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</w:t>
      </w:r>
      <w:r w:rsidRPr="009E534B">
        <w:rPr>
          <w:b/>
          <w:sz w:val="28"/>
          <w:szCs w:val="28"/>
        </w:rPr>
        <w:t>n</w:t>
      </w:r>
      <w:r w:rsidRPr="009E534B">
        <w:rPr>
          <w:b/>
          <w:sz w:val="28"/>
          <w:szCs w:val="28"/>
        </w:rPr>
        <w:t>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6F3731" w:rsidTr="00BA27C7">
        <w:tblPrEx>
          <w:tblCellMar>
            <w:top w:w="0" w:type="dxa"/>
            <w:bottom w:w="0" w:type="dxa"/>
          </w:tblCellMar>
        </w:tblPrEx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1D5EB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4A1173">
              <w:rPr>
                <w:b/>
                <w:sz w:val="24"/>
              </w:rPr>
              <w:t>3</w:t>
            </w:r>
            <w:r w:rsidR="00CB0F8B">
              <w:rPr>
                <w:b/>
                <w:sz w:val="24"/>
              </w:rPr>
              <w:t>:</w:t>
            </w:r>
            <w:r w:rsidR="00CB0F8B" w:rsidRPr="00CB0F8B">
              <w:rPr>
                <w:b/>
                <w:sz w:val="24"/>
              </w:rPr>
              <w:t xml:space="preserve"> </w:t>
            </w:r>
            <w:r w:rsidR="001D5EB8">
              <w:rPr>
                <w:b/>
                <w:sz w:val="24"/>
              </w:rPr>
              <w:t>Automaten erstmalig in Betrieb nehmen</w:t>
            </w:r>
            <w:r w:rsidR="00C55410" w:rsidRPr="00C55410">
              <w:rPr>
                <w:b/>
                <w:sz w:val="24"/>
              </w:rPr>
              <w:t xml:space="preserve"> </w:t>
            </w:r>
            <w:r w:rsidR="001D5EB8">
              <w:rPr>
                <w:b/>
                <w:sz w:val="24"/>
              </w:rPr>
              <w:t>(4</w:t>
            </w:r>
            <w:r w:rsidR="008F0F06" w:rsidRPr="00223166">
              <w:rPr>
                <w:b/>
                <w:sz w:val="24"/>
              </w:rPr>
              <w:t>0 UStd.)</w:t>
            </w:r>
            <w:r w:rsidR="00FB790F">
              <w:rPr>
                <w:b/>
                <w:sz w:val="24"/>
              </w:rPr>
              <w:tab/>
            </w:r>
            <w:r w:rsidR="004A1173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8F0F0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Lernsit</w:t>
            </w:r>
            <w:r w:rsidRPr="006F3731">
              <w:rPr>
                <w:b/>
              </w:rPr>
              <w:t>u</w:t>
            </w:r>
            <w:r w:rsidRPr="006F3731">
              <w:rPr>
                <w:b/>
              </w:rPr>
              <w:t xml:space="preserve">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</w:t>
            </w:r>
            <w:r w:rsidRPr="006F3731">
              <w:rPr>
                <w:b/>
              </w:rPr>
              <w:t>h</w:t>
            </w:r>
            <w:r w:rsidRPr="006F3731">
              <w:rPr>
                <w:b/>
              </w:rPr>
              <w:t>lehrplan</w:t>
            </w:r>
          </w:p>
        </w:tc>
      </w:tr>
      <w:tr w:rsidR="008F0F06" w:rsidRPr="006F3731" w:rsidTr="008F0F0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4A1173" w:rsidP="008F0F06">
            <w:pPr>
              <w:spacing w:before="60"/>
            </w:pPr>
            <w:r>
              <w:t>3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F1EEC" w:rsidP="00AD71EA">
            <w:pPr>
              <w:spacing w:before="60"/>
            </w:pPr>
            <w:r>
              <w:t xml:space="preserve">Kaffeevollautomaten </w:t>
            </w:r>
            <w:r w:rsidR="00AD71EA">
              <w:t>„</w:t>
            </w:r>
            <w:proofErr w:type="spellStart"/>
            <w:r w:rsidR="00AD71EA">
              <w:t>Caffetteria</w:t>
            </w:r>
            <w:proofErr w:type="spellEnd"/>
            <w:r w:rsidR="00AD71EA">
              <w:t>“</w:t>
            </w:r>
            <w:r w:rsidR="009431DC">
              <w:t xml:space="preserve"> </w:t>
            </w:r>
            <w:r>
              <w:t>aufstellen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F1EEC" w:rsidP="008F0F06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582929" w:rsidP="008F0F06">
            <w:pPr>
              <w:spacing w:before="60"/>
            </w:pPr>
            <w:r>
              <w:t>Deutsch, Englisch</w:t>
            </w:r>
            <w:r w:rsidR="00E70F43">
              <w:t>,</w:t>
            </w:r>
            <w:r>
              <w:t xml:space="preserve"> Italienisch</w:t>
            </w:r>
            <w:r w:rsidR="00E7116B">
              <w:t>, Abstimmung mit LF 4</w:t>
            </w:r>
          </w:p>
        </w:tc>
      </w:tr>
      <w:tr w:rsidR="008F0F06" w:rsidRPr="006F3731" w:rsidTr="008F0F0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4A1173" w:rsidP="008F0F06">
            <w:pPr>
              <w:spacing w:before="60"/>
            </w:pPr>
            <w:r>
              <w:t>3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EF1EEC" w:rsidP="00AD71EA">
            <w:pPr>
              <w:spacing w:before="60"/>
            </w:pPr>
            <w:r>
              <w:t>Geldspielgerät</w:t>
            </w:r>
            <w:r w:rsidR="00733446">
              <w:t xml:space="preserve"> </w:t>
            </w:r>
            <w:r w:rsidR="00AD71EA">
              <w:t xml:space="preserve">„Magic Money </w:t>
            </w:r>
            <w:proofErr w:type="spellStart"/>
            <w:r w:rsidR="00AD71EA">
              <w:t>Maker</w:t>
            </w:r>
            <w:proofErr w:type="spellEnd"/>
            <w:r w:rsidR="00AD71EA">
              <w:t>“</w:t>
            </w:r>
            <w:r w:rsidR="00733446">
              <w:t xml:space="preserve"> </w:t>
            </w:r>
            <w:r>
              <w:t>in Betrieb nehmen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F1EEC" w:rsidP="008F0F06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582929" w:rsidRDefault="00582929" w:rsidP="00E7116B">
            <w:pPr>
              <w:spacing w:before="60"/>
            </w:pPr>
            <w:r w:rsidRPr="00582929">
              <w:t>Deutsch , Englisch</w:t>
            </w:r>
            <w:r w:rsidR="00E7116B">
              <w:t>, Abstimmung mit LF 2,</w:t>
            </w:r>
            <w:r w:rsidR="00AD71EA">
              <w:t xml:space="preserve"> </w:t>
            </w:r>
            <w:r w:rsidR="00E7116B">
              <w:t>5,</w:t>
            </w:r>
            <w:r w:rsidR="00AD71EA">
              <w:t xml:space="preserve"> </w:t>
            </w:r>
            <w:r w:rsidR="00E7116B">
              <w:t>6</w:t>
            </w:r>
          </w:p>
        </w:tc>
      </w:tr>
      <w:tr w:rsidR="008F0F06" w:rsidRPr="006F3731" w:rsidTr="008F0F0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4A1173" w:rsidP="008F0F06">
            <w:pPr>
              <w:spacing w:before="60"/>
            </w:pPr>
            <w:r>
              <w:t>3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:rsidTr="008F0F0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4A1173" w:rsidP="008F0F06">
            <w:pPr>
              <w:spacing w:before="60"/>
            </w:pPr>
            <w:r>
              <w:t>3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9E534B" w:rsidRPr="007115D2" w:rsidRDefault="009E534B" w:rsidP="007115D2">
      <w:pPr>
        <w:numPr>
          <w:ilvl w:val="0"/>
          <w:numId w:val="6"/>
        </w:numPr>
        <w:tabs>
          <w:tab w:val="clear" w:pos="720"/>
        </w:tabs>
        <w:spacing w:before="240" w:after="120"/>
        <w:ind w:left="539" w:hanging="539"/>
        <w:rPr>
          <w:sz w:val="28"/>
          <w:szCs w:val="28"/>
        </w:rPr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7A1B7D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</w:t>
            </w:r>
            <w:r w:rsidR="008F0F06" w:rsidRPr="00F42B6E">
              <w:rPr>
                <w:b/>
              </w:rPr>
              <w:t>s</w:t>
            </w:r>
            <w:r w:rsidR="004A1173">
              <w:rPr>
                <w:b/>
              </w:rPr>
              <w:t>jahr</w:t>
            </w:r>
          </w:p>
          <w:p w:rsidR="008F0F06" w:rsidRPr="00F42B6E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1D5EB8">
              <w:rPr>
                <w:b/>
              </w:rPr>
              <w:t>Automatenaufstellung</w:t>
            </w:r>
          </w:p>
          <w:p w:rsidR="00CB0F8B" w:rsidRPr="00CB0F8B" w:rsidRDefault="008F0F06" w:rsidP="00CB0F8B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1D5EB8">
              <w:rPr>
                <w:b/>
              </w:rPr>
              <w:t>3</w:t>
            </w:r>
            <w:r w:rsidRPr="000333BB">
              <w:tab/>
            </w:r>
            <w:r w:rsidR="004A1173" w:rsidRPr="00E702B2">
              <w:rPr>
                <w:b/>
              </w:rPr>
              <w:t>(4</w:t>
            </w:r>
            <w:r w:rsidRPr="00E702B2">
              <w:rPr>
                <w:b/>
              </w:rPr>
              <w:t>0 UStd.):</w:t>
            </w:r>
            <w:r w:rsidR="007A1B7D">
              <w:rPr>
                <w:b/>
              </w:rPr>
              <w:t xml:space="preserve"> </w:t>
            </w:r>
            <w:r w:rsidR="001D5EB8" w:rsidRPr="00E702B2">
              <w:rPr>
                <w:b/>
              </w:rPr>
              <w:t>Automaten erstmalig in Betrieb nehmen</w:t>
            </w:r>
          </w:p>
          <w:p w:rsidR="008F0F06" w:rsidRPr="007D06CC" w:rsidRDefault="008F0F06" w:rsidP="007115D2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F025AE">
              <w:rPr>
                <w:b/>
              </w:rPr>
              <w:t>3.</w:t>
            </w:r>
            <w:r w:rsidR="0007549D">
              <w:rPr>
                <w:b/>
              </w:rPr>
              <w:t>1</w:t>
            </w:r>
            <w:r w:rsidRPr="000333BB">
              <w:tab/>
            </w:r>
            <w:r w:rsidR="007A1B7D">
              <w:t>(</w:t>
            </w:r>
            <w:r w:rsidR="0007549D">
              <w:t>20</w:t>
            </w:r>
            <w:r w:rsidR="00E702B2">
              <w:t xml:space="preserve"> UStd.):</w:t>
            </w:r>
            <w:r w:rsidR="007A1B7D">
              <w:t xml:space="preserve"> </w:t>
            </w:r>
            <w:r w:rsidR="0007549D">
              <w:t xml:space="preserve">Kaffeevollautomat </w:t>
            </w:r>
            <w:r w:rsidR="00AD71EA">
              <w:t>„</w:t>
            </w:r>
            <w:proofErr w:type="spellStart"/>
            <w:r w:rsidR="00AD71EA">
              <w:t>Caffetteria</w:t>
            </w:r>
            <w:proofErr w:type="spellEnd"/>
            <w:r w:rsidR="00AD71EA">
              <w:t>“</w:t>
            </w:r>
            <w:r w:rsidR="009431DC">
              <w:t xml:space="preserve"> </w:t>
            </w:r>
            <w:r w:rsidR="0007549D">
              <w:t>aufstellen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BF2B38" w:rsidRPr="00BF2B38" w:rsidRDefault="00F025AE" w:rsidP="00BF2B3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9431DC">
              <w:rPr>
                <w:b w:val="0"/>
              </w:rPr>
              <w:t xml:space="preserve">Der Hausmeister </w:t>
            </w:r>
            <w:r w:rsidR="002F7F09">
              <w:rPr>
                <w:b w:val="0"/>
              </w:rPr>
              <w:t xml:space="preserve">der XY GmbH </w:t>
            </w:r>
            <w:r w:rsidRPr="009431DC">
              <w:rPr>
                <w:b w:val="0"/>
              </w:rPr>
              <w:t xml:space="preserve">erteilt den </w:t>
            </w:r>
            <w:r w:rsidR="0007549D" w:rsidRPr="009431DC">
              <w:rPr>
                <w:b w:val="0"/>
              </w:rPr>
              <w:t>Auftrag</w:t>
            </w:r>
            <w:r w:rsidRPr="009431DC">
              <w:rPr>
                <w:b w:val="0"/>
              </w:rPr>
              <w:t>, den</w:t>
            </w:r>
            <w:r w:rsidR="0007549D" w:rsidRPr="009431DC">
              <w:rPr>
                <w:b w:val="0"/>
              </w:rPr>
              <w:t xml:space="preserve"> gelieferten Kaffeevollautomaten in der Cafeteria in Betrieb zu</w:t>
            </w:r>
            <w:r w:rsidR="00E75402" w:rsidRPr="009431DC">
              <w:rPr>
                <w:b w:val="0"/>
              </w:rPr>
              <w:t xml:space="preserve"> </w:t>
            </w:r>
            <w:r w:rsidR="0007549D" w:rsidRPr="009431DC">
              <w:rPr>
                <w:b w:val="0"/>
              </w:rPr>
              <w:t>nehmen</w:t>
            </w:r>
            <w:r w:rsidR="00BF2B38">
              <w:rPr>
                <w:b w:val="0"/>
              </w:rPr>
              <w:t>.</w:t>
            </w:r>
            <w:r w:rsidR="00A0312B" w:rsidRPr="009431DC">
              <w:rPr>
                <w:b w:val="0"/>
              </w:rPr>
              <w:t xml:space="preserve"> Die voreingestellte Maschine ist im Karton geliefert worden</w:t>
            </w:r>
            <w:r w:rsidRPr="009431DC">
              <w:rPr>
                <w:b w:val="0"/>
              </w:rPr>
              <w:t>.</w:t>
            </w:r>
            <w:r w:rsidR="00BF2B38" w:rsidRPr="00BF2B38">
              <w:rPr>
                <w:b w:val="0"/>
              </w:rPr>
              <w:t xml:space="preserve"> </w:t>
            </w:r>
            <w:r w:rsidR="00733446">
              <w:rPr>
                <w:b w:val="0"/>
              </w:rPr>
              <w:t>Im Rahmen der Inb</w:t>
            </w:r>
            <w:r w:rsidR="00BF2B38">
              <w:rPr>
                <w:b w:val="0"/>
              </w:rPr>
              <w:t>etriebnahme sollen auch die Testprodukte (</w:t>
            </w:r>
            <w:proofErr w:type="spellStart"/>
            <w:r w:rsidR="00BF2B38">
              <w:rPr>
                <w:b w:val="0"/>
              </w:rPr>
              <w:t>Cr</w:t>
            </w:r>
            <w:r w:rsidR="00BF2B38" w:rsidRPr="00BF2B38">
              <w:rPr>
                <w:b w:val="0"/>
              </w:rPr>
              <w:t>ema</w:t>
            </w:r>
            <w:proofErr w:type="spellEnd"/>
            <w:r w:rsidR="00BF2B38" w:rsidRPr="00BF2B38">
              <w:rPr>
                <w:b w:val="0"/>
              </w:rPr>
              <w:t>, Geschmack, Farbe</w:t>
            </w:r>
            <w:r w:rsidR="00A46EE4">
              <w:rPr>
                <w:b w:val="0"/>
              </w:rPr>
              <w:t xml:space="preserve"> und</w:t>
            </w:r>
            <w:r w:rsidR="00BF2B38" w:rsidRPr="00BF2B38">
              <w:rPr>
                <w:b w:val="0"/>
              </w:rPr>
              <w:t xml:space="preserve"> Temperatur) </w:t>
            </w:r>
            <w:r w:rsidR="00F627F3">
              <w:rPr>
                <w:b w:val="0"/>
              </w:rPr>
              <w:t xml:space="preserve">beurteilt </w:t>
            </w:r>
            <w:r w:rsidR="00F83C99">
              <w:rPr>
                <w:b w:val="0"/>
              </w:rPr>
              <w:t>und der Kunde mit allen notwendigen Informationen für den weiteren Betrieb des Kaffe</w:t>
            </w:r>
            <w:r w:rsidR="009431DC">
              <w:rPr>
                <w:b w:val="0"/>
              </w:rPr>
              <w:t>e</w:t>
            </w:r>
            <w:r w:rsidR="00F83C99">
              <w:rPr>
                <w:b w:val="0"/>
              </w:rPr>
              <w:t xml:space="preserve">automaten </w:t>
            </w:r>
            <w:r w:rsidR="002F7F09">
              <w:rPr>
                <w:b w:val="0"/>
              </w:rPr>
              <w:t>vertraut gemacht</w:t>
            </w:r>
            <w:r w:rsidR="00F83C99">
              <w:rPr>
                <w:b w:val="0"/>
              </w:rPr>
              <w:t xml:space="preserve"> werden.</w:t>
            </w:r>
          </w:p>
          <w:p w:rsidR="008F0F06" w:rsidRPr="007D06CC" w:rsidRDefault="008F0F06" w:rsidP="00F025AE">
            <w:pPr>
              <w:pStyle w:val="Tabellentext"/>
              <w:spacing w:before="0"/>
            </w:pPr>
          </w:p>
        </w:tc>
        <w:tc>
          <w:tcPr>
            <w:tcW w:w="7316" w:type="dxa"/>
            <w:shd w:val="clear" w:color="auto" w:fill="auto"/>
          </w:tcPr>
          <w:p w:rsidR="00B54787" w:rsidRDefault="008F0F06" w:rsidP="008F0F06">
            <w:pPr>
              <w:pStyle w:val="Tabellenberschrift"/>
            </w:pPr>
            <w:r w:rsidRPr="007D06CC">
              <w:t>Handlungspr</w:t>
            </w:r>
            <w:r w:rsidRPr="007D06CC">
              <w:t>o</w:t>
            </w:r>
            <w:r w:rsidRPr="007D06CC">
              <w:t>dukt/Lernergebnis</w:t>
            </w:r>
          </w:p>
          <w:p w:rsidR="008F0F06" w:rsidRPr="00492F91" w:rsidRDefault="00B54787" w:rsidP="009431DC">
            <w:pPr>
              <w:pStyle w:val="Tabellenspiegelstrich"/>
              <w:jc w:val="left"/>
            </w:pPr>
            <w:r w:rsidRPr="00492F91">
              <w:t xml:space="preserve">Liste der Füllprodukte </w:t>
            </w:r>
          </w:p>
          <w:p w:rsidR="00B54787" w:rsidRPr="00827294" w:rsidRDefault="00E75402" w:rsidP="009431DC">
            <w:pPr>
              <w:pStyle w:val="Tabellenspiegelstrich"/>
              <w:jc w:val="left"/>
            </w:pPr>
            <w:r w:rsidRPr="009D401C">
              <w:t>Aufs</w:t>
            </w:r>
            <w:r w:rsidR="00B54787" w:rsidRPr="00827294">
              <w:t xml:space="preserve">tellcheckliste </w:t>
            </w:r>
          </w:p>
          <w:p w:rsidR="00B54787" w:rsidRPr="000B4749" w:rsidRDefault="00B54787" w:rsidP="009431DC">
            <w:pPr>
              <w:pStyle w:val="Tabellenspiegelstrich"/>
              <w:jc w:val="left"/>
            </w:pPr>
            <w:r w:rsidRPr="00827294">
              <w:t xml:space="preserve">Aufstellplan </w:t>
            </w:r>
          </w:p>
          <w:p w:rsidR="00B54787" w:rsidRPr="00035B48" w:rsidRDefault="006D745E" w:rsidP="009431DC">
            <w:pPr>
              <w:pStyle w:val="Tabellenspiegelstrich"/>
              <w:jc w:val="left"/>
            </w:pPr>
            <w:r w:rsidRPr="000B4749">
              <w:t>Test</w:t>
            </w:r>
            <w:r w:rsidRPr="00E31847">
              <w:t xml:space="preserve">produkt </w:t>
            </w:r>
            <w:r w:rsidR="00BF2B38" w:rsidRPr="008E7F56">
              <w:t>und Matrix mit Beurteilungskriterien</w:t>
            </w:r>
          </w:p>
          <w:p w:rsidR="006D745E" w:rsidRPr="002F7F09" w:rsidRDefault="001006EE" w:rsidP="009431DC">
            <w:pPr>
              <w:pStyle w:val="Tabellenspiegelstrich"/>
              <w:jc w:val="left"/>
            </w:pPr>
            <w:r w:rsidRPr="00A74166">
              <w:t xml:space="preserve">Liste mit </w:t>
            </w:r>
            <w:r w:rsidR="00B45236" w:rsidRPr="002F7F09">
              <w:t>Inhalte</w:t>
            </w:r>
            <w:r w:rsidRPr="002F7F09">
              <w:t>n</w:t>
            </w:r>
            <w:r w:rsidR="00B45236" w:rsidRPr="002F7F09">
              <w:t xml:space="preserve"> der </w:t>
            </w:r>
            <w:r w:rsidR="006D745E" w:rsidRPr="002F7F09">
              <w:t>Kundeneinweisung</w:t>
            </w:r>
            <w:r w:rsidR="005B0844" w:rsidRPr="002F7F09">
              <w:t xml:space="preserve"> </w:t>
            </w:r>
          </w:p>
          <w:p w:rsidR="006D745E" w:rsidRPr="00E70F43" w:rsidRDefault="005B0844" w:rsidP="009431DC">
            <w:pPr>
              <w:pStyle w:val="Tabellenspiegelstrich"/>
              <w:jc w:val="left"/>
            </w:pPr>
            <w:r w:rsidRPr="002F7F09">
              <w:t>List</w:t>
            </w:r>
            <w:r w:rsidR="00BE51DC" w:rsidRPr="00BD3B26">
              <w:t>e</w:t>
            </w:r>
            <w:r w:rsidRPr="00BD3B26">
              <w:t xml:space="preserve"> mit</w:t>
            </w:r>
            <w:r w:rsidR="00A46EE4">
              <w:t xml:space="preserve"> </w:t>
            </w:r>
            <w:r w:rsidR="006D745E" w:rsidRPr="00A071F1">
              <w:t>Reinigungshinweise</w:t>
            </w:r>
            <w:r w:rsidRPr="00097FDE">
              <w:t>n</w:t>
            </w:r>
            <w:r w:rsidR="006D745E" w:rsidRPr="00E70F43">
              <w:t xml:space="preserve"> </w:t>
            </w:r>
          </w:p>
          <w:p w:rsidR="008F0F06" w:rsidRPr="00E702B2" w:rsidRDefault="008F0F06" w:rsidP="00F42B6E">
            <w:pPr>
              <w:pStyle w:val="Tabellentext"/>
              <w:spacing w:before="0"/>
            </w:pPr>
          </w:p>
          <w:p w:rsidR="008F0F06" w:rsidRPr="009431DC" w:rsidRDefault="008F0F06" w:rsidP="008F0F06">
            <w:pPr>
              <w:pStyle w:val="Tabellenberschrift"/>
            </w:pPr>
            <w:r w:rsidRPr="009431DC">
              <w:t>ggf. Hinweise zur Lernerfolgsüberprüfung und Leistungsb</w:t>
            </w:r>
            <w:r w:rsidRPr="009431DC">
              <w:t>e</w:t>
            </w:r>
            <w:r w:rsidRPr="009431DC">
              <w:t>wertung</w:t>
            </w:r>
          </w:p>
          <w:p w:rsidR="006D745E" w:rsidRPr="007A1B7D" w:rsidRDefault="00A46EE4" w:rsidP="007A1B7D">
            <w:pPr>
              <w:pStyle w:val="Tabellenspiegelstrich"/>
            </w:pPr>
            <w:r>
              <w:t>Auf</w:t>
            </w:r>
            <w:r w:rsidRPr="007A1B7D">
              <w:t>stellcheckliste und –plan bewerten</w:t>
            </w:r>
          </w:p>
          <w:p w:rsidR="006D745E" w:rsidRPr="007A1B7D" w:rsidRDefault="006D745E" w:rsidP="007A1B7D">
            <w:pPr>
              <w:pStyle w:val="Tabellenspiegelstrich"/>
            </w:pPr>
            <w:r w:rsidRPr="007A1B7D">
              <w:t>Listen bewerten</w:t>
            </w:r>
          </w:p>
          <w:p w:rsidR="006D745E" w:rsidRPr="007A1B7D" w:rsidRDefault="006D745E" w:rsidP="007A1B7D">
            <w:pPr>
              <w:pStyle w:val="Tabellenspiegelstrich"/>
            </w:pPr>
            <w:r w:rsidRPr="007A1B7D">
              <w:t xml:space="preserve">Vorstellen </w:t>
            </w:r>
            <w:r w:rsidR="00A46EE4" w:rsidRPr="007A1B7D">
              <w:t xml:space="preserve">von </w:t>
            </w:r>
            <w:r w:rsidRPr="007A1B7D">
              <w:t>Gruppenergebnisse</w:t>
            </w:r>
            <w:r w:rsidR="00A46EE4" w:rsidRPr="007A1B7D">
              <w:t>n</w:t>
            </w:r>
          </w:p>
          <w:p w:rsidR="007A1B7D" w:rsidRPr="007A1B7D" w:rsidRDefault="000F1F35" w:rsidP="007A1B7D">
            <w:pPr>
              <w:pStyle w:val="Tabellenspiegelstrich"/>
            </w:pPr>
            <w:r w:rsidRPr="007A1B7D">
              <w:t>Inbet</w:t>
            </w:r>
            <w:r>
              <w:t>riebnahme von Automaten an anderen Beispielen prüfen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</w:t>
            </w:r>
            <w:r w:rsidRPr="007D06CC">
              <w:t>n</w:t>
            </w:r>
            <w:r w:rsidRPr="007D06CC">
              <w:t>zen</w:t>
            </w:r>
          </w:p>
          <w:p w:rsidR="0088720B" w:rsidRPr="007A1B7D" w:rsidRDefault="0088720B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7A1B7D">
              <w:rPr>
                <w:b w:val="0"/>
              </w:rPr>
              <w:t>Die Schülerinnen und Schüler</w:t>
            </w:r>
          </w:p>
          <w:p w:rsidR="008F0F06" w:rsidRDefault="00DD2BFF" w:rsidP="00F42B6E">
            <w:pPr>
              <w:pStyle w:val="Tabellenspiegelstrich"/>
              <w:jc w:val="left"/>
            </w:pPr>
            <w:r>
              <w:t>ermitteln den Bedarf an Waren und</w:t>
            </w:r>
            <w:r w:rsidR="0091399C">
              <w:t xml:space="preserve"> deren</w:t>
            </w:r>
            <w:r>
              <w:t xml:space="preserve"> Mengen </w:t>
            </w:r>
          </w:p>
          <w:p w:rsidR="00DD2BFF" w:rsidRDefault="00DD2BFF" w:rsidP="00F42B6E">
            <w:pPr>
              <w:pStyle w:val="Tabellenspiegelstrich"/>
              <w:jc w:val="left"/>
            </w:pPr>
            <w:r>
              <w:t xml:space="preserve">ermitteln </w:t>
            </w:r>
            <w:r w:rsidR="0088720B">
              <w:t xml:space="preserve">die </w:t>
            </w:r>
            <w:r>
              <w:t xml:space="preserve">Voraussetzungen für </w:t>
            </w:r>
            <w:r w:rsidR="0088720B">
              <w:t xml:space="preserve">die </w:t>
            </w:r>
            <w:r>
              <w:t xml:space="preserve">Inbetriebnahme </w:t>
            </w:r>
          </w:p>
          <w:p w:rsidR="00DD2BFF" w:rsidRDefault="00AC7C98" w:rsidP="00F42B6E">
            <w:pPr>
              <w:pStyle w:val="Tabellenspiegelstrich"/>
              <w:jc w:val="left"/>
            </w:pPr>
            <w:r>
              <w:t xml:space="preserve">planen </w:t>
            </w:r>
            <w:r w:rsidR="0088720B">
              <w:t xml:space="preserve">die </w:t>
            </w:r>
            <w:r>
              <w:t xml:space="preserve">Inbetriebnahme </w:t>
            </w:r>
          </w:p>
          <w:p w:rsidR="00AC7C98" w:rsidRDefault="00AC7C98" w:rsidP="00AC7C98">
            <w:pPr>
              <w:pStyle w:val="Tabellenspiegelstrich"/>
              <w:jc w:val="left"/>
            </w:pPr>
            <w:r>
              <w:t xml:space="preserve">schließen </w:t>
            </w:r>
            <w:r w:rsidR="0088720B">
              <w:t xml:space="preserve">den </w:t>
            </w:r>
            <w:r>
              <w:t>Automaten an und überprüfen</w:t>
            </w:r>
            <w:r w:rsidR="00A071F1">
              <w:t>/reflektieren</w:t>
            </w:r>
            <w:r>
              <w:t xml:space="preserve"> ihr Vorgehen</w:t>
            </w:r>
          </w:p>
          <w:p w:rsidR="00DD2BFF" w:rsidRDefault="00DE4D5C" w:rsidP="00AC7C98">
            <w:pPr>
              <w:pStyle w:val="Tabellenspiegelstrich"/>
              <w:jc w:val="left"/>
            </w:pPr>
            <w:r>
              <w:t>bewerten das Testprodukt</w:t>
            </w:r>
          </w:p>
          <w:p w:rsidR="003922B1" w:rsidRDefault="00D3564C" w:rsidP="0088720B">
            <w:pPr>
              <w:pStyle w:val="Tabellenspiegelstrich"/>
              <w:jc w:val="left"/>
            </w:pPr>
            <w:r>
              <w:t>e</w:t>
            </w:r>
            <w:r w:rsidR="003922B1">
              <w:t>rstellen die Kundenanweisung</w:t>
            </w:r>
            <w:r w:rsidR="003438B8">
              <w:t xml:space="preserve"> unter Einbezug fremdsprachiger Betriebsanleitung</w:t>
            </w:r>
          </w:p>
          <w:p w:rsidR="00AC7C98" w:rsidRPr="007D06CC" w:rsidRDefault="0088720B" w:rsidP="0088720B">
            <w:pPr>
              <w:pStyle w:val="Tabellenspiegelstrich"/>
              <w:jc w:val="left"/>
            </w:pPr>
            <w:r>
              <w:t xml:space="preserve">erklären die notwendigen </w:t>
            </w:r>
            <w:r w:rsidR="00A5638E">
              <w:t xml:space="preserve">Reinigungsschritte 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</w:t>
            </w:r>
            <w:r w:rsidRPr="007D06CC">
              <w:t>n</w:t>
            </w:r>
            <w:r w:rsidRPr="007D06CC">
              <w:t>halte</w:t>
            </w:r>
          </w:p>
          <w:p w:rsidR="00177565" w:rsidRPr="007A1B7D" w:rsidRDefault="00177565" w:rsidP="007A1B7D">
            <w:pPr>
              <w:pStyle w:val="Tabellenspiegelstrich"/>
            </w:pPr>
            <w:r>
              <w:t>F</w:t>
            </w:r>
            <w:r w:rsidRPr="007A1B7D">
              <w:t xml:space="preserve">üllprodukte </w:t>
            </w:r>
            <w:r w:rsidR="00A0312B" w:rsidRPr="007A1B7D">
              <w:t>(Kaffee, Kakao</w:t>
            </w:r>
            <w:r w:rsidR="003438B8" w:rsidRPr="007A1B7D">
              <w:t xml:space="preserve"> und</w:t>
            </w:r>
            <w:r w:rsidR="00A0312B" w:rsidRPr="007A1B7D">
              <w:t xml:space="preserve"> </w:t>
            </w:r>
            <w:proofErr w:type="spellStart"/>
            <w:r w:rsidR="00A0312B" w:rsidRPr="007A1B7D">
              <w:t>Topping</w:t>
            </w:r>
            <w:proofErr w:type="spellEnd"/>
            <w:r w:rsidR="00A0312B" w:rsidRPr="007A1B7D">
              <w:t xml:space="preserve">) </w:t>
            </w:r>
          </w:p>
          <w:p w:rsidR="008F0F06" w:rsidRPr="007A1B7D" w:rsidRDefault="00177565" w:rsidP="007A1B7D">
            <w:pPr>
              <w:pStyle w:val="Tabellenspiegelstrich"/>
            </w:pPr>
            <w:r w:rsidRPr="007A1B7D">
              <w:t>Wasser</w:t>
            </w:r>
            <w:r w:rsidR="003438B8" w:rsidRPr="007A1B7D">
              <w:t>-</w:t>
            </w:r>
            <w:r w:rsidRPr="007A1B7D">
              <w:t xml:space="preserve"> und Strom</w:t>
            </w:r>
            <w:r w:rsidR="003438B8" w:rsidRPr="007A1B7D">
              <w:t>anschluss</w:t>
            </w:r>
            <w:r w:rsidRPr="007A1B7D">
              <w:t xml:space="preserve"> </w:t>
            </w:r>
          </w:p>
          <w:p w:rsidR="00177565" w:rsidRPr="007A1B7D" w:rsidRDefault="00177565" w:rsidP="007A1B7D">
            <w:pPr>
              <w:pStyle w:val="Tabellenspiegelstrich"/>
            </w:pPr>
            <w:r w:rsidRPr="007A1B7D">
              <w:t>Befüll</w:t>
            </w:r>
            <w:r w:rsidR="003438B8" w:rsidRPr="007A1B7D">
              <w:t>ung</w:t>
            </w:r>
          </w:p>
          <w:p w:rsidR="00177565" w:rsidRPr="007A1B7D" w:rsidRDefault="00177565" w:rsidP="007A1B7D">
            <w:pPr>
              <w:pStyle w:val="Tabellenspiegelstrich"/>
            </w:pPr>
            <w:r w:rsidRPr="007A1B7D">
              <w:t>Testprodukte ziehen</w:t>
            </w:r>
          </w:p>
          <w:p w:rsidR="00177565" w:rsidRPr="007A1B7D" w:rsidRDefault="001006EE" w:rsidP="007A1B7D">
            <w:pPr>
              <w:pStyle w:val="Tabellenspiegelstrich"/>
            </w:pPr>
            <w:r w:rsidRPr="007A1B7D">
              <w:t>Beurteilung des Testproduktes</w:t>
            </w:r>
          </w:p>
          <w:p w:rsidR="003438B8" w:rsidRPr="007A1B7D" w:rsidRDefault="00BD3B26" w:rsidP="007A1B7D">
            <w:pPr>
              <w:pStyle w:val="Tabellenspiegelstrich"/>
            </w:pPr>
            <w:r w:rsidRPr="007A1B7D">
              <w:t xml:space="preserve">Kundenanweisung </w:t>
            </w:r>
          </w:p>
          <w:p w:rsidR="00177565" w:rsidRPr="007D06CC" w:rsidRDefault="00BD3B26" w:rsidP="007A1B7D">
            <w:pPr>
              <w:pStyle w:val="Tabellenspiegelstrich"/>
            </w:pPr>
            <w:r w:rsidRPr="007A1B7D">
              <w:t>Rein</w:t>
            </w:r>
            <w:r>
              <w:t>igungshinweise</w:t>
            </w:r>
            <w:r w:rsidR="00177565">
              <w:t xml:space="preserve"> 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E702B2" w:rsidRDefault="008F0F06" w:rsidP="00177565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  <w:r w:rsidR="00177565">
              <w:t xml:space="preserve">  </w:t>
            </w:r>
          </w:p>
          <w:p w:rsidR="00BF2B38" w:rsidRPr="008E7F56" w:rsidRDefault="00177565" w:rsidP="009431DC">
            <w:pPr>
              <w:pStyle w:val="Tabellenspiegelstrich"/>
              <w:jc w:val="left"/>
            </w:pPr>
            <w:r w:rsidRPr="000B4749">
              <w:t>Informationen beschaffen</w:t>
            </w:r>
            <w:r w:rsidR="00BF2B38" w:rsidRPr="00E31847">
              <w:t xml:space="preserve"> (</w:t>
            </w:r>
            <w:r w:rsidR="00633BD3" w:rsidRPr="00E31847">
              <w:t xml:space="preserve">z. B. </w:t>
            </w:r>
            <w:r w:rsidR="0091399C" w:rsidRPr="00E31847">
              <w:t>Betriebsanleitung</w:t>
            </w:r>
            <w:r w:rsidR="00633BD3" w:rsidRPr="00E31847">
              <w:t>, Lehrbuch</w:t>
            </w:r>
            <w:r w:rsidR="00BF2B38" w:rsidRPr="00E31847">
              <w:t>)</w:t>
            </w:r>
          </w:p>
          <w:p w:rsidR="00BF2B38" w:rsidRPr="002F7F09" w:rsidRDefault="00177565" w:rsidP="009431DC">
            <w:pPr>
              <w:pStyle w:val="Tabellenspiegelstrich"/>
              <w:jc w:val="left"/>
            </w:pPr>
            <w:r w:rsidRPr="00035B48">
              <w:t>Informationen auswerten und verarbeiten</w:t>
            </w:r>
            <w:r w:rsidR="00633BD3" w:rsidRPr="00A74166">
              <w:t xml:space="preserve"> </w:t>
            </w:r>
            <w:r w:rsidR="00BF2B38" w:rsidRPr="00A74166">
              <w:t>(</w:t>
            </w:r>
            <w:r w:rsidR="003438B8">
              <w:t xml:space="preserve">z. B. </w:t>
            </w:r>
            <w:r w:rsidRPr="00A74166">
              <w:t>Gruppenarbeit</w:t>
            </w:r>
            <w:r w:rsidR="003438B8">
              <w:t>,</w:t>
            </w:r>
            <w:r w:rsidRPr="00A74166">
              <w:t xml:space="preserve"> Partnerarbeit</w:t>
            </w:r>
            <w:r w:rsidR="003438B8">
              <w:t xml:space="preserve"> und</w:t>
            </w:r>
            <w:r w:rsidRPr="00A74166">
              <w:t xml:space="preserve"> Unterrichtsgespräch</w:t>
            </w:r>
            <w:r w:rsidR="00BF2B38" w:rsidRPr="00A74166">
              <w:t>)</w:t>
            </w:r>
            <w:r w:rsidRPr="002F7F09">
              <w:t xml:space="preserve"> </w:t>
            </w:r>
          </w:p>
          <w:p w:rsidR="00827294" w:rsidRPr="00186B08" w:rsidRDefault="00827294" w:rsidP="00827294">
            <w:pPr>
              <w:pStyle w:val="Tabellenspiegelstrich"/>
              <w:jc w:val="left"/>
            </w:pPr>
            <w:r w:rsidRPr="00186B08">
              <w:t>Komplexe Aufgabenstellungen gliedern (z.</w:t>
            </w:r>
            <w:r w:rsidR="003438B8">
              <w:t xml:space="preserve"> </w:t>
            </w:r>
            <w:r w:rsidRPr="00186B08">
              <w:t>B. Arbeitsplan</w:t>
            </w:r>
            <w:r w:rsidR="003438B8">
              <w:t>, Checkliste</w:t>
            </w:r>
            <w:r w:rsidRPr="00186B08">
              <w:t>)</w:t>
            </w:r>
          </w:p>
          <w:p w:rsidR="00827294" w:rsidRPr="00035B48" w:rsidRDefault="00827294" w:rsidP="009431DC">
            <w:pPr>
              <w:pStyle w:val="Tabellenspiegelstrich"/>
              <w:jc w:val="left"/>
            </w:pPr>
            <w:r w:rsidRPr="000B4749">
              <w:t>Erg</w:t>
            </w:r>
            <w:r w:rsidRPr="00E31847">
              <w:t>ebnisse strukturieren (</w:t>
            </w:r>
            <w:r w:rsidR="007A1B7D">
              <w:t xml:space="preserve">z. B. </w:t>
            </w:r>
            <w:r w:rsidRPr="00E31847">
              <w:t>Listen/Ablaufpläne anfertigen</w:t>
            </w:r>
            <w:r w:rsidRPr="008E7F56">
              <w:t xml:space="preserve">) </w:t>
            </w:r>
          </w:p>
          <w:p w:rsidR="00177565" w:rsidRPr="007D06CC" w:rsidRDefault="00177565" w:rsidP="007A1B7D">
            <w:pPr>
              <w:pStyle w:val="Tabellenspiegelstrich"/>
              <w:jc w:val="left"/>
            </w:pPr>
            <w:r w:rsidRPr="002F7F09">
              <w:t>Ergebnisse aufbereiten</w:t>
            </w:r>
            <w:r w:rsidR="00BF2B38" w:rsidRPr="00BD3B26">
              <w:t>(</w:t>
            </w:r>
            <w:r w:rsidRPr="00BD3B26">
              <w:t>Präsentations</w:t>
            </w:r>
            <w:r w:rsidR="00F41A18" w:rsidRPr="00BD3B26">
              <w:t>t</w:t>
            </w:r>
            <w:r w:rsidRPr="00BD3B26">
              <w:t>echniken</w:t>
            </w:r>
            <w:r w:rsidR="00A0312B" w:rsidRPr="00BD3B26">
              <w:t xml:space="preserve"> (z.</w:t>
            </w:r>
            <w:r w:rsidR="003438B8">
              <w:t xml:space="preserve"> </w:t>
            </w:r>
            <w:r w:rsidR="00A0312B" w:rsidRPr="00BD3B26">
              <w:t>B. Plakat)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FD4BE0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  <w:r w:rsidR="00F41A18">
              <w:t xml:space="preserve"> </w:t>
            </w:r>
          </w:p>
          <w:p w:rsidR="008F0F06" w:rsidRPr="009431DC" w:rsidRDefault="00F41A18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9431DC">
              <w:rPr>
                <w:b w:val="0"/>
              </w:rPr>
              <w:t>Betriebsanleitung, Internet, Fachbücher, Werkzeuge</w:t>
            </w:r>
          </w:p>
        </w:tc>
      </w:tr>
      <w:tr w:rsidR="008F0F06" w:rsidRPr="00F42B6E" w:rsidTr="007A1B7D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A7416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C3497F" w:rsidRDefault="00582929" w:rsidP="007A1B7D">
            <w:pPr>
              <w:pStyle w:val="Tabellenberschrift"/>
              <w:tabs>
                <w:tab w:val="clear" w:pos="1985"/>
                <w:tab w:val="clear" w:pos="3402"/>
              </w:tabs>
            </w:pPr>
            <w:r w:rsidRPr="009431DC">
              <w:rPr>
                <w:b w:val="0"/>
              </w:rPr>
              <w:t>Festwasseranschluss notwendig</w:t>
            </w:r>
          </w:p>
        </w:tc>
      </w:tr>
    </w:tbl>
    <w:p w:rsidR="00582929" w:rsidRPr="003056EE" w:rsidRDefault="00582929" w:rsidP="003056EE"/>
    <w:p w:rsidR="00235556" w:rsidRPr="003056EE" w:rsidRDefault="00235556" w:rsidP="003056EE"/>
    <w:p w:rsidR="00582929" w:rsidRPr="007115D2" w:rsidRDefault="00582929" w:rsidP="007115D2">
      <w:pPr>
        <w:pStyle w:val="Listenabsatz"/>
        <w:numPr>
          <w:ilvl w:val="0"/>
          <w:numId w:val="18"/>
        </w:numPr>
        <w:spacing w:after="120"/>
        <w:ind w:left="357" w:hanging="357"/>
        <w:rPr>
          <w:b/>
          <w:bCs/>
          <w:sz w:val="28"/>
          <w:szCs w:val="28"/>
        </w:rPr>
      </w:pPr>
      <w:r w:rsidRPr="007115D2">
        <w:rPr>
          <w:b/>
          <w:bCs/>
          <w:sz w:val="28"/>
        </w:rPr>
        <w:br w:type="page"/>
      </w:r>
      <w:r w:rsidRPr="007115D2">
        <w:rPr>
          <w:b/>
          <w:bCs/>
          <w:sz w:val="28"/>
          <w:szCs w:val="28"/>
        </w:rPr>
        <w:lastRenderedPageBreak/>
        <w:t>Anordnung der Lernsituationen im Ler</w:t>
      </w:r>
      <w:r w:rsidRPr="007115D2">
        <w:rPr>
          <w:b/>
          <w:bCs/>
          <w:sz w:val="28"/>
          <w:szCs w:val="28"/>
        </w:rPr>
        <w:t>n</w:t>
      </w:r>
      <w:r w:rsidRPr="007115D2">
        <w:rPr>
          <w:b/>
          <w:bCs/>
          <w:sz w:val="28"/>
          <w:szCs w:val="28"/>
        </w:rPr>
        <w:t>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582929" w:rsidRPr="006F3731" w:rsidTr="00FD2E23">
        <w:tblPrEx>
          <w:tblCellMar>
            <w:top w:w="0" w:type="dxa"/>
            <w:bottom w:w="0" w:type="dxa"/>
          </w:tblCellMar>
        </w:tblPrEx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582929" w:rsidRPr="00122549" w:rsidRDefault="00582929" w:rsidP="00FD2E23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Lernfeld: Nr. 3:</w:t>
            </w:r>
            <w:r w:rsidRPr="00CB0F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Automaten erstmalig in Betrieb nehmen</w:t>
            </w:r>
            <w:r w:rsidRPr="00C5541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 w:rsidRPr="00223166">
              <w:rPr>
                <w:b/>
                <w:sz w:val="24"/>
              </w:rPr>
              <w:t>0 UStd.)</w:t>
            </w:r>
            <w:r>
              <w:rPr>
                <w:b/>
                <w:sz w:val="24"/>
              </w:rPr>
              <w:tab/>
              <w:t>1. Ausbildungsjahr</w:t>
            </w:r>
          </w:p>
        </w:tc>
      </w:tr>
      <w:tr w:rsidR="00582929" w:rsidRPr="006F3731" w:rsidTr="00FD2E2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Lernsit</w:t>
            </w:r>
            <w:r w:rsidRPr="006F3731">
              <w:rPr>
                <w:b/>
              </w:rPr>
              <w:t>u</w:t>
            </w:r>
            <w:r w:rsidRPr="006F3731">
              <w:rPr>
                <w:b/>
              </w:rPr>
              <w:t xml:space="preserve">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</w:t>
            </w:r>
            <w:r w:rsidRPr="006F3731">
              <w:rPr>
                <w:b/>
              </w:rPr>
              <w:t>h</w:t>
            </w:r>
            <w:r w:rsidRPr="006F3731">
              <w:rPr>
                <w:b/>
              </w:rPr>
              <w:t>lehrplan</w:t>
            </w:r>
          </w:p>
        </w:tc>
      </w:tr>
      <w:tr w:rsidR="00582929" w:rsidRPr="006F3731" w:rsidTr="00FD2E2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3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 xml:space="preserve">Kaffeevollautomaten </w:t>
            </w:r>
            <w:r w:rsidR="003438B8">
              <w:t>„</w:t>
            </w:r>
            <w:proofErr w:type="spellStart"/>
            <w:r w:rsidR="003438B8">
              <w:t>Caffetteria</w:t>
            </w:r>
            <w:proofErr w:type="spellEnd"/>
            <w:r w:rsidR="003438B8">
              <w:t xml:space="preserve">“ </w:t>
            </w:r>
            <w:r>
              <w:t>aufstellen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82929" w:rsidRPr="006F3731" w:rsidRDefault="00582929" w:rsidP="00FD2E23">
            <w:pPr>
              <w:spacing w:before="60"/>
            </w:pPr>
            <w:r>
              <w:t>Deutsch, Englisch</w:t>
            </w:r>
            <w:r w:rsidR="00AD40EE">
              <w:t>,</w:t>
            </w:r>
            <w:r>
              <w:t xml:space="preserve"> Italienisch</w:t>
            </w:r>
            <w:r w:rsidR="003438B8">
              <w:t>, Abstimmung mit LF 4</w:t>
            </w:r>
          </w:p>
        </w:tc>
      </w:tr>
      <w:tr w:rsidR="00582929" w:rsidRPr="006F3731" w:rsidTr="00FD2E2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3</w:t>
            </w:r>
            <w:r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9" w:rsidRPr="006F3731" w:rsidRDefault="00582929" w:rsidP="00FD2E23">
            <w:pPr>
              <w:spacing w:before="60"/>
            </w:pPr>
            <w:r>
              <w:t xml:space="preserve">Geldspielgerät </w:t>
            </w:r>
            <w:r w:rsidR="003438B8">
              <w:t xml:space="preserve">„Magic Money </w:t>
            </w:r>
            <w:proofErr w:type="spellStart"/>
            <w:r w:rsidR="003438B8">
              <w:t>Maker</w:t>
            </w:r>
            <w:proofErr w:type="spellEnd"/>
            <w:r w:rsidR="003438B8">
              <w:t>“</w:t>
            </w:r>
            <w:r w:rsidR="007115D2">
              <w:t xml:space="preserve"> </w:t>
            </w:r>
            <w:r>
              <w:t>in Betrieb nehmen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  <w: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582929" w:rsidRDefault="00582929" w:rsidP="00FD2E23">
            <w:pPr>
              <w:spacing w:before="60"/>
            </w:pPr>
            <w:r w:rsidRPr="00582929">
              <w:t>Deutsch , Englisch</w:t>
            </w:r>
            <w:r w:rsidR="003438B8">
              <w:t>, Abstimmung mit LF 2, 5, 6</w:t>
            </w:r>
          </w:p>
        </w:tc>
      </w:tr>
      <w:tr w:rsidR="00582929" w:rsidRPr="006F3731" w:rsidTr="00FD2E2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Default="00582929" w:rsidP="00FD2E23">
            <w:pPr>
              <w:spacing w:before="60"/>
            </w:pPr>
            <w:r>
              <w:t>3.3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</w:p>
        </w:tc>
      </w:tr>
      <w:tr w:rsidR="00582929" w:rsidRPr="006F3731" w:rsidTr="00FD2E2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Default="00582929" w:rsidP="00FD2E23">
            <w:pPr>
              <w:spacing w:before="60"/>
            </w:pPr>
            <w:r>
              <w:t>3.4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9" w:rsidRPr="006F3731" w:rsidRDefault="00582929" w:rsidP="00FD2E23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82929" w:rsidRPr="006F3731" w:rsidRDefault="00582929" w:rsidP="00FD2E23">
            <w:pPr>
              <w:spacing w:before="60"/>
              <w:rPr>
                <w:b/>
              </w:rPr>
            </w:pPr>
          </w:p>
        </w:tc>
      </w:tr>
    </w:tbl>
    <w:p w:rsidR="00582929" w:rsidRPr="007115D2" w:rsidRDefault="00582929" w:rsidP="007115D2">
      <w:pPr>
        <w:pStyle w:val="Listenabsatz"/>
        <w:numPr>
          <w:ilvl w:val="0"/>
          <w:numId w:val="18"/>
        </w:numPr>
        <w:spacing w:before="240" w:after="120"/>
        <w:ind w:left="357" w:hanging="357"/>
        <w:rPr>
          <w:b/>
          <w:sz w:val="28"/>
          <w:szCs w:val="28"/>
        </w:rPr>
      </w:pPr>
      <w:r w:rsidRPr="007115D2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82929" w:rsidRPr="00F42B6E" w:rsidTr="00FD2E23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582929" w:rsidRPr="00F42B6E" w:rsidRDefault="007115D2" w:rsidP="00FD2E23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582929" w:rsidRPr="00F42B6E">
              <w:rPr>
                <w:b/>
              </w:rPr>
              <w:t>Ausbildung</w:t>
            </w:r>
            <w:r w:rsidR="00582929" w:rsidRPr="00F42B6E">
              <w:rPr>
                <w:b/>
              </w:rPr>
              <w:t>s</w:t>
            </w:r>
            <w:r>
              <w:rPr>
                <w:b/>
              </w:rPr>
              <w:t>jahr</w:t>
            </w:r>
          </w:p>
          <w:p w:rsidR="00582929" w:rsidRPr="00F42B6E" w:rsidRDefault="00582929" w:rsidP="00FD2E23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>
              <w:rPr>
                <w:b/>
              </w:rPr>
              <w:t>Automatenaufstellung</w:t>
            </w:r>
          </w:p>
          <w:p w:rsidR="00582929" w:rsidRPr="00CB0F8B" w:rsidRDefault="00582929" w:rsidP="00FD2E23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3</w:t>
            </w:r>
            <w:r w:rsidRPr="000333BB">
              <w:tab/>
            </w:r>
            <w:r>
              <w:rPr>
                <w:b/>
              </w:rPr>
              <w:t>(4</w:t>
            </w:r>
            <w:r w:rsidRPr="00F42B6E">
              <w:rPr>
                <w:b/>
              </w:rPr>
              <w:t>0 UStd.):</w:t>
            </w:r>
            <w:r w:rsidR="00235556">
              <w:rPr>
                <w:b/>
              </w:rPr>
              <w:t xml:space="preserve"> </w:t>
            </w:r>
            <w:r>
              <w:rPr>
                <w:b/>
              </w:rPr>
              <w:t>Automaten erstmalig in Betrieb nehmen</w:t>
            </w:r>
          </w:p>
          <w:p w:rsidR="00582929" w:rsidRPr="007D06CC" w:rsidRDefault="00582929" w:rsidP="0023555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91399C">
              <w:rPr>
                <w:b/>
              </w:rPr>
              <w:t>3.</w:t>
            </w:r>
            <w:r w:rsidR="00DE4E26">
              <w:rPr>
                <w:b/>
              </w:rPr>
              <w:t>2</w:t>
            </w:r>
            <w:r w:rsidRPr="000333BB">
              <w:tab/>
              <w:t>(</w:t>
            </w:r>
            <w:r>
              <w:t>20</w:t>
            </w:r>
            <w:r w:rsidRPr="000333BB">
              <w:t xml:space="preserve"> UStd.):</w:t>
            </w:r>
            <w:r w:rsidR="00235556">
              <w:t xml:space="preserve"> </w:t>
            </w:r>
            <w:r>
              <w:t xml:space="preserve">Geldspielgerät </w:t>
            </w:r>
            <w:r w:rsidR="003438B8">
              <w:t xml:space="preserve">„Magic Money </w:t>
            </w:r>
            <w:proofErr w:type="spellStart"/>
            <w:r w:rsidR="003438B8">
              <w:t>Maker</w:t>
            </w:r>
            <w:proofErr w:type="spellEnd"/>
            <w:r w:rsidR="003438B8">
              <w:t>“</w:t>
            </w:r>
            <w:r w:rsidR="00A55071">
              <w:t xml:space="preserve"> </w:t>
            </w:r>
            <w:r>
              <w:t>in Betrieb nehmen</w:t>
            </w:r>
            <w:r w:rsidRPr="000333BB">
              <w:t xml:space="preserve"> </w:t>
            </w:r>
          </w:p>
        </w:tc>
      </w:tr>
      <w:tr w:rsidR="00582929" w:rsidRPr="00F42B6E" w:rsidTr="00FD2E23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582929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7C6DDF" w:rsidRPr="007D06CC" w:rsidRDefault="001006EE" w:rsidP="007115D2">
            <w:pPr>
              <w:pStyle w:val="Tabellentext"/>
              <w:spacing w:before="0"/>
            </w:pPr>
            <w:r>
              <w:t xml:space="preserve">Die XY GmbH </w:t>
            </w:r>
            <w:r w:rsidR="007C6DDF">
              <w:t xml:space="preserve">beauftragt </w:t>
            </w:r>
            <w:r>
              <w:t xml:space="preserve">den Automatenaufsteller mit der </w:t>
            </w:r>
            <w:r w:rsidR="007C6DDF">
              <w:t xml:space="preserve"> Aufstellung eines </w:t>
            </w:r>
            <w:r w:rsidR="00A55071">
              <w:t xml:space="preserve">„Magic Money </w:t>
            </w:r>
            <w:proofErr w:type="spellStart"/>
            <w:r w:rsidR="00A55071">
              <w:t>Maker</w:t>
            </w:r>
            <w:proofErr w:type="spellEnd"/>
            <w:r w:rsidR="00A55071">
              <w:t>“</w:t>
            </w:r>
            <w:r w:rsidR="00E26119">
              <w:t xml:space="preserve">. Im Rahmen der Aufstellung soll </w:t>
            </w:r>
            <w:r w:rsidR="00F92530">
              <w:t xml:space="preserve">die </w:t>
            </w:r>
            <w:proofErr w:type="spellStart"/>
            <w:r w:rsidR="007C6DDF">
              <w:t>Erstbefüllung</w:t>
            </w:r>
            <w:proofErr w:type="spellEnd"/>
            <w:r w:rsidR="007C6DDF">
              <w:t xml:space="preserve"> und </w:t>
            </w:r>
            <w:r w:rsidR="00F92530">
              <w:t>Inb</w:t>
            </w:r>
            <w:r w:rsidR="007C6DDF">
              <w:t>etriebnahme in einer einfachen Konzession</w:t>
            </w:r>
            <w:r w:rsidR="00E26119">
              <w:t xml:space="preserve"> vorgenommen werden</w:t>
            </w:r>
            <w:r w:rsidR="0091399C">
              <w:t>.</w:t>
            </w:r>
            <w:r w:rsidR="00492F91">
              <w:t xml:space="preserve"> Zudem sollen Kundenanweisungen für den weiteren Betrieb des Geldspielgerätes verfasst werden.</w:t>
            </w:r>
          </w:p>
        </w:tc>
        <w:tc>
          <w:tcPr>
            <w:tcW w:w="7316" w:type="dxa"/>
            <w:shd w:val="clear" w:color="auto" w:fill="auto"/>
          </w:tcPr>
          <w:p w:rsidR="00582929" w:rsidRDefault="00582929" w:rsidP="00FD2E23">
            <w:pPr>
              <w:pStyle w:val="Tabellenberschrift"/>
            </w:pPr>
            <w:r w:rsidRPr="007D06CC">
              <w:t>Handlungspr</w:t>
            </w:r>
            <w:r w:rsidRPr="007D06CC">
              <w:t>o</w:t>
            </w:r>
            <w:r w:rsidRPr="007D06CC">
              <w:t>dukt/Lernergebnis</w:t>
            </w:r>
          </w:p>
          <w:p w:rsidR="00582929" w:rsidRPr="00492F91" w:rsidRDefault="00097FDE" w:rsidP="009431DC">
            <w:pPr>
              <w:pStyle w:val="Tabellenspiegelstrich"/>
              <w:jc w:val="left"/>
            </w:pPr>
            <w:r>
              <w:t>Auflistung</w:t>
            </w:r>
            <w:r w:rsidRPr="00492F91">
              <w:t xml:space="preserve"> </w:t>
            </w:r>
            <w:r w:rsidR="00DE4E26" w:rsidRPr="00492F91">
              <w:t>des Bargeld</w:t>
            </w:r>
            <w:r>
              <w:t>bedarfs</w:t>
            </w:r>
            <w:r w:rsidR="00DE4E26" w:rsidRPr="00492F91">
              <w:t xml:space="preserve"> </w:t>
            </w:r>
            <w:r>
              <w:t>für die</w:t>
            </w:r>
            <w:r w:rsidRPr="00492F91">
              <w:t xml:space="preserve"> </w:t>
            </w:r>
            <w:proofErr w:type="spellStart"/>
            <w:r w:rsidR="00DE4E26" w:rsidRPr="00492F91">
              <w:t>Erstbefüllung</w:t>
            </w:r>
            <w:proofErr w:type="spellEnd"/>
            <w:r w:rsidR="00DE4E26" w:rsidRPr="00492F91">
              <w:t xml:space="preserve"> </w:t>
            </w:r>
            <w:r w:rsidR="00582929" w:rsidRPr="00492F91">
              <w:t xml:space="preserve"> </w:t>
            </w:r>
          </w:p>
          <w:p w:rsidR="00582929" w:rsidRPr="00827294" w:rsidRDefault="00582929" w:rsidP="009431DC">
            <w:pPr>
              <w:pStyle w:val="Tabellenspiegelstrich"/>
              <w:jc w:val="left"/>
            </w:pPr>
            <w:r w:rsidRPr="00492F91">
              <w:t>Au</w:t>
            </w:r>
            <w:r w:rsidR="007C6DDF" w:rsidRPr="002B21FE">
              <w:t>f</w:t>
            </w:r>
            <w:r w:rsidRPr="009D401C">
              <w:t xml:space="preserve">stellcheckliste </w:t>
            </w:r>
          </w:p>
          <w:p w:rsidR="00582929" w:rsidRPr="000B4749" w:rsidRDefault="00582929" w:rsidP="009431DC">
            <w:pPr>
              <w:pStyle w:val="Tabellenspiegelstrich"/>
              <w:jc w:val="left"/>
            </w:pPr>
            <w:r w:rsidRPr="00827294">
              <w:t xml:space="preserve">Aufstellplan </w:t>
            </w:r>
          </w:p>
          <w:p w:rsidR="00582929" w:rsidRPr="00A74166" w:rsidRDefault="00DE4E26" w:rsidP="009431DC">
            <w:pPr>
              <w:pStyle w:val="Tabellenspiegelstrich"/>
              <w:jc w:val="left"/>
            </w:pPr>
            <w:r w:rsidRPr="000B4749">
              <w:t>Testspiel</w:t>
            </w:r>
            <w:r w:rsidRPr="00242F55">
              <w:t xml:space="preserve">, </w:t>
            </w:r>
            <w:r w:rsidR="007C6DDF" w:rsidRPr="00242F55">
              <w:t>(</w:t>
            </w:r>
            <w:r w:rsidRPr="008E7F56">
              <w:t>Lampentest, Tastentest</w:t>
            </w:r>
            <w:r w:rsidR="00A55071">
              <w:t xml:space="preserve"> und</w:t>
            </w:r>
            <w:r w:rsidRPr="00035B48">
              <w:t xml:space="preserve"> Münzwegetest</w:t>
            </w:r>
            <w:r w:rsidR="007C6DDF" w:rsidRPr="00A74166">
              <w:t>)</w:t>
            </w:r>
          </w:p>
          <w:p w:rsidR="001006EE" w:rsidRPr="00097FDE" w:rsidRDefault="001006EE" w:rsidP="009431DC">
            <w:pPr>
              <w:pStyle w:val="Tabellenspiegelstrich"/>
              <w:jc w:val="left"/>
            </w:pPr>
            <w:r w:rsidRPr="00A74166">
              <w:t xml:space="preserve">Liste mit </w:t>
            </w:r>
            <w:r w:rsidRPr="00BD3B26">
              <w:t>Inhalte</w:t>
            </w:r>
            <w:r w:rsidRPr="00A071F1">
              <w:t>n</w:t>
            </w:r>
            <w:r w:rsidRPr="00097FDE">
              <w:t xml:space="preserve"> der Kundeneinweisung </w:t>
            </w:r>
          </w:p>
          <w:p w:rsidR="001006EE" w:rsidRPr="00733446" w:rsidRDefault="001006EE" w:rsidP="009431DC">
            <w:pPr>
              <w:pStyle w:val="Tabellenspiegelstrich"/>
              <w:jc w:val="left"/>
            </w:pPr>
            <w:r w:rsidRPr="00733446">
              <w:t>Liste mit</w:t>
            </w:r>
            <w:r w:rsidR="00BA7A74">
              <w:t xml:space="preserve"> </w:t>
            </w:r>
            <w:r w:rsidRPr="00733446">
              <w:t>Reinigungshinweisen</w:t>
            </w:r>
          </w:p>
          <w:p w:rsidR="007115D2" w:rsidRDefault="007115D2" w:rsidP="00FD2E23">
            <w:pPr>
              <w:pStyle w:val="Tabellenberschrift"/>
            </w:pPr>
          </w:p>
          <w:p w:rsidR="00582929" w:rsidRPr="009431DC" w:rsidRDefault="00582929" w:rsidP="00FD2E23">
            <w:pPr>
              <w:pStyle w:val="Tabellenberschrift"/>
            </w:pPr>
            <w:bookmarkStart w:id="0" w:name="_GoBack"/>
            <w:bookmarkEnd w:id="0"/>
            <w:r w:rsidRPr="009431DC">
              <w:t>ggf. Hinweise zur Lernerfolgsüberprüfung und Leistungsb</w:t>
            </w:r>
            <w:r w:rsidRPr="009431DC">
              <w:t>e</w:t>
            </w:r>
            <w:r w:rsidRPr="009431DC">
              <w:t>wertung</w:t>
            </w:r>
          </w:p>
          <w:p w:rsidR="007115D2" w:rsidRPr="007115D2" w:rsidRDefault="00A55071" w:rsidP="007115D2">
            <w:pPr>
              <w:pStyle w:val="Tabellenspiegelstrich"/>
            </w:pPr>
            <w:r w:rsidRPr="007115D2">
              <w:t xml:space="preserve">Aufstellcheckliste und –plan bei Geldspielgerät mit </w:t>
            </w:r>
            <w:r w:rsidR="007115D2">
              <w:t>K</w:t>
            </w:r>
            <w:r w:rsidRPr="007115D2">
              <w:t>affeevollautomat vergleichen</w:t>
            </w:r>
          </w:p>
        </w:tc>
      </w:tr>
      <w:tr w:rsidR="00582929" w:rsidRPr="00F42B6E" w:rsidTr="007115D2">
        <w:trPr>
          <w:cantSplit/>
          <w:trHeight w:val="916"/>
          <w:jc w:val="center"/>
        </w:trPr>
        <w:tc>
          <w:tcPr>
            <w:tcW w:w="7342" w:type="dxa"/>
            <w:shd w:val="clear" w:color="auto" w:fill="auto"/>
          </w:tcPr>
          <w:p w:rsidR="00582929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</w:t>
            </w:r>
            <w:r w:rsidRPr="007D06CC">
              <w:t>n</w:t>
            </w:r>
            <w:r w:rsidRPr="007D06CC">
              <w:t>zen</w:t>
            </w:r>
          </w:p>
          <w:p w:rsidR="001006EE" w:rsidRPr="007115D2" w:rsidRDefault="001006EE" w:rsidP="00FD2E2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7115D2">
              <w:rPr>
                <w:b w:val="0"/>
              </w:rPr>
              <w:t>Die Schülerinnen und Schüler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 xml:space="preserve">ermitteln den Bedarf an </w:t>
            </w:r>
            <w:r w:rsidR="00DE4E26">
              <w:t>Bargeld</w:t>
            </w:r>
            <w:r>
              <w:t xml:space="preserve"> 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 xml:space="preserve">ermitteln </w:t>
            </w:r>
            <w:r w:rsidR="001006EE">
              <w:t xml:space="preserve">die </w:t>
            </w:r>
            <w:r>
              <w:t xml:space="preserve">Voraussetzungen für </w:t>
            </w:r>
            <w:r w:rsidR="001006EE">
              <w:t xml:space="preserve">die </w:t>
            </w:r>
            <w:r>
              <w:t xml:space="preserve">Inbetriebnahme 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>planen</w:t>
            </w:r>
            <w:r w:rsidR="001006EE">
              <w:t xml:space="preserve"> die</w:t>
            </w:r>
            <w:r>
              <w:t xml:space="preserve"> Inbetriebnahme</w:t>
            </w:r>
            <w:r w:rsidR="00BA7A74">
              <w:t xml:space="preserve"> und </w:t>
            </w:r>
            <w:r w:rsidR="00097FDE">
              <w:t>erstellen eine</w:t>
            </w:r>
            <w:r w:rsidR="00BA7A74">
              <w:t>n</w:t>
            </w:r>
            <w:r w:rsidR="00097FDE">
              <w:t xml:space="preserve"> Aufstellplan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 xml:space="preserve">schließen </w:t>
            </w:r>
            <w:r w:rsidR="001006EE">
              <w:t xml:space="preserve">den </w:t>
            </w:r>
            <w:r>
              <w:t>Automaten an und überprüfen</w:t>
            </w:r>
            <w:r w:rsidR="001006EE">
              <w:t>/reflektieren</w:t>
            </w:r>
            <w:r>
              <w:t xml:space="preserve"> ihr Vorgehen</w:t>
            </w:r>
          </w:p>
          <w:p w:rsidR="000A051A" w:rsidRDefault="000A051A" w:rsidP="00FD2E23">
            <w:pPr>
              <w:pStyle w:val="Tabellenspiegelstrich"/>
              <w:jc w:val="left"/>
            </w:pPr>
            <w:r>
              <w:t>erkennen fehlerhafte Funktionen</w:t>
            </w:r>
          </w:p>
          <w:p w:rsidR="000A051A" w:rsidRDefault="00BA7A74" w:rsidP="00FD2E23">
            <w:pPr>
              <w:pStyle w:val="Tabellenspiegelstrich"/>
              <w:jc w:val="left"/>
            </w:pPr>
            <w:r>
              <w:t xml:space="preserve">erstellen die Kundenanweisung </w:t>
            </w:r>
          </w:p>
          <w:p w:rsidR="00582929" w:rsidRPr="007D06CC" w:rsidRDefault="000A051A" w:rsidP="007115D2">
            <w:pPr>
              <w:pStyle w:val="Tabellenspiegelstrich"/>
            </w:pPr>
            <w:r>
              <w:t xml:space="preserve">erklären </w:t>
            </w:r>
            <w:r w:rsidR="003347DE">
              <w:t>notwendige Reinigungsschritte</w:t>
            </w:r>
          </w:p>
        </w:tc>
        <w:tc>
          <w:tcPr>
            <w:tcW w:w="7316" w:type="dxa"/>
            <w:shd w:val="clear" w:color="auto" w:fill="auto"/>
          </w:tcPr>
          <w:p w:rsidR="00582929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</w:t>
            </w:r>
            <w:r w:rsidRPr="007D06CC">
              <w:t>n</w:t>
            </w:r>
            <w:r w:rsidRPr="007D06CC">
              <w:t>halte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>Strom</w:t>
            </w:r>
            <w:r w:rsidR="000A051A">
              <w:t>anschluss</w:t>
            </w:r>
            <w:r>
              <w:t xml:space="preserve"> </w:t>
            </w:r>
          </w:p>
          <w:p w:rsidR="00582929" w:rsidRDefault="00582929" w:rsidP="00FD2E23">
            <w:pPr>
              <w:pStyle w:val="Tabellenspiegelstrich"/>
              <w:jc w:val="left"/>
            </w:pPr>
            <w:r>
              <w:t>Befüllen</w:t>
            </w:r>
            <w:r w:rsidR="005B1E87">
              <w:t xml:space="preserve"> mit Bargeld</w:t>
            </w:r>
          </w:p>
          <w:p w:rsidR="00E702B2" w:rsidRDefault="00E702B2" w:rsidP="00FD2E23">
            <w:pPr>
              <w:pStyle w:val="Tabellenspiegelstrich"/>
              <w:jc w:val="left"/>
            </w:pPr>
            <w:r>
              <w:t xml:space="preserve">Vernetzung </w:t>
            </w:r>
          </w:p>
          <w:p w:rsidR="00582929" w:rsidRDefault="003621A1" w:rsidP="00FD2E23">
            <w:pPr>
              <w:pStyle w:val="Tabellenspiegelstrich"/>
              <w:jc w:val="left"/>
            </w:pPr>
            <w:r>
              <w:t>Münztest</w:t>
            </w:r>
          </w:p>
          <w:p w:rsidR="000A051A" w:rsidRDefault="000A051A" w:rsidP="00FD2E23">
            <w:pPr>
              <w:pStyle w:val="Tabellenspiegelstrich"/>
              <w:jc w:val="left"/>
            </w:pPr>
            <w:r>
              <w:t>Ausschluss technischer Defekte</w:t>
            </w:r>
          </w:p>
          <w:p w:rsidR="00582929" w:rsidRPr="007D06CC" w:rsidRDefault="00582929" w:rsidP="007115D2">
            <w:pPr>
              <w:pStyle w:val="Tabellenspiegelstrich"/>
            </w:pPr>
            <w:r>
              <w:t>Reinigungs</w:t>
            </w:r>
            <w:r w:rsidR="00465FA4">
              <w:t>s</w:t>
            </w:r>
            <w:r>
              <w:t xml:space="preserve">chritte </w:t>
            </w:r>
            <w:r w:rsidR="00DE4E26">
              <w:t>(Münzprüfer, Akzeptor</w:t>
            </w:r>
            <w:r w:rsidR="00E33990">
              <w:t xml:space="preserve"> und</w:t>
            </w:r>
            <w:r w:rsidR="00DE4E26">
              <w:t xml:space="preserve"> </w:t>
            </w:r>
            <w:proofErr w:type="spellStart"/>
            <w:r w:rsidR="00DE4E26">
              <w:t>Dispenser</w:t>
            </w:r>
            <w:proofErr w:type="spellEnd"/>
            <w:r w:rsidR="00DE4E26">
              <w:t>)</w:t>
            </w:r>
          </w:p>
        </w:tc>
      </w:tr>
      <w:tr w:rsidR="00582929" w:rsidRPr="00F42B6E" w:rsidTr="00FD2E23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573FE7" w:rsidRDefault="007115D2" w:rsidP="00FD2E2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Lern- und Arbeitstechniken</w:t>
            </w:r>
          </w:p>
          <w:p w:rsidR="00573FE7" w:rsidRPr="00A74166" w:rsidRDefault="00582929" w:rsidP="009431DC">
            <w:pPr>
              <w:pStyle w:val="Tabellenspiegelstrich"/>
              <w:jc w:val="left"/>
            </w:pPr>
            <w:r w:rsidRPr="008E7F56">
              <w:t>Informationen beschaffen</w:t>
            </w:r>
            <w:r w:rsidRPr="00035B48">
              <w:t xml:space="preserve"> </w:t>
            </w:r>
            <w:r w:rsidR="00573FE7" w:rsidRPr="00A74166">
              <w:t>(Betriebsanleitung, Fachbuch)</w:t>
            </w:r>
          </w:p>
          <w:p w:rsidR="00573FE7" w:rsidRPr="00097FDE" w:rsidRDefault="00582929" w:rsidP="009431DC">
            <w:pPr>
              <w:pStyle w:val="Tabellenspiegelstrich"/>
              <w:jc w:val="left"/>
            </w:pPr>
            <w:r w:rsidRPr="00A74166">
              <w:t>Informationen auswerten und verarb</w:t>
            </w:r>
            <w:r w:rsidRPr="00BD3B26">
              <w:t xml:space="preserve">eiten </w:t>
            </w:r>
            <w:r w:rsidR="00573FE7" w:rsidRPr="00A071F1">
              <w:t>(</w:t>
            </w:r>
            <w:r w:rsidRPr="00097FDE">
              <w:t>Gruppenarbeit</w:t>
            </w:r>
            <w:r w:rsidR="00BA7A74">
              <w:t>,</w:t>
            </w:r>
            <w:r w:rsidRPr="00097FDE">
              <w:t xml:space="preserve"> Partnerarbeit</w:t>
            </w:r>
            <w:r w:rsidR="00BA7A74">
              <w:t>,</w:t>
            </w:r>
            <w:r w:rsidRPr="00097FDE">
              <w:t xml:space="preserve"> Unterrichtsgespräch</w:t>
            </w:r>
            <w:r w:rsidR="00573FE7" w:rsidRPr="00097FDE">
              <w:t>)</w:t>
            </w:r>
          </w:p>
          <w:p w:rsidR="00573FE7" w:rsidRPr="00BA7A74" w:rsidRDefault="00582929" w:rsidP="009431DC">
            <w:pPr>
              <w:pStyle w:val="Tabellenspiegelstrich"/>
              <w:jc w:val="left"/>
            </w:pPr>
            <w:r w:rsidRPr="00BA7A74">
              <w:t xml:space="preserve">Ergebnisse aufbereiten </w:t>
            </w:r>
            <w:r w:rsidR="00573FE7" w:rsidRPr="00BA7A74">
              <w:t>(</w:t>
            </w:r>
            <w:r w:rsidRPr="00BA7A74">
              <w:t>Präsentationstechniken</w:t>
            </w:r>
            <w:r w:rsidR="00573FE7" w:rsidRPr="00BA7A74">
              <w:t>)</w:t>
            </w:r>
          </w:p>
          <w:p w:rsidR="0086420A" w:rsidRPr="00BA7A74" w:rsidRDefault="0086420A" w:rsidP="009431DC">
            <w:pPr>
              <w:pStyle w:val="Tabellenspiegelstrich"/>
              <w:jc w:val="left"/>
            </w:pPr>
            <w:r w:rsidRPr="00BA7A74">
              <w:t>Informationen strukturieren (Listen/</w:t>
            </w:r>
            <w:proofErr w:type="spellStart"/>
            <w:r w:rsidRPr="00BA7A74">
              <w:t>Päne</w:t>
            </w:r>
            <w:proofErr w:type="spellEnd"/>
            <w:r w:rsidRPr="00BA7A74">
              <w:t xml:space="preserve"> anfertigen)</w:t>
            </w:r>
          </w:p>
          <w:p w:rsidR="00582929" w:rsidRPr="007D06CC" w:rsidRDefault="00582929" w:rsidP="007115D2">
            <w:pPr>
              <w:pStyle w:val="Tabellenspiegelstrich"/>
              <w:jc w:val="left"/>
            </w:pPr>
            <w:r w:rsidRPr="00AD71EA">
              <w:t>Beurteilung der Handlungsergebnisse</w:t>
            </w:r>
            <w:r w:rsidR="00011240" w:rsidRPr="00A46EE4">
              <w:t xml:space="preserve"> über Ziehung Auslesestreifen</w:t>
            </w:r>
          </w:p>
        </w:tc>
      </w:tr>
      <w:tr w:rsidR="00582929" w:rsidRPr="00F42B6E" w:rsidTr="00FD2E23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262BB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  <w:r>
              <w:t xml:space="preserve"> </w:t>
            </w:r>
          </w:p>
          <w:p w:rsidR="00582929" w:rsidRPr="007D06CC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9431DC">
              <w:rPr>
                <w:b w:val="0"/>
              </w:rPr>
              <w:t>Betriebsanleitung, Internet, Fachbücher, Werkzeuge</w:t>
            </w:r>
          </w:p>
        </w:tc>
      </w:tr>
      <w:tr w:rsidR="00582929" w:rsidRPr="00F42B6E" w:rsidTr="007115D2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582929" w:rsidRPr="007D06CC" w:rsidRDefault="00582929" w:rsidP="00FD2E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  <w:r>
              <w:t xml:space="preserve"> </w:t>
            </w:r>
          </w:p>
          <w:p w:rsidR="00582929" w:rsidRPr="00C3497F" w:rsidRDefault="00BA7A74" w:rsidP="00FD2E23">
            <w:pPr>
              <w:pStyle w:val="Tabellentext"/>
              <w:spacing w:before="0"/>
            </w:pPr>
            <w:r>
              <w:rPr>
                <w:i/>
              </w:rPr>
              <w:t>PC-Raum mit Internetzuga</w:t>
            </w:r>
            <w:r w:rsidR="00A74166">
              <w:rPr>
                <w:i/>
              </w:rPr>
              <w:t>ng</w:t>
            </w:r>
          </w:p>
        </w:tc>
      </w:tr>
    </w:tbl>
    <w:p w:rsidR="00582929" w:rsidRDefault="00582929" w:rsidP="007115D2"/>
    <w:sectPr w:rsidR="00582929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9214BE"/>
    <w:multiLevelType w:val="hybridMultilevel"/>
    <w:tmpl w:val="D5A81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C411A"/>
    <w:multiLevelType w:val="hybridMultilevel"/>
    <w:tmpl w:val="7220BA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E7EAB"/>
    <w:multiLevelType w:val="hybridMultilevel"/>
    <w:tmpl w:val="AD2CF5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9B0227"/>
    <w:multiLevelType w:val="hybridMultilevel"/>
    <w:tmpl w:val="74AEBA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1240"/>
    <w:rsid w:val="00035B48"/>
    <w:rsid w:val="0007549D"/>
    <w:rsid w:val="000949FF"/>
    <w:rsid w:val="00097FDE"/>
    <w:rsid w:val="000A051A"/>
    <w:rsid w:val="000A6A40"/>
    <w:rsid w:val="000B4749"/>
    <w:rsid w:val="000F1F35"/>
    <w:rsid w:val="001006EE"/>
    <w:rsid w:val="00177565"/>
    <w:rsid w:val="00186B00"/>
    <w:rsid w:val="001A74A4"/>
    <w:rsid w:val="001B2BAA"/>
    <w:rsid w:val="001D5EB8"/>
    <w:rsid w:val="00235556"/>
    <w:rsid w:val="00242F55"/>
    <w:rsid w:val="002B21FE"/>
    <w:rsid w:val="002F7F09"/>
    <w:rsid w:val="003056EE"/>
    <w:rsid w:val="003347DE"/>
    <w:rsid w:val="00336CCE"/>
    <w:rsid w:val="003438B8"/>
    <w:rsid w:val="003621A1"/>
    <w:rsid w:val="00365771"/>
    <w:rsid w:val="003922B1"/>
    <w:rsid w:val="003C57DC"/>
    <w:rsid w:val="004262BB"/>
    <w:rsid w:val="00465FA4"/>
    <w:rsid w:val="00492F91"/>
    <w:rsid w:val="004A1173"/>
    <w:rsid w:val="004A616D"/>
    <w:rsid w:val="004D087B"/>
    <w:rsid w:val="00513232"/>
    <w:rsid w:val="00534C95"/>
    <w:rsid w:val="00573FE7"/>
    <w:rsid w:val="00582929"/>
    <w:rsid w:val="00586F40"/>
    <w:rsid w:val="005B0844"/>
    <w:rsid w:val="005B1E87"/>
    <w:rsid w:val="00633BD3"/>
    <w:rsid w:val="006342AF"/>
    <w:rsid w:val="00655771"/>
    <w:rsid w:val="006D745E"/>
    <w:rsid w:val="006F699D"/>
    <w:rsid w:val="007115D2"/>
    <w:rsid w:val="00733446"/>
    <w:rsid w:val="007A1B7D"/>
    <w:rsid w:val="007B08A5"/>
    <w:rsid w:val="007C6DDF"/>
    <w:rsid w:val="007F764B"/>
    <w:rsid w:val="00827294"/>
    <w:rsid w:val="0086420A"/>
    <w:rsid w:val="00877CFC"/>
    <w:rsid w:val="0088720B"/>
    <w:rsid w:val="008949D5"/>
    <w:rsid w:val="008A764C"/>
    <w:rsid w:val="008E7F56"/>
    <w:rsid w:val="008F0F06"/>
    <w:rsid w:val="00900971"/>
    <w:rsid w:val="0091399C"/>
    <w:rsid w:val="009431DC"/>
    <w:rsid w:val="00973C4E"/>
    <w:rsid w:val="0098712D"/>
    <w:rsid w:val="009B1C03"/>
    <w:rsid w:val="009D401C"/>
    <w:rsid w:val="009E534B"/>
    <w:rsid w:val="00A0312B"/>
    <w:rsid w:val="00A071F1"/>
    <w:rsid w:val="00A1600B"/>
    <w:rsid w:val="00A371FD"/>
    <w:rsid w:val="00A46EE4"/>
    <w:rsid w:val="00A55071"/>
    <w:rsid w:val="00A5638E"/>
    <w:rsid w:val="00A74166"/>
    <w:rsid w:val="00AB7FF2"/>
    <w:rsid w:val="00AC7C98"/>
    <w:rsid w:val="00AD40EE"/>
    <w:rsid w:val="00AD71EA"/>
    <w:rsid w:val="00B13349"/>
    <w:rsid w:val="00B44283"/>
    <w:rsid w:val="00B45236"/>
    <w:rsid w:val="00B54787"/>
    <w:rsid w:val="00B65D99"/>
    <w:rsid w:val="00BA27C7"/>
    <w:rsid w:val="00BA7A74"/>
    <w:rsid w:val="00BB090E"/>
    <w:rsid w:val="00BD3B26"/>
    <w:rsid w:val="00BE51DC"/>
    <w:rsid w:val="00BF2B38"/>
    <w:rsid w:val="00C55410"/>
    <w:rsid w:val="00CB0F8B"/>
    <w:rsid w:val="00D20790"/>
    <w:rsid w:val="00D354FB"/>
    <w:rsid w:val="00D3564C"/>
    <w:rsid w:val="00D52B30"/>
    <w:rsid w:val="00DD2BFF"/>
    <w:rsid w:val="00DE4D5C"/>
    <w:rsid w:val="00DE4E26"/>
    <w:rsid w:val="00E0575D"/>
    <w:rsid w:val="00E26119"/>
    <w:rsid w:val="00E31847"/>
    <w:rsid w:val="00E33990"/>
    <w:rsid w:val="00E37D74"/>
    <w:rsid w:val="00E53DF2"/>
    <w:rsid w:val="00E702B2"/>
    <w:rsid w:val="00E70F43"/>
    <w:rsid w:val="00E7116B"/>
    <w:rsid w:val="00E75402"/>
    <w:rsid w:val="00EB4F73"/>
    <w:rsid w:val="00EB5884"/>
    <w:rsid w:val="00EE212D"/>
    <w:rsid w:val="00EE23AA"/>
    <w:rsid w:val="00EF1EEC"/>
    <w:rsid w:val="00F025AE"/>
    <w:rsid w:val="00F07A11"/>
    <w:rsid w:val="00F41A18"/>
    <w:rsid w:val="00F42B6E"/>
    <w:rsid w:val="00F61AA1"/>
    <w:rsid w:val="00F627F3"/>
    <w:rsid w:val="00F80C38"/>
    <w:rsid w:val="00F83C99"/>
    <w:rsid w:val="00F92530"/>
    <w:rsid w:val="00FA24C0"/>
    <w:rsid w:val="00FB790F"/>
    <w:rsid w:val="00FD2E23"/>
    <w:rsid w:val="00FD4BE0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11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1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FE73-B0E6-4914-A42F-E85223BB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A6292349.dotm</Template>
  <TotalTime>0</TotalTime>
  <Pages>4</Pages>
  <Words>620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3</cp:revision>
  <cp:lastPrinted>2013-05-27T08:53:00Z</cp:lastPrinted>
  <dcterms:created xsi:type="dcterms:W3CDTF">2015-06-26T09:47:00Z</dcterms:created>
  <dcterms:modified xsi:type="dcterms:W3CDTF">2015-06-26T09:56:00Z</dcterms:modified>
</cp:coreProperties>
</file>