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00" w:rsidRPr="00716500" w:rsidRDefault="00716500" w:rsidP="00716500">
      <w:pPr>
        <w:numPr>
          <w:ilvl w:val="0"/>
          <w:numId w:val="10"/>
        </w:numPr>
        <w:rPr>
          <w:b/>
          <w:sz w:val="28"/>
          <w:lang w:val="de-DE"/>
        </w:rPr>
      </w:pPr>
      <w:r w:rsidRPr="00716500">
        <w:rPr>
          <w:b/>
          <w:sz w:val="28"/>
          <w:lang w:val="de-DE"/>
        </w:rPr>
        <w:t>Anordnung der Lernsituation im Lernfeld</w:t>
      </w:r>
    </w:p>
    <w:p w:rsidR="00716500" w:rsidRPr="00716500" w:rsidRDefault="00716500" w:rsidP="00716500">
      <w:pPr>
        <w:rPr>
          <w:lang w:val="de-DE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4722"/>
        <w:gridCol w:w="2897"/>
        <w:gridCol w:w="5076"/>
      </w:tblGrid>
      <w:tr w:rsidR="00716500" w:rsidRPr="00D419AF" w:rsidTr="00D419AF">
        <w:tc>
          <w:tcPr>
            <w:tcW w:w="14601" w:type="dxa"/>
            <w:gridSpan w:val="4"/>
          </w:tcPr>
          <w:p w:rsidR="00716500" w:rsidRPr="00D419AF" w:rsidRDefault="00716500" w:rsidP="00D419AF">
            <w:pPr>
              <w:tabs>
                <w:tab w:val="right" w:pos="13906"/>
              </w:tabs>
              <w:rPr>
                <w:b/>
                <w:lang w:val="de-DE" w:eastAsia="de-DE"/>
              </w:rPr>
            </w:pPr>
            <w:r w:rsidRPr="00D419AF">
              <w:rPr>
                <w:b/>
                <w:lang w:val="de-DE" w:eastAsia="de-DE"/>
              </w:rPr>
              <w:t xml:space="preserve">Lernfeld 11: Automatenaufstellplätze auswerten (40 UStd.) </w:t>
            </w:r>
            <w:r w:rsidRPr="00D419AF">
              <w:rPr>
                <w:b/>
                <w:lang w:val="de-DE"/>
              </w:rPr>
              <w:tab/>
            </w:r>
            <w:r w:rsidRPr="00D419AF">
              <w:rPr>
                <w:b/>
                <w:lang w:val="de-DE" w:eastAsia="de-DE"/>
              </w:rPr>
              <w:t>2. Ausbildungsjahr</w:t>
            </w:r>
          </w:p>
        </w:tc>
      </w:tr>
      <w:tr w:rsidR="00716500" w:rsidRPr="00D419AF" w:rsidTr="00D419AF">
        <w:tc>
          <w:tcPr>
            <w:tcW w:w="1906" w:type="dxa"/>
          </w:tcPr>
          <w:p w:rsidR="00716500" w:rsidRPr="00D419AF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D419AF">
              <w:rPr>
                <w:b/>
                <w:lang w:val="de-DE" w:eastAsia="de-DE"/>
              </w:rPr>
              <w:t xml:space="preserve">Nr. </w:t>
            </w:r>
          </w:p>
        </w:tc>
        <w:tc>
          <w:tcPr>
            <w:tcW w:w="4722" w:type="dxa"/>
          </w:tcPr>
          <w:p w:rsidR="00716500" w:rsidRPr="005C7CB8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5C7CB8">
              <w:rPr>
                <w:b/>
                <w:lang w:val="de-DE" w:eastAsia="de-DE"/>
              </w:rPr>
              <w:t>Abfolge der Lernsituationen</w:t>
            </w:r>
          </w:p>
        </w:tc>
        <w:tc>
          <w:tcPr>
            <w:tcW w:w="2897" w:type="dxa"/>
          </w:tcPr>
          <w:p w:rsidR="00716500" w:rsidRPr="005C7CB8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5C7CB8">
              <w:rPr>
                <w:b/>
                <w:lang w:val="de-DE" w:eastAsia="de-DE"/>
              </w:rPr>
              <w:t>Zeitrichtwert</w:t>
            </w:r>
          </w:p>
        </w:tc>
        <w:tc>
          <w:tcPr>
            <w:tcW w:w="5076" w:type="dxa"/>
          </w:tcPr>
          <w:p w:rsidR="00716500" w:rsidRPr="005C7CB8" w:rsidRDefault="005C7CB8" w:rsidP="00D419AF">
            <w:pPr>
              <w:spacing w:before="60" w:after="60"/>
              <w:rPr>
                <w:lang w:val="de-DE" w:eastAsia="de-DE"/>
              </w:rPr>
            </w:pPr>
            <w:r w:rsidRPr="005C7CB8">
              <w:rPr>
                <w:b/>
                <w:lang w:val="de-DE"/>
              </w:rPr>
              <w:t>Beiträge der Fächer zum Kompetenzerwerb in Abstimmung mit dem jeweiligen Fac</w:t>
            </w:r>
            <w:r w:rsidRPr="005C7CB8">
              <w:rPr>
                <w:b/>
                <w:lang w:val="de-DE"/>
              </w:rPr>
              <w:t>h</w:t>
            </w:r>
            <w:r w:rsidRPr="005C7CB8">
              <w:rPr>
                <w:b/>
                <w:lang w:val="de-DE"/>
              </w:rPr>
              <w:t>lehrplan</w:t>
            </w:r>
          </w:p>
        </w:tc>
      </w:tr>
      <w:tr w:rsidR="00716500" w:rsidRPr="00D419AF" w:rsidTr="00D419AF">
        <w:tc>
          <w:tcPr>
            <w:tcW w:w="1906" w:type="dxa"/>
          </w:tcPr>
          <w:p w:rsidR="00716500" w:rsidRPr="00D419AF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D419AF">
              <w:rPr>
                <w:b/>
                <w:lang w:val="de-DE" w:eastAsia="de-DE"/>
              </w:rPr>
              <w:t>1</w:t>
            </w:r>
          </w:p>
        </w:tc>
        <w:tc>
          <w:tcPr>
            <w:tcW w:w="4722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  <w:r w:rsidRPr="00D419AF">
              <w:rPr>
                <w:lang w:val="de-DE" w:eastAsia="de-DE"/>
              </w:rPr>
              <w:t xml:space="preserve">Automaten im Betrieb </w:t>
            </w:r>
          </w:p>
        </w:tc>
        <w:tc>
          <w:tcPr>
            <w:tcW w:w="2897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  <w:r w:rsidRPr="00D419AF">
              <w:rPr>
                <w:lang w:val="de-DE" w:eastAsia="de-DE"/>
              </w:rPr>
              <w:t>6 UStd</w:t>
            </w:r>
          </w:p>
        </w:tc>
        <w:tc>
          <w:tcPr>
            <w:tcW w:w="5076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</w:p>
        </w:tc>
      </w:tr>
      <w:tr w:rsidR="00716500" w:rsidRPr="00D419AF" w:rsidTr="00D419AF">
        <w:tc>
          <w:tcPr>
            <w:tcW w:w="1906" w:type="dxa"/>
          </w:tcPr>
          <w:p w:rsidR="00716500" w:rsidRPr="00D419AF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D419AF">
              <w:rPr>
                <w:b/>
                <w:lang w:val="de-DE" w:eastAsia="de-DE"/>
              </w:rPr>
              <w:t>2</w:t>
            </w:r>
          </w:p>
        </w:tc>
        <w:tc>
          <w:tcPr>
            <w:tcW w:w="4722" w:type="dxa"/>
          </w:tcPr>
          <w:p w:rsidR="00716500" w:rsidRPr="00D419AF" w:rsidRDefault="00A47233" w:rsidP="00D419AF">
            <w:pPr>
              <w:spacing w:before="60" w:after="60"/>
              <w:rPr>
                <w:lang w:val="de-DE" w:eastAsia="de-DE"/>
              </w:rPr>
            </w:pPr>
            <w:r>
              <w:rPr>
                <w:lang w:val="de-DE"/>
              </w:rPr>
              <w:t>Eine Frage der Wirtschaftlichkeit</w:t>
            </w:r>
            <w:r w:rsidRPr="00E9534E">
              <w:rPr>
                <w:lang w:val="de-DE" w:eastAsia="de-DE"/>
              </w:rPr>
              <w:t xml:space="preserve"> </w:t>
            </w:r>
            <w:r>
              <w:rPr>
                <w:lang w:val="de-DE" w:eastAsia="de-DE"/>
              </w:rPr>
              <w:t>– Kiosk oder Automat?</w:t>
            </w:r>
          </w:p>
        </w:tc>
        <w:tc>
          <w:tcPr>
            <w:tcW w:w="2897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  <w:r w:rsidRPr="00D419AF">
              <w:rPr>
                <w:lang w:val="de-DE" w:eastAsia="de-DE"/>
              </w:rPr>
              <w:t>14 UStd</w:t>
            </w:r>
          </w:p>
        </w:tc>
        <w:tc>
          <w:tcPr>
            <w:tcW w:w="5076" w:type="dxa"/>
          </w:tcPr>
          <w:p w:rsidR="00716500" w:rsidRPr="00D419AF" w:rsidRDefault="00ED5DC9" w:rsidP="00D419AF">
            <w:pPr>
              <w:spacing w:before="60" w:after="60"/>
              <w:rPr>
                <w:lang w:val="de-DE" w:eastAsia="de-DE"/>
              </w:rPr>
            </w:pPr>
            <w:r>
              <w:rPr>
                <w:lang w:val="de-DE" w:eastAsia="de-DE"/>
              </w:rPr>
              <w:t>Wirtschaftslehre</w:t>
            </w:r>
            <w:r w:rsidR="00011301">
              <w:rPr>
                <w:lang w:val="de-DE" w:eastAsia="de-DE"/>
              </w:rPr>
              <w:t>, kaufmännische Geschäftsprozesse in der Automatenwirtschaft</w:t>
            </w:r>
          </w:p>
        </w:tc>
      </w:tr>
      <w:tr w:rsidR="00716500" w:rsidRPr="00D419AF" w:rsidTr="00D419AF">
        <w:tc>
          <w:tcPr>
            <w:tcW w:w="1906" w:type="dxa"/>
          </w:tcPr>
          <w:p w:rsidR="00716500" w:rsidRPr="00D419AF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D419AF">
              <w:rPr>
                <w:b/>
                <w:lang w:val="de-DE" w:eastAsia="de-DE"/>
              </w:rPr>
              <w:t>3</w:t>
            </w:r>
          </w:p>
        </w:tc>
        <w:tc>
          <w:tcPr>
            <w:tcW w:w="4722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  <w:r w:rsidRPr="00D419AF">
              <w:rPr>
                <w:bCs/>
                <w:lang w:val="de-DE" w:eastAsia="de-DE"/>
              </w:rPr>
              <w:t>Kaufmännische Rechenverfahren durchführen</w:t>
            </w:r>
          </w:p>
        </w:tc>
        <w:tc>
          <w:tcPr>
            <w:tcW w:w="2897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  <w:r w:rsidRPr="00D419AF">
              <w:rPr>
                <w:lang w:val="de-DE" w:eastAsia="de-DE"/>
              </w:rPr>
              <w:t>8 UStd</w:t>
            </w:r>
          </w:p>
        </w:tc>
        <w:tc>
          <w:tcPr>
            <w:tcW w:w="5076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</w:p>
        </w:tc>
      </w:tr>
      <w:tr w:rsidR="00716500" w:rsidRPr="00D419AF" w:rsidTr="00D419AF">
        <w:tc>
          <w:tcPr>
            <w:tcW w:w="1906" w:type="dxa"/>
          </w:tcPr>
          <w:p w:rsidR="00716500" w:rsidRPr="00D419AF" w:rsidRDefault="00716500" w:rsidP="00D419AF">
            <w:pPr>
              <w:spacing w:before="60" w:after="60"/>
              <w:rPr>
                <w:b/>
                <w:lang w:val="de-DE" w:eastAsia="de-DE"/>
              </w:rPr>
            </w:pPr>
            <w:r w:rsidRPr="00D419AF">
              <w:rPr>
                <w:b/>
                <w:lang w:val="de-DE" w:eastAsia="de-DE"/>
              </w:rPr>
              <w:t>4</w:t>
            </w:r>
          </w:p>
        </w:tc>
        <w:tc>
          <w:tcPr>
            <w:tcW w:w="4722" w:type="dxa"/>
          </w:tcPr>
          <w:p w:rsidR="00716500" w:rsidRPr="00D419AF" w:rsidRDefault="00716500" w:rsidP="00D419AF">
            <w:pPr>
              <w:spacing w:before="60" w:after="60"/>
              <w:rPr>
                <w:bCs/>
                <w:lang w:val="de-DE" w:eastAsia="de-DE"/>
              </w:rPr>
            </w:pPr>
            <w:r w:rsidRPr="00D419AF">
              <w:rPr>
                <w:bCs/>
                <w:lang w:val="de-DE" w:eastAsia="de-DE"/>
              </w:rPr>
              <w:t>…</w:t>
            </w:r>
          </w:p>
        </w:tc>
        <w:tc>
          <w:tcPr>
            <w:tcW w:w="2897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</w:p>
        </w:tc>
        <w:tc>
          <w:tcPr>
            <w:tcW w:w="5076" w:type="dxa"/>
          </w:tcPr>
          <w:p w:rsidR="00716500" w:rsidRPr="00D419AF" w:rsidRDefault="00716500" w:rsidP="00D419AF">
            <w:pPr>
              <w:spacing w:before="60" w:after="60"/>
              <w:rPr>
                <w:lang w:val="de-DE" w:eastAsia="de-DE"/>
              </w:rPr>
            </w:pPr>
          </w:p>
        </w:tc>
      </w:tr>
    </w:tbl>
    <w:p w:rsidR="00716500" w:rsidRDefault="00716500" w:rsidP="00716500">
      <w:pPr>
        <w:rPr>
          <w:lang w:val="de-DE"/>
        </w:rPr>
      </w:pPr>
    </w:p>
    <w:p w:rsidR="005E5A10" w:rsidRDefault="005E5A10" w:rsidP="00716500">
      <w:pPr>
        <w:rPr>
          <w:lang w:val="de-DE"/>
        </w:rPr>
      </w:pPr>
    </w:p>
    <w:p w:rsidR="00716500" w:rsidRPr="00716500" w:rsidRDefault="00716500" w:rsidP="00716500">
      <w:pPr>
        <w:numPr>
          <w:ilvl w:val="0"/>
          <w:numId w:val="10"/>
        </w:numPr>
        <w:rPr>
          <w:b/>
          <w:sz w:val="28"/>
          <w:lang w:val="de-DE"/>
        </w:rPr>
      </w:pPr>
      <w:r>
        <w:rPr>
          <w:b/>
          <w:sz w:val="28"/>
          <w:lang w:val="de-DE"/>
        </w:rPr>
        <w:t>Gestaltung von Lernsituationen</w:t>
      </w:r>
    </w:p>
    <w:p w:rsidR="007A4033" w:rsidRPr="00716500" w:rsidRDefault="007A4033" w:rsidP="00716500">
      <w:pPr>
        <w:rPr>
          <w:lang w:val="de-DE"/>
        </w:rPr>
      </w:pPr>
    </w:p>
    <w:tbl>
      <w:tblPr>
        <w:tblW w:w="14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467"/>
      </w:tblGrid>
      <w:tr w:rsidR="00FA59A3" w:rsidRPr="00E9534E" w:rsidTr="00611635">
        <w:trPr>
          <w:jc w:val="center"/>
        </w:trPr>
        <w:tc>
          <w:tcPr>
            <w:tcW w:w="14766" w:type="dxa"/>
            <w:gridSpan w:val="2"/>
            <w:shd w:val="clear" w:color="auto" w:fill="auto"/>
          </w:tcPr>
          <w:p w:rsidR="00FA59A3" w:rsidRPr="00E9534E" w:rsidRDefault="009C1350" w:rsidP="00AD622B">
            <w:pPr>
              <w:tabs>
                <w:tab w:val="left" w:pos="2098"/>
              </w:tabs>
              <w:spacing w:before="60" w:after="60"/>
              <w:ind w:left="2093" w:hanging="2093"/>
              <w:rPr>
                <w:lang w:val="de-DE" w:eastAsia="de-DE"/>
              </w:rPr>
            </w:pPr>
            <w:r>
              <w:rPr>
                <w:b/>
                <w:lang w:val="de-DE" w:eastAsia="de-DE"/>
              </w:rPr>
              <w:t>2</w:t>
            </w:r>
            <w:r w:rsidR="00FA59A3" w:rsidRPr="00E9534E">
              <w:rPr>
                <w:b/>
                <w:lang w:val="de-DE" w:eastAsia="de-DE"/>
              </w:rPr>
              <w:t>. Ausbildungsjahr</w:t>
            </w:r>
            <w:r w:rsidR="00FA59A3" w:rsidRPr="00AD622B">
              <w:rPr>
                <w:b/>
                <w:lang w:val="de-DE" w:eastAsia="de-DE"/>
              </w:rPr>
              <w:tab/>
            </w:r>
            <w:r w:rsidR="00395563">
              <w:rPr>
                <w:lang w:val="de-DE" w:eastAsia="de-DE"/>
              </w:rPr>
              <w:t>Automatenfachfrau/Automatenfachmann</w:t>
            </w:r>
            <w:r w:rsidR="004E6ADC">
              <w:rPr>
                <w:lang w:val="de-DE" w:eastAsia="de-DE"/>
              </w:rPr>
              <w:t xml:space="preserve"> (alle Wahlqualifikationen)</w:t>
            </w:r>
          </w:p>
          <w:p w:rsidR="00FA59A3" w:rsidRPr="00E9534E" w:rsidRDefault="00FA59A3" w:rsidP="00AD622B">
            <w:pPr>
              <w:tabs>
                <w:tab w:val="left" w:pos="2098"/>
              </w:tabs>
              <w:spacing w:before="60" w:after="60"/>
              <w:ind w:left="2098" w:hanging="2098"/>
              <w:rPr>
                <w:lang w:val="de-DE" w:eastAsia="de-DE"/>
              </w:rPr>
            </w:pPr>
            <w:r w:rsidRPr="00E9534E">
              <w:rPr>
                <w:b/>
                <w:lang w:val="de-DE" w:eastAsia="de-DE"/>
              </w:rPr>
              <w:t xml:space="preserve">Lernfeld </w:t>
            </w:r>
            <w:r w:rsidR="009C1350">
              <w:rPr>
                <w:b/>
                <w:lang w:val="de-DE" w:eastAsia="de-DE"/>
              </w:rPr>
              <w:t>11</w:t>
            </w:r>
            <w:r w:rsidRPr="00E9534E">
              <w:rPr>
                <w:b/>
                <w:lang w:val="de-DE" w:eastAsia="de-DE"/>
              </w:rPr>
              <w:t>:</w:t>
            </w:r>
            <w:r w:rsidRPr="00E9534E">
              <w:rPr>
                <w:lang w:val="de-DE" w:eastAsia="de-DE"/>
              </w:rPr>
              <w:tab/>
            </w:r>
            <w:r w:rsidR="009C1350">
              <w:rPr>
                <w:lang w:val="de-DE" w:eastAsia="de-DE"/>
              </w:rPr>
              <w:t xml:space="preserve">Automatenaufstellplätze auswerten </w:t>
            </w:r>
            <w:r w:rsidRPr="00E9534E">
              <w:rPr>
                <w:lang w:val="de-DE" w:eastAsia="de-DE"/>
              </w:rPr>
              <w:t>(</w:t>
            </w:r>
            <w:r w:rsidR="009C1350">
              <w:rPr>
                <w:lang w:val="de-DE" w:eastAsia="de-DE"/>
              </w:rPr>
              <w:t>40</w:t>
            </w:r>
            <w:r w:rsidR="00716500">
              <w:rPr>
                <w:lang w:val="de-DE" w:eastAsia="de-DE"/>
              </w:rPr>
              <w:t xml:space="preserve"> UStd.)</w:t>
            </w:r>
          </w:p>
          <w:p w:rsidR="00FA59A3" w:rsidRPr="00E9534E" w:rsidRDefault="00FA59A3" w:rsidP="00A47233">
            <w:pPr>
              <w:tabs>
                <w:tab w:val="left" w:pos="2098"/>
              </w:tabs>
              <w:spacing w:before="60" w:after="60"/>
              <w:ind w:left="2098" w:hanging="2098"/>
              <w:rPr>
                <w:lang w:val="de-DE" w:eastAsia="de-DE"/>
              </w:rPr>
            </w:pPr>
            <w:r w:rsidRPr="00E9534E">
              <w:rPr>
                <w:b/>
                <w:lang w:val="de-DE" w:eastAsia="de-DE"/>
              </w:rPr>
              <w:t xml:space="preserve">Lernsituation </w:t>
            </w:r>
            <w:r w:rsidR="009C1350">
              <w:rPr>
                <w:b/>
                <w:lang w:val="de-DE" w:eastAsia="de-DE"/>
              </w:rPr>
              <w:t>11.2</w:t>
            </w:r>
            <w:r w:rsidRPr="00E9534E">
              <w:rPr>
                <w:b/>
                <w:lang w:val="de-DE" w:eastAsia="de-DE"/>
              </w:rPr>
              <w:t>:</w:t>
            </w:r>
            <w:r w:rsidRPr="00E9534E">
              <w:rPr>
                <w:lang w:val="de-DE" w:eastAsia="de-DE"/>
              </w:rPr>
              <w:tab/>
            </w:r>
            <w:r w:rsidR="00A47233">
              <w:rPr>
                <w:lang w:val="de-DE"/>
              </w:rPr>
              <w:t>Eine Frage der Wirtschaftlichkeit</w:t>
            </w:r>
            <w:r w:rsidR="009C1350" w:rsidRPr="00E9534E">
              <w:rPr>
                <w:lang w:val="de-DE" w:eastAsia="de-DE"/>
              </w:rPr>
              <w:t xml:space="preserve"> </w:t>
            </w:r>
            <w:r w:rsidR="00A47233">
              <w:rPr>
                <w:lang w:val="de-DE" w:eastAsia="de-DE"/>
              </w:rPr>
              <w:t xml:space="preserve">– Kiosk oder Automat? </w:t>
            </w:r>
            <w:r w:rsidRPr="00E9534E">
              <w:rPr>
                <w:lang w:val="de-DE" w:eastAsia="de-DE"/>
              </w:rPr>
              <w:t>(</w:t>
            </w:r>
            <w:r w:rsidR="009C1350">
              <w:rPr>
                <w:lang w:val="de-DE" w:eastAsia="de-DE"/>
              </w:rPr>
              <w:t>14</w:t>
            </w:r>
            <w:r w:rsidR="00716500">
              <w:rPr>
                <w:lang w:val="de-DE" w:eastAsia="de-DE"/>
              </w:rPr>
              <w:t xml:space="preserve"> UStd.)</w:t>
            </w:r>
          </w:p>
        </w:tc>
      </w:tr>
      <w:tr w:rsidR="00FA59A3" w:rsidRPr="00E9534E" w:rsidTr="00611635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FA59A3" w:rsidRPr="00E9534E" w:rsidRDefault="00FA59A3" w:rsidP="00FF200C">
            <w:pPr>
              <w:pStyle w:val="Tabellenberschrift"/>
            </w:pPr>
            <w:r w:rsidRPr="00E9534E">
              <w:t xml:space="preserve">Einstiegsszenario </w:t>
            </w:r>
          </w:p>
          <w:p w:rsidR="00C21461" w:rsidRPr="00C934E8" w:rsidRDefault="00C934E8" w:rsidP="005E30A3">
            <w:pPr>
              <w:rPr>
                <w:lang w:val="de-DE"/>
              </w:rPr>
            </w:pPr>
            <w:r w:rsidRPr="005E30A3">
              <w:rPr>
                <w:lang w:val="de-DE" w:eastAsia="de-DE"/>
              </w:rPr>
              <w:t>Im Aufenthaltsbereich</w:t>
            </w:r>
            <w:r w:rsidR="005E30A3" w:rsidRPr="005E30A3">
              <w:rPr>
                <w:lang w:val="de-DE" w:eastAsia="de-DE"/>
              </w:rPr>
              <w:t xml:space="preserve"> </w:t>
            </w:r>
            <w:r w:rsidR="005E30A3">
              <w:rPr>
                <w:lang w:val="de-DE" w:eastAsia="de-DE"/>
              </w:rPr>
              <w:t>eines</w:t>
            </w:r>
            <w:r w:rsidRPr="005E30A3">
              <w:rPr>
                <w:lang w:val="de-DE" w:eastAsia="de-DE"/>
              </w:rPr>
              <w:t xml:space="preserve"> Jugendgästehauses soll eine Verkaufsmöglichkeit geschaffen werden. Zur Auswahl stehen entweder die Aufstellung vo</w:t>
            </w:r>
            <w:r w:rsidR="005E30A3">
              <w:rPr>
                <w:lang w:val="de-DE" w:eastAsia="de-DE"/>
              </w:rPr>
              <w:t>n</w:t>
            </w:r>
            <w:r w:rsidRPr="005E30A3">
              <w:rPr>
                <w:lang w:val="de-DE" w:eastAsia="de-DE"/>
              </w:rPr>
              <w:t xml:space="preserve"> Warenverkaufsautomaten oder ein Kiosk-Würfel, der im Innenhof aufgestellt werden soll.</w:t>
            </w:r>
          </w:p>
        </w:tc>
        <w:tc>
          <w:tcPr>
            <w:tcW w:w="7467" w:type="dxa"/>
            <w:shd w:val="clear" w:color="auto" w:fill="auto"/>
          </w:tcPr>
          <w:p w:rsidR="00FA59A3" w:rsidRPr="00E9534E" w:rsidRDefault="00FA59A3" w:rsidP="00FF200C">
            <w:pPr>
              <w:pStyle w:val="Tabellenberschrift"/>
            </w:pPr>
            <w:r w:rsidRPr="00E9534E">
              <w:t>Handlungsprodukt/Lernergebnis</w:t>
            </w:r>
          </w:p>
          <w:p w:rsidR="005E30A3" w:rsidRDefault="009C1350" w:rsidP="00FF200C">
            <w:pPr>
              <w:pStyle w:val="Tabellenspiegelstrich"/>
            </w:pPr>
            <w:r w:rsidRPr="009C1350">
              <w:t xml:space="preserve">Die Schülerinnen und Schüler </w:t>
            </w:r>
            <w:r w:rsidR="00611635">
              <w:t>stellen</w:t>
            </w:r>
            <w:r w:rsidRPr="009C1350">
              <w:t xml:space="preserve"> einen Gesamtzusammenhang zwischen den verschiedenen Begriffl</w:t>
            </w:r>
            <w:r w:rsidR="009F644D">
              <w:t>ichkeiten rund um die Thematik Automatenabrechnung</w:t>
            </w:r>
            <w:r w:rsidR="00611635">
              <w:t xml:space="preserve"> dar</w:t>
            </w:r>
            <w:r w:rsidR="005E30A3">
              <w:t>.</w:t>
            </w:r>
          </w:p>
          <w:p w:rsidR="00C21461" w:rsidRDefault="00611635" w:rsidP="00FF200C">
            <w:pPr>
              <w:pStyle w:val="Tabellenspiegelstrich"/>
            </w:pPr>
            <w:r>
              <w:t>Abrechnungen unter Verwendung der entsprechenden Fachbegriffe</w:t>
            </w:r>
          </w:p>
          <w:p w:rsidR="00FC4C99" w:rsidRPr="009C1350" w:rsidRDefault="00611635" w:rsidP="00FF200C">
            <w:pPr>
              <w:pStyle w:val="Tabellenspiegelstrich"/>
            </w:pPr>
            <w:r>
              <w:t>Präsentation der Ergebnisse</w:t>
            </w:r>
          </w:p>
        </w:tc>
      </w:tr>
      <w:tr w:rsidR="00FA59A3" w:rsidRPr="00E9534E" w:rsidTr="00611635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FA59A3" w:rsidRPr="00E9534E" w:rsidRDefault="00FA59A3" w:rsidP="00FF200C">
            <w:pPr>
              <w:pStyle w:val="Tabellenberschrift"/>
            </w:pPr>
            <w:r w:rsidRPr="00E9534E">
              <w:lastRenderedPageBreak/>
              <w:t>Wesentliche Kompetenzen</w:t>
            </w:r>
          </w:p>
          <w:p w:rsidR="00FA59A3" w:rsidRPr="00AD622B" w:rsidRDefault="00FA59A3" w:rsidP="00AD622B">
            <w:pPr>
              <w:tabs>
                <w:tab w:val="num" w:pos="340"/>
              </w:tabs>
              <w:ind w:left="340" w:hanging="340"/>
              <w:rPr>
                <w:rFonts w:eastAsia="MS Mincho" w:cs="Arial"/>
                <w:lang w:val="de-DE" w:eastAsia="de-DE"/>
              </w:rPr>
            </w:pPr>
            <w:r w:rsidRPr="00AD622B">
              <w:rPr>
                <w:rFonts w:eastAsia="MS Mincho" w:cs="Arial"/>
                <w:lang w:val="de-DE" w:eastAsia="de-DE"/>
              </w:rPr>
              <w:t>Die Schülerinnen und Schüler</w:t>
            </w:r>
          </w:p>
          <w:p w:rsidR="009C1350" w:rsidRPr="009C1350" w:rsidRDefault="00A327A3" w:rsidP="00FF200C">
            <w:pPr>
              <w:pStyle w:val="Tabellenspiegelstrich"/>
            </w:pPr>
            <w:r>
              <w:t>verfügen über die Kompetenz</w:t>
            </w:r>
            <w:r w:rsidR="009C1350" w:rsidRPr="009C1350">
              <w:t xml:space="preserve"> Auto</w:t>
            </w:r>
            <w:r w:rsidR="009C1350">
              <w:t>matenaufstellplätze auszuwerten</w:t>
            </w:r>
          </w:p>
          <w:p w:rsidR="00F00833" w:rsidRPr="004E6ADC" w:rsidRDefault="00A327A3" w:rsidP="00FF200C">
            <w:pPr>
              <w:pStyle w:val="Tabellenspiegelstrich"/>
              <w:rPr>
                <w:rFonts w:ascii="Arial" w:eastAsia="ヒラギノ角ゴ Pro W3" w:hAnsi="Arial"/>
              </w:rPr>
            </w:pPr>
            <w:r>
              <w:t>erfassen</w:t>
            </w:r>
            <w:r w:rsidR="005D403F" w:rsidRPr="00F00833">
              <w:t xml:space="preserve"> </w:t>
            </w:r>
            <w:r w:rsidR="004E6ADC">
              <w:t>einen betrieblichen Projekta</w:t>
            </w:r>
            <w:r>
              <w:t>uftrag</w:t>
            </w:r>
          </w:p>
          <w:p w:rsidR="008A64E7" w:rsidRDefault="008A64E7" w:rsidP="00FF200C">
            <w:pPr>
              <w:pStyle w:val="Tabellenspiegelstrich"/>
            </w:pPr>
            <w:r w:rsidRPr="00F00833">
              <w:t>bereiten innerhalb ihrer Gruppen Vor-/Nachteile</w:t>
            </w:r>
            <w:r w:rsidR="00A327A3">
              <w:t xml:space="preserve"> anhand</w:t>
            </w:r>
            <w:r w:rsidRPr="00F00833">
              <w:t xml:space="preserve"> </w:t>
            </w:r>
            <w:r w:rsidR="00A327A3">
              <w:t>von u.</w:t>
            </w:r>
            <w:r w:rsidR="00F33D16">
              <w:t> </w:t>
            </w:r>
            <w:r w:rsidR="00A327A3">
              <w:t xml:space="preserve">a. der Themenbereiche „Stromkosten“ und </w:t>
            </w:r>
            <w:r w:rsidR="009F644D">
              <w:t>„</w:t>
            </w:r>
            <w:r w:rsidR="00A327A3">
              <w:t>Personalkosten</w:t>
            </w:r>
            <w:r w:rsidR="009F644D">
              <w:t>“</w:t>
            </w:r>
            <w:r w:rsidR="00A327A3">
              <w:t xml:space="preserve"> vor</w:t>
            </w:r>
          </w:p>
          <w:p w:rsidR="003C0129" w:rsidRDefault="003C0129" w:rsidP="00FF200C">
            <w:pPr>
              <w:pStyle w:val="Tabellenspiegelstrich"/>
            </w:pPr>
            <w:r w:rsidRPr="009C1350">
              <w:t>verwenden Fachbegriffe, führen</w:t>
            </w:r>
            <w:r>
              <w:t xml:space="preserve"> </w:t>
            </w:r>
            <w:r w:rsidRPr="009C1350">
              <w:t xml:space="preserve">Abrechnungen durch und werten die </w:t>
            </w:r>
            <w:r>
              <w:t xml:space="preserve">ermittelten </w:t>
            </w:r>
            <w:r w:rsidRPr="009C1350">
              <w:t>Ergebnisse</w:t>
            </w:r>
            <w:r>
              <w:t xml:space="preserve"> aus</w:t>
            </w:r>
          </w:p>
          <w:p w:rsidR="003C0129" w:rsidRPr="00F00833" w:rsidRDefault="003C0129" w:rsidP="00FF200C">
            <w:pPr>
              <w:pStyle w:val="Tabellenspiegelstrich"/>
            </w:pPr>
            <w:r>
              <w:t>können den Automateneinsatz begründet präsentieren</w:t>
            </w:r>
          </w:p>
          <w:p w:rsidR="003C0129" w:rsidRPr="003C0129" w:rsidRDefault="008A64E7" w:rsidP="00FF200C">
            <w:pPr>
              <w:pStyle w:val="Tabellenspiegelstrich"/>
            </w:pPr>
            <w:r w:rsidRPr="00F00833">
              <w:t>führen Ergebnissicherungen durch un</w:t>
            </w:r>
            <w:r w:rsidR="00F33D16">
              <w:t>d halten die Erkenntnisse fest</w:t>
            </w:r>
          </w:p>
          <w:p w:rsidR="008A64E7" w:rsidRPr="00F00833" w:rsidRDefault="00A327A3" w:rsidP="00FF200C">
            <w:pPr>
              <w:pStyle w:val="Tabellenspiegelstrich"/>
            </w:pPr>
            <w:r>
              <w:t>erfassen relevante Informationen anhand von Ar</w:t>
            </w:r>
            <w:r w:rsidR="00F33D16">
              <w:t>beits- und Informationsblättern</w:t>
            </w:r>
          </w:p>
          <w:p w:rsidR="00F00833" w:rsidRPr="00F00833" w:rsidRDefault="00FC4C99" w:rsidP="00FF200C">
            <w:pPr>
              <w:pStyle w:val="Tabellenspiegelstrich"/>
              <w:rPr>
                <w:rFonts w:eastAsia="ヒラギノ角ゴ Pro W3"/>
              </w:rPr>
            </w:pPr>
            <w:r>
              <w:t xml:space="preserve">stärken ihrer Sozialkompetenz, indem sie </w:t>
            </w:r>
            <w:r w:rsidR="005D403F" w:rsidRPr="00F00833">
              <w:t xml:space="preserve">innerhalb ihrer Lerngruppen die </w:t>
            </w:r>
            <w:r w:rsidR="005E30A3" w:rsidRPr="00F00833">
              <w:t>Expertengruppen</w:t>
            </w:r>
            <w:r>
              <w:t xml:space="preserve"> </w:t>
            </w:r>
            <w:r w:rsidRPr="00F00833">
              <w:t>verteilen</w:t>
            </w:r>
          </w:p>
          <w:p w:rsidR="00F00833" w:rsidRPr="00F00833" w:rsidRDefault="00F00833" w:rsidP="00FF200C">
            <w:pPr>
              <w:pStyle w:val="Tabellenspiegelstrich"/>
            </w:pPr>
            <w:r w:rsidRPr="00F00833">
              <w:t>h</w:t>
            </w:r>
            <w:r w:rsidR="005E30A3" w:rsidRPr="00F00833">
              <w:t>ören</w:t>
            </w:r>
            <w:r w:rsidR="005D403F" w:rsidRPr="00F00833">
              <w:t xml:space="preserve"> </w:t>
            </w:r>
            <w:r w:rsidRPr="00F00833">
              <w:t>sich</w:t>
            </w:r>
            <w:r w:rsidR="005D403F" w:rsidRPr="00F00833">
              <w:t xml:space="preserve"> in ihrer Gruppe </w:t>
            </w:r>
            <w:r w:rsidR="008A64E7" w:rsidRPr="00F00833">
              <w:t xml:space="preserve">ruhig und konzentriert </w:t>
            </w:r>
            <w:r w:rsidR="005D403F" w:rsidRPr="00F00833">
              <w:t>zu</w:t>
            </w:r>
            <w:r w:rsidR="005E30A3" w:rsidRPr="00F00833">
              <w:t>, nehmen</w:t>
            </w:r>
            <w:r w:rsidR="005D403F" w:rsidRPr="00F00833">
              <w:t xml:space="preserve"> die Inhalte auf, </w:t>
            </w:r>
            <w:r w:rsidR="005E30A3" w:rsidRPr="00F00833">
              <w:t>fragen</w:t>
            </w:r>
            <w:r w:rsidR="005D403F" w:rsidRPr="00F00833">
              <w:t xml:space="preserve"> gegenseitig nach </w:t>
            </w:r>
            <w:r w:rsidR="005E30A3" w:rsidRPr="00F00833">
              <w:t>und</w:t>
            </w:r>
            <w:r w:rsidR="005D403F" w:rsidRPr="00F00833">
              <w:t xml:space="preserve"> </w:t>
            </w:r>
            <w:r w:rsidR="005E30A3" w:rsidRPr="00F00833">
              <w:t>diskutieren</w:t>
            </w:r>
            <w:r w:rsidR="005D403F" w:rsidRPr="00F00833">
              <w:t xml:space="preserve"> die Ergebnisse</w:t>
            </w:r>
          </w:p>
          <w:p w:rsidR="00F00833" w:rsidRPr="00F00833" w:rsidRDefault="005D403F" w:rsidP="00FF200C">
            <w:pPr>
              <w:pStyle w:val="Tabellenspiegelstrich"/>
            </w:pPr>
            <w:r w:rsidRPr="00F00833">
              <w:t>respektieren Wü</w:t>
            </w:r>
            <w:r w:rsidR="005E30A3" w:rsidRPr="00F00833">
              <w:t>nsch</w:t>
            </w:r>
            <w:r w:rsidRPr="00F00833">
              <w:t>e</w:t>
            </w:r>
            <w:r w:rsidR="005E30A3" w:rsidRPr="00F00833">
              <w:t xml:space="preserve"> </w:t>
            </w:r>
            <w:r w:rsidRPr="00F00833">
              <w:t>der Mits</w:t>
            </w:r>
            <w:r w:rsidR="005E30A3" w:rsidRPr="00F00833">
              <w:t>chüler</w:t>
            </w:r>
            <w:r w:rsidRPr="00F00833">
              <w:t>innen und Mitschüler</w:t>
            </w:r>
          </w:p>
          <w:p w:rsidR="00F00833" w:rsidRPr="00F00833" w:rsidRDefault="00F00833" w:rsidP="00FF200C">
            <w:pPr>
              <w:pStyle w:val="Tabellenspiegelstrich"/>
            </w:pPr>
            <w:r w:rsidRPr="00F00833">
              <w:t xml:space="preserve">arbeiten </w:t>
            </w:r>
            <w:r w:rsidR="005E30A3" w:rsidRPr="00F00833">
              <w:t xml:space="preserve">kooperativ miteinander und </w:t>
            </w:r>
            <w:r w:rsidRPr="00F00833">
              <w:t xml:space="preserve">helfen </w:t>
            </w:r>
            <w:r w:rsidR="005E30A3" w:rsidRPr="00F00833">
              <w:t>sich gegenseitig</w:t>
            </w:r>
          </w:p>
          <w:p w:rsidR="00F00833" w:rsidRPr="00C934E8" w:rsidRDefault="00F00833" w:rsidP="00FF200C">
            <w:pPr>
              <w:pStyle w:val="Tabellenspiegelstrich"/>
            </w:pPr>
            <w:r w:rsidRPr="00F00833">
              <w:t>nutzen</w:t>
            </w:r>
            <w:r w:rsidR="005E30A3" w:rsidRPr="00F00833">
              <w:t xml:space="preserve"> im Bedarfsfall auch die Kompetenz der Lehrkraft zur Problemlösung</w:t>
            </w:r>
            <w:r w:rsidR="009F644D">
              <w:t>.</w:t>
            </w:r>
          </w:p>
        </w:tc>
        <w:tc>
          <w:tcPr>
            <w:tcW w:w="7467" w:type="dxa"/>
            <w:shd w:val="clear" w:color="auto" w:fill="auto"/>
          </w:tcPr>
          <w:p w:rsidR="003C592E" w:rsidRDefault="00FA59A3" w:rsidP="00FF200C">
            <w:pPr>
              <w:pStyle w:val="Tabellenberschrift"/>
            </w:pPr>
            <w:r w:rsidRPr="00E9534E">
              <w:t>Konkretisierung der Inhalte</w:t>
            </w:r>
          </w:p>
          <w:p w:rsidR="005E30A3" w:rsidRDefault="009C1350" w:rsidP="00FF200C">
            <w:pPr>
              <w:pStyle w:val="Tabellenspiegelstrich"/>
            </w:pPr>
            <w:r w:rsidRPr="009C1350">
              <w:t>Vergleich von Verkaufsautomaten und Servicepersonal</w:t>
            </w:r>
          </w:p>
          <w:p w:rsidR="005E30A3" w:rsidRDefault="005E30A3" w:rsidP="00FF200C">
            <w:pPr>
              <w:pStyle w:val="Tabellenspiegelstrich"/>
            </w:pPr>
            <w:r>
              <w:t>Ausstattung von Automaten</w:t>
            </w:r>
          </w:p>
          <w:p w:rsidR="00FA59A3" w:rsidRDefault="009C1350" w:rsidP="00FF200C">
            <w:pPr>
              <w:pStyle w:val="Tabellenspiegelstrich"/>
            </w:pPr>
            <w:r w:rsidRPr="009C1350">
              <w:t>Wirtschaftlichkeit eines Automaten</w:t>
            </w:r>
            <w:r w:rsidR="005E30A3">
              <w:t xml:space="preserve"> ermitteln</w:t>
            </w:r>
            <w:r w:rsidRPr="009C1350">
              <w:t xml:space="preserve">: </w:t>
            </w:r>
            <w:r w:rsidR="005E30A3" w:rsidRPr="00FC4C99">
              <w:t xml:space="preserve">eingesetztes Verbrauchsmaterial, </w:t>
            </w:r>
            <w:r w:rsidRPr="00FC4C99">
              <w:t xml:space="preserve">Umsatz, </w:t>
            </w:r>
            <w:proofErr w:type="spellStart"/>
            <w:r w:rsidR="009F644D">
              <w:t>U</w:t>
            </w:r>
            <w:r w:rsidR="005E30A3" w:rsidRPr="00FC4C99">
              <w:t>St</w:t>
            </w:r>
            <w:proofErr w:type="spellEnd"/>
            <w:r w:rsidR="005E30A3" w:rsidRPr="00FC4C99">
              <w:t>., Rohgewinn, Kassenbestand</w:t>
            </w:r>
            <w:r w:rsidRPr="009C1350">
              <w:t xml:space="preserve"> ermitteln</w:t>
            </w:r>
          </w:p>
          <w:p w:rsidR="005E30A3" w:rsidRDefault="005E30A3" w:rsidP="00FF200C">
            <w:pPr>
              <w:pStyle w:val="Tabellenspiegelstrich"/>
            </w:pPr>
            <w:r>
              <w:t>Personalkosten, Mieten, Stromverbrauch</w:t>
            </w:r>
            <w:r w:rsidR="008A64E7">
              <w:t xml:space="preserve"> </w:t>
            </w:r>
            <w:r w:rsidR="004D332B">
              <w:t>(fächerübergreifend)</w:t>
            </w:r>
          </w:p>
          <w:p w:rsidR="005E30A3" w:rsidRPr="009C1350" w:rsidRDefault="005E30A3" w:rsidP="003C0129">
            <w:pPr>
              <w:pStyle w:val="Spiegelstrich"/>
              <w:numPr>
                <w:ilvl w:val="0"/>
                <w:numId w:val="0"/>
              </w:numPr>
              <w:ind w:left="284"/>
            </w:pPr>
          </w:p>
        </w:tc>
      </w:tr>
      <w:tr w:rsidR="00FA59A3" w:rsidRPr="00E9534E" w:rsidTr="00611635">
        <w:trPr>
          <w:trHeight w:val="1397"/>
          <w:jc w:val="center"/>
        </w:trPr>
        <w:tc>
          <w:tcPr>
            <w:tcW w:w="14766" w:type="dxa"/>
            <w:gridSpan w:val="2"/>
            <w:shd w:val="clear" w:color="auto" w:fill="auto"/>
          </w:tcPr>
          <w:p w:rsidR="00FA59A3" w:rsidRPr="00E9534E" w:rsidRDefault="00FA59A3" w:rsidP="00FF200C">
            <w:pPr>
              <w:pStyle w:val="Tabellenberschrift"/>
            </w:pPr>
            <w:r w:rsidRPr="00E9534E">
              <w:t>Lern- und Arbeitstechniken</w:t>
            </w:r>
          </w:p>
          <w:p w:rsidR="004D332B" w:rsidRDefault="00F00833" w:rsidP="00FF200C">
            <w:pPr>
              <w:pStyle w:val="Tabellenspiegelstrich"/>
            </w:pPr>
            <w:r>
              <w:t>Kooperativ arbeiten</w:t>
            </w:r>
            <w:r w:rsidR="004D332B" w:rsidRPr="009C1350">
              <w:t xml:space="preserve"> </w:t>
            </w:r>
            <w:r w:rsidR="00611635">
              <w:t>(Gruppenpuzzle, Regeln in der Gruppenarbeit)</w:t>
            </w:r>
          </w:p>
          <w:p w:rsidR="004D332B" w:rsidRPr="004D332B" w:rsidRDefault="004D332B" w:rsidP="00FF200C">
            <w:pPr>
              <w:pStyle w:val="Tabellenspiegelstrich"/>
            </w:pPr>
            <w:r w:rsidRPr="009C1350">
              <w:t>Arbeitsmaterialien bereithalten</w:t>
            </w:r>
            <w:r w:rsidR="00611635">
              <w:t>, Informationen verarbeiten</w:t>
            </w:r>
            <w:r w:rsidRPr="004D332B">
              <w:t xml:space="preserve"> </w:t>
            </w:r>
            <w:r w:rsidR="00611635">
              <w:t>(Notizen, Aktionsplan, Visualisierung)</w:t>
            </w:r>
          </w:p>
          <w:p w:rsidR="00611635" w:rsidRDefault="004D332B" w:rsidP="00FF200C">
            <w:pPr>
              <w:pStyle w:val="Tabellenspiegelstrich"/>
            </w:pPr>
            <w:r w:rsidRPr="004D332B">
              <w:t>Informationen beschaffen</w:t>
            </w:r>
            <w:r w:rsidR="00611635">
              <w:t xml:space="preserve"> und selb</w:t>
            </w:r>
            <w:r w:rsidR="009F644D">
              <w:t>st</w:t>
            </w:r>
            <w:r w:rsidR="00611635">
              <w:t>ständig planen (Text- und Internetrecherche, komplexe Aufgabenstellungen gliedern</w:t>
            </w:r>
            <w:r w:rsidR="009F644D">
              <w:t>,</w:t>
            </w:r>
            <w:r w:rsidR="00611635" w:rsidRPr="004D332B">
              <w:t xml:space="preserve"> </w:t>
            </w:r>
            <w:r w:rsidR="009F644D">
              <w:t>k</w:t>
            </w:r>
            <w:r w:rsidR="00611635">
              <w:t>onstruktiv argumentieren)</w:t>
            </w:r>
          </w:p>
          <w:p w:rsidR="004D332B" w:rsidRPr="004D332B" w:rsidRDefault="004D332B" w:rsidP="00FF200C">
            <w:pPr>
              <w:pStyle w:val="Tabellenspiegelstrich"/>
            </w:pPr>
            <w:r w:rsidRPr="004D332B">
              <w:t xml:space="preserve">Moderieren </w:t>
            </w:r>
            <w:r w:rsidR="00611635">
              <w:t>(Interviewtechnik, Fragetechniken)</w:t>
            </w:r>
          </w:p>
          <w:p w:rsidR="009C1350" w:rsidRDefault="009C1350" w:rsidP="00FF200C">
            <w:pPr>
              <w:pStyle w:val="Tabellenspiegelstrich"/>
            </w:pPr>
            <w:r w:rsidRPr="009C1350">
              <w:t>Verantwortung und P</w:t>
            </w:r>
            <w:r w:rsidR="00F00833">
              <w:t xml:space="preserve">flichtbewusstsein </w:t>
            </w:r>
            <w:r w:rsidR="00611635">
              <w:t>im Umgang mit anderen aufzeigen</w:t>
            </w:r>
          </w:p>
          <w:p w:rsidR="004D332B" w:rsidRPr="009C1350" w:rsidRDefault="004D332B" w:rsidP="00FF200C">
            <w:pPr>
              <w:pStyle w:val="Tabellenspiegelstrich"/>
            </w:pPr>
            <w:r w:rsidRPr="009C1350">
              <w:t>Übungen</w:t>
            </w:r>
          </w:p>
        </w:tc>
      </w:tr>
      <w:tr w:rsidR="00FA59A3" w:rsidRPr="00E9534E" w:rsidTr="00F33D16">
        <w:trPr>
          <w:jc w:val="center"/>
        </w:trPr>
        <w:tc>
          <w:tcPr>
            <w:tcW w:w="14766" w:type="dxa"/>
            <w:gridSpan w:val="2"/>
            <w:shd w:val="clear" w:color="auto" w:fill="auto"/>
          </w:tcPr>
          <w:p w:rsidR="00FA59A3" w:rsidRPr="00E9534E" w:rsidRDefault="00FA59A3" w:rsidP="00FF200C">
            <w:pPr>
              <w:pStyle w:val="Tabellenberschrift"/>
            </w:pPr>
            <w:r w:rsidRPr="00E9534E">
              <w:t>Organisatorische Hinweise</w:t>
            </w:r>
          </w:p>
          <w:p w:rsidR="00FA59A3" w:rsidRPr="00E9534E" w:rsidRDefault="004D332B" w:rsidP="00F33D16">
            <w:pPr>
              <w:pStyle w:val="Tabellenspiegelstrich"/>
            </w:pPr>
            <w:r>
              <w:t>Nutzung elektronischer Medien (Selbstlernzentrum, EDV-Raum)</w:t>
            </w:r>
            <w:bookmarkStart w:id="0" w:name="_GoBack"/>
            <w:bookmarkEnd w:id="0"/>
            <w:r>
              <w:t xml:space="preserve"> vorhalten</w:t>
            </w:r>
          </w:p>
        </w:tc>
      </w:tr>
    </w:tbl>
    <w:p w:rsidR="000F76D3" w:rsidRDefault="000F76D3" w:rsidP="000F76D3">
      <w:pPr>
        <w:pStyle w:val="FreeForm"/>
        <w:tabs>
          <w:tab w:val="left" w:pos="142"/>
          <w:tab w:val="left" w:pos="284"/>
          <w:tab w:val="left" w:pos="7655"/>
        </w:tabs>
        <w:jc w:val="both"/>
        <w:rPr>
          <w:rFonts w:ascii="Arial Bold" w:hAnsi="Arial Bold"/>
          <w:sz w:val="22"/>
        </w:rPr>
      </w:pPr>
    </w:p>
    <w:sectPr w:rsidR="000F76D3" w:rsidSect="00E221E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134" w:right="1440" w:bottom="1416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92" w:rsidRDefault="00840B92">
      <w:r>
        <w:separator/>
      </w:r>
    </w:p>
  </w:endnote>
  <w:endnote w:type="continuationSeparator" w:id="0">
    <w:p w:rsidR="00840B92" w:rsidRDefault="0084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Helvetica Neue Light">
    <w:charset w:val="00"/>
    <w:family w:val="auto"/>
    <w:pitch w:val="variable"/>
    <w:sig w:usb0="8000007F" w:usb1="0000000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2B" w:rsidRPr="00794CD8" w:rsidRDefault="004D332B" w:rsidP="00794CD8">
    <w:pPr>
      <w:pStyle w:val="FreeForm"/>
      <w:tabs>
        <w:tab w:val="center" w:pos="3947"/>
        <w:tab w:val="right" w:pos="9356"/>
        <w:tab w:val="right" w:pos="9360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 w:rsidRPr="000B4FE8">
      <w:rPr>
        <w:rFonts w:ascii="Times New Roman" w:hAnsi="Times New Roman"/>
        <w:sz w:val="20"/>
      </w:rPr>
      <w:t>Lernfeld 11:</w:t>
    </w:r>
    <w:r w:rsidRPr="000B4FE8">
      <w:rPr>
        <w:rFonts w:ascii="Times New Roman" w:hAnsi="Times New Roman"/>
        <w:sz w:val="20"/>
      </w:rPr>
      <w:tab/>
      <w:t>Automatenaufstellplätze auswerten</w:t>
    </w:r>
    <w:r w:rsidRPr="00794CD8">
      <w:rPr>
        <w:rFonts w:ascii="Times New Roman" w:hAnsi="Times New Roman"/>
        <w:sz w:val="20"/>
      </w:rPr>
      <w:tab/>
    </w:r>
    <w:r w:rsidRPr="00794CD8">
      <w:rPr>
        <w:rFonts w:ascii="Times New Roman" w:hAnsi="Times New Roman"/>
        <w:sz w:val="20"/>
      </w:rPr>
      <w:tab/>
      <w:t xml:space="preserve">Seite </w:t>
    </w:r>
    <w:r w:rsidRPr="00794CD8">
      <w:rPr>
        <w:rStyle w:val="FreeForm"/>
        <w:rFonts w:ascii="Times New Roman" w:hAnsi="Times New Roman"/>
        <w:sz w:val="20"/>
      </w:rPr>
      <w:fldChar w:fldCharType="begin"/>
    </w:r>
    <w:r w:rsidRPr="00794CD8">
      <w:rPr>
        <w:rStyle w:val="FreeForm"/>
        <w:rFonts w:ascii="Times New Roman" w:hAnsi="Times New Roman"/>
        <w:sz w:val="20"/>
      </w:rPr>
      <w:instrText xml:space="preserve"> PAGE </w:instrText>
    </w:r>
    <w:r w:rsidRPr="00794CD8">
      <w:rPr>
        <w:rStyle w:val="FreeForm"/>
        <w:rFonts w:ascii="Times New Roman" w:hAnsi="Times New Roman"/>
        <w:sz w:val="20"/>
      </w:rPr>
      <w:fldChar w:fldCharType="separate"/>
    </w:r>
    <w:r w:rsidR="002846D3">
      <w:rPr>
        <w:rStyle w:val="FreeForm"/>
        <w:rFonts w:ascii="Times New Roman" w:hAnsi="Times New Roman"/>
        <w:noProof/>
        <w:sz w:val="20"/>
      </w:rPr>
      <w:t>3</w:t>
    </w:r>
    <w:r w:rsidRPr="00794CD8">
      <w:rPr>
        <w:rStyle w:val="FreeForm"/>
        <w:rFonts w:ascii="Times New Roman" w:hAnsi="Times New Roman"/>
        <w:sz w:val="20"/>
      </w:rPr>
      <w:fldChar w:fldCharType="end"/>
    </w:r>
    <w:r w:rsidRPr="00794CD8">
      <w:rPr>
        <w:rFonts w:ascii="Times New Roman" w:hAnsi="Times New Roman"/>
        <w:sz w:val="20"/>
      </w:rPr>
      <w:t xml:space="preserve"> von </w:t>
    </w:r>
    <w:r w:rsidRPr="00794CD8">
      <w:rPr>
        <w:rStyle w:val="FreeForm"/>
        <w:rFonts w:ascii="Times New Roman" w:hAnsi="Times New Roman"/>
        <w:sz w:val="20"/>
      </w:rPr>
      <w:fldChar w:fldCharType="begin"/>
    </w:r>
    <w:r w:rsidRPr="00794CD8">
      <w:rPr>
        <w:rStyle w:val="FreeForm"/>
        <w:rFonts w:ascii="Times New Roman" w:hAnsi="Times New Roman"/>
        <w:sz w:val="20"/>
      </w:rPr>
      <w:instrText xml:space="preserve"> NUMPAGES </w:instrText>
    </w:r>
    <w:r w:rsidRPr="00794CD8">
      <w:rPr>
        <w:rStyle w:val="FreeForm"/>
        <w:rFonts w:ascii="Times New Roman" w:hAnsi="Times New Roman"/>
        <w:sz w:val="20"/>
      </w:rPr>
      <w:fldChar w:fldCharType="separate"/>
    </w:r>
    <w:r w:rsidR="002846D3">
      <w:rPr>
        <w:rStyle w:val="FreeForm"/>
        <w:rFonts w:ascii="Times New Roman" w:hAnsi="Times New Roman"/>
        <w:noProof/>
        <w:sz w:val="20"/>
      </w:rPr>
      <w:t>3</w:t>
    </w:r>
    <w:r w:rsidRPr="00794CD8">
      <w:rPr>
        <w:rStyle w:val="FreeForm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ED" w:rsidRPr="00E221ED" w:rsidRDefault="00E221ED" w:rsidP="00E221ED">
    <w:pPr>
      <w:pStyle w:val="FreeForm"/>
      <w:tabs>
        <w:tab w:val="center" w:pos="6804"/>
        <w:tab w:val="right" w:pos="13892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 w:rsidRPr="000B4FE8">
      <w:rPr>
        <w:rFonts w:ascii="Times New Roman" w:hAnsi="Times New Roman"/>
        <w:sz w:val="20"/>
      </w:rPr>
      <w:t>Lernfeld 11:</w:t>
    </w:r>
    <w:r w:rsidRPr="000B4FE8">
      <w:rPr>
        <w:rFonts w:ascii="Times New Roman" w:hAnsi="Times New Roman"/>
        <w:sz w:val="20"/>
      </w:rPr>
      <w:tab/>
      <w:t>Automatenaufstellplätze auswerten</w:t>
    </w:r>
    <w:r w:rsidRPr="00794CD8">
      <w:rPr>
        <w:rFonts w:ascii="Times New Roman" w:hAnsi="Times New Roman"/>
        <w:sz w:val="20"/>
      </w:rPr>
      <w:tab/>
      <w:t xml:space="preserve">Seite </w:t>
    </w:r>
    <w:r w:rsidRPr="00794CD8">
      <w:rPr>
        <w:rStyle w:val="FreeForm"/>
        <w:rFonts w:ascii="Times New Roman" w:hAnsi="Times New Roman"/>
        <w:sz w:val="20"/>
      </w:rPr>
      <w:fldChar w:fldCharType="begin"/>
    </w:r>
    <w:r w:rsidRPr="00794CD8">
      <w:rPr>
        <w:rStyle w:val="FreeForm"/>
        <w:rFonts w:ascii="Times New Roman" w:hAnsi="Times New Roman"/>
        <w:sz w:val="20"/>
      </w:rPr>
      <w:instrText xml:space="preserve"> PAGE </w:instrText>
    </w:r>
    <w:r w:rsidRPr="00794CD8">
      <w:rPr>
        <w:rStyle w:val="FreeForm"/>
        <w:rFonts w:ascii="Times New Roman" w:hAnsi="Times New Roman"/>
        <w:sz w:val="20"/>
      </w:rPr>
      <w:fldChar w:fldCharType="separate"/>
    </w:r>
    <w:r w:rsidR="00F33D16">
      <w:rPr>
        <w:rStyle w:val="FreeForm"/>
        <w:rFonts w:ascii="Times New Roman" w:hAnsi="Times New Roman"/>
        <w:noProof/>
        <w:sz w:val="20"/>
      </w:rPr>
      <w:t>2</w:t>
    </w:r>
    <w:r w:rsidRPr="00794CD8">
      <w:rPr>
        <w:rStyle w:val="FreeForm"/>
        <w:rFonts w:ascii="Times New Roman" w:hAnsi="Times New Roman"/>
        <w:sz w:val="20"/>
      </w:rPr>
      <w:fldChar w:fldCharType="end"/>
    </w:r>
    <w:r w:rsidRPr="00794CD8">
      <w:rPr>
        <w:rFonts w:ascii="Times New Roman" w:hAnsi="Times New Roman"/>
        <w:sz w:val="20"/>
      </w:rPr>
      <w:t xml:space="preserve"> von </w:t>
    </w:r>
    <w:r w:rsidRPr="00794CD8">
      <w:rPr>
        <w:rStyle w:val="FreeForm"/>
        <w:rFonts w:ascii="Times New Roman" w:hAnsi="Times New Roman"/>
        <w:sz w:val="20"/>
      </w:rPr>
      <w:fldChar w:fldCharType="begin"/>
    </w:r>
    <w:r w:rsidRPr="00794CD8">
      <w:rPr>
        <w:rStyle w:val="FreeForm"/>
        <w:rFonts w:ascii="Times New Roman" w:hAnsi="Times New Roman"/>
        <w:sz w:val="20"/>
      </w:rPr>
      <w:instrText xml:space="preserve"> NUMPAGES </w:instrText>
    </w:r>
    <w:r w:rsidRPr="00794CD8">
      <w:rPr>
        <w:rStyle w:val="FreeForm"/>
        <w:rFonts w:ascii="Times New Roman" w:hAnsi="Times New Roman"/>
        <w:sz w:val="20"/>
      </w:rPr>
      <w:fldChar w:fldCharType="separate"/>
    </w:r>
    <w:r w:rsidR="00F33D16">
      <w:rPr>
        <w:rStyle w:val="FreeForm"/>
        <w:rFonts w:ascii="Times New Roman" w:hAnsi="Times New Roman"/>
        <w:noProof/>
        <w:sz w:val="20"/>
      </w:rPr>
      <w:t>3</w:t>
    </w:r>
    <w:r w:rsidRPr="00794CD8">
      <w:rPr>
        <w:rStyle w:val="FreeForm"/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ED" w:rsidRPr="00E221ED" w:rsidRDefault="00E221ED" w:rsidP="00E221ED">
    <w:pPr>
      <w:pStyle w:val="FreeForm"/>
      <w:tabs>
        <w:tab w:val="center" w:pos="6804"/>
        <w:tab w:val="right" w:pos="13892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 w:rsidRPr="000B4FE8">
      <w:rPr>
        <w:rFonts w:ascii="Times New Roman" w:hAnsi="Times New Roman"/>
        <w:sz w:val="20"/>
      </w:rPr>
      <w:t>Lernfeld 11:</w:t>
    </w:r>
    <w:r w:rsidRPr="000B4FE8">
      <w:rPr>
        <w:rFonts w:ascii="Times New Roman" w:hAnsi="Times New Roman"/>
        <w:sz w:val="20"/>
      </w:rPr>
      <w:tab/>
      <w:t>Automatenaufstellplätze auswerten</w:t>
    </w:r>
    <w:r w:rsidRPr="00794CD8">
      <w:rPr>
        <w:rFonts w:ascii="Times New Roman" w:hAnsi="Times New Roman"/>
        <w:sz w:val="20"/>
      </w:rPr>
      <w:tab/>
      <w:t xml:space="preserve">Seite </w:t>
    </w:r>
    <w:r w:rsidRPr="00794CD8">
      <w:rPr>
        <w:rStyle w:val="FreeForm"/>
        <w:rFonts w:ascii="Times New Roman" w:hAnsi="Times New Roman"/>
        <w:sz w:val="20"/>
      </w:rPr>
      <w:fldChar w:fldCharType="begin"/>
    </w:r>
    <w:r w:rsidRPr="00794CD8">
      <w:rPr>
        <w:rStyle w:val="FreeForm"/>
        <w:rFonts w:ascii="Times New Roman" w:hAnsi="Times New Roman"/>
        <w:sz w:val="20"/>
      </w:rPr>
      <w:instrText xml:space="preserve"> PAGE </w:instrText>
    </w:r>
    <w:r w:rsidRPr="00794CD8">
      <w:rPr>
        <w:rStyle w:val="FreeForm"/>
        <w:rFonts w:ascii="Times New Roman" w:hAnsi="Times New Roman"/>
        <w:sz w:val="20"/>
      </w:rPr>
      <w:fldChar w:fldCharType="separate"/>
    </w:r>
    <w:r w:rsidR="00F33D16">
      <w:rPr>
        <w:rStyle w:val="FreeForm"/>
        <w:rFonts w:ascii="Times New Roman" w:hAnsi="Times New Roman"/>
        <w:noProof/>
        <w:sz w:val="20"/>
      </w:rPr>
      <w:t>1</w:t>
    </w:r>
    <w:r w:rsidRPr="00794CD8">
      <w:rPr>
        <w:rStyle w:val="FreeForm"/>
        <w:rFonts w:ascii="Times New Roman" w:hAnsi="Times New Roman"/>
        <w:sz w:val="20"/>
      </w:rPr>
      <w:fldChar w:fldCharType="end"/>
    </w:r>
    <w:r w:rsidRPr="00794CD8">
      <w:rPr>
        <w:rFonts w:ascii="Times New Roman" w:hAnsi="Times New Roman"/>
        <w:sz w:val="20"/>
      </w:rPr>
      <w:t xml:space="preserve"> von </w:t>
    </w:r>
    <w:r w:rsidRPr="00794CD8">
      <w:rPr>
        <w:rStyle w:val="FreeForm"/>
        <w:rFonts w:ascii="Times New Roman" w:hAnsi="Times New Roman"/>
        <w:sz w:val="20"/>
      </w:rPr>
      <w:fldChar w:fldCharType="begin"/>
    </w:r>
    <w:r w:rsidRPr="00794CD8">
      <w:rPr>
        <w:rStyle w:val="FreeForm"/>
        <w:rFonts w:ascii="Times New Roman" w:hAnsi="Times New Roman"/>
        <w:sz w:val="20"/>
      </w:rPr>
      <w:instrText xml:space="preserve"> NUMPAGES </w:instrText>
    </w:r>
    <w:r w:rsidRPr="00794CD8">
      <w:rPr>
        <w:rStyle w:val="FreeForm"/>
        <w:rFonts w:ascii="Times New Roman" w:hAnsi="Times New Roman"/>
        <w:sz w:val="20"/>
      </w:rPr>
      <w:fldChar w:fldCharType="separate"/>
    </w:r>
    <w:r w:rsidR="00F33D16">
      <w:rPr>
        <w:rStyle w:val="FreeForm"/>
        <w:rFonts w:ascii="Times New Roman" w:hAnsi="Times New Roman"/>
        <w:noProof/>
        <w:sz w:val="20"/>
      </w:rPr>
      <w:t>2</w:t>
    </w:r>
    <w:r w:rsidRPr="00794CD8">
      <w:rPr>
        <w:rStyle w:val="FreeForm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92" w:rsidRDefault="00840B92">
      <w:r>
        <w:separator/>
      </w:r>
    </w:p>
  </w:footnote>
  <w:footnote w:type="continuationSeparator" w:id="0">
    <w:p w:rsidR="00840B92" w:rsidRDefault="00840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2B" w:rsidRPr="00794CD8" w:rsidRDefault="004D332B" w:rsidP="00794CD8">
    <w:pPr>
      <w:pStyle w:val="FreeForm"/>
      <w:tabs>
        <w:tab w:val="center" w:pos="4230"/>
        <w:tab w:val="right" w:pos="9333"/>
      </w:tabs>
      <w:rPr>
        <w:rFonts w:ascii="Times New Roman" w:eastAsia="Times New Roman" w:hAnsi="Times New Roman"/>
        <w:color w:val="auto"/>
        <w:sz w:val="20"/>
        <w:lang w:bidi="x-none"/>
      </w:rPr>
    </w:pPr>
    <w:r w:rsidRPr="00F00833">
      <w:rPr>
        <w:rFonts w:ascii="Times New Roman" w:hAnsi="Times New Roman"/>
      </w:rPr>
      <w:t>Automatenfachfrau / Automatenfachmann</w:t>
    </w:r>
    <w:r w:rsidRPr="00794CD8"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94CD8">
      <w:rPr>
        <w:rFonts w:ascii="Times New Roman" w:hAnsi="Times New Roman"/>
      </w:rPr>
      <w:t>2. Ausbildungsjahr</w:t>
    </w:r>
    <w:r w:rsidRPr="00794CD8">
      <w:rPr>
        <w:rFonts w:ascii="Times New Roman" w:hAnsi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ED" w:rsidRPr="00E221ED" w:rsidRDefault="00E221ED" w:rsidP="00E221ED">
    <w:pPr>
      <w:pStyle w:val="FreeForm"/>
      <w:tabs>
        <w:tab w:val="center" w:pos="4230"/>
        <w:tab w:val="right" w:pos="13892"/>
      </w:tabs>
      <w:rPr>
        <w:rFonts w:ascii="Times New Roman" w:eastAsia="Times New Roman" w:hAnsi="Times New Roman"/>
        <w:color w:val="auto"/>
        <w:sz w:val="20"/>
        <w:lang w:bidi="x-none"/>
      </w:rPr>
    </w:pPr>
    <w:r w:rsidRPr="00F00833">
      <w:rPr>
        <w:rFonts w:ascii="Times New Roman" w:hAnsi="Times New Roman"/>
      </w:rPr>
      <w:t>Automatenfachfrau/Automatenfachmann</w:t>
    </w:r>
    <w:r w:rsidRPr="00794CD8"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94CD8">
      <w:rPr>
        <w:rFonts w:ascii="Times New Roman" w:hAnsi="Times New Roman"/>
      </w:rPr>
      <w:t>2. Ausbildungsjahr</w:t>
    </w:r>
    <w:r w:rsidRPr="00794CD8">
      <w:rPr>
        <w:rFonts w:ascii="Times New Roman" w:hAnsi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651"/>
    <w:multiLevelType w:val="hybridMultilevel"/>
    <w:tmpl w:val="1AD48EC4"/>
    <w:lvl w:ilvl="0" w:tplc="6AAE0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77ADA"/>
    <w:multiLevelType w:val="hybridMultilevel"/>
    <w:tmpl w:val="34E0E5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552D79A4"/>
    <w:multiLevelType w:val="multilevel"/>
    <w:tmpl w:val="59129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4F10E62"/>
    <w:multiLevelType w:val="multilevel"/>
    <w:tmpl w:val="350ECE72"/>
    <w:lvl w:ilvl="0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1134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C451C3"/>
    <w:multiLevelType w:val="hybridMultilevel"/>
    <w:tmpl w:val="DAD80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Standard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6B"/>
    <w:rsid w:val="00011301"/>
    <w:rsid w:val="000671AE"/>
    <w:rsid w:val="000B4FE8"/>
    <w:rsid w:val="000B5232"/>
    <w:rsid w:val="000F76D3"/>
    <w:rsid w:val="00136C07"/>
    <w:rsid w:val="001611F0"/>
    <w:rsid w:val="001707C8"/>
    <w:rsid w:val="00175010"/>
    <w:rsid w:val="00180743"/>
    <w:rsid w:val="00206FA4"/>
    <w:rsid w:val="00207421"/>
    <w:rsid w:val="002134BA"/>
    <w:rsid w:val="002846D3"/>
    <w:rsid w:val="002A63A7"/>
    <w:rsid w:val="002C2855"/>
    <w:rsid w:val="002E0E5C"/>
    <w:rsid w:val="00310762"/>
    <w:rsid w:val="0034261D"/>
    <w:rsid w:val="00362B2F"/>
    <w:rsid w:val="0037429C"/>
    <w:rsid w:val="003747F1"/>
    <w:rsid w:val="00394EFF"/>
    <w:rsid w:val="00395563"/>
    <w:rsid w:val="003C0129"/>
    <w:rsid w:val="003C592E"/>
    <w:rsid w:val="003F1812"/>
    <w:rsid w:val="004025DF"/>
    <w:rsid w:val="00407BBB"/>
    <w:rsid w:val="00425E20"/>
    <w:rsid w:val="00442E6B"/>
    <w:rsid w:val="00454C7A"/>
    <w:rsid w:val="00460B19"/>
    <w:rsid w:val="0046502B"/>
    <w:rsid w:val="0048627B"/>
    <w:rsid w:val="004A5EFC"/>
    <w:rsid w:val="004B5201"/>
    <w:rsid w:val="004D198A"/>
    <w:rsid w:val="004D332B"/>
    <w:rsid w:val="004E6ADC"/>
    <w:rsid w:val="0051347F"/>
    <w:rsid w:val="005C7CB8"/>
    <w:rsid w:val="005D403F"/>
    <w:rsid w:val="005D61B1"/>
    <w:rsid w:val="005E30A3"/>
    <w:rsid w:val="005E5A10"/>
    <w:rsid w:val="005F285A"/>
    <w:rsid w:val="005F7EB7"/>
    <w:rsid w:val="00611635"/>
    <w:rsid w:val="006228F0"/>
    <w:rsid w:val="006348D2"/>
    <w:rsid w:val="00636516"/>
    <w:rsid w:val="00647844"/>
    <w:rsid w:val="00682A17"/>
    <w:rsid w:val="006A3758"/>
    <w:rsid w:val="006F15E4"/>
    <w:rsid w:val="00707A39"/>
    <w:rsid w:val="00716500"/>
    <w:rsid w:val="0073359A"/>
    <w:rsid w:val="007522B6"/>
    <w:rsid w:val="00765D69"/>
    <w:rsid w:val="00794CD8"/>
    <w:rsid w:val="007A4033"/>
    <w:rsid w:val="007D1228"/>
    <w:rsid w:val="008376E5"/>
    <w:rsid w:val="00840B92"/>
    <w:rsid w:val="00841B86"/>
    <w:rsid w:val="00850CDF"/>
    <w:rsid w:val="008511C5"/>
    <w:rsid w:val="00884E88"/>
    <w:rsid w:val="008A1648"/>
    <w:rsid w:val="008A64E7"/>
    <w:rsid w:val="00903DA1"/>
    <w:rsid w:val="00916B7A"/>
    <w:rsid w:val="009207E2"/>
    <w:rsid w:val="0095625B"/>
    <w:rsid w:val="0097157D"/>
    <w:rsid w:val="009C1350"/>
    <w:rsid w:val="009F644D"/>
    <w:rsid w:val="00A327A3"/>
    <w:rsid w:val="00A36580"/>
    <w:rsid w:val="00A47233"/>
    <w:rsid w:val="00A576D5"/>
    <w:rsid w:val="00A77033"/>
    <w:rsid w:val="00A862B9"/>
    <w:rsid w:val="00AC31FD"/>
    <w:rsid w:val="00AD622B"/>
    <w:rsid w:val="00B13095"/>
    <w:rsid w:val="00B22958"/>
    <w:rsid w:val="00B302E4"/>
    <w:rsid w:val="00B8065B"/>
    <w:rsid w:val="00C21461"/>
    <w:rsid w:val="00C32698"/>
    <w:rsid w:val="00C41B44"/>
    <w:rsid w:val="00C6459D"/>
    <w:rsid w:val="00C934E8"/>
    <w:rsid w:val="00D24148"/>
    <w:rsid w:val="00D40978"/>
    <w:rsid w:val="00D419AF"/>
    <w:rsid w:val="00D633A9"/>
    <w:rsid w:val="00D70074"/>
    <w:rsid w:val="00D70906"/>
    <w:rsid w:val="00DB44B8"/>
    <w:rsid w:val="00DB5BD7"/>
    <w:rsid w:val="00DE4263"/>
    <w:rsid w:val="00DF23A6"/>
    <w:rsid w:val="00E1135A"/>
    <w:rsid w:val="00E221ED"/>
    <w:rsid w:val="00E70346"/>
    <w:rsid w:val="00E76969"/>
    <w:rsid w:val="00E9242A"/>
    <w:rsid w:val="00EA0DB6"/>
    <w:rsid w:val="00EC4DD3"/>
    <w:rsid w:val="00ED1422"/>
    <w:rsid w:val="00ED413D"/>
    <w:rsid w:val="00ED5DC9"/>
    <w:rsid w:val="00EE2414"/>
    <w:rsid w:val="00F00833"/>
    <w:rsid w:val="00F25676"/>
    <w:rsid w:val="00F33D16"/>
    <w:rsid w:val="00F5215B"/>
    <w:rsid w:val="00F540DD"/>
    <w:rsid w:val="00F956D9"/>
    <w:rsid w:val="00FA59A3"/>
    <w:rsid w:val="00FB4981"/>
    <w:rsid w:val="00FC4C99"/>
    <w:rsid w:val="00FD42C9"/>
    <w:rsid w:val="00FF200C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character" w:customStyle="1" w:styleId="Unknown0">
    <w:name w:val="Unknown 0"/>
    <w:semiHidden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Unknown1">
    <w:name w:val="Unknown 1"/>
    <w:semiHidden/>
    <w:rPr>
      <w:rFonts w:ascii="Helvetica Neue Light" w:eastAsia="ヒラギノ角ゴ Pro W3" w:hAnsi="Helvetica Neue Light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84"/>
      <w:u w:val="none"/>
      <w:shd w:val="clear" w:color="auto" w:fill="auto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paragraph" w:customStyle="1" w:styleId="LabelDark">
    <w:name w:val="Label Dark"/>
    <w:pPr>
      <w:jc w:val="center"/>
    </w:pPr>
    <w:rPr>
      <w:rFonts w:ascii="Helvetica" w:eastAsia="ヒラギノ角ゴ Pro W3" w:hAnsi="Helvetica"/>
      <w:i/>
      <w:color w:val="000000"/>
      <w:sz w:val="36"/>
    </w:rPr>
  </w:style>
  <w:style w:type="paragraph" w:styleId="Kopfzeile">
    <w:name w:val="header"/>
    <w:basedOn w:val="Standard"/>
    <w:link w:val="KopfzeileZchn"/>
    <w:locked/>
    <w:rsid w:val="00442E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42E6B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442E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42E6B"/>
    <w:rPr>
      <w:sz w:val="24"/>
      <w:szCs w:val="24"/>
      <w:lang w:val="en-US" w:eastAsia="en-US"/>
    </w:rPr>
  </w:style>
  <w:style w:type="table" w:customStyle="1" w:styleId="RLPTabelle">
    <w:name w:val="RLP Tabelle"/>
    <w:basedOn w:val="NormaleTabelle"/>
    <w:rsid w:val="00FA59A3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Spiegelstrich">
    <w:name w:val="Spiegelstrich"/>
    <w:basedOn w:val="Standard"/>
    <w:rsid w:val="00FA59A3"/>
    <w:pPr>
      <w:numPr>
        <w:numId w:val="1"/>
      </w:numPr>
      <w:autoSpaceDE w:val="0"/>
      <w:autoSpaceDN w:val="0"/>
      <w:adjustRightInd w:val="0"/>
      <w:spacing w:before="40" w:after="40"/>
    </w:pPr>
    <w:rPr>
      <w:lang w:val="de-DE" w:eastAsia="de-DE"/>
    </w:rPr>
  </w:style>
  <w:style w:type="paragraph" w:customStyle="1" w:styleId="Tabellenspiegelstrich">
    <w:name w:val="Tabellenspiegelstrich"/>
    <w:basedOn w:val="Standard"/>
    <w:rsid w:val="00FF200C"/>
    <w:pPr>
      <w:numPr>
        <w:numId w:val="11"/>
      </w:numPr>
    </w:pPr>
    <w:rPr>
      <w:rFonts w:eastAsia="MS Mincho" w:cs="Arial"/>
      <w:lang w:val="de-DE" w:eastAsia="de-DE"/>
    </w:rPr>
  </w:style>
  <w:style w:type="paragraph" w:styleId="Sprechblasentext">
    <w:name w:val="Balloon Text"/>
    <w:basedOn w:val="Standard"/>
    <w:link w:val="SprechblasentextZchn"/>
    <w:locked/>
    <w:rsid w:val="0020742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207421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bsatz-Standardschriftart"/>
    <w:rsid w:val="009C1350"/>
  </w:style>
  <w:style w:type="character" w:styleId="Fett">
    <w:name w:val="Strong"/>
    <w:uiPriority w:val="22"/>
    <w:qFormat/>
    <w:locked/>
    <w:rsid w:val="009C1350"/>
    <w:rPr>
      <w:b/>
      <w:bCs/>
    </w:rPr>
  </w:style>
  <w:style w:type="paragraph" w:customStyle="1" w:styleId="Default">
    <w:name w:val="Default"/>
    <w:rsid w:val="009C13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Absatz-Standardschriftart"/>
    <w:rsid w:val="00C934E8"/>
  </w:style>
  <w:style w:type="character" w:customStyle="1" w:styleId="eop">
    <w:name w:val="eop"/>
    <w:basedOn w:val="Absatz-Standardschriftart"/>
    <w:rsid w:val="00C934E8"/>
  </w:style>
  <w:style w:type="paragraph" w:customStyle="1" w:styleId="paragraph">
    <w:name w:val="paragraph"/>
    <w:basedOn w:val="Standard"/>
    <w:rsid w:val="005E30A3"/>
    <w:pPr>
      <w:spacing w:before="100" w:beforeAutospacing="1" w:after="100" w:afterAutospacing="1"/>
    </w:pPr>
    <w:rPr>
      <w:lang w:val="de-DE" w:eastAsia="de-DE"/>
    </w:rPr>
  </w:style>
  <w:style w:type="character" w:customStyle="1" w:styleId="pagebreaktextspan">
    <w:name w:val="pagebreaktextspan"/>
    <w:basedOn w:val="Absatz-Standardschriftart"/>
    <w:rsid w:val="005E30A3"/>
  </w:style>
  <w:style w:type="table" w:styleId="Tabellengitternetz">
    <w:name w:val="Tabellengitternetz"/>
    <w:basedOn w:val="NormaleTabelle"/>
    <w:locked/>
    <w:rsid w:val="0071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FF200C"/>
    <w:pPr>
      <w:tabs>
        <w:tab w:val="left" w:pos="1985"/>
        <w:tab w:val="left" w:pos="3402"/>
      </w:tabs>
    </w:pPr>
    <w:rPr>
      <w:b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character" w:customStyle="1" w:styleId="Unknown0">
    <w:name w:val="Unknown 0"/>
    <w:semiHidden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Unknown1">
    <w:name w:val="Unknown 1"/>
    <w:semiHidden/>
    <w:rPr>
      <w:rFonts w:ascii="Helvetica Neue Light" w:eastAsia="ヒラギノ角ゴ Pro W3" w:hAnsi="Helvetica Neue Light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84"/>
      <w:u w:val="none"/>
      <w:shd w:val="clear" w:color="auto" w:fill="auto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paragraph" w:customStyle="1" w:styleId="LabelDark">
    <w:name w:val="Label Dark"/>
    <w:pPr>
      <w:jc w:val="center"/>
    </w:pPr>
    <w:rPr>
      <w:rFonts w:ascii="Helvetica" w:eastAsia="ヒラギノ角ゴ Pro W3" w:hAnsi="Helvetica"/>
      <w:i/>
      <w:color w:val="000000"/>
      <w:sz w:val="36"/>
    </w:rPr>
  </w:style>
  <w:style w:type="paragraph" w:styleId="Kopfzeile">
    <w:name w:val="header"/>
    <w:basedOn w:val="Standard"/>
    <w:link w:val="KopfzeileZchn"/>
    <w:locked/>
    <w:rsid w:val="00442E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42E6B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442E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42E6B"/>
    <w:rPr>
      <w:sz w:val="24"/>
      <w:szCs w:val="24"/>
      <w:lang w:val="en-US" w:eastAsia="en-US"/>
    </w:rPr>
  </w:style>
  <w:style w:type="table" w:customStyle="1" w:styleId="RLPTabelle">
    <w:name w:val="RLP Tabelle"/>
    <w:basedOn w:val="NormaleTabelle"/>
    <w:rsid w:val="00FA59A3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Spiegelstrich">
    <w:name w:val="Spiegelstrich"/>
    <w:basedOn w:val="Standard"/>
    <w:rsid w:val="00FA59A3"/>
    <w:pPr>
      <w:numPr>
        <w:numId w:val="1"/>
      </w:numPr>
      <w:autoSpaceDE w:val="0"/>
      <w:autoSpaceDN w:val="0"/>
      <w:adjustRightInd w:val="0"/>
      <w:spacing w:before="40" w:after="40"/>
    </w:pPr>
    <w:rPr>
      <w:lang w:val="de-DE" w:eastAsia="de-DE"/>
    </w:rPr>
  </w:style>
  <w:style w:type="paragraph" w:customStyle="1" w:styleId="Tabellenspiegelstrich">
    <w:name w:val="Tabellenspiegelstrich"/>
    <w:basedOn w:val="Standard"/>
    <w:rsid w:val="00FF200C"/>
    <w:pPr>
      <w:numPr>
        <w:numId w:val="11"/>
      </w:numPr>
    </w:pPr>
    <w:rPr>
      <w:rFonts w:eastAsia="MS Mincho" w:cs="Arial"/>
      <w:lang w:val="de-DE" w:eastAsia="de-DE"/>
    </w:rPr>
  </w:style>
  <w:style w:type="paragraph" w:styleId="Sprechblasentext">
    <w:name w:val="Balloon Text"/>
    <w:basedOn w:val="Standard"/>
    <w:link w:val="SprechblasentextZchn"/>
    <w:locked/>
    <w:rsid w:val="0020742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207421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bsatz-Standardschriftart"/>
    <w:rsid w:val="009C1350"/>
  </w:style>
  <w:style w:type="character" w:styleId="Fett">
    <w:name w:val="Strong"/>
    <w:uiPriority w:val="22"/>
    <w:qFormat/>
    <w:locked/>
    <w:rsid w:val="009C1350"/>
    <w:rPr>
      <w:b/>
      <w:bCs/>
    </w:rPr>
  </w:style>
  <w:style w:type="paragraph" w:customStyle="1" w:styleId="Default">
    <w:name w:val="Default"/>
    <w:rsid w:val="009C13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Absatz-Standardschriftart"/>
    <w:rsid w:val="00C934E8"/>
  </w:style>
  <w:style w:type="character" w:customStyle="1" w:styleId="eop">
    <w:name w:val="eop"/>
    <w:basedOn w:val="Absatz-Standardschriftart"/>
    <w:rsid w:val="00C934E8"/>
  </w:style>
  <w:style w:type="paragraph" w:customStyle="1" w:styleId="paragraph">
    <w:name w:val="paragraph"/>
    <w:basedOn w:val="Standard"/>
    <w:rsid w:val="005E30A3"/>
    <w:pPr>
      <w:spacing w:before="100" w:beforeAutospacing="1" w:after="100" w:afterAutospacing="1"/>
    </w:pPr>
    <w:rPr>
      <w:lang w:val="de-DE" w:eastAsia="de-DE"/>
    </w:rPr>
  </w:style>
  <w:style w:type="character" w:customStyle="1" w:styleId="pagebreaktextspan">
    <w:name w:val="pagebreaktextspan"/>
    <w:basedOn w:val="Absatz-Standardschriftart"/>
    <w:rsid w:val="005E30A3"/>
  </w:style>
  <w:style w:type="table" w:styleId="Tabellengitternetz">
    <w:name w:val="Tabellengitternetz"/>
    <w:basedOn w:val="NormaleTabelle"/>
    <w:locked/>
    <w:rsid w:val="0071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FF200C"/>
    <w:pPr>
      <w:tabs>
        <w:tab w:val="left" w:pos="1985"/>
        <w:tab w:val="left" w:pos="3402"/>
      </w:tabs>
    </w:pPr>
    <w:rPr>
      <w:b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DC039D60.dotm</Template>
  <TotalTime>0</TotalTime>
  <Pages>2</Pages>
  <Words>359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Hans-Böckler-Berufskolleg, Köln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Späth</dc:creator>
  <cp:lastModifiedBy>Vera Hoffmann</cp:lastModifiedBy>
  <cp:revision>3</cp:revision>
  <cp:lastPrinted>2015-05-18T12:05:00Z</cp:lastPrinted>
  <dcterms:created xsi:type="dcterms:W3CDTF">2015-05-21T06:23:00Z</dcterms:created>
  <dcterms:modified xsi:type="dcterms:W3CDTF">2015-05-21T06:52:00Z</dcterms:modified>
</cp:coreProperties>
</file>