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8A851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0CBDFF0D" w14:textId="77777777" w:rsidR="009E534B" w:rsidRDefault="009E534B">
      <w:pPr>
        <w:rPr>
          <w:sz w:val="28"/>
          <w:szCs w:val="28"/>
        </w:rPr>
      </w:pPr>
    </w:p>
    <w:p w14:paraId="6FEE3E1B" w14:textId="5BA5F764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7F4E7518" w14:textId="77777777" w:rsidTr="00911698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D18E57" w14:textId="5FDF1897" w:rsidR="008F0F06" w:rsidRPr="00122549" w:rsidRDefault="001C2B33" w:rsidP="006E4E9A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3A5915">
              <w:rPr>
                <w:b/>
                <w:sz w:val="24"/>
              </w:rPr>
              <w:t>4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466871" w:rsidRPr="00466871">
              <w:rPr>
                <w:b/>
                <w:sz w:val="24"/>
              </w:rPr>
              <w:t>Werteströme erfassen, auswerten und beurteilen</w:t>
            </w:r>
            <w:r w:rsidR="00466871">
              <w:rPr>
                <w:b/>
                <w:sz w:val="24"/>
              </w:rPr>
              <w:t xml:space="preserve"> </w:t>
            </w:r>
            <w:r w:rsidR="003A5915">
              <w:rPr>
                <w:b/>
                <w:sz w:val="24"/>
              </w:rPr>
              <w:t>(4</w:t>
            </w:r>
            <w:r w:rsidR="006E4E9A" w:rsidRPr="006E4E9A">
              <w:rPr>
                <w:b/>
                <w:sz w:val="24"/>
              </w:rPr>
              <w:t xml:space="preserve">0 </w:t>
            </w:r>
            <w:r w:rsidR="003702D3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A90D03">
              <w:rPr>
                <w:b/>
                <w:sz w:val="24"/>
              </w:rPr>
              <w:tab/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6DFC4B9F" w14:textId="77777777" w:rsidTr="00911698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395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3BA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F24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14673D" w14:textId="77777777" w:rsidR="008F0F06" w:rsidRDefault="006E4E9A" w:rsidP="006E4E9A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5EC95CDC" w14:textId="77777777" w:rsidR="001C2B33" w:rsidRPr="006F3731" w:rsidRDefault="001C2B33" w:rsidP="006E4E9A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911698" w:rsidRPr="006F3731" w14:paraId="436898ED" w14:textId="77777777" w:rsidTr="00911698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B97" w14:textId="77777777" w:rsidR="008F0F06" w:rsidRPr="006F3731" w:rsidRDefault="003A5915" w:rsidP="00911698">
            <w:pPr>
              <w:pStyle w:val="Tabellentext"/>
              <w:spacing w:before="0"/>
            </w:pPr>
            <w:r>
              <w:t>4</w:t>
            </w:r>
            <w:r w:rsidR="008F0F06"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7D3" w14:textId="77777777" w:rsidR="008F0F06" w:rsidRPr="006F3731" w:rsidRDefault="00C06C12" w:rsidP="00911698">
            <w:pPr>
              <w:pStyle w:val="Tabellentext"/>
              <w:spacing w:before="0"/>
            </w:pPr>
            <w:r>
              <w:t>Werteströme anhand von digitalen Belegen abbilden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9DCA" w14:textId="77777777" w:rsidR="008F0F06" w:rsidRPr="006F3731" w:rsidRDefault="00C019F0" w:rsidP="00911698">
            <w:pPr>
              <w:pStyle w:val="Tabellentext"/>
              <w:spacing w:before="0"/>
            </w:pPr>
            <w:r>
              <w:t>10</w:t>
            </w:r>
            <w:r w:rsidR="003702D3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DF5FA7E" w14:textId="77777777" w:rsidR="00273BB5" w:rsidRDefault="003B7A73" w:rsidP="00911698">
            <w:pPr>
              <w:pStyle w:val="Tabellentext"/>
              <w:spacing w:before="0"/>
            </w:pPr>
            <w:r>
              <w:t>Die Schülerinnen und Schüler analysieren Werteströme im Unternehmen anhand von Waren-, Dienstleistungs-,</w:t>
            </w:r>
            <w:r w:rsidR="00273BB5">
              <w:t xml:space="preserve"> Informations- und Geldflüssen.</w:t>
            </w:r>
          </w:p>
          <w:p w14:paraId="027E53FC" w14:textId="1097A239" w:rsidR="008F0F06" w:rsidRPr="006F3731" w:rsidRDefault="003B7A73" w:rsidP="00273BB5">
            <w:pPr>
              <w:pStyle w:val="Tabellentext"/>
            </w:pPr>
            <w:r>
              <w:t xml:space="preserve">Die </w:t>
            </w:r>
            <w:r w:rsidR="00FF7362">
              <w:t>Schülerinnen und Schüler</w:t>
            </w:r>
            <w:r w:rsidR="00C06C12">
              <w:t xml:space="preserve"> identifizieren digitale Belege und ordnen diese den im Rahmen der GP entstehe</w:t>
            </w:r>
            <w:r w:rsidR="00C06C12">
              <w:t>n</w:t>
            </w:r>
            <w:r w:rsidR="00C06C12">
              <w:t>den Wertströmen zu. Sie berücksichtigen dabei die Umsatzsteuer und halten die relevanten rechtlichen und b</w:t>
            </w:r>
            <w:r w:rsidR="00C06C12">
              <w:t>e</w:t>
            </w:r>
            <w:r w:rsidR="00C06C12">
              <w:t xml:space="preserve">trieblichen Vorgaben ein. Die </w:t>
            </w:r>
            <w:r w:rsidR="00FF7362">
              <w:t>Schülerinnen und Schüler</w:t>
            </w:r>
            <w:r w:rsidR="00C06C12">
              <w:t xml:space="preserve"> schätzen dabei auch die Auswirkungen ihres eigenen Handelns auf die Werteströme </w:t>
            </w:r>
            <w:r w:rsidR="006A555E">
              <w:t>ein.</w:t>
            </w:r>
          </w:p>
        </w:tc>
      </w:tr>
      <w:tr w:rsidR="008F0F06" w:rsidRPr="006F3731" w14:paraId="40B1112C" w14:textId="77777777" w:rsidTr="00911698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A6A6" w14:textId="77777777" w:rsidR="008F0F06" w:rsidRPr="006F3731" w:rsidRDefault="003A5915" w:rsidP="00911698">
            <w:pPr>
              <w:pStyle w:val="Tabellentext"/>
              <w:spacing w:before="0"/>
            </w:pPr>
            <w:r>
              <w:t>4</w:t>
            </w:r>
            <w:r w:rsidR="008F0F06"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406" w14:textId="77777777" w:rsidR="008F0F06" w:rsidRPr="006F3731" w:rsidRDefault="00510F15" w:rsidP="00911698">
            <w:pPr>
              <w:pStyle w:val="Tabellentext"/>
              <w:spacing w:before="0"/>
            </w:pPr>
            <w:r>
              <w:t>Die wirtschaftliche Situation eines Unte</w:t>
            </w:r>
            <w:r>
              <w:t>r</w:t>
            </w:r>
            <w:r>
              <w:t>nehmens mithilfe der Finanzbuchhaltung darstellen und beurte</w:t>
            </w:r>
            <w:r>
              <w:t>i</w:t>
            </w:r>
            <w:r>
              <w:t>len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2C3B" w14:textId="77777777" w:rsidR="008F0F06" w:rsidRPr="006F3731" w:rsidRDefault="00C019F0" w:rsidP="00911698">
            <w:pPr>
              <w:pStyle w:val="Tabellentext"/>
              <w:spacing w:before="0"/>
            </w:pPr>
            <w:r>
              <w:t>30</w:t>
            </w:r>
            <w:r w:rsidR="003702D3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266613" w14:textId="77777777" w:rsidR="00273BB5" w:rsidRDefault="00510F15" w:rsidP="00911698">
            <w:pPr>
              <w:pStyle w:val="Tabellentext"/>
              <w:spacing w:before="0"/>
            </w:pPr>
            <w:r w:rsidRPr="00510F15">
              <w:t xml:space="preserve">Anhand der Finanzbuchhaltung stellen die </w:t>
            </w:r>
            <w:r w:rsidR="00FF7362">
              <w:t>Schülerinnen und Schüler</w:t>
            </w:r>
            <w:r w:rsidRPr="00510F15">
              <w:t xml:space="preserve"> die Vermögens- und</w:t>
            </w:r>
            <w:r w:rsidR="00BC04B1">
              <w:t xml:space="preserve"> </w:t>
            </w:r>
            <w:r w:rsidRPr="00510F15">
              <w:t>Finanzlage des Unte</w:t>
            </w:r>
            <w:r w:rsidRPr="00510F15">
              <w:t>r</w:t>
            </w:r>
            <w:r w:rsidRPr="00510F15">
              <w:t>nehmens dar. Sie ermitteln dessen Erfolg (Rohertrag, Reingewinn)</w:t>
            </w:r>
            <w:r w:rsidR="001D44EC">
              <w:t xml:space="preserve"> </w:t>
            </w:r>
            <w:r w:rsidRPr="00510F15">
              <w:t>und analysieren Bestimmungsgrößen.</w:t>
            </w:r>
            <w:r w:rsidR="001D44EC">
              <w:t xml:space="preserve"> </w:t>
            </w:r>
            <w:r w:rsidRPr="00510F15">
              <w:t>Sie beurteilen die wirtschaftliche Situation des Unternehmens im Hinblick auf Liquidität</w:t>
            </w:r>
            <w:r w:rsidR="001D44EC">
              <w:t xml:space="preserve"> </w:t>
            </w:r>
            <w:r w:rsidRPr="00510F15">
              <w:t>(Liquidität 1. und 2. Gr</w:t>
            </w:r>
            <w:r w:rsidRPr="00510F15">
              <w:t>a</w:t>
            </w:r>
            <w:r w:rsidRPr="00510F15">
              <w:t>des) und Rentabilität (Eigenkapital- und Umsatzrentabilität) und</w:t>
            </w:r>
            <w:r w:rsidR="001D44EC">
              <w:t xml:space="preserve"> </w:t>
            </w:r>
            <w:r w:rsidRPr="00510F15">
              <w:t>deren Wechselwirkungen. Sie bereiten aus der Erfolgsrechnung stammende Daten für</w:t>
            </w:r>
            <w:r w:rsidR="00BC04B1">
              <w:t xml:space="preserve"> </w:t>
            </w:r>
            <w:r w:rsidRPr="00510F15">
              <w:t>Situationseinschätzungen und Vergleiche (Soll-Ist-, Zeit- und Branche</w:t>
            </w:r>
            <w:r w:rsidRPr="00510F15">
              <w:t>n</w:t>
            </w:r>
            <w:r w:rsidRPr="00510F15">
              <w:t>vergleiche) grafisch</w:t>
            </w:r>
            <w:r w:rsidR="00BC04B1">
              <w:t xml:space="preserve"> </w:t>
            </w:r>
            <w:r w:rsidRPr="00510F15">
              <w:t>auf.</w:t>
            </w:r>
          </w:p>
          <w:p w14:paraId="0FC982F1" w14:textId="2F26CF6E" w:rsidR="008F0F06" w:rsidRPr="006F3731" w:rsidRDefault="00BC04B1" w:rsidP="00273BB5">
            <w:pPr>
              <w:pStyle w:val="Tabellentext"/>
              <w:rPr>
                <w:b/>
              </w:rPr>
            </w:pPr>
            <w:r>
              <w:t xml:space="preserve">Die </w:t>
            </w:r>
            <w:r w:rsidR="00FF7362">
              <w:t>Schülerinnen und Schüler</w:t>
            </w:r>
            <w:r>
              <w:t xml:space="preserve"> schätzen die Auswirkungen des eigenen Handelns auf den Unternehmenserfolg ein. </w:t>
            </w:r>
            <w:r w:rsidR="003224A2">
              <w:t xml:space="preserve">Ihre Aufgaben erfüllen sie konzentriert, sorgfältig und verantwortungsbewusst. </w:t>
            </w:r>
            <w:r>
              <w:t>Sie reflektieren die Dok</w:t>
            </w:r>
            <w:r>
              <w:t>u</w:t>
            </w:r>
            <w:r>
              <w:t>mentations- und Informationsfunktion der Finanzbuchhaltung für unterschiedliche Anspruchsgruppen innerhalb und außerhalb des Unternehmens.</w:t>
            </w:r>
          </w:p>
        </w:tc>
      </w:tr>
    </w:tbl>
    <w:p w14:paraId="63EC929C" w14:textId="77777777" w:rsidR="008857DD" w:rsidRDefault="008857DD">
      <w:r>
        <w:br w:type="page"/>
      </w:r>
    </w:p>
    <w:p w14:paraId="05C14B68" w14:textId="77777777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7862A1AC" w14:textId="77777777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63769B5D" w14:textId="3CF4A17E" w:rsidR="008F0F06" w:rsidRPr="00F42B6E" w:rsidRDefault="001D44EC" w:rsidP="00911698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8F0F06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14:paraId="58331CAB" w14:textId="77777777" w:rsidR="008F0F06" w:rsidRPr="00911698" w:rsidRDefault="008F0F06" w:rsidP="00911698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="007A7072" w:rsidRPr="00911698">
              <w:t>Steuerung und Kontrolle</w:t>
            </w:r>
          </w:p>
          <w:p w14:paraId="3BDFBCD0" w14:textId="3E155678" w:rsidR="0088108F" w:rsidRPr="00911698" w:rsidRDefault="001D44EC" w:rsidP="00911698">
            <w:pPr>
              <w:pStyle w:val="Tabellentext"/>
              <w:tabs>
                <w:tab w:val="left" w:pos="2126"/>
              </w:tabs>
              <w:spacing w:before="60" w:after="60"/>
            </w:pPr>
            <w:r>
              <w:rPr>
                <w:b/>
              </w:rPr>
              <w:t xml:space="preserve">Lernfeld </w:t>
            </w:r>
            <w:r w:rsidR="003A5915">
              <w:rPr>
                <w:b/>
              </w:rPr>
              <w:t>4</w:t>
            </w:r>
            <w:r w:rsidR="0088108F">
              <w:rPr>
                <w:b/>
              </w:rPr>
              <w:t>:</w:t>
            </w:r>
            <w:r w:rsidR="008F0F06" w:rsidRPr="000333BB">
              <w:tab/>
            </w:r>
            <w:r w:rsidR="00466871" w:rsidRPr="00911698">
              <w:t xml:space="preserve">Werteströme erfassen, auswerten und beurteilen </w:t>
            </w:r>
            <w:r w:rsidR="003702D3" w:rsidRPr="00911698">
              <w:t xml:space="preserve">(40 </w:t>
            </w:r>
            <w:r w:rsidR="003702D3">
              <w:t>U</w:t>
            </w:r>
            <w:r w:rsidR="003702D3" w:rsidRPr="001D44EC">
              <w:t>Std</w:t>
            </w:r>
            <w:r w:rsidR="003702D3" w:rsidRPr="00911698">
              <w:t>.)</w:t>
            </w:r>
          </w:p>
          <w:p w14:paraId="115B5899" w14:textId="6AC007D0" w:rsidR="008F0F06" w:rsidRPr="007D06CC" w:rsidRDefault="008F0F06" w:rsidP="00911698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A250C4" w:rsidRPr="001D44EC">
              <w:rPr>
                <w:b/>
              </w:rPr>
              <w:t>4.2</w:t>
            </w:r>
            <w:r w:rsidRPr="001D44EC">
              <w:t>:</w:t>
            </w:r>
            <w:r w:rsidR="003702D3" w:rsidRPr="00911698">
              <w:tab/>
            </w:r>
            <w:r w:rsidR="00A250C4" w:rsidRPr="00911698">
              <w:t>Die wirtschaftliche Situation eines Unternehmens mithilfe der Finanzbuchhaltung darstellen und beurteilen</w:t>
            </w:r>
            <w:r w:rsidR="003702D3">
              <w:t xml:space="preserve"> </w:t>
            </w:r>
            <w:r w:rsidR="003702D3" w:rsidRPr="001D44EC">
              <w:t>(30UStd.)</w:t>
            </w:r>
          </w:p>
        </w:tc>
      </w:tr>
      <w:tr w:rsidR="008F0F06" w:rsidRPr="00F42B6E" w14:paraId="38D09E2A" w14:textId="77777777" w:rsidTr="00F42B6E">
        <w:trPr>
          <w:trHeight w:val="984"/>
          <w:jc w:val="center"/>
        </w:trPr>
        <w:tc>
          <w:tcPr>
            <w:tcW w:w="7342" w:type="dxa"/>
            <w:shd w:val="clear" w:color="auto" w:fill="auto"/>
          </w:tcPr>
          <w:p w14:paraId="7AE1373F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2D115E27" w14:textId="27EE54A4" w:rsidR="00680E04" w:rsidRDefault="001D44EC" w:rsidP="00F42B6E">
            <w:pPr>
              <w:pStyle w:val="Tabellentext"/>
              <w:spacing w:before="0"/>
            </w:pPr>
            <w:r>
              <w:t>Das Start-</w:t>
            </w:r>
            <w:r w:rsidR="00FB4487">
              <w:t>Up</w:t>
            </w:r>
            <w:r>
              <w:t>-</w:t>
            </w:r>
            <w:r w:rsidR="00FB4487">
              <w:t xml:space="preserve">Unternehmen XY steht nach einem </w:t>
            </w:r>
            <w:r w:rsidR="001041D6">
              <w:t>Geschäftsj</w:t>
            </w:r>
            <w:r w:rsidR="00FB4487">
              <w:t xml:space="preserve">ahr „gefühlt“ gut dar. </w:t>
            </w:r>
            <w:r w:rsidR="001041D6">
              <w:t>Aber i</w:t>
            </w:r>
            <w:r w:rsidR="00FB4487">
              <w:t xml:space="preserve">st das wirklich so? </w:t>
            </w:r>
            <w:r w:rsidR="00680E04">
              <w:t>Die beiden Geschäftsführer stehen vor folgenden Fragen:</w:t>
            </w:r>
            <w:r>
              <w:t xml:space="preserve"> </w:t>
            </w:r>
            <w:r w:rsidR="001041D6">
              <w:t xml:space="preserve">Können wir eigentlich unsere Lieferantenrechnungen bezahlen? Hat es sich gelohnt, unser privates Geld in das Unternehmen zu investieren oder hätten wir es besser zur Bank gebracht? </w:t>
            </w:r>
            <w:r w:rsidR="00B843D7">
              <w:t xml:space="preserve">Ist die Bank </w:t>
            </w:r>
            <w:r w:rsidR="00680E04">
              <w:t>b</w:t>
            </w:r>
            <w:r w:rsidR="00680E04">
              <w:t>e</w:t>
            </w:r>
            <w:r w:rsidR="00680E04">
              <w:t xml:space="preserve">reit, uns einen Kredit für einen neuen, größeren Server zu gewähren? </w:t>
            </w:r>
          </w:p>
          <w:p w14:paraId="0E55D829" w14:textId="7D31EFC4" w:rsidR="00444514" w:rsidRPr="007D06CC" w:rsidRDefault="00FB4487" w:rsidP="00911698">
            <w:pPr>
              <w:pStyle w:val="Tabellentext"/>
            </w:pPr>
            <w:r>
              <w:t>Was benötige</w:t>
            </w:r>
            <w:r w:rsidR="0042408C">
              <w:t xml:space="preserve">n die </w:t>
            </w:r>
            <w:r w:rsidR="00FF7362">
              <w:t>Schülerinnen und Schüler</w:t>
            </w:r>
            <w:r>
              <w:t>, um diese Situation beurte</w:t>
            </w:r>
            <w:r>
              <w:t>i</w:t>
            </w:r>
            <w:r>
              <w:t xml:space="preserve">len zu können? </w:t>
            </w:r>
          </w:p>
        </w:tc>
        <w:tc>
          <w:tcPr>
            <w:tcW w:w="7316" w:type="dxa"/>
            <w:shd w:val="clear" w:color="auto" w:fill="auto"/>
          </w:tcPr>
          <w:p w14:paraId="0E525625" w14:textId="77777777"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14:paraId="07BF743B" w14:textId="3D0EFF4B" w:rsidR="00F20FDA" w:rsidRPr="00911698" w:rsidRDefault="00337F24" w:rsidP="00911698">
            <w:pPr>
              <w:pStyle w:val="Tabellenspiegelstrich"/>
              <w:rPr>
                <w:b/>
              </w:rPr>
            </w:pPr>
            <w:r w:rsidRPr="00AB7F92">
              <w:t>G</w:t>
            </w:r>
            <w:r w:rsidR="00F20FDA" w:rsidRPr="00AB7F92">
              <w:t>ewinn</w:t>
            </w:r>
            <w:r w:rsidR="001D44EC">
              <w:t>-</w:t>
            </w:r>
            <w:r w:rsidR="00F20FDA" w:rsidRPr="00AB7F92">
              <w:t>und</w:t>
            </w:r>
            <w:r w:rsidR="001D44EC">
              <w:t>-</w:t>
            </w:r>
            <w:r w:rsidR="00F20FDA">
              <w:t>Verlust</w:t>
            </w:r>
            <w:r w:rsidR="001D44EC">
              <w:t>-R</w:t>
            </w:r>
            <w:r w:rsidR="00F20FDA">
              <w:t>ech</w:t>
            </w:r>
            <w:r w:rsidR="001D44EC">
              <w:t>n</w:t>
            </w:r>
            <w:r w:rsidR="00F20FDA">
              <w:t>ung</w:t>
            </w:r>
            <w:r w:rsidRPr="00AB7F92">
              <w:t xml:space="preserve"> und Bilanz, </w:t>
            </w:r>
          </w:p>
          <w:p w14:paraId="56DAA40B" w14:textId="77777777" w:rsidR="00337F24" w:rsidRPr="00911698" w:rsidRDefault="00337F24" w:rsidP="00911698">
            <w:pPr>
              <w:pStyle w:val="Tabellenspiegelstrich"/>
              <w:rPr>
                <w:b/>
              </w:rPr>
            </w:pPr>
            <w:r w:rsidRPr="00AB7F92">
              <w:t>Liste relevanter Kennzahlen inklusive Definition, Ergebnis und Beu</w:t>
            </w:r>
            <w:r w:rsidRPr="00AB7F92">
              <w:t>r</w:t>
            </w:r>
            <w:r w:rsidRPr="00A7676F">
              <w:t>teilung/Auswirkung</w:t>
            </w:r>
          </w:p>
          <w:p w14:paraId="1CD42512" w14:textId="77777777" w:rsidR="008F0F06" w:rsidRDefault="008F0F06" w:rsidP="00911698">
            <w:pPr>
              <w:pStyle w:val="Tabellenberschrift"/>
              <w:spacing w:before="80"/>
            </w:pPr>
            <w:r>
              <w:t>ggf. Hinweise zur Lernerfolgsüberprüfung und Leistungsbewertung</w:t>
            </w:r>
          </w:p>
          <w:p w14:paraId="119EECAC" w14:textId="0364A64F" w:rsidR="00F20FDA" w:rsidRPr="00AB7F92" w:rsidRDefault="00411027" w:rsidP="00911698">
            <w:pPr>
              <w:pStyle w:val="Tabellenspiegelstrich"/>
            </w:pPr>
            <w:r w:rsidRPr="00AB7F92">
              <w:t>Bew</w:t>
            </w:r>
            <w:r w:rsidR="001D44EC" w:rsidRPr="00AB7F92">
              <w:t>ertung der Fachbegriffsklärung</w:t>
            </w:r>
          </w:p>
          <w:p w14:paraId="18EA40C1" w14:textId="7898DBE8" w:rsidR="00F20FDA" w:rsidRPr="00AB7F92" w:rsidRDefault="00911698" w:rsidP="00911698">
            <w:pPr>
              <w:pStyle w:val="Tabellenspiegelstrich"/>
            </w:pPr>
            <w:r>
              <w:t>R</w:t>
            </w:r>
            <w:r w:rsidR="00411027" w:rsidRPr="00AB7F92">
              <w:t>ichtige Zuordnung</w:t>
            </w:r>
            <w:r w:rsidR="001D44EC" w:rsidRPr="00A7676F">
              <w:t xml:space="preserve"> der Belege zu den Kontenarten</w:t>
            </w:r>
          </w:p>
          <w:p w14:paraId="6DC2DD6A" w14:textId="6919B303" w:rsidR="00F20FDA" w:rsidRPr="00AB7F92" w:rsidRDefault="00411027" w:rsidP="00911698">
            <w:pPr>
              <w:pStyle w:val="Tabellenspiegelstrich"/>
            </w:pPr>
            <w:r w:rsidRPr="00AB7F92">
              <w:t xml:space="preserve">Bewertung der Relevanz und </w:t>
            </w:r>
            <w:r w:rsidR="001D44EC" w:rsidRPr="00A7676F">
              <w:t>Begriffsklärung der Kennzahlen</w:t>
            </w:r>
          </w:p>
          <w:p w14:paraId="67B51947" w14:textId="19F55881" w:rsidR="00F20FDA" w:rsidRPr="00AB7F92" w:rsidRDefault="00411027" w:rsidP="00911698">
            <w:pPr>
              <w:pStyle w:val="Tabellenspiegelstrich"/>
            </w:pPr>
            <w:r w:rsidRPr="00AB7F92">
              <w:t>Bewertung der ermittelten Kennzahlen</w:t>
            </w:r>
          </w:p>
          <w:p w14:paraId="299796AE" w14:textId="00B76CC5" w:rsidR="00411027" w:rsidRPr="00911698" w:rsidRDefault="00911698" w:rsidP="00911698">
            <w:pPr>
              <w:pStyle w:val="Tabellenspiegelstrich"/>
              <w:rPr>
                <w:b/>
              </w:rPr>
            </w:pPr>
            <w:r>
              <w:t>K</w:t>
            </w:r>
            <w:r w:rsidR="001041D6" w:rsidRPr="00A7676F">
              <w:t>onkludente Beurteilung der Kennzahlen</w:t>
            </w:r>
          </w:p>
          <w:p w14:paraId="377C5B8A" w14:textId="61C36412" w:rsidR="001D44EC" w:rsidRPr="00911698" w:rsidRDefault="001041D6" w:rsidP="00911698">
            <w:pPr>
              <w:pStyle w:val="Tabellenspiegelstrich"/>
              <w:rPr>
                <w:b/>
              </w:rPr>
            </w:pPr>
            <w:r w:rsidRPr="00AB7F92">
              <w:t>Bewertung der Präsentation</w:t>
            </w:r>
            <w:r w:rsidR="00F20FDA" w:rsidRPr="00AB7F92">
              <w:t xml:space="preserve"> </w:t>
            </w:r>
            <w:r w:rsidR="00F20FDA" w:rsidRPr="001D44EC">
              <w:t>und</w:t>
            </w:r>
            <w:r w:rsidR="001D44EC">
              <w:t xml:space="preserve"> </w:t>
            </w:r>
            <w:r w:rsidRPr="001D44EC">
              <w:t>Dokumentation</w:t>
            </w:r>
          </w:p>
        </w:tc>
      </w:tr>
      <w:tr w:rsidR="008F0F06" w:rsidRPr="00F42B6E" w14:paraId="684D50E0" w14:textId="77777777" w:rsidTr="00A7676F">
        <w:trPr>
          <w:trHeight w:val="928"/>
          <w:jc w:val="center"/>
        </w:trPr>
        <w:tc>
          <w:tcPr>
            <w:tcW w:w="7342" w:type="dxa"/>
            <w:shd w:val="clear" w:color="auto" w:fill="auto"/>
          </w:tcPr>
          <w:p w14:paraId="365093B7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4C3FA0E2" w14:textId="77777777" w:rsidR="00DC531D" w:rsidRDefault="00DC531D" w:rsidP="00911698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</w:t>
            </w:r>
            <w:r w:rsidR="00FF7362">
              <w:t>Schülerinnen und Schüler</w:t>
            </w:r>
            <w:r>
              <w:t>:</w:t>
            </w:r>
          </w:p>
          <w:p w14:paraId="400BC9EE" w14:textId="1FE2EB9F" w:rsidR="00DC531D" w:rsidRDefault="00DC531D" w:rsidP="00AB7F92">
            <w:pPr>
              <w:pStyle w:val="Tabellenspiegelstrich"/>
            </w:pPr>
            <w:r>
              <w:t>planen ihre eigene Arbeitsweise (</w:t>
            </w:r>
            <w:r w:rsidR="001652ED">
              <w:t>SK</w:t>
            </w:r>
            <w:proofErr w:type="gramStart"/>
            <w:r w:rsidR="0019256A">
              <w:t>?</w:t>
            </w:r>
            <w:r w:rsidR="001652ED">
              <w:t>,</w:t>
            </w:r>
            <w:proofErr w:type="gramEnd"/>
            <w:r w:rsidR="001652ED">
              <w:t xml:space="preserve"> </w:t>
            </w:r>
            <w:r>
              <w:t>MK</w:t>
            </w:r>
            <w:r w:rsidR="0019256A">
              <w:t>?</w:t>
            </w:r>
            <w:r>
              <w:t>)</w:t>
            </w:r>
          </w:p>
          <w:p w14:paraId="1F4E8269" w14:textId="5F75E782" w:rsidR="00DC531D" w:rsidRDefault="00AA55E8">
            <w:pPr>
              <w:pStyle w:val="Tabellenspiegelstrich"/>
            </w:pPr>
            <w:r>
              <w:t>recherchieren Fachbegriffe (MK)</w:t>
            </w:r>
          </w:p>
          <w:p w14:paraId="21EDAC8B" w14:textId="493F61A2" w:rsidR="00AA55E8" w:rsidRDefault="00AA55E8">
            <w:pPr>
              <w:pStyle w:val="Tabellenspiegelstrich"/>
            </w:pPr>
            <w:r>
              <w:t>ordnen Belege den Fachbegriffen zu (FK</w:t>
            </w:r>
            <w:r w:rsidR="0019256A">
              <w:t>?</w:t>
            </w:r>
            <w:r>
              <w:t>)</w:t>
            </w:r>
          </w:p>
          <w:p w14:paraId="36012564" w14:textId="0E061EC6" w:rsidR="00AA55E8" w:rsidRDefault="00AA55E8">
            <w:pPr>
              <w:pStyle w:val="Tabellenspiegelstrich"/>
            </w:pPr>
            <w:r>
              <w:t xml:space="preserve">nutzen ein bestehendes </w:t>
            </w:r>
            <w:proofErr w:type="spellStart"/>
            <w:r>
              <w:t>FiBu</w:t>
            </w:r>
            <w:proofErr w:type="spellEnd"/>
            <w:r>
              <w:t xml:space="preserve">-System, indem sie die Werte eingeben und die Bilanz und </w:t>
            </w:r>
            <w:r w:rsidR="001D44EC">
              <w:t>Gewinn-und-Verlust-Rechnung</w:t>
            </w:r>
            <w:r>
              <w:t xml:space="preserve"> erstellen (lassen) (MK)</w:t>
            </w:r>
          </w:p>
          <w:p w14:paraId="65043F73" w14:textId="1BD758E4" w:rsidR="00AA55E8" w:rsidRDefault="00AA55E8">
            <w:pPr>
              <w:pStyle w:val="Tabellenspiegelstrich"/>
            </w:pPr>
            <w:r>
              <w:t>recherchieren relevante Kennzahlen zur Beurteilung der wirtschaftl</w:t>
            </w:r>
            <w:r>
              <w:t>i</w:t>
            </w:r>
            <w:r>
              <w:t>chen Lage eines Unternehmens (MK, FK)</w:t>
            </w:r>
          </w:p>
          <w:p w14:paraId="6F02FB9C" w14:textId="2F79D6D4" w:rsidR="00AA55E8" w:rsidRDefault="00692D71">
            <w:pPr>
              <w:pStyle w:val="Tabellenspiegelstrich"/>
            </w:pPr>
            <w:r>
              <w:t>berechnen</w:t>
            </w:r>
            <w:r w:rsidR="00AA55E8">
              <w:t xml:space="preserve"> </w:t>
            </w:r>
            <w:r>
              <w:t>und beurteilen d</w:t>
            </w:r>
            <w:r w:rsidR="001D44EC">
              <w:t>ie zuvor ermittelten Kennzahlen</w:t>
            </w:r>
            <w:r>
              <w:t xml:space="preserve"> (FK)</w:t>
            </w:r>
          </w:p>
          <w:p w14:paraId="607B91E5" w14:textId="70335F1A" w:rsidR="001652ED" w:rsidRDefault="001652ED">
            <w:pPr>
              <w:pStyle w:val="Tabellenspiegelstrich"/>
            </w:pPr>
            <w:r>
              <w:t>unterstützen sich gegenseitig (SK)</w:t>
            </w:r>
          </w:p>
          <w:p w14:paraId="7F98F28D" w14:textId="7DD44B59" w:rsidR="001652ED" w:rsidRDefault="001652ED">
            <w:pPr>
              <w:pStyle w:val="Tabellenspiegelstrich"/>
            </w:pPr>
            <w:r>
              <w:t>bewerten und reflektieren ihre Arbeitsergebnisse (SK)</w:t>
            </w:r>
          </w:p>
          <w:p w14:paraId="299E0ECC" w14:textId="545B8C8B" w:rsidR="00692D71" w:rsidRDefault="001652ED">
            <w:pPr>
              <w:pStyle w:val="Tabellenspiegelstrich"/>
            </w:pPr>
            <w:r>
              <w:t>reflektieren ihre gewählte Arbeitsweise (SK, MK)</w:t>
            </w:r>
          </w:p>
          <w:p w14:paraId="2FAA8073" w14:textId="572B8A09" w:rsidR="001652ED" w:rsidRPr="007D06CC" w:rsidRDefault="001652ED">
            <w:pPr>
              <w:pStyle w:val="Tabellenspiegelstrich"/>
            </w:pPr>
            <w:r>
              <w:t xml:space="preserve">nutzen zielgerichtet unterschiedliche Medien zur Präsentation ihrer </w:t>
            </w:r>
            <w:r>
              <w:lastRenderedPageBreak/>
              <w:t>Arbeitsergebnisse und begründen die Auswahl (MK)</w:t>
            </w:r>
          </w:p>
        </w:tc>
        <w:tc>
          <w:tcPr>
            <w:tcW w:w="7316" w:type="dxa"/>
            <w:shd w:val="clear" w:color="auto" w:fill="auto"/>
          </w:tcPr>
          <w:p w14:paraId="3B0E9B89" w14:textId="77777777" w:rsidR="0042408C" w:rsidRDefault="008F0F06" w:rsidP="001D44E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Konkretisierung der Inhalte</w:t>
            </w:r>
          </w:p>
          <w:p w14:paraId="3A71B5DB" w14:textId="0DCADE79" w:rsidR="0042408C" w:rsidRDefault="0042408C" w:rsidP="00911698">
            <w:pPr>
              <w:pStyle w:val="Tabellenspiegelstrich"/>
            </w:pPr>
            <w:r>
              <w:t>Erfolgskonten (Aufwands- und Ertragskonten) und Bestandskonten (Aktiv, Passiv)</w:t>
            </w:r>
          </w:p>
          <w:p w14:paraId="375A594B" w14:textId="77777777" w:rsidR="0042408C" w:rsidRDefault="0042408C" w:rsidP="00911698">
            <w:pPr>
              <w:pStyle w:val="Tabellenspiegelstrich"/>
            </w:pPr>
            <w:r>
              <w:t xml:space="preserve">Belege </w:t>
            </w:r>
            <w:r w:rsidR="00003ED4">
              <w:t xml:space="preserve">aus der </w:t>
            </w:r>
            <w:proofErr w:type="spellStart"/>
            <w:r>
              <w:t>FiBu</w:t>
            </w:r>
            <w:proofErr w:type="spellEnd"/>
            <w:r>
              <w:t>-Software (z.</w:t>
            </w:r>
            <w:r w:rsidR="001D44EC">
              <w:t xml:space="preserve"> </w:t>
            </w:r>
            <w:r>
              <w:t xml:space="preserve">B. Tabellenkalkulation, ERP-System) </w:t>
            </w:r>
          </w:p>
          <w:p w14:paraId="202057B5" w14:textId="09D46A08" w:rsidR="0042408C" w:rsidRDefault="001D44EC" w:rsidP="00911698">
            <w:pPr>
              <w:pStyle w:val="Tabellenspiegelstrich"/>
            </w:pPr>
            <w:r>
              <w:t>Gewinn-und-Verlust-Rechnung</w:t>
            </w:r>
            <w:r w:rsidR="0042408C">
              <w:t xml:space="preserve"> und Bilanz werden durch </w:t>
            </w:r>
            <w:proofErr w:type="spellStart"/>
            <w:r w:rsidR="0042408C">
              <w:t>FiBu</w:t>
            </w:r>
            <w:proofErr w:type="spellEnd"/>
            <w:r>
              <w:noBreakHyphen/>
            </w:r>
            <w:r w:rsidR="0042408C">
              <w:t xml:space="preserve"> Sof</w:t>
            </w:r>
            <w:r w:rsidR="0042408C">
              <w:t>t</w:t>
            </w:r>
            <w:r w:rsidR="0042408C">
              <w:t>ware erstellt</w:t>
            </w:r>
          </w:p>
          <w:p w14:paraId="13D17CD8" w14:textId="60103D14" w:rsidR="0042408C" w:rsidRDefault="00911698" w:rsidP="00911698">
            <w:pPr>
              <w:pStyle w:val="Tabellenspiegelstrich"/>
            </w:pPr>
            <w:r>
              <w:t>R</w:t>
            </w:r>
            <w:r w:rsidR="00003ED4">
              <w:t xml:space="preserve">elevante </w:t>
            </w:r>
            <w:r w:rsidR="0042408C">
              <w:t xml:space="preserve">Kennzahlen zur </w:t>
            </w:r>
            <w:r w:rsidR="00AA55E8">
              <w:t>Ausgangsfragestellung</w:t>
            </w:r>
            <w:r w:rsidR="0042408C">
              <w:t xml:space="preserve"> </w:t>
            </w:r>
          </w:p>
          <w:p w14:paraId="66AF25E3" w14:textId="3966B9BC" w:rsidR="008F0F06" w:rsidRPr="007D06CC" w:rsidRDefault="00911698" w:rsidP="00911698">
            <w:pPr>
              <w:pStyle w:val="Tabellenspiegelstrich"/>
            </w:pPr>
            <w:r>
              <w:t>R</w:t>
            </w:r>
            <w:r w:rsidR="00283FAE">
              <w:t xml:space="preserve">elevante Kennzahlen </w:t>
            </w:r>
            <w:r w:rsidR="00692D71">
              <w:t xml:space="preserve">(Gewinn, Liquidität, Rentabilität) </w:t>
            </w:r>
            <w:r w:rsidR="00283FAE">
              <w:t>im Kontext</w:t>
            </w:r>
            <w:r w:rsidR="00DE2D02">
              <w:t xml:space="preserve"> (im Vergleich mit anderen Start-Ups)</w:t>
            </w:r>
          </w:p>
        </w:tc>
      </w:tr>
      <w:tr w:rsidR="008F0F06" w:rsidRPr="00F42B6E" w14:paraId="45504E3C" w14:textId="77777777" w:rsidTr="001D44EC">
        <w:trPr>
          <w:trHeight w:val="1939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7924924A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0B0D16D3" w14:textId="34F45CC5" w:rsidR="00A14870" w:rsidRPr="00911698" w:rsidRDefault="00A14870" w:rsidP="00911698">
            <w:pPr>
              <w:pStyle w:val="Tabellenspiegelstrich"/>
              <w:rPr>
                <w:b/>
              </w:rPr>
            </w:pPr>
            <w:r w:rsidRPr="00AB7F92">
              <w:t>Arbeitsplanerstellung</w:t>
            </w:r>
          </w:p>
          <w:p w14:paraId="10314C63" w14:textId="1D97BD52" w:rsidR="00A14870" w:rsidRPr="00911698" w:rsidRDefault="00A14870" w:rsidP="00911698">
            <w:pPr>
              <w:pStyle w:val="Tabellenspiegelstrich"/>
              <w:rPr>
                <w:b/>
              </w:rPr>
            </w:pPr>
            <w:r w:rsidRPr="00AB7F92">
              <w:t>Internet-/Literatur</w:t>
            </w:r>
            <w:r w:rsidRPr="00A7676F">
              <w:t>recherche</w:t>
            </w:r>
          </w:p>
          <w:p w14:paraId="4E4C1A20" w14:textId="6146BEC4" w:rsidR="00A14870" w:rsidRPr="00911698" w:rsidRDefault="00A14870" w:rsidP="00911698">
            <w:pPr>
              <w:pStyle w:val="Tabellenspiegelstrich"/>
              <w:rPr>
                <w:b/>
              </w:rPr>
            </w:pPr>
            <w:r w:rsidRPr="00AB7F92">
              <w:t>Arbeiten anhand von Leitfragen</w:t>
            </w:r>
          </w:p>
          <w:p w14:paraId="58932540" w14:textId="72114615" w:rsidR="00A14870" w:rsidRPr="00911698" w:rsidRDefault="00A14870" w:rsidP="00911698">
            <w:pPr>
              <w:pStyle w:val="Tabellenspiegelstrich"/>
              <w:rPr>
                <w:b/>
              </w:rPr>
            </w:pPr>
            <w:r w:rsidRPr="00AB7F92">
              <w:t xml:space="preserve">Nutzung eines bestehenden </w:t>
            </w:r>
            <w:proofErr w:type="spellStart"/>
            <w:r w:rsidRPr="00AB7F92">
              <w:t>FiBu</w:t>
            </w:r>
            <w:proofErr w:type="spellEnd"/>
            <w:r w:rsidRPr="00AB7F92">
              <w:t>-Systems</w:t>
            </w:r>
          </w:p>
          <w:p w14:paraId="2008EA1C" w14:textId="1BBA8E84" w:rsidR="00A14870" w:rsidRPr="00911698" w:rsidRDefault="00925856" w:rsidP="00911698">
            <w:pPr>
              <w:pStyle w:val="Tabellenspiegelstrich"/>
              <w:rPr>
                <w:b/>
              </w:rPr>
            </w:pPr>
            <w:r w:rsidRPr="00AB7F92">
              <w:t>Formelnutzung</w:t>
            </w:r>
          </w:p>
          <w:p w14:paraId="1109F031" w14:textId="39DA81E0" w:rsidR="00925856" w:rsidRPr="00B72612" w:rsidRDefault="00925856" w:rsidP="00911698">
            <w:pPr>
              <w:pStyle w:val="Tabellenspiegelstrich"/>
            </w:pPr>
            <w:r w:rsidRPr="00911698">
              <w:t>Zuordnungsaufgabe</w:t>
            </w:r>
          </w:p>
        </w:tc>
      </w:tr>
      <w:tr w:rsidR="008F0F06" w:rsidRPr="00F42B6E" w14:paraId="50FE1F49" w14:textId="77777777" w:rsidTr="00911698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34D623BF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162628F6" w14:textId="0EB5485E" w:rsidR="00FC0C0A" w:rsidRPr="00FC0C0A" w:rsidRDefault="00FC0C0A" w:rsidP="003F0BD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 w:rsidRPr="00FC0C0A">
              <w:rPr>
                <w:b w:val="0"/>
              </w:rPr>
              <w:t xml:space="preserve">Digitale Belege (Ausgangsrechnungen, Eingangsrechnungen, Auszüge aus dem </w:t>
            </w:r>
            <w:r w:rsidR="00CC764A">
              <w:rPr>
                <w:b w:val="0"/>
              </w:rPr>
              <w:t>Warenwirtschaftssystem</w:t>
            </w:r>
            <w:r w:rsidRPr="00FC0C0A">
              <w:rPr>
                <w:b w:val="0"/>
              </w:rPr>
              <w:t>, …)</w:t>
            </w:r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FiBu</w:t>
            </w:r>
            <w:proofErr w:type="spellEnd"/>
            <w:r>
              <w:rPr>
                <w:b w:val="0"/>
              </w:rPr>
              <w:t>-System (z.</w:t>
            </w:r>
            <w:r w:rsidR="003F0BD3">
              <w:rPr>
                <w:b w:val="0"/>
              </w:rPr>
              <w:t> </w:t>
            </w:r>
            <w:r>
              <w:rPr>
                <w:b w:val="0"/>
              </w:rPr>
              <w:t>B. Tabellenkalkulat</w:t>
            </w:r>
            <w:r>
              <w:rPr>
                <w:b w:val="0"/>
              </w:rPr>
              <w:t>i</w:t>
            </w:r>
            <w:r>
              <w:rPr>
                <w:b w:val="0"/>
              </w:rPr>
              <w:t>onsprogramm), Kennzahlen (Internet, Literatur</w:t>
            </w:r>
            <w:r w:rsidR="00CA4BE4">
              <w:rPr>
                <w:b w:val="0"/>
              </w:rPr>
              <w:t>/Lehrbuch</w:t>
            </w:r>
            <w:r>
              <w:rPr>
                <w:b w:val="0"/>
              </w:rPr>
              <w:t>, SIS)</w:t>
            </w:r>
          </w:p>
        </w:tc>
      </w:tr>
      <w:tr w:rsidR="008F0F06" w:rsidRPr="00F42B6E" w14:paraId="24376942" w14:textId="77777777" w:rsidTr="00911698">
        <w:trPr>
          <w:trHeight w:val="680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40031D05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527D1910" w14:textId="77777777" w:rsidR="008F0F06" w:rsidRPr="00303002" w:rsidRDefault="00D87D46" w:rsidP="00D87D46">
            <w:pPr>
              <w:pStyle w:val="Tabellentext"/>
              <w:spacing w:before="0"/>
            </w:pPr>
            <w:r w:rsidRPr="00303002">
              <w:t xml:space="preserve">Zugang zum </w:t>
            </w:r>
            <w:proofErr w:type="spellStart"/>
            <w:r w:rsidRPr="00303002">
              <w:t>FiBu</w:t>
            </w:r>
            <w:proofErr w:type="spellEnd"/>
            <w:r w:rsidRPr="00303002">
              <w:t xml:space="preserve">-System und Internet </w:t>
            </w:r>
          </w:p>
        </w:tc>
      </w:tr>
    </w:tbl>
    <w:p w14:paraId="7CCDD8C6" w14:textId="77777777" w:rsidR="009E534B" w:rsidRPr="009E534B" w:rsidRDefault="009E534B">
      <w:pPr>
        <w:rPr>
          <w:sz w:val="6"/>
          <w:szCs w:val="6"/>
        </w:rPr>
      </w:pPr>
    </w:p>
    <w:sectPr w:rsidR="009E534B" w:rsidRPr="009E534B" w:rsidSect="00911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F94AE" w14:textId="77777777" w:rsidR="002C15B1" w:rsidRDefault="002C15B1" w:rsidP="002C15B1">
      <w:r>
        <w:separator/>
      </w:r>
    </w:p>
  </w:endnote>
  <w:endnote w:type="continuationSeparator" w:id="0">
    <w:p w14:paraId="29A3338C" w14:textId="77777777" w:rsidR="002C15B1" w:rsidRDefault="002C15B1" w:rsidP="002C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3888D" w14:textId="77777777" w:rsidR="002C15B1" w:rsidRDefault="002C15B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41EDB" w14:textId="77777777" w:rsidR="002C15B1" w:rsidRDefault="002C15B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BEB08" w14:textId="77777777" w:rsidR="002C15B1" w:rsidRDefault="002C15B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E8AEA" w14:textId="77777777" w:rsidR="002C15B1" w:rsidRDefault="002C15B1" w:rsidP="002C15B1">
      <w:r>
        <w:separator/>
      </w:r>
    </w:p>
  </w:footnote>
  <w:footnote w:type="continuationSeparator" w:id="0">
    <w:p w14:paraId="43CE51B3" w14:textId="77777777" w:rsidR="002C15B1" w:rsidRDefault="002C15B1" w:rsidP="002C1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65341" w14:textId="77777777" w:rsidR="002C15B1" w:rsidRDefault="002C15B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06C9F" w14:textId="77777777" w:rsidR="002C15B1" w:rsidRDefault="002C15B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32B2A" w14:textId="77777777" w:rsidR="002C15B1" w:rsidRDefault="002C15B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86178C"/>
    <w:multiLevelType w:val="hybridMultilevel"/>
    <w:tmpl w:val="38FA2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B524EF"/>
    <w:multiLevelType w:val="hybridMultilevel"/>
    <w:tmpl w:val="46E8B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A6825"/>
    <w:multiLevelType w:val="hybridMultilevel"/>
    <w:tmpl w:val="67F48E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>
    <w:nsid w:val="57B46B50"/>
    <w:multiLevelType w:val="hybridMultilevel"/>
    <w:tmpl w:val="B6DED5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3ED4"/>
    <w:rsid w:val="00074720"/>
    <w:rsid w:val="000A6A40"/>
    <w:rsid w:val="000F30A6"/>
    <w:rsid w:val="001041D6"/>
    <w:rsid w:val="001652ED"/>
    <w:rsid w:val="00175190"/>
    <w:rsid w:val="00186B00"/>
    <w:rsid w:val="0019256A"/>
    <w:rsid w:val="001A74A4"/>
    <w:rsid w:val="001C2B33"/>
    <w:rsid w:val="001D44EC"/>
    <w:rsid w:val="001D753B"/>
    <w:rsid w:val="00223269"/>
    <w:rsid w:val="00273BB5"/>
    <w:rsid w:val="00283FAE"/>
    <w:rsid w:val="002C15B1"/>
    <w:rsid w:val="002C59CD"/>
    <w:rsid w:val="00303002"/>
    <w:rsid w:val="00310AC5"/>
    <w:rsid w:val="003224A2"/>
    <w:rsid w:val="00337F24"/>
    <w:rsid w:val="00365771"/>
    <w:rsid w:val="003702D3"/>
    <w:rsid w:val="003A5915"/>
    <w:rsid w:val="003B7A73"/>
    <w:rsid w:val="003F0BD3"/>
    <w:rsid w:val="00411027"/>
    <w:rsid w:val="0042408C"/>
    <w:rsid w:val="00424422"/>
    <w:rsid w:val="00444514"/>
    <w:rsid w:val="00466871"/>
    <w:rsid w:val="004C243A"/>
    <w:rsid w:val="004D087B"/>
    <w:rsid w:val="00510F15"/>
    <w:rsid w:val="00513232"/>
    <w:rsid w:val="00560E5D"/>
    <w:rsid w:val="00583A61"/>
    <w:rsid w:val="00583BA7"/>
    <w:rsid w:val="005954BD"/>
    <w:rsid w:val="005B7DF7"/>
    <w:rsid w:val="0060243E"/>
    <w:rsid w:val="00617C6F"/>
    <w:rsid w:val="006342AF"/>
    <w:rsid w:val="00680E04"/>
    <w:rsid w:val="00692D71"/>
    <w:rsid w:val="006A5039"/>
    <w:rsid w:val="006A555E"/>
    <w:rsid w:val="006E4E9A"/>
    <w:rsid w:val="00741A32"/>
    <w:rsid w:val="00762BB3"/>
    <w:rsid w:val="0079381D"/>
    <w:rsid w:val="007A7072"/>
    <w:rsid w:val="007B08A5"/>
    <w:rsid w:val="007B260F"/>
    <w:rsid w:val="007E4992"/>
    <w:rsid w:val="00806C66"/>
    <w:rsid w:val="00877CFC"/>
    <w:rsid w:val="0088108F"/>
    <w:rsid w:val="00881BFE"/>
    <w:rsid w:val="008857DD"/>
    <w:rsid w:val="008949D5"/>
    <w:rsid w:val="008A764C"/>
    <w:rsid w:val="008F0F06"/>
    <w:rsid w:val="00911698"/>
    <w:rsid w:val="00925856"/>
    <w:rsid w:val="0098712D"/>
    <w:rsid w:val="009B1C03"/>
    <w:rsid w:val="009E534B"/>
    <w:rsid w:val="009F4616"/>
    <w:rsid w:val="00A14870"/>
    <w:rsid w:val="00A1600B"/>
    <w:rsid w:val="00A250C4"/>
    <w:rsid w:val="00A7676F"/>
    <w:rsid w:val="00A90D03"/>
    <w:rsid w:val="00A92237"/>
    <w:rsid w:val="00AA55E8"/>
    <w:rsid w:val="00AB7F92"/>
    <w:rsid w:val="00B13349"/>
    <w:rsid w:val="00B403B0"/>
    <w:rsid w:val="00B65D99"/>
    <w:rsid w:val="00B72612"/>
    <w:rsid w:val="00B843D7"/>
    <w:rsid w:val="00BA2307"/>
    <w:rsid w:val="00BA27C7"/>
    <w:rsid w:val="00BB090E"/>
    <w:rsid w:val="00BC04B1"/>
    <w:rsid w:val="00C019F0"/>
    <w:rsid w:val="00C06C12"/>
    <w:rsid w:val="00C97EBE"/>
    <w:rsid w:val="00CA4BE4"/>
    <w:rsid w:val="00CC764A"/>
    <w:rsid w:val="00CF54BA"/>
    <w:rsid w:val="00D03F86"/>
    <w:rsid w:val="00D20790"/>
    <w:rsid w:val="00D354FB"/>
    <w:rsid w:val="00D52B30"/>
    <w:rsid w:val="00D75CEA"/>
    <w:rsid w:val="00D87D46"/>
    <w:rsid w:val="00DC531D"/>
    <w:rsid w:val="00DE2D02"/>
    <w:rsid w:val="00E0575D"/>
    <w:rsid w:val="00E212D1"/>
    <w:rsid w:val="00E21D7E"/>
    <w:rsid w:val="00E342A0"/>
    <w:rsid w:val="00E92C9C"/>
    <w:rsid w:val="00EB4F73"/>
    <w:rsid w:val="00F17BE8"/>
    <w:rsid w:val="00F20FDA"/>
    <w:rsid w:val="00F42B6E"/>
    <w:rsid w:val="00F61AA1"/>
    <w:rsid w:val="00F80C38"/>
    <w:rsid w:val="00F93245"/>
    <w:rsid w:val="00FB4487"/>
    <w:rsid w:val="00FB790F"/>
    <w:rsid w:val="00FC0C0A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AB7F92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212D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12D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212D1"/>
  </w:style>
  <w:style w:type="paragraph" w:styleId="Kommentarthema">
    <w:name w:val="annotation subject"/>
    <w:basedOn w:val="Kommentartext"/>
    <w:next w:val="Kommentartext"/>
    <w:link w:val="KommentarthemaZchn"/>
    <w:rsid w:val="00E212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12D1"/>
    <w:rPr>
      <w:b/>
      <w:bCs/>
    </w:rPr>
  </w:style>
  <w:style w:type="paragraph" w:styleId="Kopfzeile">
    <w:name w:val="header"/>
    <w:basedOn w:val="Standard"/>
    <w:link w:val="KopfzeileZchn"/>
    <w:rsid w:val="002C15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C15B1"/>
    <w:rPr>
      <w:sz w:val="24"/>
    </w:rPr>
  </w:style>
  <w:style w:type="paragraph" w:styleId="Fuzeile">
    <w:name w:val="footer"/>
    <w:basedOn w:val="Standard"/>
    <w:link w:val="FuzeileZchn"/>
    <w:rsid w:val="002C15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C15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AB7F92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212D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12D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212D1"/>
  </w:style>
  <w:style w:type="paragraph" w:styleId="Kommentarthema">
    <w:name w:val="annotation subject"/>
    <w:basedOn w:val="Kommentartext"/>
    <w:next w:val="Kommentartext"/>
    <w:link w:val="KommentarthemaZchn"/>
    <w:rsid w:val="00E212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12D1"/>
    <w:rPr>
      <w:b/>
      <w:bCs/>
    </w:rPr>
  </w:style>
  <w:style w:type="paragraph" w:styleId="Kopfzeile">
    <w:name w:val="header"/>
    <w:basedOn w:val="Standard"/>
    <w:link w:val="KopfzeileZchn"/>
    <w:rsid w:val="002C15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C15B1"/>
    <w:rPr>
      <w:sz w:val="24"/>
    </w:rPr>
  </w:style>
  <w:style w:type="paragraph" w:styleId="Fuzeile">
    <w:name w:val="footer"/>
    <w:basedOn w:val="Standard"/>
    <w:link w:val="FuzeileZchn"/>
    <w:rsid w:val="002C15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C15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81476D89.dotm</Template>
  <TotalTime>0</TotalTime>
  <Pages>3</Pages>
  <Words>584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2018-04-27T07:48:00Z</dcterms:created>
  <dcterms:modified xsi:type="dcterms:W3CDTF">2018-04-27T07:49:00Z</dcterms:modified>
</cp:coreProperties>
</file>