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7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1"/>
        <w:gridCol w:w="5478"/>
        <w:gridCol w:w="7857"/>
        <w:gridCol w:w="917"/>
      </w:tblGrid>
      <w:tr w:rsidR="00B46E6F" w:rsidRPr="00B46E6F" w:rsidTr="00B46E6F">
        <w:tc>
          <w:tcPr>
            <w:tcW w:w="2120" w:type="pct"/>
            <w:gridSpan w:val="2"/>
            <w:tcBorders>
              <w:right w:val="nil"/>
            </w:tcBorders>
            <w:shd w:val="clear" w:color="auto" w:fill="D9D9D9" w:themeFill="background1" w:themeFillShade="D9"/>
            <w:vAlign w:val="center"/>
          </w:tcPr>
          <w:p w:rsidR="00B46E6F" w:rsidRPr="00B46E6F" w:rsidRDefault="00B46E6F" w:rsidP="00B46E6F">
            <w:pPr>
              <w:contextualSpacing/>
              <w:rPr>
                <w:rFonts w:eastAsiaTheme="majorEastAsia" w:cs="Times New Roman"/>
                <w:b/>
                <w:color w:val="FF0000"/>
                <w:spacing w:val="5"/>
                <w:kern w:val="28"/>
                <w:sz w:val="28"/>
                <w:szCs w:val="28"/>
                <w:lang w:eastAsia="de-DE"/>
              </w:rPr>
            </w:pPr>
            <w:r w:rsidRPr="00B46E6F">
              <w:rPr>
                <w:rFonts w:eastAsiaTheme="majorEastAsia" w:cs="Times New Roman"/>
                <w:b/>
                <w:color w:val="FF0000"/>
                <w:spacing w:val="5"/>
                <w:kern w:val="28"/>
                <w:sz w:val="28"/>
                <w:szCs w:val="28"/>
                <w:lang w:eastAsia="de-DE"/>
              </w:rPr>
              <w:t>Zielanalyse</w:t>
            </w:r>
          </w:p>
        </w:tc>
        <w:tc>
          <w:tcPr>
            <w:tcW w:w="2880" w:type="pct"/>
            <w:gridSpan w:val="2"/>
            <w:tcBorders>
              <w:left w:val="nil"/>
            </w:tcBorders>
            <w:shd w:val="clear" w:color="auto" w:fill="D9D9D9" w:themeFill="background1" w:themeFillShade="D9"/>
            <w:vAlign w:val="center"/>
          </w:tcPr>
          <w:p w:rsidR="00B46E6F" w:rsidRPr="00B46E6F" w:rsidRDefault="00B46E6F" w:rsidP="00B46E6F">
            <w:pPr>
              <w:contextualSpacing/>
              <w:jc w:val="right"/>
              <w:rPr>
                <w:rFonts w:eastAsiaTheme="majorEastAsia" w:cs="Times New Roman"/>
                <w:b/>
                <w:color w:val="FF0000"/>
                <w:spacing w:val="5"/>
                <w:kern w:val="28"/>
                <w:sz w:val="18"/>
                <w:szCs w:val="18"/>
                <w:lang w:eastAsia="de-DE"/>
              </w:rPr>
            </w:pPr>
            <w:r w:rsidRPr="00B46E6F">
              <w:rPr>
                <w:rFonts w:eastAsiaTheme="majorEastAsia" w:cs="Times New Roman"/>
                <w:b/>
                <w:color w:val="FF0000"/>
                <w:spacing w:val="5"/>
                <w:kern w:val="28"/>
                <w:sz w:val="18"/>
                <w:szCs w:val="18"/>
                <w:lang w:eastAsia="de-DE"/>
              </w:rPr>
              <w:t>Stand</w:t>
            </w:r>
            <w:r>
              <w:rPr>
                <w:rFonts w:eastAsiaTheme="majorEastAsia" w:cs="Times New Roman"/>
                <w:b/>
                <w:color w:val="FF0000"/>
                <w:spacing w:val="5"/>
                <w:kern w:val="28"/>
                <w:sz w:val="18"/>
                <w:szCs w:val="18"/>
                <w:lang w:eastAsia="de-DE"/>
              </w:rPr>
              <w:t>: Januar</w:t>
            </w:r>
            <w:r w:rsidRPr="00B46E6F">
              <w:rPr>
                <w:rFonts w:eastAsiaTheme="majorEastAsia" w:cs="Times New Roman"/>
                <w:b/>
                <w:color w:val="FF0000"/>
                <w:spacing w:val="5"/>
                <w:kern w:val="28"/>
                <w:sz w:val="18"/>
                <w:szCs w:val="18"/>
                <w:lang w:eastAsia="de-DE"/>
              </w:rPr>
              <w:t xml:space="preserve"> 202</w:t>
            </w:r>
            <w:r>
              <w:rPr>
                <w:rFonts w:eastAsiaTheme="majorEastAsia" w:cs="Times New Roman"/>
                <w:b/>
                <w:color w:val="FF0000"/>
                <w:spacing w:val="5"/>
                <w:kern w:val="28"/>
                <w:sz w:val="18"/>
                <w:szCs w:val="18"/>
                <w:lang w:eastAsia="de-DE"/>
              </w:rPr>
              <w:t>4</w:t>
            </w:r>
          </w:p>
        </w:tc>
      </w:tr>
      <w:tr w:rsidR="00B46E6F" w:rsidRPr="00B46E6F" w:rsidTr="0068268E">
        <w:tc>
          <w:tcPr>
            <w:tcW w:w="322" w:type="pct"/>
            <w:shd w:val="clear" w:color="auto" w:fill="D9D9D9"/>
            <w:vAlign w:val="center"/>
          </w:tcPr>
          <w:p w:rsidR="00B46E6F" w:rsidRPr="00B46E6F" w:rsidRDefault="00B46E6F" w:rsidP="00B46E6F">
            <w:pPr>
              <w:rPr>
                <w:rFonts w:eastAsia="Times New Roman"/>
                <w:sz w:val="12"/>
                <w:szCs w:val="12"/>
                <w:lang w:eastAsia="de-DE"/>
              </w:rPr>
            </w:pPr>
            <w:r w:rsidRPr="00B46E6F">
              <w:rPr>
                <w:rFonts w:eastAsia="Times New Roman"/>
                <w:i/>
                <w:iCs/>
                <w:sz w:val="12"/>
                <w:szCs w:val="12"/>
                <w:u w:val="single"/>
                <w:lang w:eastAsia="de-DE"/>
              </w:rPr>
              <w:br w:type="page"/>
            </w:r>
            <w:r w:rsidRPr="00B46E6F">
              <w:rPr>
                <w:rFonts w:eastAsia="Times New Roman"/>
                <w:sz w:val="12"/>
                <w:szCs w:val="12"/>
                <w:lang w:eastAsia="de-DE"/>
              </w:rPr>
              <w:t>Beruf-Kurz</w:t>
            </w:r>
          </w:p>
        </w:tc>
        <w:tc>
          <w:tcPr>
            <w:tcW w:w="4377" w:type="pct"/>
            <w:gridSpan w:val="2"/>
            <w:shd w:val="clear" w:color="auto" w:fill="D9D9D9"/>
            <w:vAlign w:val="center"/>
          </w:tcPr>
          <w:p w:rsidR="00B46E6F" w:rsidRPr="00B46E6F" w:rsidRDefault="00B46E6F" w:rsidP="00B46E6F">
            <w:pPr>
              <w:rPr>
                <w:rFonts w:eastAsia="Times New Roman"/>
                <w:sz w:val="12"/>
                <w:szCs w:val="12"/>
                <w:lang w:eastAsia="de-DE"/>
              </w:rPr>
            </w:pPr>
            <w:r w:rsidRPr="00B46E6F">
              <w:rPr>
                <w:rFonts w:eastAsia="Times New Roman"/>
                <w:sz w:val="12"/>
                <w:szCs w:val="12"/>
                <w:lang w:eastAsia="de-DE"/>
              </w:rPr>
              <w:t>Ausbildungsberuf</w:t>
            </w:r>
          </w:p>
        </w:tc>
        <w:tc>
          <w:tcPr>
            <w:tcW w:w="301" w:type="pct"/>
            <w:shd w:val="clear" w:color="auto" w:fill="D9D9D9"/>
            <w:vAlign w:val="center"/>
          </w:tcPr>
          <w:p w:rsidR="00B46E6F" w:rsidRPr="00B46E6F" w:rsidRDefault="00B46E6F" w:rsidP="00B46E6F">
            <w:pPr>
              <w:jc w:val="right"/>
              <w:rPr>
                <w:rFonts w:eastAsia="Times New Roman"/>
                <w:sz w:val="12"/>
                <w:szCs w:val="12"/>
                <w:lang w:eastAsia="de-DE"/>
              </w:rPr>
            </w:pPr>
            <w:r w:rsidRPr="00B46E6F">
              <w:rPr>
                <w:rFonts w:eastAsia="Times New Roman"/>
                <w:sz w:val="12"/>
                <w:szCs w:val="12"/>
                <w:lang w:eastAsia="de-DE"/>
              </w:rPr>
              <w:t xml:space="preserve">Zeitrichtwert </w:t>
            </w:r>
          </w:p>
        </w:tc>
      </w:tr>
      <w:tr w:rsidR="00B46E6F" w:rsidRPr="00B46E6F" w:rsidTr="00504B71">
        <w:trPr>
          <w:trHeight w:val="153"/>
        </w:trPr>
        <w:tc>
          <w:tcPr>
            <w:tcW w:w="322" w:type="pct"/>
            <w:vAlign w:val="center"/>
          </w:tcPr>
          <w:p w:rsidR="00B46E6F" w:rsidRPr="00B46E6F" w:rsidRDefault="00B46E6F" w:rsidP="00B46E6F">
            <w:pPr>
              <w:spacing w:before="20" w:after="20"/>
              <w:rPr>
                <w:rFonts w:eastAsia="Times New Roman"/>
                <w:b/>
                <w:lang w:eastAsia="de-DE"/>
              </w:rPr>
            </w:pPr>
            <w:r w:rsidRPr="00B46E6F">
              <w:rPr>
                <w:rFonts w:eastAsia="Times New Roman"/>
                <w:b/>
                <w:szCs w:val="28"/>
                <w:lang w:eastAsia="de-DE"/>
              </w:rPr>
              <w:t>WKE</w:t>
            </w:r>
          </w:p>
        </w:tc>
        <w:tc>
          <w:tcPr>
            <w:tcW w:w="4377" w:type="pct"/>
            <w:gridSpan w:val="2"/>
            <w:vAlign w:val="center"/>
          </w:tcPr>
          <w:p w:rsidR="00B46E6F" w:rsidRPr="00B46E6F" w:rsidRDefault="00B46E6F" w:rsidP="00504B71">
            <w:pPr>
              <w:spacing w:before="20" w:after="20"/>
              <w:rPr>
                <w:rFonts w:eastAsia="Times New Roman"/>
                <w:b/>
                <w:lang w:eastAsia="de-DE"/>
              </w:rPr>
            </w:pPr>
            <w:r w:rsidRPr="00B46E6F">
              <w:rPr>
                <w:rFonts w:eastAsia="Times New Roman"/>
                <w:b/>
                <w:szCs w:val="28"/>
                <w:lang w:eastAsia="de-DE"/>
              </w:rPr>
              <w:t>Kau</w:t>
            </w:r>
            <w:r w:rsidR="00504B71">
              <w:rPr>
                <w:rFonts w:eastAsia="Times New Roman"/>
                <w:b/>
                <w:szCs w:val="28"/>
                <w:lang w:eastAsia="de-DE"/>
              </w:rPr>
              <w:t>fmann/Kauffrau im Einzelhandel</w:t>
            </w:r>
          </w:p>
        </w:tc>
        <w:tc>
          <w:tcPr>
            <w:tcW w:w="301" w:type="pct"/>
            <w:vAlign w:val="center"/>
          </w:tcPr>
          <w:p w:rsidR="00B46E6F" w:rsidRPr="00B46E6F" w:rsidRDefault="00F47AD4" w:rsidP="00B46E6F">
            <w:pPr>
              <w:spacing w:before="20" w:after="20"/>
              <w:jc w:val="right"/>
              <w:rPr>
                <w:rFonts w:eastAsia="Times New Roman"/>
                <w:b/>
                <w:sz w:val="28"/>
                <w:szCs w:val="28"/>
                <w:lang w:eastAsia="de-DE"/>
              </w:rPr>
            </w:pPr>
            <w:r>
              <w:rPr>
                <w:rFonts w:eastAsia="Times New Roman"/>
                <w:b/>
                <w:szCs w:val="28"/>
                <w:lang w:eastAsia="de-DE"/>
              </w:rPr>
              <w:t>8</w:t>
            </w:r>
            <w:r w:rsidR="00B46E6F" w:rsidRPr="00B46E6F">
              <w:rPr>
                <w:rFonts w:eastAsia="Times New Roman"/>
                <w:b/>
                <w:szCs w:val="28"/>
                <w:lang w:eastAsia="de-DE"/>
              </w:rPr>
              <w:t>0</w:t>
            </w:r>
          </w:p>
        </w:tc>
      </w:tr>
      <w:tr w:rsidR="00B46E6F" w:rsidRPr="00B46E6F" w:rsidTr="0068268E">
        <w:tc>
          <w:tcPr>
            <w:tcW w:w="322" w:type="pct"/>
            <w:shd w:val="clear" w:color="auto" w:fill="D9D9D9"/>
            <w:vAlign w:val="center"/>
          </w:tcPr>
          <w:p w:rsidR="00B46E6F" w:rsidRPr="00B46E6F" w:rsidRDefault="00B46E6F" w:rsidP="00B46E6F">
            <w:pPr>
              <w:rPr>
                <w:rFonts w:eastAsia="Times New Roman"/>
                <w:sz w:val="12"/>
                <w:szCs w:val="12"/>
                <w:lang w:eastAsia="de-DE"/>
              </w:rPr>
            </w:pPr>
            <w:r w:rsidRPr="00B46E6F">
              <w:rPr>
                <w:rFonts w:eastAsia="Times New Roman"/>
                <w:sz w:val="12"/>
                <w:szCs w:val="12"/>
                <w:lang w:eastAsia="de-DE"/>
              </w:rPr>
              <w:t>Lernfeld Nr.</w:t>
            </w:r>
          </w:p>
        </w:tc>
        <w:tc>
          <w:tcPr>
            <w:tcW w:w="4377" w:type="pct"/>
            <w:gridSpan w:val="2"/>
            <w:shd w:val="clear" w:color="auto" w:fill="D9D9D9"/>
            <w:vAlign w:val="center"/>
          </w:tcPr>
          <w:p w:rsidR="00B46E6F" w:rsidRPr="00B46E6F" w:rsidRDefault="00B46E6F" w:rsidP="00B46E6F">
            <w:pPr>
              <w:rPr>
                <w:rFonts w:eastAsia="Times New Roman"/>
                <w:sz w:val="12"/>
                <w:szCs w:val="12"/>
                <w:lang w:eastAsia="de-DE"/>
              </w:rPr>
            </w:pPr>
            <w:r w:rsidRPr="00B46E6F">
              <w:rPr>
                <w:rFonts w:eastAsia="Times New Roman"/>
                <w:sz w:val="12"/>
                <w:szCs w:val="12"/>
                <w:lang w:eastAsia="de-DE"/>
              </w:rPr>
              <w:t xml:space="preserve">Berufsfachliche Kompetenz </w:t>
            </w:r>
          </w:p>
        </w:tc>
        <w:tc>
          <w:tcPr>
            <w:tcW w:w="301" w:type="pct"/>
            <w:shd w:val="clear" w:color="auto" w:fill="D9D9D9"/>
            <w:vAlign w:val="center"/>
          </w:tcPr>
          <w:p w:rsidR="00B46E6F" w:rsidRPr="00B46E6F" w:rsidRDefault="00B46E6F" w:rsidP="00B46E6F">
            <w:pPr>
              <w:jc w:val="right"/>
              <w:rPr>
                <w:rFonts w:eastAsia="Times New Roman"/>
                <w:sz w:val="12"/>
                <w:szCs w:val="12"/>
                <w:lang w:eastAsia="de-DE"/>
              </w:rPr>
            </w:pPr>
            <w:r w:rsidRPr="00B46E6F">
              <w:rPr>
                <w:rFonts w:eastAsia="Times New Roman"/>
                <w:sz w:val="12"/>
                <w:szCs w:val="12"/>
                <w:lang w:eastAsia="de-DE"/>
              </w:rPr>
              <w:t>Jahr</w:t>
            </w:r>
          </w:p>
        </w:tc>
      </w:tr>
      <w:tr w:rsidR="00B46E6F" w:rsidRPr="00B46E6F" w:rsidTr="0068268E">
        <w:trPr>
          <w:trHeight w:val="324"/>
        </w:trPr>
        <w:tc>
          <w:tcPr>
            <w:tcW w:w="322" w:type="pct"/>
            <w:vMerge w:val="restart"/>
            <w:vAlign w:val="center"/>
          </w:tcPr>
          <w:p w:rsidR="00B46E6F" w:rsidRPr="00B46E6F" w:rsidRDefault="00B46E6F" w:rsidP="009B03D1">
            <w:pPr>
              <w:spacing w:before="20" w:after="20"/>
              <w:jc w:val="center"/>
              <w:rPr>
                <w:rFonts w:eastAsia="Times New Roman"/>
                <w:b/>
                <w:lang w:eastAsia="de-DE"/>
              </w:rPr>
            </w:pPr>
            <w:r w:rsidRPr="00B46E6F">
              <w:rPr>
                <w:rFonts w:eastAsia="Times New Roman"/>
                <w:b/>
                <w:lang w:eastAsia="de-DE"/>
              </w:rPr>
              <w:t>0</w:t>
            </w:r>
            <w:r w:rsidR="009B03D1">
              <w:rPr>
                <w:rFonts w:eastAsia="Times New Roman"/>
                <w:b/>
                <w:lang w:eastAsia="de-DE"/>
              </w:rPr>
              <w:t>8</w:t>
            </w:r>
          </w:p>
        </w:tc>
        <w:tc>
          <w:tcPr>
            <w:tcW w:w="4377" w:type="pct"/>
            <w:gridSpan w:val="2"/>
            <w:vAlign w:val="center"/>
          </w:tcPr>
          <w:p w:rsidR="00B46E6F" w:rsidRPr="00B46E6F" w:rsidRDefault="00B46E6F" w:rsidP="00B46E6F">
            <w:pPr>
              <w:spacing w:before="20" w:after="20"/>
              <w:rPr>
                <w:rFonts w:eastAsia="Times New Roman"/>
                <w:b/>
                <w:lang w:eastAsia="de-DE"/>
              </w:rPr>
            </w:pPr>
            <w:r w:rsidRPr="00B46E6F">
              <w:rPr>
                <w:rFonts w:eastAsia="Times New Roman"/>
                <w:b/>
                <w:lang w:eastAsia="de-DE"/>
              </w:rPr>
              <w:t>Schwerpunkt Betriebswirtschaft</w:t>
            </w:r>
          </w:p>
        </w:tc>
        <w:tc>
          <w:tcPr>
            <w:tcW w:w="301" w:type="pct"/>
            <w:vMerge w:val="restart"/>
            <w:vAlign w:val="center"/>
          </w:tcPr>
          <w:p w:rsidR="00B46E6F" w:rsidRPr="00B46E6F" w:rsidRDefault="009B03D1" w:rsidP="00B46E6F">
            <w:pPr>
              <w:spacing w:before="20" w:after="20"/>
              <w:jc w:val="right"/>
              <w:rPr>
                <w:rFonts w:eastAsia="Times New Roman"/>
                <w:b/>
                <w:sz w:val="28"/>
                <w:szCs w:val="28"/>
                <w:lang w:eastAsia="de-DE"/>
              </w:rPr>
            </w:pPr>
            <w:r>
              <w:rPr>
                <w:rFonts w:eastAsia="Times New Roman"/>
                <w:b/>
                <w:szCs w:val="28"/>
                <w:lang w:eastAsia="de-DE"/>
              </w:rPr>
              <w:t>3</w:t>
            </w:r>
          </w:p>
        </w:tc>
      </w:tr>
      <w:tr w:rsidR="00B46E6F" w:rsidRPr="00B46E6F" w:rsidTr="0068268E">
        <w:trPr>
          <w:trHeight w:val="58"/>
        </w:trPr>
        <w:tc>
          <w:tcPr>
            <w:tcW w:w="322" w:type="pct"/>
            <w:vMerge/>
            <w:shd w:val="clear" w:color="auto" w:fill="BFBFBF" w:themeFill="background1" w:themeFillShade="BF"/>
            <w:vAlign w:val="center"/>
          </w:tcPr>
          <w:p w:rsidR="00B46E6F" w:rsidRPr="00B46E6F" w:rsidRDefault="00B46E6F" w:rsidP="00B46E6F">
            <w:pPr>
              <w:rPr>
                <w:rFonts w:eastAsia="Times New Roman"/>
                <w:sz w:val="12"/>
                <w:szCs w:val="12"/>
                <w:lang w:eastAsia="de-DE"/>
              </w:rPr>
            </w:pPr>
          </w:p>
        </w:tc>
        <w:tc>
          <w:tcPr>
            <w:tcW w:w="4377" w:type="pct"/>
            <w:gridSpan w:val="2"/>
            <w:shd w:val="clear" w:color="auto" w:fill="D9D9D9" w:themeFill="background1" w:themeFillShade="D9"/>
            <w:vAlign w:val="center"/>
          </w:tcPr>
          <w:p w:rsidR="00B46E6F" w:rsidRPr="00B46E6F" w:rsidRDefault="00B46E6F" w:rsidP="00B46E6F">
            <w:pPr>
              <w:rPr>
                <w:rFonts w:eastAsia="Times New Roman"/>
                <w:sz w:val="12"/>
                <w:szCs w:val="12"/>
                <w:lang w:eastAsia="de-DE"/>
              </w:rPr>
            </w:pPr>
            <w:r w:rsidRPr="00B46E6F">
              <w:rPr>
                <w:rFonts w:eastAsia="Times New Roman"/>
                <w:sz w:val="12"/>
                <w:szCs w:val="12"/>
                <w:lang w:eastAsia="de-DE"/>
              </w:rPr>
              <w:t>Lernfeldbezeichnung</w:t>
            </w:r>
          </w:p>
        </w:tc>
        <w:tc>
          <w:tcPr>
            <w:tcW w:w="301" w:type="pct"/>
            <w:vMerge/>
            <w:shd w:val="clear" w:color="auto" w:fill="BFBFBF" w:themeFill="background1" w:themeFillShade="BF"/>
            <w:vAlign w:val="center"/>
          </w:tcPr>
          <w:p w:rsidR="00B46E6F" w:rsidRPr="00B46E6F" w:rsidRDefault="00B46E6F" w:rsidP="00B46E6F">
            <w:pPr>
              <w:rPr>
                <w:rFonts w:eastAsia="Times New Roman"/>
                <w:sz w:val="12"/>
                <w:szCs w:val="12"/>
                <w:lang w:eastAsia="de-DE"/>
              </w:rPr>
            </w:pPr>
          </w:p>
        </w:tc>
      </w:tr>
      <w:tr w:rsidR="00B46E6F" w:rsidRPr="00B46E6F" w:rsidTr="0068268E">
        <w:trPr>
          <w:trHeight w:val="324"/>
        </w:trPr>
        <w:tc>
          <w:tcPr>
            <w:tcW w:w="322" w:type="pct"/>
            <w:vMerge/>
            <w:vAlign w:val="center"/>
          </w:tcPr>
          <w:p w:rsidR="00B46E6F" w:rsidRPr="00B46E6F" w:rsidRDefault="00B46E6F" w:rsidP="00B46E6F">
            <w:pPr>
              <w:rPr>
                <w:rFonts w:eastAsia="Times New Roman"/>
                <w:sz w:val="12"/>
                <w:szCs w:val="12"/>
                <w:lang w:eastAsia="de-DE"/>
              </w:rPr>
            </w:pPr>
          </w:p>
        </w:tc>
        <w:tc>
          <w:tcPr>
            <w:tcW w:w="4377" w:type="pct"/>
            <w:gridSpan w:val="2"/>
            <w:vAlign w:val="center"/>
          </w:tcPr>
          <w:p w:rsidR="00B46E6F" w:rsidRPr="00487AAE" w:rsidRDefault="00487AAE" w:rsidP="00B46E6F">
            <w:pPr>
              <w:spacing w:before="20" w:after="20"/>
              <w:rPr>
                <w:rFonts w:eastAsia="Times New Roman"/>
                <w:b/>
                <w:lang w:eastAsia="de-DE"/>
              </w:rPr>
            </w:pPr>
            <w:r w:rsidRPr="00487AAE">
              <w:rPr>
                <w:b/>
              </w:rPr>
              <w:t>Mit Marketingkonzepten Kunden gewinnen und binden</w:t>
            </w:r>
          </w:p>
        </w:tc>
        <w:tc>
          <w:tcPr>
            <w:tcW w:w="301" w:type="pct"/>
            <w:vMerge/>
            <w:vAlign w:val="center"/>
          </w:tcPr>
          <w:p w:rsidR="00B46E6F" w:rsidRPr="00B46E6F" w:rsidRDefault="00B46E6F" w:rsidP="00B46E6F">
            <w:pPr>
              <w:rPr>
                <w:rFonts w:eastAsia="Times New Roman"/>
                <w:sz w:val="12"/>
                <w:szCs w:val="12"/>
                <w:lang w:eastAsia="de-DE"/>
              </w:rPr>
            </w:pPr>
          </w:p>
        </w:tc>
      </w:tr>
      <w:tr w:rsidR="00B46E6F" w:rsidRPr="00B46E6F" w:rsidTr="00B46E6F">
        <w:tc>
          <w:tcPr>
            <w:tcW w:w="2120" w:type="pct"/>
            <w:gridSpan w:val="2"/>
            <w:shd w:val="clear" w:color="auto" w:fill="D9D9D9"/>
            <w:vAlign w:val="center"/>
          </w:tcPr>
          <w:p w:rsidR="00B46E6F" w:rsidRPr="00B46E6F" w:rsidRDefault="00B46E6F" w:rsidP="00B46E6F">
            <w:pPr>
              <w:rPr>
                <w:rFonts w:eastAsia="Times New Roman"/>
                <w:sz w:val="12"/>
                <w:szCs w:val="12"/>
                <w:lang w:eastAsia="de-DE"/>
              </w:rPr>
            </w:pPr>
            <w:r w:rsidRPr="00B46E6F">
              <w:rPr>
                <w:rFonts w:eastAsia="Times New Roman"/>
                <w:sz w:val="12"/>
                <w:szCs w:val="12"/>
                <w:lang w:eastAsia="de-DE"/>
              </w:rPr>
              <w:t>Schule, Ort</w:t>
            </w:r>
          </w:p>
        </w:tc>
        <w:tc>
          <w:tcPr>
            <w:tcW w:w="2880" w:type="pct"/>
            <w:gridSpan w:val="2"/>
            <w:shd w:val="clear" w:color="auto" w:fill="D9D9D9"/>
            <w:vAlign w:val="center"/>
          </w:tcPr>
          <w:p w:rsidR="00B46E6F" w:rsidRPr="00B46E6F" w:rsidRDefault="00F47AD4" w:rsidP="00B46E6F">
            <w:pPr>
              <w:rPr>
                <w:rFonts w:eastAsia="Times New Roman"/>
                <w:sz w:val="12"/>
                <w:szCs w:val="12"/>
                <w:lang w:eastAsia="de-DE"/>
              </w:rPr>
            </w:pPr>
            <w:r>
              <w:rPr>
                <w:rFonts w:eastAsia="Times New Roman"/>
                <w:sz w:val="12"/>
                <w:szCs w:val="12"/>
                <w:lang w:eastAsia="de-DE"/>
              </w:rPr>
              <w:t>Lehrkräfteteam</w:t>
            </w:r>
          </w:p>
        </w:tc>
      </w:tr>
      <w:tr w:rsidR="00B46E6F" w:rsidRPr="00B46E6F" w:rsidTr="00B46E6F">
        <w:trPr>
          <w:trHeight w:val="324"/>
        </w:trPr>
        <w:tc>
          <w:tcPr>
            <w:tcW w:w="2120" w:type="pct"/>
            <w:gridSpan w:val="2"/>
            <w:vAlign w:val="center"/>
          </w:tcPr>
          <w:p w:rsidR="00B46E6F" w:rsidRPr="00B46E6F" w:rsidRDefault="00B46E6F" w:rsidP="00B46E6F">
            <w:pPr>
              <w:spacing w:before="20" w:after="20"/>
              <w:ind w:right="34"/>
              <w:rPr>
                <w:rFonts w:eastAsia="Times New Roman"/>
                <w:szCs w:val="22"/>
                <w:lang w:eastAsia="de-DE"/>
              </w:rPr>
            </w:pPr>
          </w:p>
        </w:tc>
        <w:tc>
          <w:tcPr>
            <w:tcW w:w="2880" w:type="pct"/>
            <w:gridSpan w:val="2"/>
            <w:vAlign w:val="center"/>
          </w:tcPr>
          <w:p w:rsidR="00B46E6F" w:rsidRPr="00B46E6F" w:rsidRDefault="00B46E6F" w:rsidP="00B46E6F">
            <w:pPr>
              <w:spacing w:before="20" w:after="20"/>
              <w:rPr>
                <w:rFonts w:eastAsia="Times New Roman"/>
                <w:szCs w:val="22"/>
                <w:lang w:eastAsia="de-DE"/>
              </w:rPr>
            </w:pPr>
          </w:p>
        </w:tc>
      </w:tr>
      <w:tr w:rsidR="00B46E6F" w:rsidRPr="00B46E6F" w:rsidTr="00B46E6F">
        <w:trPr>
          <w:trHeight w:val="324"/>
        </w:trPr>
        <w:tc>
          <w:tcPr>
            <w:tcW w:w="2120" w:type="pct"/>
            <w:gridSpan w:val="2"/>
            <w:shd w:val="clear" w:color="auto" w:fill="D9D9D9" w:themeFill="background1" w:themeFillShade="D9"/>
            <w:vAlign w:val="center"/>
          </w:tcPr>
          <w:p w:rsidR="00B46E6F" w:rsidRPr="00B46E6F" w:rsidRDefault="00B46E6F" w:rsidP="00B46E6F">
            <w:pPr>
              <w:jc w:val="center"/>
              <w:rPr>
                <w:rFonts w:eastAsia="Times New Roman"/>
                <w:lang w:eastAsia="de-DE"/>
              </w:rPr>
            </w:pPr>
            <w:r w:rsidRPr="00B46E6F">
              <w:rPr>
                <w:rFonts w:eastAsia="Times New Roman"/>
                <w:b/>
                <w:bCs/>
                <w:lang w:eastAsia="de-DE"/>
              </w:rPr>
              <w:t>Bildungsplan</w:t>
            </w:r>
            <w:r w:rsidRPr="00B46E6F">
              <w:rPr>
                <w:rFonts w:eastAsia="Times New Roman"/>
                <w:sz w:val="22"/>
                <w:szCs w:val="22"/>
                <w:vertAlign w:val="superscript"/>
                <w:lang w:eastAsia="de-DE"/>
              </w:rPr>
              <w:footnoteReference w:id="1"/>
            </w:r>
          </w:p>
        </w:tc>
        <w:tc>
          <w:tcPr>
            <w:tcW w:w="2880" w:type="pct"/>
            <w:gridSpan w:val="2"/>
            <w:shd w:val="clear" w:color="auto" w:fill="D9D9D9" w:themeFill="background1" w:themeFillShade="D9"/>
            <w:vAlign w:val="center"/>
          </w:tcPr>
          <w:p w:rsidR="00B46E6F" w:rsidRPr="00B46E6F" w:rsidRDefault="00B46E6F" w:rsidP="00B46E6F">
            <w:pPr>
              <w:tabs>
                <w:tab w:val="right" w:pos="9498"/>
              </w:tabs>
              <w:ind w:right="-300"/>
              <w:jc w:val="center"/>
              <w:rPr>
                <w:rFonts w:eastAsia="Times New Roman"/>
                <w:b/>
                <w:bCs/>
                <w:lang w:eastAsia="de-DE"/>
              </w:rPr>
            </w:pPr>
            <w:r w:rsidRPr="00B46E6F">
              <w:rPr>
                <w:rFonts w:eastAsia="Times New Roman"/>
                <w:b/>
                <w:bCs/>
                <w:lang w:eastAsia="de-DE"/>
              </w:rPr>
              <w:t>didaktisch-methodische Analyse</w:t>
            </w:r>
          </w:p>
        </w:tc>
      </w:tr>
    </w:tbl>
    <w:p w:rsidR="00B46E6F" w:rsidRPr="00B46E6F" w:rsidRDefault="00B46E6F" w:rsidP="00B46E6F">
      <w:pPr>
        <w:rPr>
          <w:rFonts w:eastAsia="Times New Roman"/>
          <w:sz w:val="2"/>
          <w:szCs w:val="4"/>
          <w:lang w:eastAsia="de-DE"/>
        </w:rPr>
      </w:pPr>
    </w:p>
    <w:tbl>
      <w:tblPr>
        <w:tblW w:w="497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09"/>
        <w:gridCol w:w="1825"/>
        <w:gridCol w:w="1825"/>
        <w:gridCol w:w="2198"/>
        <w:gridCol w:w="2198"/>
        <w:gridCol w:w="2199"/>
        <w:gridCol w:w="1544"/>
        <w:gridCol w:w="635"/>
      </w:tblGrid>
      <w:tr w:rsidR="00B46E6F" w:rsidRPr="00B46E6F" w:rsidTr="004121B8">
        <w:trPr>
          <w:trHeight w:val="267"/>
          <w:tblHeader/>
        </w:trPr>
        <w:tc>
          <w:tcPr>
            <w:tcW w:w="2809" w:type="dxa"/>
            <w:tcBorders>
              <w:bottom w:val="single" w:sz="4" w:space="0" w:color="auto"/>
            </w:tcBorders>
            <w:shd w:val="clear" w:color="auto" w:fill="D9D9D9" w:themeFill="background1" w:themeFillShade="D9"/>
            <w:vAlign w:val="center"/>
          </w:tcPr>
          <w:p w:rsidR="00B46E6F" w:rsidRPr="00B46E6F" w:rsidRDefault="00B46E6F" w:rsidP="00B46E6F">
            <w:pPr>
              <w:rPr>
                <w:rFonts w:eastAsia="Times New Roman"/>
                <w:b/>
                <w:bCs/>
                <w:sz w:val="20"/>
                <w:szCs w:val="20"/>
                <w:lang w:eastAsia="de-DE"/>
              </w:rPr>
            </w:pPr>
            <w:r w:rsidRPr="00B46E6F">
              <w:rPr>
                <w:rFonts w:eastAsia="Times New Roman"/>
                <w:b/>
                <w:bCs/>
                <w:sz w:val="20"/>
                <w:szCs w:val="20"/>
                <w:lang w:eastAsia="de-DE"/>
              </w:rPr>
              <w:t>kompetenzbasierte Ziele</w:t>
            </w:r>
          </w:p>
        </w:tc>
        <w:tc>
          <w:tcPr>
            <w:tcW w:w="1825" w:type="dxa"/>
            <w:tcBorders>
              <w:bottom w:val="single" w:sz="4" w:space="0" w:color="auto"/>
            </w:tcBorders>
            <w:shd w:val="clear" w:color="auto" w:fill="D9D9D9" w:themeFill="background1" w:themeFillShade="D9"/>
            <w:vAlign w:val="center"/>
          </w:tcPr>
          <w:p w:rsidR="00B46E6F" w:rsidRPr="00B46E6F" w:rsidRDefault="00B46E6F" w:rsidP="00B46E6F">
            <w:pPr>
              <w:rPr>
                <w:rFonts w:eastAsia="Times New Roman"/>
                <w:b/>
                <w:bCs/>
                <w:sz w:val="20"/>
                <w:szCs w:val="20"/>
                <w:lang w:eastAsia="de-DE"/>
              </w:rPr>
            </w:pPr>
            <w:r w:rsidRPr="00B46E6F">
              <w:rPr>
                <w:rFonts w:eastAsia="Times New Roman"/>
                <w:b/>
                <w:bCs/>
                <w:sz w:val="20"/>
                <w:szCs w:val="20"/>
                <w:lang w:eastAsia="de-DE"/>
              </w:rPr>
              <w:t xml:space="preserve">Inhalte </w:t>
            </w:r>
          </w:p>
        </w:tc>
        <w:tc>
          <w:tcPr>
            <w:tcW w:w="1825" w:type="dxa"/>
            <w:tcBorders>
              <w:bottom w:val="single" w:sz="4" w:space="0" w:color="auto"/>
            </w:tcBorders>
            <w:shd w:val="clear" w:color="auto" w:fill="D9D9D9" w:themeFill="background1" w:themeFillShade="D9"/>
            <w:vAlign w:val="center"/>
          </w:tcPr>
          <w:p w:rsidR="00B46E6F" w:rsidRPr="00B46E6F" w:rsidRDefault="00B46E6F" w:rsidP="00B46E6F">
            <w:pPr>
              <w:rPr>
                <w:rFonts w:eastAsia="Times New Roman"/>
                <w:b/>
                <w:bCs/>
                <w:sz w:val="20"/>
                <w:szCs w:val="20"/>
                <w:lang w:eastAsia="de-DE"/>
              </w:rPr>
            </w:pPr>
            <w:r w:rsidRPr="00B46E6F">
              <w:rPr>
                <w:rFonts w:eastAsia="Times New Roman"/>
                <w:b/>
                <w:bCs/>
                <w:sz w:val="20"/>
                <w:szCs w:val="20"/>
                <w:lang w:eastAsia="de-DE"/>
              </w:rPr>
              <w:t>Hinweise</w:t>
            </w:r>
          </w:p>
        </w:tc>
        <w:tc>
          <w:tcPr>
            <w:tcW w:w="2198" w:type="dxa"/>
            <w:tcBorders>
              <w:bottom w:val="single" w:sz="4" w:space="0" w:color="auto"/>
            </w:tcBorders>
            <w:shd w:val="clear" w:color="auto" w:fill="D9D9D9" w:themeFill="background1" w:themeFillShade="D9"/>
            <w:vAlign w:val="center"/>
          </w:tcPr>
          <w:p w:rsidR="00B46E6F" w:rsidRPr="00B46E6F" w:rsidRDefault="00B46E6F" w:rsidP="00B46E6F">
            <w:pPr>
              <w:jc w:val="center"/>
              <w:rPr>
                <w:rFonts w:eastAsia="Times New Roman"/>
                <w:b/>
                <w:bCs/>
                <w:sz w:val="20"/>
                <w:szCs w:val="20"/>
                <w:lang w:eastAsia="de-DE"/>
              </w:rPr>
            </w:pPr>
            <w:r>
              <w:rPr>
                <w:rFonts w:eastAsia="Times New Roman"/>
                <w:b/>
                <w:bCs/>
                <w:sz w:val="20"/>
                <w:szCs w:val="20"/>
                <w:lang w:eastAsia="de-DE"/>
              </w:rPr>
              <w:t xml:space="preserve">Titel der </w:t>
            </w:r>
            <w:r>
              <w:rPr>
                <w:rFonts w:eastAsia="Times New Roman"/>
                <w:b/>
                <w:bCs/>
                <w:sz w:val="20"/>
                <w:szCs w:val="20"/>
                <w:lang w:eastAsia="de-DE"/>
              </w:rPr>
              <w:br/>
            </w:r>
            <w:r w:rsidRPr="00B46E6F">
              <w:rPr>
                <w:rFonts w:eastAsia="Times New Roman"/>
                <w:b/>
                <w:bCs/>
                <w:sz w:val="20"/>
                <w:szCs w:val="20"/>
                <w:lang w:eastAsia="de-DE"/>
              </w:rPr>
              <w:t>Lernsituation</w:t>
            </w:r>
          </w:p>
        </w:tc>
        <w:tc>
          <w:tcPr>
            <w:tcW w:w="2198" w:type="dxa"/>
            <w:tcBorders>
              <w:bottom w:val="single" w:sz="4" w:space="0" w:color="auto"/>
            </w:tcBorders>
            <w:shd w:val="clear" w:color="auto" w:fill="D9D9D9" w:themeFill="background1" w:themeFillShade="D9"/>
            <w:vAlign w:val="center"/>
          </w:tcPr>
          <w:p w:rsidR="00B46E6F" w:rsidRPr="00B46E6F" w:rsidRDefault="00B46E6F" w:rsidP="00B46E6F">
            <w:pPr>
              <w:jc w:val="center"/>
              <w:rPr>
                <w:rFonts w:eastAsia="Times New Roman"/>
                <w:b/>
                <w:bCs/>
                <w:sz w:val="20"/>
                <w:szCs w:val="20"/>
                <w:lang w:eastAsia="de-DE"/>
              </w:rPr>
            </w:pPr>
            <w:r w:rsidRPr="00B46E6F">
              <w:rPr>
                <w:rFonts w:eastAsia="Times New Roman"/>
                <w:b/>
                <w:bCs/>
                <w:sz w:val="20"/>
                <w:szCs w:val="20"/>
                <w:lang w:eastAsia="de-DE"/>
              </w:rPr>
              <w:t>Handlungs</w:t>
            </w:r>
            <w:r>
              <w:rPr>
                <w:rFonts w:eastAsia="Times New Roman"/>
                <w:b/>
                <w:bCs/>
                <w:sz w:val="20"/>
                <w:szCs w:val="20"/>
                <w:lang w:eastAsia="de-DE"/>
              </w:rPr>
              <w:t>-</w:t>
            </w:r>
            <w:r w:rsidR="004121B8">
              <w:rPr>
                <w:rFonts w:eastAsia="Times New Roman"/>
                <w:b/>
                <w:bCs/>
                <w:sz w:val="20"/>
                <w:szCs w:val="20"/>
                <w:lang w:eastAsia="de-DE"/>
              </w:rPr>
              <w:br/>
            </w:r>
            <w:proofErr w:type="spellStart"/>
            <w:r w:rsidRPr="00B46E6F">
              <w:rPr>
                <w:rFonts w:eastAsia="Times New Roman"/>
                <w:b/>
                <w:bCs/>
                <w:sz w:val="20"/>
                <w:szCs w:val="20"/>
                <w:lang w:eastAsia="de-DE"/>
              </w:rPr>
              <w:t>ergebnis</w:t>
            </w:r>
            <w:r>
              <w:rPr>
                <w:rFonts w:eastAsia="Times New Roman"/>
                <w:b/>
                <w:bCs/>
                <w:sz w:val="20"/>
                <w:szCs w:val="20"/>
                <w:lang w:eastAsia="de-DE"/>
              </w:rPr>
              <w:t>se</w:t>
            </w:r>
            <w:proofErr w:type="spellEnd"/>
          </w:p>
        </w:tc>
        <w:tc>
          <w:tcPr>
            <w:tcW w:w="2199" w:type="dxa"/>
            <w:tcBorders>
              <w:bottom w:val="single" w:sz="4" w:space="0" w:color="auto"/>
            </w:tcBorders>
            <w:shd w:val="clear" w:color="auto" w:fill="D9D9D9" w:themeFill="background1" w:themeFillShade="D9"/>
            <w:vAlign w:val="center"/>
          </w:tcPr>
          <w:p w:rsidR="00B46E6F" w:rsidRPr="00B46E6F" w:rsidRDefault="00B46E6F" w:rsidP="00B46E6F">
            <w:pPr>
              <w:jc w:val="center"/>
              <w:rPr>
                <w:rFonts w:eastAsia="Times New Roman"/>
                <w:b/>
                <w:bCs/>
                <w:sz w:val="20"/>
                <w:szCs w:val="20"/>
                <w:lang w:eastAsia="de-DE"/>
              </w:rPr>
            </w:pPr>
            <w:r w:rsidRPr="00B46E6F">
              <w:rPr>
                <w:rFonts w:eastAsia="Times New Roman"/>
                <w:b/>
                <w:bCs/>
                <w:sz w:val="20"/>
                <w:szCs w:val="20"/>
                <w:lang w:eastAsia="de-DE"/>
              </w:rPr>
              <w:t>überfachliche</w:t>
            </w:r>
          </w:p>
          <w:p w:rsidR="00B46E6F" w:rsidRPr="00B46E6F" w:rsidRDefault="00B46E6F" w:rsidP="00B46E6F">
            <w:pPr>
              <w:jc w:val="center"/>
              <w:rPr>
                <w:rFonts w:eastAsia="Times New Roman"/>
                <w:b/>
                <w:bCs/>
                <w:sz w:val="20"/>
                <w:szCs w:val="20"/>
                <w:lang w:eastAsia="de-DE"/>
              </w:rPr>
            </w:pPr>
            <w:r w:rsidRPr="00B46E6F">
              <w:rPr>
                <w:rFonts w:eastAsia="Times New Roman"/>
                <w:b/>
                <w:bCs/>
                <w:sz w:val="20"/>
                <w:szCs w:val="20"/>
                <w:lang w:eastAsia="de-DE"/>
              </w:rPr>
              <w:t>Kompetenzen</w:t>
            </w:r>
          </w:p>
        </w:tc>
        <w:tc>
          <w:tcPr>
            <w:tcW w:w="1544" w:type="dxa"/>
            <w:tcBorders>
              <w:bottom w:val="single" w:sz="4" w:space="0" w:color="auto"/>
            </w:tcBorders>
            <w:shd w:val="clear" w:color="auto" w:fill="D9D9D9" w:themeFill="background1" w:themeFillShade="D9"/>
            <w:vAlign w:val="center"/>
          </w:tcPr>
          <w:p w:rsidR="00B46E6F" w:rsidRPr="00B46E6F" w:rsidRDefault="00B46E6F" w:rsidP="00B46E6F">
            <w:pPr>
              <w:jc w:val="center"/>
              <w:rPr>
                <w:rFonts w:eastAsia="Times New Roman"/>
                <w:b/>
                <w:bCs/>
                <w:sz w:val="20"/>
                <w:szCs w:val="20"/>
                <w:lang w:eastAsia="de-DE"/>
              </w:rPr>
            </w:pPr>
            <w:r w:rsidRPr="00B46E6F">
              <w:rPr>
                <w:rFonts w:eastAsia="Times New Roman"/>
                <w:b/>
                <w:bCs/>
                <w:sz w:val="20"/>
                <w:szCs w:val="20"/>
                <w:lang w:eastAsia="de-DE"/>
              </w:rPr>
              <w:t>Hinweise</w:t>
            </w:r>
          </w:p>
        </w:tc>
        <w:tc>
          <w:tcPr>
            <w:tcW w:w="635" w:type="dxa"/>
            <w:tcBorders>
              <w:bottom w:val="single" w:sz="4" w:space="0" w:color="auto"/>
            </w:tcBorders>
            <w:shd w:val="clear" w:color="auto" w:fill="D9D9D9" w:themeFill="background1" w:themeFillShade="D9"/>
            <w:vAlign w:val="center"/>
          </w:tcPr>
          <w:p w:rsidR="00B46E6F" w:rsidRPr="00B46E6F" w:rsidRDefault="00B46E6F" w:rsidP="00B46E6F">
            <w:pPr>
              <w:jc w:val="center"/>
              <w:rPr>
                <w:rFonts w:eastAsia="Times New Roman"/>
                <w:b/>
                <w:bCs/>
                <w:sz w:val="20"/>
                <w:szCs w:val="20"/>
                <w:lang w:eastAsia="de-DE"/>
              </w:rPr>
            </w:pPr>
            <w:r w:rsidRPr="00B46E6F">
              <w:rPr>
                <w:rFonts w:eastAsia="Times New Roman"/>
                <w:b/>
                <w:bCs/>
                <w:sz w:val="20"/>
                <w:szCs w:val="20"/>
                <w:lang w:eastAsia="de-DE"/>
              </w:rPr>
              <w:t>Zeit</w:t>
            </w:r>
          </w:p>
        </w:tc>
      </w:tr>
      <w:tr w:rsidR="009B03D1" w:rsidRPr="00B46E6F" w:rsidTr="004B015B">
        <w:trPr>
          <w:trHeight w:val="972"/>
        </w:trPr>
        <w:tc>
          <w:tcPr>
            <w:tcW w:w="2809" w:type="dxa"/>
            <w:vMerge w:val="restart"/>
          </w:tcPr>
          <w:p w:rsidR="009B03D1" w:rsidRPr="008051C2" w:rsidRDefault="009B03D1" w:rsidP="004C4BFA">
            <w:pPr>
              <w:rPr>
                <w:sz w:val="20"/>
                <w:szCs w:val="20"/>
              </w:rPr>
            </w:pPr>
            <w:r>
              <w:rPr>
                <w:sz w:val="20"/>
                <w:szCs w:val="20"/>
              </w:rPr>
              <w:t xml:space="preserve">[…] </w:t>
            </w:r>
            <w:r w:rsidRPr="00EB78F3">
              <w:rPr>
                <w:sz w:val="20"/>
                <w:szCs w:val="20"/>
              </w:rPr>
              <w:t>Ausgehend</w:t>
            </w:r>
            <w:r>
              <w:rPr>
                <w:sz w:val="20"/>
                <w:szCs w:val="20"/>
              </w:rPr>
              <w:t xml:space="preserve"> </w:t>
            </w:r>
            <w:r w:rsidRPr="00EB78F3">
              <w:rPr>
                <w:sz w:val="20"/>
                <w:szCs w:val="20"/>
              </w:rPr>
              <w:t>von einem bestehenden Marketingziel führen die Schülerinnen und Schüler einen Marktforschungsprozess durch.</w:t>
            </w:r>
            <w:r>
              <w:rPr>
                <w:sz w:val="20"/>
                <w:szCs w:val="20"/>
              </w:rPr>
              <w:t xml:space="preserve"> </w:t>
            </w:r>
            <w:r w:rsidRPr="00EB78F3">
              <w:rPr>
                <w:sz w:val="20"/>
                <w:szCs w:val="20"/>
              </w:rPr>
              <w:t xml:space="preserve">Sie setzen informationstechnische Systeme zur Sammlung und </w:t>
            </w:r>
            <w:r w:rsidRPr="00601B07">
              <w:rPr>
                <w:sz w:val="20"/>
                <w:szCs w:val="20"/>
              </w:rPr>
              <w:t>Auswertung von Marktinformationen und Kundendaten ein</w:t>
            </w:r>
            <w:r w:rsidRPr="00EB78F3">
              <w:rPr>
                <w:sz w:val="20"/>
                <w:szCs w:val="20"/>
              </w:rPr>
              <w:t>. Sie bewerten die Marktposition ihres Unternehmens im Verhältnis zu Mitbewerbern im stationären Handel wie auch im Onlinehandel. Sie analysieren Produktkataloge und Kundenbewertungen, auch in</w:t>
            </w:r>
            <w:r>
              <w:rPr>
                <w:sz w:val="20"/>
                <w:szCs w:val="20"/>
              </w:rPr>
              <w:t xml:space="preserve"> Preisvergleichsportalen, elekt</w:t>
            </w:r>
            <w:r w:rsidRPr="00EB78F3">
              <w:rPr>
                <w:sz w:val="20"/>
                <w:szCs w:val="20"/>
              </w:rPr>
              <w:t xml:space="preserve">ronischen Handelsplattformen und </w:t>
            </w:r>
            <w:r w:rsidR="00676649">
              <w:rPr>
                <w:sz w:val="20"/>
                <w:szCs w:val="20"/>
              </w:rPr>
              <w:br/>
            </w:r>
            <w:r w:rsidRPr="00EB78F3">
              <w:rPr>
                <w:sz w:val="20"/>
                <w:szCs w:val="20"/>
              </w:rPr>
              <w:t>Onlineshops.</w:t>
            </w:r>
            <w:r w:rsidR="00487AAE">
              <w:rPr>
                <w:sz w:val="20"/>
                <w:szCs w:val="20"/>
              </w:rPr>
              <w:t xml:space="preserve"> </w:t>
            </w:r>
            <w:r w:rsidRPr="00EB78F3">
              <w:rPr>
                <w:sz w:val="20"/>
                <w:szCs w:val="20"/>
              </w:rPr>
              <w:t>Sie analysieren absatzpolitische Marketinginstrumente und entwickeln einfache</w:t>
            </w:r>
            <w:r>
              <w:rPr>
                <w:sz w:val="20"/>
                <w:szCs w:val="20"/>
              </w:rPr>
              <w:t xml:space="preserve"> </w:t>
            </w:r>
            <w:r w:rsidRPr="00EB78F3">
              <w:rPr>
                <w:sz w:val="20"/>
                <w:szCs w:val="20"/>
              </w:rPr>
              <w:t>Marketingkonzepte zur Realisierung bestehender Marketingziele</w:t>
            </w:r>
            <w:bookmarkStart w:id="0" w:name="_GoBack"/>
            <w:bookmarkEnd w:id="0"/>
            <w:r w:rsidRPr="00EB78F3">
              <w:rPr>
                <w:sz w:val="20"/>
                <w:szCs w:val="20"/>
              </w:rPr>
              <w:t>. Sie berücksichtigen dabei wirtschaftliche Rahmenbedingungen</w:t>
            </w:r>
            <w:r>
              <w:rPr>
                <w:sz w:val="20"/>
                <w:szCs w:val="20"/>
              </w:rPr>
              <w:t xml:space="preserve"> </w:t>
            </w:r>
            <w:r w:rsidRPr="00EB78F3">
              <w:rPr>
                <w:sz w:val="20"/>
                <w:szCs w:val="20"/>
              </w:rPr>
              <w:t xml:space="preserve">und </w:t>
            </w:r>
            <w:r w:rsidRPr="00EB78F3">
              <w:rPr>
                <w:sz w:val="20"/>
                <w:szCs w:val="20"/>
              </w:rPr>
              <w:lastRenderedPageBreak/>
              <w:t>Wechselwirkungen zwischen Onlinehandel und stationärem Handel. Für die Marketingkonzepte entwickeln sie Zeit-</w:t>
            </w:r>
            <w:r>
              <w:rPr>
                <w:sz w:val="20"/>
                <w:szCs w:val="20"/>
              </w:rPr>
              <w:t xml:space="preserve"> </w:t>
            </w:r>
            <w:r w:rsidRPr="00EB78F3">
              <w:rPr>
                <w:sz w:val="20"/>
                <w:szCs w:val="20"/>
              </w:rPr>
              <w:t xml:space="preserve">und Arbeitspläne, legen Verantwortlichkeiten fest und </w:t>
            </w:r>
            <w:r w:rsidR="00676649">
              <w:rPr>
                <w:sz w:val="20"/>
                <w:szCs w:val="20"/>
              </w:rPr>
              <w:br/>
            </w:r>
            <w:r w:rsidRPr="00EB78F3">
              <w:rPr>
                <w:sz w:val="20"/>
                <w:szCs w:val="20"/>
              </w:rPr>
              <w:t xml:space="preserve">dokumentieren die </w:t>
            </w:r>
            <w:r>
              <w:rPr>
                <w:sz w:val="20"/>
                <w:szCs w:val="20"/>
              </w:rPr>
              <w:t>Arbeitsfortschritte. Sie präsen</w:t>
            </w:r>
            <w:r w:rsidRPr="00EB78F3">
              <w:rPr>
                <w:sz w:val="20"/>
                <w:szCs w:val="20"/>
              </w:rPr>
              <w:t>tieren und reflektieren ihre Arbeitsergebnisse.</w:t>
            </w:r>
          </w:p>
        </w:tc>
        <w:tc>
          <w:tcPr>
            <w:tcW w:w="1825" w:type="dxa"/>
          </w:tcPr>
          <w:p w:rsidR="009B03D1" w:rsidRDefault="009B03D1" w:rsidP="009B03D1">
            <w:pPr>
              <w:pStyle w:val="TZielnanalysetext"/>
              <w:spacing w:before="0" w:after="0"/>
              <w:rPr>
                <w:sz w:val="20"/>
                <w:szCs w:val="20"/>
              </w:rPr>
            </w:pPr>
            <w:r w:rsidRPr="00EB78F3">
              <w:rPr>
                <w:sz w:val="20"/>
                <w:szCs w:val="20"/>
              </w:rPr>
              <w:lastRenderedPageBreak/>
              <w:t>Marketingziele</w:t>
            </w:r>
          </w:p>
          <w:p w:rsidR="009B03D1" w:rsidRDefault="009B03D1" w:rsidP="009B03D1">
            <w:pPr>
              <w:pStyle w:val="TZielnanalysetext"/>
              <w:spacing w:before="0" w:after="0"/>
              <w:rPr>
                <w:sz w:val="20"/>
                <w:szCs w:val="20"/>
              </w:rPr>
            </w:pPr>
            <w:r w:rsidRPr="00EB78F3">
              <w:rPr>
                <w:sz w:val="20"/>
                <w:szCs w:val="20"/>
              </w:rPr>
              <w:t>Prozess der Marktforschung</w:t>
            </w:r>
          </w:p>
          <w:p w:rsidR="009B03D1" w:rsidRDefault="009B03D1" w:rsidP="009B03D1">
            <w:pPr>
              <w:pStyle w:val="TZielnanalysetext"/>
              <w:numPr>
                <w:ilvl w:val="0"/>
                <w:numId w:val="20"/>
              </w:numPr>
              <w:spacing w:before="0" w:after="0"/>
              <w:ind w:left="213" w:hanging="213"/>
              <w:rPr>
                <w:sz w:val="20"/>
                <w:szCs w:val="20"/>
              </w:rPr>
            </w:pPr>
            <w:r w:rsidRPr="00EB78F3">
              <w:rPr>
                <w:sz w:val="20"/>
                <w:szCs w:val="20"/>
              </w:rPr>
              <w:t>Problemdefinition</w:t>
            </w:r>
          </w:p>
          <w:p w:rsidR="009B03D1" w:rsidRDefault="009B03D1" w:rsidP="009B03D1">
            <w:pPr>
              <w:pStyle w:val="TZielnanalysetext"/>
              <w:numPr>
                <w:ilvl w:val="0"/>
                <w:numId w:val="20"/>
              </w:numPr>
              <w:spacing w:before="0" w:after="0"/>
              <w:ind w:left="213" w:hanging="213"/>
              <w:rPr>
                <w:sz w:val="20"/>
                <w:szCs w:val="20"/>
              </w:rPr>
            </w:pPr>
            <w:r w:rsidRPr="00EB78F3">
              <w:rPr>
                <w:sz w:val="20"/>
                <w:szCs w:val="20"/>
              </w:rPr>
              <w:t>Erhebungsmethoden</w:t>
            </w:r>
          </w:p>
          <w:p w:rsidR="009B03D1" w:rsidRDefault="009B03D1" w:rsidP="009B03D1">
            <w:pPr>
              <w:pStyle w:val="TZielnanalysetext"/>
              <w:spacing w:before="0" w:after="0"/>
              <w:rPr>
                <w:sz w:val="20"/>
                <w:szCs w:val="20"/>
              </w:rPr>
            </w:pPr>
          </w:p>
          <w:p w:rsidR="009B03D1" w:rsidRDefault="009B03D1" w:rsidP="009B03D1">
            <w:pPr>
              <w:pStyle w:val="TZielnanalysetext"/>
              <w:spacing w:before="0" w:after="0"/>
              <w:rPr>
                <w:sz w:val="20"/>
                <w:szCs w:val="20"/>
              </w:rPr>
            </w:pPr>
          </w:p>
          <w:p w:rsidR="009B03D1" w:rsidRDefault="009B03D1" w:rsidP="009B03D1">
            <w:pPr>
              <w:pStyle w:val="TZielnanalysetext"/>
              <w:numPr>
                <w:ilvl w:val="0"/>
                <w:numId w:val="20"/>
              </w:numPr>
              <w:spacing w:before="0" w:after="0"/>
              <w:ind w:left="213" w:hanging="213"/>
              <w:rPr>
                <w:sz w:val="20"/>
                <w:szCs w:val="20"/>
              </w:rPr>
            </w:pPr>
            <w:r w:rsidRPr="00EB78F3">
              <w:rPr>
                <w:sz w:val="20"/>
                <w:szCs w:val="20"/>
              </w:rPr>
              <w:t>Analyse</w:t>
            </w:r>
          </w:p>
          <w:p w:rsidR="009B03D1" w:rsidRDefault="009B03D1" w:rsidP="009B03D1">
            <w:pPr>
              <w:pStyle w:val="TZielnanalysetext"/>
              <w:numPr>
                <w:ilvl w:val="0"/>
                <w:numId w:val="20"/>
              </w:numPr>
              <w:spacing w:before="0" w:after="0"/>
              <w:ind w:left="213" w:hanging="213"/>
              <w:rPr>
                <w:sz w:val="20"/>
                <w:szCs w:val="20"/>
              </w:rPr>
            </w:pPr>
            <w:r w:rsidRPr="00EB78F3">
              <w:rPr>
                <w:sz w:val="20"/>
                <w:szCs w:val="20"/>
              </w:rPr>
              <w:t>Interpretation</w:t>
            </w:r>
          </w:p>
          <w:p w:rsidR="009B03D1" w:rsidRPr="008051C2" w:rsidRDefault="009B03D1" w:rsidP="009B03D1">
            <w:pPr>
              <w:pStyle w:val="TZielnanalysetext"/>
              <w:numPr>
                <w:ilvl w:val="0"/>
                <w:numId w:val="20"/>
              </w:numPr>
              <w:spacing w:before="0" w:after="0"/>
              <w:ind w:left="213" w:hanging="213"/>
              <w:rPr>
                <w:sz w:val="20"/>
                <w:szCs w:val="20"/>
              </w:rPr>
            </w:pPr>
            <w:r w:rsidRPr="00EB78F3">
              <w:rPr>
                <w:sz w:val="20"/>
                <w:szCs w:val="20"/>
              </w:rPr>
              <w:t>Marketingentscheidung</w:t>
            </w:r>
          </w:p>
        </w:tc>
        <w:tc>
          <w:tcPr>
            <w:tcW w:w="1825" w:type="dxa"/>
          </w:tcPr>
          <w:p w:rsidR="009B03D1" w:rsidRDefault="009B03D1" w:rsidP="009B03D1">
            <w:pPr>
              <w:rPr>
                <w:sz w:val="20"/>
                <w:szCs w:val="20"/>
              </w:rPr>
            </w:pPr>
          </w:p>
          <w:p w:rsidR="009B03D1" w:rsidRDefault="009B03D1" w:rsidP="009B03D1">
            <w:pPr>
              <w:rPr>
                <w:sz w:val="20"/>
                <w:szCs w:val="20"/>
              </w:rPr>
            </w:pPr>
          </w:p>
          <w:p w:rsidR="009B03D1" w:rsidRDefault="009B03D1" w:rsidP="009B03D1">
            <w:pPr>
              <w:rPr>
                <w:sz w:val="20"/>
                <w:szCs w:val="20"/>
              </w:rPr>
            </w:pPr>
          </w:p>
          <w:p w:rsidR="00487AAE" w:rsidRDefault="00487AAE" w:rsidP="009B03D1">
            <w:pPr>
              <w:rPr>
                <w:sz w:val="20"/>
                <w:szCs w:val="20"/>
              </w:rPr>
            </w:pPr>
          </w:p>
          <w:p w:rsidR="009B03D1" w:rsidRDefault="009B03D1" w:rsidP="009B03D1">
            <w:pPr>
              <w:rPr>
                <w:sz w:val="20"/>
                <w:szCs w:val="20"/>
              </w:rPr>
            </w:pPr>
          </w:p>
          <w:p w:rsidR="009B03D1" w:rsidRPr="008051C2" w:rsidRDefault="009B03D1" w:rsidP="009B03D1">
            <w:pPr>
              <w:rPr>
                <w:sz w:val="20"/>
                <w:szCs w:val="20"/>
              </w:rPr>
            </w:pPr>
            <w:r w:rsidRPr="00EB78F3">
              <w:rPr>
                <w:sz w:val="20"/>
                <w:szCs w:val="20"/>
              </w:rPr>
              <w:t>z. B. intern, extern, primär, sekundär, Befragung, Beobachtung</w:t>
            </w:r>
          </w:p>
        </w:tc>
        <w:tc>
          <w:tcPr>
            <w:tcW w:w="2198" w:type="dxa"/>
          </w:tcPr>
          <w:p w:rsidR="009B03D1" w:rsidRPr="008051C2" w:rsidRDefault="009B03D1" w:rsidP="009B03D1">
            <w:pPr>
              <w:pStyle w:val="TZielnanalysetext"/>
              <w:spacing w:before="0" w:after="0"/>
              <w:rPr>
                <w:b/>
                <w:sz w:val="20"/>
                <w:szCs w:val="20"/>
              </w:rPr>
            </w:pPr>
            <w:r w:rsidRPr="008051C2">
              <w:rPr>
                <w:b/>
                <w:sz w:val="20"/>
                <w:szCs w:val="20"/>
              </w:rPr>
              <w:t xml:space="preserve">LS01 </w:t>
            </w:r>
            <w:r>
              <w:rPr>
                <w:b/>
                <w:sz w:val="20"/>
                <w:szCs w:val="20"/>
              </w:rPr>
              <w:t>Marktforschungsprozess durchführen</w:t>
            </w:r>
          </w:p>
        </w:tc>
        <w:tc>
          <w:tcPr>
            <w:tcW w:w="2198" w:type="dxa"/>
          </w:tcPr>
          <w:p w:rsidR="009B03D1" w:rsidRDefault="009B03D1" w:rsidP="009B03D1">
            <w:pPr>
              <w:pStyle w:val="TZielnanalysetext"/>
              <w:spacing w:before="0" w:after="0"/>
              <w:rPr>
                <w:sz w:val="20"/>
                <w:szCs w:val="20"/>
              </w:rPr>
            </w:pPr>
            <w:r>
              <w:rPr>
                <w:sz w:val="20"/>
                <w:szCs w:val="20"/>
              </w:rPr>
              <w:t>Tischvorlage</w:t>
            </w:r>
          </w:p>
          <w:p w:rsidR="00E77B1C" w:rsidRDefault="00E77B1C" w:rsidP="009B03D1">
            <w:pPr>
              <w:pStyle w:val="TZielnanalysetext"/>
              <w:spacing w:before="0" w:after="0"/>
              <w:rPr>
                <w:sz w:val="20"/>
                <w:szCs w:val="20"/>
              </w:rPr>
            </w:pPr>
            <w:r>
              <w:rPr>
                <w:sz w:val="20"/>
                <w:szCs w:val="20"/>
              </w:rPr>
              <w:t>Bewertung Marktposition</w:t>
            </w:r>
          </w:p>
          <w:p w:rsidR="009B03D1" w:rsidRDefault="009B03D1" w:rsidP="009B03D1">
            <w:pPr>
              <w:pStyle w:val="TZielnanalysetext"/>
              <w:spacing w:before="0" w:after="0"/>
              <w:rPr>
                <w:sz w:val="20"/>
                <w:szCs w:val="20"/>
              </w:rPr>
            </w:pPr>
            <w:r>
              <w:rPr>
                <w:sz w:val="20"/>
                <w:szCs w:val="20"/>
              </w:rPr>
              <w:t>(Online-)Fragebogen</w:t>
            </w:r>
          </w:p>
          <w:p w:rsidR="009B03D1" w:rsidRDefault="009B03D1" w:rsidP="009B03D1">
            <w:pPr>
              <w:pStyle w:val="TZielnanalysetext"/>
              <w:spacing w:before="0" w:after="0"/>
              <w:rPr>
                <w:sz w:val="20"/>
                <w:szCs w:val="20"/>
              </w:rPr>
            </w:pPr>
            <w:r>
              <w:rPr>
                <w:sz w:val="20"/>
                <w:szCs w:val="20"/>
              </w:rPr>
              <w:t xml:space="preserve">Interviewbogen </w:t>
            </w:r>
          </w:p>
          <w:p w:rsidR="009B03D1" w:rsidRDefault="009B03D1" w:rsidP="009B03D1">
            <w:pPr>
              <w:pStyle w:val="TZielnanalysetext"/>
              <w:spacing w:before="0" w:after="0"/>
              <w:rPr>
                <w:sz w:val="20"/>
                <w:szCs w:val="20"/>
              </w:rPr>
            </w:pPr>
            <w:r>
              <w:rPr>
                <w:sz w:val="20"/>
                <w:szCs w:val="20"/>
              </w:rPr>
              <w:t>Beobachtungsbogen</w:t>
            </w:r>
          </w:p>
          <w:p w:rsidR="009B03D1" w:rsidRDefault="009B03D1" w:rsidP="009B03D1">
            <w:pPr>
              <w:pStyle w:val="TZielnanalysetext"/>
              <w:spacing w:before="0" w:after="0"/>
              <w:rPr>
                <w:sz w:val="20"/>
                <w:szCs w:val="20"/>
              </w:rPr>
            </w:pPr>
            <w:r>
              <w:rPr>
                <w:sz w:val="20"/>
                <w:szCs w:val="20"/>
              </w:rPr>
              <w:t>Analysebericht</w:t>
            </w:r>
          </w:p>
          <w:p w:rsidR="009B03D1" w:rsidRPr="008051C2" w:rsidRDefault="009B03D1" w:rsidP="009B03D1">
            <w:pPr>
              <w:pStyle w:val="TZielnanalysetext"/>
              <w:spacing w:before="0" w:after="0"/>
              <w:rPr>
                <w:sz w:val="20"/>
                <w:szCs w:val="20"/>
              </w:rPr>
            </w:pPr>
            <w:r>
              <w:rPr>
                <w:sz w:val="20"/>
                <w:szCs w:val="20"/>
              </w:rPr>
              <w:t>Handlungsempfehlung</w:t>
            </w:r>
          </w:p>
        </w:tc>
        <w:tc>
          <w:tcPr>
            <w:tcW w:w="2199" w:type="dxa"/>
          </w:tcPr>
          <w:p w:rsidR="00601B07" w:rsidRDefault="00601B07" w:rsidP="009B03D1">
            <w:pPr>
              <w:pStyle w:val="TZielnanalysetext"/>
              <w:spacing w:before="0" w:after="0"/>
              <w:rPr>
                <w:sz w:val="20"/>
                <w:szCs w:val="20"/>
              </w:rPr>
            </w:pPr>
            <w:r>
              <w:rPr>
                <w:sz w:val="20"/>
                <w:szCs w:val="20"/>
              </w:rPr>
              <w:t>Informationen strukturieren</w:t>
            </w:r>
          </w:p>
          <w:p w:rsidR="00601B07" w:rsidRDefault="00601B07" w:rsidP="009B03D1">
            <w:pPr>
              <w:pStyle w:val="TZielnanalysetext"/>
              <w:spacing w:before="0" w:after="0"/>
              <w:rPr>
                <w:sz w:val="20"/>
                <w:szCs w:val="20"/>
              </w:rPr>
            </w:pPr>
            <w:r>
              <w:rPr>
                <w:sz w:val="20"/>
                <w:szCs w:val="20"/>
              </w:rPr>
              <w:t>systematisch vorgehen</w:t>
            </w:r>
          </w:p>
          <w:p w:rsidR="00601B07" w:rsidRDefault="00601B07" w:rsidP="009B03D1">
            <w:pPr>
              <w:pStyle w:val="TZielnanalysetext"/>
              <w:spacing w:before="0" w:after="0"/>
              <w:rPr>
                <w:sz w:val="20"/>
                <w:szCs w:val="20"/>
              </w:rPr>
            </w:pPr>
            <w:r>
              <w:rPr>
                <w:sz w:val="20"/>
                <w:szCs w:val="20"/>
              </w:rPr>
              <w:t>begründet vorgehen</w:t>
            </w:r>
          </w:p>
          <w:p w:rsidR="00601B07" w:rsidRDefault="00601B07" w:rsidP="009B03D1">
            <w:pPr>
              <w:pStyle w:val="TZielnanalysetext"/>
              <w:spacing w:before="0" w:after="0"/>
              <w:rPr>
                <w:sz w:val="20"/>
                <w:szCs w:val="20"/>
              </w:rPr>
            </w:pPr>
            <w:r>
              <w:rPr>
                <w:sz w:val="20"/>
                <w:szCs w:val="20"/>
              </w:rPr>
              <w:t>zuverlässig handeln</w:t>
            </w:r>
          </w:p>
          <w:p w:rsidR="00601B07" w:rsidRDefault="00601B07" w:rsidP="009B03D1">
            <w:pPr>
              <w:pStyle w:val="TZielnanalysetext"/>
              <w:spacing w:before="0" w:after="0"/>
              <w:rPr>
                <w:sz w:val="20"/>
                <w:szCs w:val="20"/>
              </w:rPr>
            </w:pPr>
            <w:r>
              <w:rPr>
                <w:sz w:val="20"/>
                <w:szCs w:val="20"/>
              </w:rPr>
              <w:t>Abhängigkeiten finden</w:t>
            </w:r>
          </w:p>
          <w:p w:rsidR="00601B07" w:rsidRDefault="00601B07" w:rsidP="009B03D1">
            <w:pPr>
              <w:pStyle w:val="TZielnanalysetext"/>
              <w:spacing w:before="0" w:after="0"/>
              <w:rPr>
                <w:sz w:val="20"/>
                <w:szCs w:val="20"/>
              </w:rPr>
            </w:pPr>
            <w:r>
              <w:rPr>
                <w:sz w:val="20"/>
                <w:szCs w:val="20"/>
              </w:rPr>
              <w:t>Schlussfolgerungen ziehen</w:t>
            </w:r>
          </w:p>
          <w:p w:rsidR="00601B07" w:rsidRPr="008051C2" w:rsidRDefault="00601B07" w:rsidP="009B03D1">
            <w:pPr>
              <w:pStyle w:val="TZielnanalysetext"/>
              <w:spacing w:before="0" w:after="0"/>
              <w:rPr>
                <w:sz w:val="20"/>
                <w:szCs w:val="20"/>
              </w:rPr>
            </w:pPr>
            <w:r>
              <w:rPr>
                <w:sz w:val="20"/>
                <w:szCs w:val="20"/>
              </w:rPr>
              <w:t>Entscheidungen treffen</w:t>
            </w:r>
          </w:p>
        </w:tc>
        <w:tc>
          <w:tcPr>
            <w:tcW w:w="1544" w:type="dxa"/>
          </w:tcPr>
          <w:p w:rsidR="009B03D1" w:rsidRPr="008051C2" w:rsidRDefault="009B03D1" w:rsidP="009B03D1">
            <w:pPr>
              <w:pStyle w:val="TZielnanalysetext"/>
              <w:spacing w:before="0" w:after="0"/>
              <w:rPr>
                <w:sz w:val="20"/>
                <w:szCs w:val="20"/>
              </w:rPr>
            </w:pPr>
            <w:r>
              <w:rPr>
                <w:sz w:val="20"/>
                <w:szCs w:val="20"/>
              </w:rPr>
              <w:t>Projekt möglich</w:t>
            </w:r>
          </w:p>
        </w:tc>
        <w:tc>
          <w:tcPr>
            <w:tcW w:w="635" w:type="dxa"/>
          </w:tcPr>
          <w:p w:rsidR="009B03D1" w:rsidRPr="008051C2" w:rsidRDefault="009B03D1" w:rsidP="009B03D1">
            <w:pPr>
              <w:pStyle w:val="TZielnanalysetext"/>
              <w:spacing w:before="0" w:after="0"/>
              <w:jc w:val="right"/>
              <w:rPr>
                <w:sz w:val="20"/>
                <w:szCs w:val="20"/>
              </w:rPr>
            </w:pPr>
            <w:r>
              <w:rPr>
                <w:sz w:val="20"/>
                <w:szCs w:val="20"/>
              </w:rPr>
              <w:t>15</w:t>
            </w:r>
          </w:p>
        </w:tc>
      </w:tr>
      <w:tr w:rsidR="009B03D1" w:rsidRPr="00B46E6F" w:rsidTr="004121B8">
        <w:trPr>
          <w:trHeight w:val="720"/>
        </w:trPr>
        <w:tc>
          <w:tcPr>
            <w:tcW w:w="2809" w:type="dxa"/>
            <w:vMerge/>
          </w:tcPr>
          <w:p w:rsidR="009B03D1" w:rsidRPr="00B46E6F" w:rsidRDefault="009B03D1" w:rsidP="009B03D1">
            <w:pPr>
              <w:rPr>
                <w:rFonts w:eastAsia="Times New Roman"/>
                <w:sz w:val="20"/>
                <w:szCs w:val="20"/>
                <w:lang w:eastAsia="de-DE"/>
              </w:rPr>
            </w:pPr>
          </w:p>
        </w:tc>
        <w:tc>
          <w:tcPr>
            <w:tcW w:w="1825" w:type="dxa"/>
          </w:tcPr>
          <w:p w:rsidR="009B03D1" w:rsidRPr="00EB78F3" w:rsidRDefault="009B03D1" w:rsidP="009B03D1">
            <w:pPr>
              <w:pStyle w:val="TZielnanalysetext"/>
              <w:spacing w:before="0" w:after="0"/>
              <w:rPr>
                <w:sz w:val="20"/>
                <w:szCs w:val="20"/>
              </w:rPr>
            </w:pPr>
            <w:r>
              <w:rPr>
                <w:sz w:val="20"/>
                <w:szCs w:val="20"/>
              </w:rPr>
              <w:t>Marketinginstrumente</w:t>
            </w:r>
          </w:p>
        </w:tc>
        <w:tc>
          <w:tcPr>
            <w:tcW w:w="1825" w:type="dxa"/>
          </w:tcPr>
          <w:p w:rsidR="009B03D1" w:rsidRDefault="00487AAE" w:rsidP="009B03D1">
            <w:pPr>
              <w:rPr>
                <w:sz w:val="20"/>
                <w:szCs w:val="20"/>
              </w:rPr>
            </w:pPr>
            <w:r>
              <w:rPr>
                <w:sz w:val="20"/>
                <w:szCs w:val="20"/>
              </w:rPr>
              <w:t>v</w:t>
            </w:r>
            <w:r w:rsidR="009B03D1" w:rsidRPr="00EB78F3">
              <w:rPr>
                <w:sz w:val="20"/>
                <w:szCs w:val="20"/>
              </w:rPr>
              <w:t>gl. auch Lernfeld 1, 2, 4, 5, 6 und 12</w:t>
            </w:r>
          </w:p>
        </w:tc>
        <w:tc>
          <w:tcPr>
            <w:tcW w:w="2198" w:type="dxa"/>
          </w:tcPr>
          <w:p w:rsidR="009B03D1" w:rsidRPr="008051C2" w:rsidRDefault="009B03D1" w:rsidP="009B03D1">
            <w:pPr>
              <w:pStyle w:val="TZielnanalysetext"/>
              <w:spacing w:before="0" w:after="0"/>
              <w:rPr>
                <w:b/>
                <w:sz w:val="20"/>
                <w:szCs w:val="20"/>
              </w:rPr>
            </w:pPr>
            <w:r>
              <w:rPr>
                <w:b/>
                <w:sz w:val="20"/>
                <w:szCs w:val="20"/>
              </w:rPr>
              <w:t>LS02 Marketingkonzept entwickeln</w:t>
            </w:r>
          </w:p>
        </w:tc>
        <w:tc>
          <w:tcPr>
            <w:tcW w:w="2198" w:type="dxa"/>
          </w:tcPr>
          <w:p w:rsidR="00E77B1C" w:rsidRDefault="00E77B1C" w:rsidP="009B03D1">
            <w:pPr>
              <w:pStyle w:val="TZielnanalysetext"/>
              <w:spacing w:before="0" w:after="0"/>
              <w:rPr>
                <w:sz w:val="20"/>
                <w:szCs w:val="20"/>
              </w:rPr>
            </w:pPr>
            <w:r>
              <w:rPr>
                <w:sz w:val="20"/>
                <w:szCs w:val="20"/>
              </w:rPr>
              <w:t>Analyse Produktkataloge</w:t>
            </w:r>
          </w:p>
          <w:p w:rsidR="00E77B1C" w:rsidRDefault="00E77B1C" w:rsidP="009B03D1">
            <w:pPr>
              <w:pStyle w:val="TZielnanalysetext"/>
              <w:spacing w:before="0" w:after="0"/>
              <w:rPr>
                <w:sz w:val="20"/>
                <w:szCs w:val="20"/>
              </w:rPr>
            </w:pPr>
            <w:r>
              <w:rPr>
                <w:sz w:val="20"/>
                <w:szCs w:val="20"/>
              </w:rPr>
              <w:t>Analyse Kundenbewertungen</w:t>
            </w:r>
          </w:p>
          <w:p w:rsidR="009B03D1" w:rsidRDefault="009B03D1" w:rsidP="009B03D1">
            <w:pPr>
              <w:pStyle w:val="TZielnanalysetext"/>
              <w:spacing w:before="0" w:after="0"/>
              <w:rPr>
                <w:sz w:val="20"/>
                <w:szCs w:val="20"/>
              </w:rPr>
            </w:pPr>
            <w:r>
              <w:rPr>
                <w:sz w:val="20"/>
                <w:szCs w:val="20"/>
              </w:rPr>
              <w:t>Zeitpläne</w:t>
            </w:r>
          </w:p>
          <w:p w:rsidR="009B03D1" w:rsidRDefault="009B03D1" w:rsidP="009B03D1">
            <w:pPr>
              <w:pStyle w:val="TZielnanalysetext"/>
              <w:spacing w:before="0" w:after="0"/>
              <w:rPr>
                <w:sz w:val="20"/>
                <w:szCs w:val="20"/>
              </w:rPr>
            </w:pPr>
            <w:r>
              <w:rPr>
                <w:sz w:val="20"/>
                <w:szCs w:val="20"/>
              </w:rPr>
              <w:t>Arbeitspläne</w:t>
            </w:r>
          </w:p>
          <w:p w:rsidR="009B03D1" w:rsidRDefault="009B03D1" w:rsidP="009B03D1">
            <w:pPr>
              <w:pStyle w:val="TZielnanalysetext"/>
              <w:spacing w:before="0" w:after="0"/>
              <w:rPr>
                <w:sz w:val="20"/>
                <w:szCs w:val="20"/>
              </w:rPr>
            </w:pPr>
            <w:r>
              <w:rPr>
                <w:sz w:val="20"/>
                <w:szCs w:val="20"/>
              </w:rPr>
              <w:t>Konzept</w:t>
            </w:r>
          </w:p>
          <w:p w:rsidR="009B03D1" w:rsidRPr="008051C2" w:rsidRDefault="009B03D1" w:rsidP="009B03D1">
            <w:pPr>
              <w:pStyle w:val="TZielnanalysetext"/>
              <w:spacing w:before="0" w:after="0"/>
              <w:rPr>
                <w:sz w:val="20"/>
                <w:szCs w:val="20"/>
              </w:rPr>
            </w:pPr>
            <w:r>
              <w:rPr>
                <w:sz w:val="20"/>
                <w:szCs w:val="20"/>
              </w:rPr>
              <w:t>Präsentation</w:t>
            </w:r>
          </w:p>
        </w:tc>
        <w:tc>
          <w:tcPr>
            <w:tcW w:w="2199" w:type="dxa"/>
          </w:tcPr>
          <w:p w:rsidR="00601B07" w:rsidRDefault="00601B07" w:rsidP="00601B07">
            <w:pPr>
              <w:pStyle w:val="TZielnanalysetext"/>
              <w:spacing w:before="0" w:after="0"/>
              <w:rPr>
                <w:sz w:val="20"/>
                <w:szCs w:val="20"/>
              </w:rPr>
            </w:pPr>
            <w:r>
              <w:rPr>
                <w:sz w:val="20"/>
                <w:szCs w:val="20"/>
              </w:rPr>
              <w:t>Informationen strukturieren</w:t>
            </w:r>
          </w:p>
          <w:p w:rsidR="00601B07" w:rsidRDefault="00601B07" w:rsidP="00601B07">
            <w:pPr>
              <w:pStyle w:val="TZielnanalysetext"/>
              <w:spacing w:before="0" w:after="0"/>
              <w:rPr>
                <w:sz w:val="20"/>
                <w:szCs w:val="20"/>
              </w:rPr>
            </w:pPr>
            <w:r>
              <w:rPr>
                <w:sz w:val="20"/>
                <w:szCs w:val="20"/>
              </w:rPr>
              <w:t>systematisch vorgehen</w:t>
            </w:r>
          </w:p>
          <w:p w:rsidR="00601B07" w:rsidRDefault="00601B07" w:rsidP="00601B07">
            <w:pPr>
              <w:pStyle w:val="TZielnanalysetext"/>
              <w:spacing w:before="0" w:after="0"/>
              <w:rPr>
                <w:sz w:val="20"/>
                <w:szCs w:val="20"/>
              </w:rPr>
            </w:pPr>
            <w:r>
              <w:rPr>
                <w:sz w:val="20"/>
                <w:szCs w:val="20"/>
              </w:rPr>
              <w:t>begründet vorgehen</w:t>
            </w:r>
          </w:p>
          <w:p w:rsidR="00601B07" w:rsidRDefault="00601B07" w:rsidP="009B03D1">
            <w:pPr>
              <w:pStyle w:val="TZielnanalysetext"/>
              <w:spacing w:before="0" w:after="0"/>
              <w:rPr>
                <w:sz w:val="20"/>
                <w:szCs w:val="20"/>
              </w:rPr>
            </w:pPr>
            <w:r>
              <w:rPr>
                <w:sz w:val="20"/>
                <w:szCs w:val="20"/>
              </w:rPr>
              <w:t>zuverlässig handeln</w:t>
            </w:r>
          </w:p>
          <w:p w:rsidR="00601B07" w:rsidRDefault="00601B07" w:rsidP="009B03D1">
            <w:pPr>
              <w:pStyle w:val="TZielnanalysetext"/>
              <w:spacing w:before="0" w:after="0"/>
              <w:rPr>
                <w:sz w:val="20"/>
                <w:szCs w:val="20"/>
              </w:rPr>
            </w:pPr>
            <w:r>
              <w:rPr>
                <w:sz w:val="20"/>
                <w:szCs w:val="20"/>
              </w:rPr>
              <w:t>Zusammenhänge herstellen</w:t>
            </w:r>
          </w:p>
          <w:p w:rsidR="009B03D1" w:rsidRDefault="009B03D1" w:rsidP="009B03D1">
            <w:pPr>
              <w:pStyle w:val="TZielnanalysetext"/>
              <w:spacing w:before="0" w:after="0"/>
              <w:rPr>
                <w:sz w:val="20"/>
                <w:szCs w:val="20"/>
              </w:rPr>
            </w:pPr>
            <w:r>
              <w:rPr>
                <w:sz w:val="20"/>
                <w:szCs w:val="20"/>
              </w:rPr>
              <w:t>Schlussfolgerungen ziehen</w:t>
            </w:r>
          </w:p>
          <w:p w:rsidR="00601B07" w:rsidRDefault="00601B07" w:rsidP="00601B07">
            <w:pPr>
              <w:pStyle w:val="TZielnanalysetext"/>
              <w:spacing w:before="0" w:after="0"/>
              <w:rPr>
                <w:sz w:val="20"/>
                <w:szCs w:val="20"/>
              </w:rPr>
            </w:pPr>
            <w:r>
              <w:rPr>
                <w:sz w:val="20"/>
                <w:szCs w:val="20"/>
              </w:rPr>
              <w:t>Entscheidungen treffen</w:t>
            </w:r>
          </w:p>
          <w:p w:rsidR="009B03D1" w:rsidRPr="008051C2" w:rsidRDefault="00C05706" w:rsidP="009B03D1">
            <w:pPr>
              <w:pStyle w:val="TZielnanalysetext"/>
              <w:spacing w:before="0" w:after="0"/>
              <w:rPr>
                <w:sz w:val="20"/>
                <w:szCs w:val="20"/>
              </w:rPr>
            </w:pPr>
            <w:r>
              <w:rPr>
                <w:sz w:val="20"/>
                <w:szCs w:val="20"/>
              </w:rPr>
              <w:t>Medien sachgerecht nutzen</w:t>
            </w:r>
          </w:p>
        </w:tc>
        <w:tc>
          <w:tcPr>
            <w:tcW w:w="1544" w:type="dxa"/>
          </w:tcPr>
          <w:p w:rsidR="009B03D1" w:rsidRDefault="009B03D1" w:rsidP="009B03D1">
            <w:pPr>
              <w:pStyle w:val="TZielnanalysetext"/>
              <w:spacing w:before="0" w:after="0"/>
              <w:rPr>
                <w:sz w:val="20"/>
                <w:szCs w:val="20"/>
              </w:rPr>
            </w:pPr>
            <w:r>
              <w:rPr>
                <w:sz w:val="20"/>
                <w:szCs w:val="20"/>
              </w:rPr>
              <w:t>Projekt möglich</w:t>
            </w:r>
          </w:p>
          <w:p w:rsidR="009B03D1" w:rsidRDefault="009B03D1" w:rsidP="009B03D1">
            <w:pPr>
              <w:pStyle w:val="TZielnanalysetext"/>
              <w:spacing w:before="0" w:after="0"/>
              <w:rPr>
                <w:sz w:val="20"/>
                <w:szCs w:val="20"/>
              </w:rPr>
            </w:pPr>
          </w:p>
          <w:p w:rsidR="009B03D1" w:rsidRPr="008051C2" w:rsidRDefault="00E77B1C" w:rsidP="009B03D1">
            <w:pPr>
              <w:pStyle w:val="TZielnanalysetext"/>
              <w:spacing w:before="0" w:after="0"/>
              <w:rPr>
                <w:sz w:val="20"/>
                <w:szCs w:val="20"/>
              </w:rPr>
            </w:pPr>
            <w:r>
              <w:rPr>
                <w:sz w:val="20"/>
                <w:szCs w:val="20"/>
              </w:rPr>
              <w:t>v</w:t>
            </w:r>
            <w:r w:rsidR="009B03D1">
              <w:rPr>
                <w:sz w:val="20"/>
                <w:szCs w:val="20"/>
              </w:rPr>
              <w:t>gl. LF01, LF02, LF04, LF05, LF06, LF12</w:t>
            </w:r>
          </w:p>
        </w:tc>
        <w:tc>
          <w:tcPr>
            <w:tcW w:w="635" w:type="dxa"/>
          </w:tcPr>
          <w:p w:rsidR="009B03D1" w:rsidRPr="008051C2" w:rsidRDefault="009B03D1" w:rsidP="009B03D1">
            <w:pPr>
              <w:pStyle w:val="TZielnanalysetext"/>
              <w:spacing w:before="0" w:after="0"/>
              <w:jc w:val="right"/>
              <w:rPr>
                <w:sz w:val="20"/>
                <w:szCs w:val="20"/>
              </w:rPr>
            </w:pPr>
            <w:r>
              <w:rPr>
                <w:sz w:val="20"/>
                <w:szCs w:val="20"/>
              </w:rPr>
              <w:t>15</w:t>
            </w:r>
          </w:p>
        </w:tc>
      </w:tr>
      <w:tr w:rsidR="009B03D1" w:rsidRPr="00B46E6F" w:rsidTr="004C4BFA">
        <w:trPr>
          <w:trHeight w:val="766"/>
        </w:trPr>
        <w:tc>
          <w:tcPr>
            <w:tcW w:w="2809" w:type="dxa"/>
            <w:vMerge w:val="restart"/>
          </w:tcPr>
          <w:p w:rsidR="009B03D1" w:rsidRPr="00F47AD4" w:rsidRDefault="009B03D1" w:rsidP="009B03D1">
            <w:pPr>
              <w:spacing w:before="20" w:after="20"/>
              <w:rPr>
                <w:rFonts w:eastAsia="Times New Roman"/>
                <w:sz w:val="20"/>
                <w:szCs w:val="20"/>
                <w:lang w:eastAsia="de-DE"/>
              </w:rPr>
            </w:pPr>
            <w:r w:rsidRPr="00EB78F3">
              <w:rPr>
                <w:sz w:val="20"/>
                <w:szCs w:val="20"/>
              </w:rPr>
              <w:t>Im Rahmen der Sortimentspolitik beschreiben und</w:t>
            </w:r>
            <w:r>
              <w:rPr>
                <w:sz w:val="20"/>
                <w:szCs w:val="20"/>
              </w:rPr>
              <w:t xml:space="preserve"> </w:t>
            </w:r>
            <w:r w:rsidRPr="00EB78F3">
              <w:rPr>
                <w:sz w:val="20"/>
                <w:szCs w:val="20"/>
              </w:rPr>
              <w:t>analysieren</w:t>
            </w:r>
            <w:r>
              <w:rPr>
                <w:sz w:val="20"/>
                <w:szCs w:val="20"/>
              </w:rPr>
              <w:t xml:space="preserve"> </w:t>
            </w:r>
            <w:r w:rsidRPr="00EB78F3">
              <w:rPr>
                <w:sz w:val="20"/>
                <w:szCs w:val="20"/>
              </w:rPr>
              <w:t>die Schülerinnen und Schüler das Sortiment von Einzelhandelsunternehmen und entscheiden über Maßnahmen der Sortimentsveränderung.</w:t>
            </w:r>
            <w:r>
              <w:rPr>
                <w:sz w:val="20"/>
                <w:szCs w:val="20"/>
              </w:rPr>
              <w:t xml:space="preserve"> </w:t>
            </w:r>
            <w:r w:rsidRPr="00EA2EB9">
              <w:rPr>
                <w:sz w:val="20"/>
                <w:szCs w:val="20"/>
              </w:rPr>
              <w:t>Sie informieren sich über die Öffentlichkeitsarbeit ihres Unternehmens und beurteilen deren Wirksamkeit.</w:t>
            </w:r>
          </w:p>
        </w:tc>
        <w:tc>
          <w:tcPr>
            <w:tcW w:w="1825" w:type="dxa"/>
          </w:tcPr>
          <w:p w:rsidR="009B03D1" w:rsidRDefault="009B03D1" w:rsidP="009B03D1">
            <w:pPr>
              <w:pStyle w:val="TZielnanalysetext"/>
              <w:spacing w:before="0" w:after="0"/>
              <w:rPr>
                <w:sz w:val="20"/>
                <w:szCs w:val="20"/>
              </w:rPr>
            </w:pPr>
            <w:r w:rsidRPr="00EB78F3">
              <w:rPr>
                <w:sz w:val="20"/>
                <w:szCs w:val="20"/>
              </w:rPr>
              <w:t>Sortimentsstruktur</w:t>
            </w:r>
          </w:p>
          <w:p w:rsidR="009B03D1" w:rsidRDefault="009B03D1" w:rsidP="009B03D1">
            <w:pPr>
              <w:pStyle w:val="TZielnanalysetext"/>
              <w:numPr>
                <w:ilvl w:val="0"/>
                <w:numId w:val="23"/>
              </w:numPr>
              <w:spacing w:before="0" w:after="0"/>
              <w:ind w:left="213" w:hanging="213"/>
              <w:rPr>
                <w:sz w:val="20"/>
                <w:szCs w:val="20"/>
              </w:rPr>
            </w:pPr>
            <w:r w:rsidRPr="00EB78F3">
              <w:rPr>
                <w:sz w:val="20"/>
                <w:szCs w:val="20"/>
              </w:rPr>
              <w:t>Sortimentsbreite und Sortimentstiefe</w:t>
            </w:r>
          </w:p>
          <w:p w:rsidR="009B03D1" w:rsidRDefault="009B03D1" w:rsidP="009B03D1">
            <w:pPr>
              <w:pStyle w:val="TZielnanalysetext"/>
              <w:numPr>
                <w:ilvl w:val="0"/>
                <w:numId w:val="23"/>
              </w:numPr>
              <w:spacing w:before="0" w:after="0"/>
              <w:ind w:left="213" w:hanging="213"/>
              <w:rPr>
                <w:sz w:val="20"/>
                <w:szCs w:val="20"/>
              </w:rPr>
            </w:pPr>
            <w:r w:rsidRPr="00EB78F3">
              <w:rPr>
                <w:sz w:val="20"/>
                <w:szCs w:val="20"/>
              </w:rPr>
              <w:t>Kernsortiment und Randsortiment</w:t>
            </w:r>
          </w:p>
          <w:p w:rsidR="009B03D1" w:rsidRDefault="009B03D1" w:rsidP="009B03D1">
            <w:pPr>
              <w:pStyle w:val="TZielnanalysetext"/>
              <w:numPr>
                <w:ilvl w:val="0"/>
                <w:numId w:val="23"/>
              </w:numPr>
              <w:spacing w:before="0" w:after="0"/>
              <w:ind w:left="213" w:hanging="213"/>
              <w:rPr>
                <w:sz w:val="20"/>
                <w:szCs w:val="20"/>
              </w:rPr>
            </w:pPr>
            <w:r w:rsidRPr="00EB78F3">
              <w:rPr>
                <w:sz w:val="20"/>
                <w:szCs w:val="20"/>
              </w:rPr>
              <w:t>Standardsortiment und Aktionssortiment</w:t>
            </w:r>
          </w:p>
          <w:p w:rsidR="009B03D1" w:rsidRDefault="009B03D1" w:rsidP="009B03D1">
            <w:pPr>
              <w:pStyle w:val="TZielnanalysetext"/>
              <w:numPr>
                <w:ilvl w:val="0"/>
                <w:numId w:val="23"/>
              </w:numPr>
              <w:spacing w:before="0" w:after="0"/>
              <w:ind w:left="213" w:hanging="213"/>
              <w:rPr>
                <w:sz w:val="20"/>
                <w:szCs w:val="20"/>
              </w:rPr>
            </w:pPr>
            <w:r w:rsidRPr="00EB78F3">
              <w:rPr>
                <w:sz w:val="20"/>
                <w:szCs w:val="20"/>
              </w:rPr>
              <w:t>Herstellermarken und Handelsmarken</w:t>
            </w:r>
          </w:p>
          <w:p w:rsidR="00601B07" w:rsidRDefault="00601B07" w:rsidP="00601B07">
            <w:pPr>
              <w:pStyle w:val="TZielnanalysetext"/>
              <w:spacing w:before="0" w:after="0"/>
              <w:ind w:left="213"/>
              <w:rPr>
                <w:sz w:val="20"/>
                <w:szCs w:val="20"/>
              </w:rPr>
            </w:pPr>
          </w:p>
          <w:p w:rsidR="009B03D1" w:rsidRDefault="009B03D1" w:rsidP="009B03D1">
            <w:pPr>
              <w:pStyle w:val="TZielnanalysetext"/>
              <w:spacing w:before="0" w:after="0"/>
              <w:rPr>
                <w:sz w:val="20"/>
                <w:szCs w:val="20"/>
              </w:rPr>
            </w:pPr>
            <w:r w:rsidRPr="00EB78F3">
              <w:rPr>
                <w:sz w:val="20"/>
                <w:szCs w:val="20"/>
              </w:rPr>
              <w:t>Sortimentsanalyse</w:t>
            </w:r>
          </w:p>
          <w:p w:rsidR="009B03D1" w:rsidRDefault="009B03D1" w:rsidP="009B03D1">
            <w:pPr>
              <w:pStyle w:val="TZielnanalysetext"/>
              <w:numPr>
                <w:ilvl w:val="0"/>
                <w:numId w:val="22"/>
              </w:numPr>
              <w:spacing w:before="0" w:after="0"/>
              <w:ind w:left="213" w:hanging="213"/>
              <w:rPr>
                <w:sz w:val="20"/>
                <w:szCs w:val="20"/>
              </w:rPr>
            </w:pPr>
            <w:r w:rsidRPr="00EB78F3">
              <w:rPr>
                <w:sz w:val="20"/>
                <w:szCs w:val="20"/>
              </w:rPr>
              <w:t>Kennzahlen</w:t>
            </w:r>
          </w:p>
          <w:p w:rsidR="009B03D1" w:rsidRDefault="009B03D1" w:rsidP="009B03D1">
            <w:pPr>
              <w:pStyle w:val="TZielnanalysetext"/>
              <w:spacing w:before="0" w:after="0"/>
              <w:ind w:left="213"/>
              <w:rPr>
                <w:sz w:val="20"/>
                <w:szCs w:val="20"/>
              </w:rPr>
            </w:pPr>
          </w:p>
          <w:p w:rsidR="009B03D1" w:rsidRDefault="009B03D1" w:rsidP="009B03D1">
            <w:pPr>
              <w:pStyle w:val="TZielnanalysetext"/>
              <w:numPr>
                <w:ilvl w:val="0"/>
                <w:numId w:val="22"/>
              </w:numPr>
              <w:spacing w:before="0" w:after="0"/>
              <w:ind w:left="213" w:hanging="213"/>
              <w:rPr>
                <w:sz w:val="20"/>
                <w:szCs w:val="20"/>
              </w:rPr>
            </w:pPr>
            <w:r w:rsidRPr="00EB78F3">
              <w:rPr>
                <w:sz w:val="20"/>
                <w:szCs w:val="20"/>
              </w:rPr>
              <w:t>Renner-Penner-Liste</w:t>
            </w:r>
          </w:p>
          <w:p w:rsidR="00601B07" w:rsidRDefault="00601B07" w:rsidP="00601B07">
            <w:pPr>
              <w:pStyle w:val="TZielnanalysetext"/>
              <w:spacing w:before="0" w:after="0"/>
              <w:rPr>
                <w:sz w:val="20"/>
                <w:szCs w:val="20"/>
              </w:rPr>
            </w:pPr>
          </w:p>
          <w:p w:rsidR="009B03D1" w:rsidRDefault="009B03D1" w:rsidP="009B03D1">
            <w:pPr>
              <w:pStyle w:val="TZielnanalysetext"/>
              <w:spacing w:before="0" w:after="0"/>
              <w:rPr>
                <w:sz w:val="20"/>
                <w:szCs w:val="20"/>
              </w:rPr>
            </w:pPr>
            <w:r w:rsidRPr="00EB78F3">
              <w:rPr>
                <w:sz w:val="20"/>
                <w:szCs w:val="20"/>
              </w:rPr>
              <w:t>Sortimentsentscheidungen</w:t>
            </w:r>
          </w:p>
          <w:p w:rsidR="009B03D1" w:rsidRDefault="009B03D1" w:rsidP="009B03D1">
            <w:pPr>
              <w:pStyle w:val="TZielnanalysetext"/>
              <w:numPr>
                <w:ilvl w:val="0"/>
                <w:numId w:val="21"/>
              </w:numPr>
              <w:spacing w:before="0" w:after="0"/>
              <w:ind w:left="213" w:hanging="213"/>
              <w:rPr>
                <w:sz w:val="20"/>
                <w:szCs w:val="20"/>
              </w:rPr>
            </w:pPr>
            <w:r w:rsidRPr="00EB78F3">
              <w:rPr>
                <w:sz w:val="20"/>
                <w:szCs w:val="20"/>
              </w:rPr>
              <w:t>Sortimentsbereinigung</w:t>
            </w:r>
          </w:p>
          <w:p w:rsidR="009B03D1" w:rsidRDefault="009B03D1" w:rsidP="009B03D1">
            <w:pPr>
              <w:pStyle w:val="TZielnanalysetext"/>
              <w:numPr>
                <w:ilvl w:val="0"/>
                <w:numId w:val="21"/>
              </w:numPr>
              <w:spacing w:before="0" w:after="0"/>
              <w:ind w:left="213" w:hanging="213"/>
              <w:rPr>
                <w:sz w:val="20"/>
                <w:szCs w:val="20"/>
              </w:rPr>
            </w:pPr>
            <w:r w:rsidRPr="00EB78F3">
              <w:rPr>
                <w:sz w:val="20"/>
                <w:szCs w:val="20"/>
              </w:rPr>
              <w:t>Sortimentserweiterung</w:t>
            </w:r>
          </w:p>
        </w:tc>
        <w:tc>
          <w:tcPr>
            <w:tcW w:w="1825" w:type="dxa"/>
          </w:tcPr>
          <w:p w:rsidR="009B03D1" w:rsidRDefault="009B03D1" w:rsidP="009B03D1">
            <w:pPr>
              <w:rPr>
                <w:sz w:val="20"/>
                <w:szCs w:val="20"/>
              </w:rPr>
            </w:pPr>
          </w:p>
          <w:p w:rsidR="009B03D1" w:rsidRDefault="009B03D1" w:rsidP="009B03D1">
            <w:pPr>
              <w:rPr>
                <w:sz w:val="20"/>
                <w:szCs w:val="20"/>
              </w:rPr>
            </w:pPr>
          </w:p>
          <w:p w:rsidR="009B03D1" w:rsidRDefault="009B03D1" w:rsidP="009B03D1">
            <w:pPr>
              <w:rPr>
                <w:sz w:val="20"/>
                <w:szCs w:val="20"/>
              </w:rPr>
            </w:pPr>
          </w:p>
          <w:p w:rsidR="009B03D1" w:rsidRDefault="009B03D1" w:rsidP="009B03D1">
            <w:pPr>
              <w:rPr>
                <w:sz w:val="20"/>
                <w:szCs w:val="20"/>
              </w:rPr>
            </w:pPr>
          </w:p>
          <w:p w:rsidR="009B03D1" w:rsidRDefault="009B03D1" w:rsidP="009B03D1">
            <w:pPr>
              <w:rPr>
                <w:sz w:val="20"/>
                <w:szCs w:val="20"/>
              </w:rPr>
            </w:pPr>
          </w:p>
          <w:p w:rsidR="009B03D1" w:rsidRDefault="009B03D1" w:rsidP="009B03D1">
            <w:pPr>
              <w:rPr>
                <w:sz w:val="20"/>
                <w:szCs w:val="20"/>
              </w:rPr>
            </w:pPr>
          </w:p>
          <w:p w:rsidR="009B03D1" w:rsidRDefault="009B03D1" w:rsidP="009B03D1">
            <w:pPr>
              <w:rPr>
                <w:sz w:val="20"/>
                <w:szCs w:val="20"/>
              </w:rPr>
            </w:pPr>
          </w:p>
          <w:p w:rsidR="009B03D1" w:rsidRDefault="009B03D1" w:rsidP="009B03D1">
            <w:pPr>
              <w:rPr>
                <w:sz w:val="20"/>
                <w:szCs w:val="20"/>
              </w:rPr>
            </w:pPr>
          </w:p>
          <w:p w:rsidR="009B03D1" w:rsidRDefault="009B03D1" w:rsidP="009B03D1">
            <w:pPr>
              <w:rPr>
                <w:sz w:val="20"/>
                <w:szCs w:val="20"/>
              </w:rPr>
            </w:pPr>
          </w:p>
          <w:p w:rsidR="009B03D1" w:rsidRDefault="009B03D1" w:rsidP="009B03D1">
            <w:pPr>
              <w:rPr>
                <w:sz w:val="20"/>
                <w:szCs w:val="20"/>
              </w:rPr>
            </w:pPr>
          </w:p>
          <w:p w:rsidR="009B03D1" w:rsidRDefault="009B03D1" w:rsidP="009B03D1">
            <w:pPr>
              <w:rPr>
                <w:sz w:val="20"/>
                <w:szCs w:val="20"/>
              </w:rPr>
            </w:pPr>
          </w:p>
          <w:p w:rsidR="009B03D1" w:rsidRDefault="009B03D1" w:rsidP="009B03D1">
            <w:pPr>
              <w:rPr>
                <w:sz w:val="20"/>
                <w:szCs w:val="20"/>
              </w:rPr>
            </w:pPr>
          </w:p>
          <w:p w:rsidR="00487AAE" w:rsidRDefault="00487AAE" w:rsidP="009B03D1">
            <w:pPr>
              <w:rPr>
                <w:sz w:val="20"/>
                <w:szCs w:val="20"/>
              </w:rPr>
            </w:pPr>
          </w:p>
          <w:p w:rsidR="00487AAE" w:rsidRDefault="00487AAE" w:rsidP="009B03D1">
            <w:pPr>
              <w:rPr>
                <w:sz w:val="20"/>
                <w:szCs w:val="20"/>
              </w:rPr>
            </w:pPr>
          </w:p>
          <w:p w:rsidR="00601B07" w:rsidRDefault="00601B07" w:rsidP="009B03D1">
            <w:pPr>
              <w:rPr>
                <w:sz w:val="20"/>
                <w:szCs w:val="20"/>
              </w:rPr>
            </w:pPr>
          </w:p>
          <w:p w:rsidR="009B03D1" w:rsidRPr="00EB78F3" w:rsidRDefault="00487AAE" w:rsidP="009B03D1">
            <w:pPr>
              <w:rPr>
                <w:sz w:val="20"/>
                <w:szCs w:val="20"/>
              </w:rPr>
            </w:pPr>
            <w:r>
              <w:rPr>
                <w:sz w:val="20"/>
                <w:szCs w:val="20"/>
              </w:rPr>
              <w:t>v</w:t>
            </w:r>
            <w:r w:rsidR="009B03D1" w:rsidRPr="00EB78F3">
              <w:rPr>
                <w:sz w:val="20"/>
                <w:szCs w:val="20"/>
              </w:rPr>
              <w:t>gl. Lernfeld 12 und 13</w:t>
            </w:r>
          </w:p>
        </w:tc>
        <w:tc>
          <w:tcPr>
            <w:tcW w:w="2198" w:type="dxa"/>
          </w:tcPr>
          <w:p w:rsidR="009B03D1" w:rsidRPr="008051C2" w:rsidRDefault="009B03D1" w:rsidP="009B03D1">
            <w:pPr>
              <w:pStyle w:val="TZielnanalysetext"/>
              <w:spacing w:before="0" w:after="0"/>
              <w:rPr>
                <w:b/>
                <w:sz w:val="20"/>
                <w:szCs w:val="20"/>
              </w:rPr>
            </w:pPr>
            <w:r>
              <w:rPr>
                <w:b/>
                <w:sz w:val="20"/>
                <w:szCs w:val="20"/>
              </w:rPr>
              <w:t>LS03 Sortimentspolitik planen</w:t>
            </w:r>
          </w:p>
        </w:tc>
        <w:tc>
          <w:tcPr>
            <w:tcW w:w="2198" w:type="dxa"/>
          </w:tcPr>
          <w:p w:rsidR="009B03D1" w:rsidRDefault="009B03D1" w:rsidP="009B03D1">
            <w:pPr>
              <w:pStyle w:val="TZielnanalysetext"/>
              <w:spacing w:before="0" w:after="0"/>
              <w:rPr>
                <w:sz w:val="20"/>
                <w:szCs w:val="20"/>
              </w:rPr>
            </w:pPr>
            <w:r>
              <w:rPr>
                <w:sz w:val="20"/>
                <w:szCs w:val="20"/>
              </w:rPr>
              <w:t>Analyse</w:t>
            </w:r>
            <w:r w:rsidR="00601B07">
              <w:rPr>
                <w:sz w:val="20"/>
                <w:szCs w:val="20"/>
              </w:rPr>
              <w:t>bericht</w:t>
            </w:r>
          </w:p>
          <w:p w:rsidR="009B03D1" w:rsidRDefault="009B03D1" w:rsidP="009B03D1">
            <w:pPr>
              <w:pStyle w:val="TZielnanalysetext"/>
              <w:spacing w:before="0" w:after="0"/>
              <w:rPr>
                <w:sz w:val="20"/>
                <w:szCs w:val="20"/>
              </w:rPr>
            </w:pPr>
            <w:r>
              <w:rPr>
                <w:sz w:val="20"/>
                <w:szCs w:val="20"/>
              </w:rPr>
              <w:t>Maßnahmenkatalog</w:t>
            </w:r>
          </w:p>
          <w:p w:rsidR="009B03D1" w:rsidRDefault="009B03D1" w:rsidP="009B03D1">
            <w:pPr>
              <w:pStyle w:val="TZielnanalysetext"/>
              <w:spacing w:before="0" w:after="0"/>
              <w:rPr>
                <w:sz w:val="20"/>
                <w:szCs w:val="20"/>
              </w:rPr>
            </w:pPr>
            <w:r>
              <w:rPr>
                <w:sz w:val="20"/>
                <w:szCs w:val="20"/>
              </w:rPr>
              <w:t>Handlungsempfehlung</w:t>
            </w:r>
          </w:p>
        </w:tc>
        <w:tc>
          <w:tcPr>
            <w:tcW w:w="2199" w:type="dxa"/>
          </w:tcPr>
          <w:p w:rsidR="00601B07" w:rsidRDefault="00601B07" w:rsidP="00601B07">
            <w:pPr>
              <w:pStyle w:val="TZielnanalysetext"/>
              <w:spacing w:before="0" w:after="0"/>
              <w:rPr>
                <w:sz w:val="20"/>
                <w:szCs w:val="20"/>
              </w:rPr>
            </w:pPr>
            <w:r>
              <w:rPr>
                <w:sz w:val="20"/>
                <w:szCs w:val="20"/>
              </w:rPr>
              <w:t>Informationen strukturieren</w:t>
            </w:r>
          </w:p>
          <w:p w:rsidR="00601B07" w:rsidRDefault="00601B07" w:rsidP="00601B07">
            <w:pPr>
              <w:pStyle w:val="TZielnanalysetext"/>
              <w:spacing w:before="0" w:after="0"/>
              <w:rPr>
                <w:sz w:val="20"/>
                <w:szCs w:val="20"/>
              </w:rPr>
            </w:pPr>
            <w:r>
              <w:rPr>
                <w:sz w:val="20"/>
                <w:szCs w:val="20"/>
              </w:rPr>
              <w:t>systematisch vorgehen</w:t>
            </w:r>
          </w:p>
          <w:p w:rsidR="00601B07" w:rsidRDefault="00601B07" w:rsidP="00601B07">
            <w:pPr>
              <w:pStyle w:val="TZielnanalysetext"/>
              <w:spacing w:before="0" w:after="0"/>
              <w:rPr>
                <w:sz w:val="20"/>
                <w:szCs w:val="20"/>
              </w:rPr>
            </w:pPr>
            <w:r>
              <w:rPr>
                <w:sz w:val="20"/>
                <w:szCs w:val="20"/>
              </w:rPr>
              <w:t>begründet vorgehen</w:t>
            </w:r>
          </w:p>
          <w:p w:rsidR="00601B07" w:rsidRDefault="00601B07" w:rsidP="00601B07">
            <w:pPr>
              <w:pStyle w:val="TZielnanalysetext"/>
              <w:spacing w:before="0" w:after="0"/>
              <w:rPr>
                <w:sz w:val="20"/>
                <w:szCs w:val="20"/>
              </w:rPr>
            </w:pPr>
            <w:r>
              <w:rPr>
                <w:sz w:val="20"/>
                <w:szCs w:val="20"/>
              </w:rPr>
              <w:t>zuverlässig handeln</w:t>
            </w:r>
          </w:p>
          <w:p w:rsidR="00601B07" w:rsidRDefault="00601B07" w:rsidP="00601B07">
            <w:pPr>
              <w:pStyle w:val="TZielnanalysetext"/>
              <w:spacing w:before="0" w:after="0"/>
              <w:rPr>
                <w:sz w:val="20"/>
                <w:szCs w:val="20"/>
              </w:rPr>
            </w:pPr>
            <w:r>
              <w:rPr>
                <w:sz w:val="20"/>
                <w:szCs w:val="20"/>
              </w:rPr>
              <w:t>Zusammenhänge herstellen</w:t>
            </w:r>
          </w:p>
          <w:p w:rsidR="00601B07" w:rsidRDefault="00601B07" w:rsidP="00601B07">
            <w:pPr>
              <w:pStyle w:val="TZielnanalysetext"/>
              <w:spacing w:before="0" w:after="0"/>
              <w:rPr>
                <w:sz w:val="20"/>
                <w:szCs w:val="20"/>
              </w:rPr>
            </w:pPr>
            <w:r>
              <w:rPr>
                <w:sz w:val="20"/>
                <w:szCs w:val="20"/>
              </w:rPr>
              <w:t>Schlussfolgerungen ziehen</w:t>
            </w:r>
          </w:p>
          <w:p w:rsidR="00601B07" w:rsidRPr="008051C2" w:rsidRDefault="00601B07" w:rsidP="00601B07">
            <w:pPr>
              <w:pStyle w:val="TZielnanalysetext"/>
              <w:spacing w:before="0" w:after="0"/>
              <w:rPr>
                <w:sz w:val="20"/>
                <w:szCs w:val="20"/>
              </w:rPr>
            </w:pPr>
            <w:r>
              <w:rPr>
                <w:sz w:val="20"/>
                <w:szCs w:val="20"/>
              </w:rPr>
              <w:t>Entscheidungen treffen</w:t>
            </w:r>
          </w:p>
        </w:tc>
        <w:tc>
          <w:tcPr>
            <w:tcW w:w="1544" w:type="dxa"/>
          </w:tcPr>
          <w:p w:rsidR="009B03D1" w:rsidRDefault="009B03D1" w:rsidP="009B03D1">
            <w:pPr>
              <w:pStyle w:val="TZielnanalysetext"/>
              <w:spacing w:before="0" w:after="0"/>
              <w:rPr>
                <w:sz w:val="20"/>
                <w:szCs w:val="20"/>
              </w:rPr>
            </w:pPr>
            <w:r>
              <w:rPr>
                <w:sz w:val="20"/>
                <w:szCs w:val="20"/>
              </w:rPr>
              <w:t>Projekt möglich</w:t>
            </w:r>
          </w:p>
          <w:p w:rsidR="009B03D1" w:rsidRDefault="009B03D1" w:rsidP="009B03D1">
            <w:pPr>
              <w:pStyle w:val="TZielnanalysetext"/>
              <w:spacing w:before="0" w:after="0"/>
              <w:rPr>
                <w:sz w:val="20"/>
                <w:szCs w:val="20"/>
              </w:rPr>
            </w:pPr>
          </w:p>
          <w:p w:rsidR="009B03D1" w:rsidRDefault="00E77B1C" w:rsidP="009B03D1">
            <w:pPr>
              <w:pStyle w:val="TZielnanalysetext"/>
              <w:spacing w:before="0" w:after="0"/>
              <w:rPr>
                <w:sz w:val="20"/>
                <w:szCs w:val="20"/>
              </w:rPr>
            </w:pPr>
            <w:r>
              <w:rPr>
                <w:sz w:val="20"/>
                <w:szCs w:val="20"/>
              </w:rPr>
              <w:t>v</w:t>
            </w:r>
            <w:r w:rsidR="009B03D1">
              <w:rPr>
                <w:sz w:val="20"/>
                <w:szCs w:val="20"/>
              </w:rPr>
              <w:t>gl. LF01, LF12, LF13</w:t>
            </w:r>
          </w:p>
        </w:tc>
        <w:tc>
          <w:tcPr>
            <w:tcW w:w="635" w:type="dxa"/>
          </w:tcPr>
          <w:p w:rsidR="009B03D1" w:rsidRPr="008051C2" w:rsidRDefault="009B03D1" w:rsidP="009B03D1">
            <w:pPr>
              <w:pStyle w:val="TZielnanalysetext"/>
              <w:spacing w:before="0" w:after="0"/>
              <w:jc w:val="right"/>
              <w:rPr>
                <w:sz w:val="20"/>
                <w:szCs w:val="20"/>
              </w:rPr>
            </w:pPr>
            <w:r>
              <w:rPr>
                <w:sz w:val="20"/>
                <w:szCs w:val="20"/>
              </w:rPr>
              <w:t>15</w:t>
            </w:r>
          </w:p>
        </w:tc>
      </w:tr>
      <w:tr w:rsidR="009B03D1" w:rsidRPr="00B46E6F" w:rsidTr="00C651E3">
        <w:trPr>
          <w:trHeight w:val="716"/>
        </w:trPr>
        <w:tc>
          <w:tcPr>
            <w:tcW w:w="2809" w:type="dxa"/>
            <w:vMerge/>
          </w:tcPr>
          <w:p w:rsidR="009B03D1" w:rsidRDefault="009B03D1" w:rsidP="009B03D1">
            <w:pPr>
              <w:spacing w:before="20" w:after="20"/>
              <w:rPr>
                <w:sz w:val="20"/>
                <w:szCs w:val="20"/>
              </w:rPr>
            </w:pPr>
          </w:p>
        </w:tc>
        <w:tc>
          <w:tcPr>
            <w:tcW w:w="1825" w:type="dxa"/>
          </w:tcPr>
          <w:p w:rsidR="009B03D1" w:rsidRDefault="009B03D1" w:rsidP="009B03D1">
            <w:pPr>
              <w:pStyle w:val="TZielnanalysetext"/>
              <w:spacing w:before="0" w:after="0"/>
              <w:rPr>
                <w:sz w:val="20"/>
                <w:szCs w:val="20"/>
              </w:rPr>
            </w:pPr>
            <w:r w:rsidRPr="00EA2EB9">
              <w:rPr>
                <w:sz w:val="20"/>
                <w:szCs w:val="20"/>
              </w:rPr>
              <w:t>Kommunikationspolitik</w:t>
            </w:r>
          </w:p>
          <w:p w:rsidR="009B03D1" w:rsidRPr="00EB78F3" w:rsidRDefault="009B03D1" w:rsidP="009B03D1">
            <w:pPr>
              <w:pStyle w:val="TZielnanalysetext"/>
              <w:numPr>
                <w:ilvl w:val="0"/>
                <w:numId w:val="24"/>
              </w:numPr>
              <w:spacing w:before="0" w:after="0"/>
              <w:ind w:left="213" w:hanging="213"/>
              <w:rPr>
                <w:sz w:val="20"/>
                <w:szCs w:val="20"/>
              </w:rPr>
            </w:pPr>
            <w:r w:rsidRPr="00EA2EB9">
              <w:rPr>
                <w:sz w:val="20"/>
                <w:szCs w:val="20"/>
              </w:rPr>
              <w:t>Public Relations</w:t>
            </w:r>
          </w:p>
        </w:tc>
        <w:tc>
          <w:tcPr>
            <w:tcW w:w="1825" w:type="dxa"/>
          </w:tcPr>
          <w:p w:rsidR="009B03D1" w:rsidRDefault="00487AAE" w:rsidP="009B03D1">
            <w:pPr>
              <w:rPr>
                <w:sz w:val="20"/>
                <w:szCs w:val="20"/>
              </w:rPr>
            </w:pPr>
            <w:r>
              <w:rPr>
                <w:sz w:val="20"/>
                <w:szCs w:val="20"/>
              </w:rPr>
              <w:t>v</w:t>
            </w:r>
            <w:r w:rsidR="009B03D1" w:rsidRPr="00EA2EB9">
              <w:rPr>
                <w:sz w:val="20"/>
                <w:szCs w:val="20"/>
              </w:rPr>
              <w:t>gl. auch Lernfeld</w:t>
            </w:r>
            <w:r w:rsidR="009B03D1">
              <w:rPr>
                <w:sz w:val="20"/>
                <w:szCs w:val="20"/>
              </w:rPr>
              <w:t> </w:t>
            </w:r>
            <w:r w:rsidR="009B03D1" w:rsidRPr="00EA2EB9">
              <w:rPr>
                <w:sz w:val="20"/>
                <w:szCs w:val="20"/>
              </w:rPr>
              <w:t>5</w:t>
            </w:r>
          </w:p>
        </w:tc>
        <w:tc>
          <w:tcPr>
            <w:tcW w:w="2198" w:type="dxa"/>
          </w:tcPr>
          <w:p w:rsidR="009B03D1" w:rsidRPr="008051C2" w:rsidRDefault="009B03D1" w:rsidP="009B03D1">
            <w:pPr>
              <w:pStyle w:val="TZielnanalysetext"/>
              <w:spacing w:before="0" w:after="0"/>
              <w:rPr>
                <w:b/>
                <w:sz w:val="20"/>
                <w:szCs w:val="20"/>
              </w:rPr>
            </w:pPr>
            <w:r>
              <w:rPr>
                <w:b/>
                <w:sz w:val="20"/>
                <w:szCs w:val="20"/>
              </w:rPr>
              <w:t>LS04 Öffentlichkeitsarbeit darstellen</w:t>
            </w:r>
          </w:p>
        </w:tc>
        <w:tc>
          <w:tcPr>
            <w:tcW w:w="2198" w:type="dxa"/>
          </w:tcPr>
          <w:p w:rsidR="009B03D1" w:rsidRDefault="009B03D1" w:rsidP="009B03D1">
            <w:pPr>
              <w:pStyle w:val="TZielnanalysetext"/>
              <w:spacing w:before="0" w:after="0"/>
              <w:rPr>
                <w:sz w:val="20"/>
                <w:szCs w:val="20"/>
              </w:rPr>
            </w:pPr>
            <w:r>
              <w:rPr>
                <w:sz w:val="20"/>
                <w:szCs w:val="20"/>
              </w:rPr>
              <w:t>Analyse</w:t>
            </w:r>
            <w:r w:rsidR="00601B07">
              <w:rPr>
                <w:sz w:val="20"/>
                <w:szCs w:val="20"/>
              </w:rPr>
              <w:t>bericht</w:t>
            </w:r>
          </w:p>
        </w:tc>
        <w:tc>
          <w:tcPr>
            <w:tcW w:w="2199" w:type="dxa"/>
          </w:tcPr>
          <w:p w:rsidR="009B03D1" w:rsidRDefault="00601B07" w:rsidP="009B03D1">
            <w:pPr>
              <w:pStyle w:val="TZielnanalysetext"/>
              <w:spacing w:before="0" w:after="0"/>
              <w:rPr>
                <w:sz w:val="20"/>
                <w:szCs w:val="20"/>
              </w:rPr>
            </w:pPr>
            <w:r>
              <w:rPr>
                <w:sz w:val="20"/>
                <w:szCs w:val="20"/>
              </w:rPr>
              <w:t>Informationen beschaffen</w:t>
            </w:r>
          </w:p>
          <w:p w:rsidR="00601B07" w:rsidRDefault="00601B07" w:rsidP="009B03D1">
            <w:pPr>
              <w:pStyle w:val="TZielnanalysetext"/>
              <w:spacing w:before="0" w:after="0"/>
              <w:rPr>
                <w:sz w:val="20"/>
                <w:szCs w:val="20"/>
              </w:rPr>
            </w:pPr>
            <w:r>
              <w:rPr>
                <w:sz w:val="20"/>
                <w:szCs w:val="20"/>
              </w:rPr>
              <w:t>Informationen strukturieren</w:t>
            </w:r>
          </w:p>
          <w:p w:rsidR="00601B07" w:rsidRDefault="00601B07" w:rsidP="00601B07">
            <w:pPr>
              <w:pStyle w:val="TZielnanalysetext"/>
              <w:spacing w:before="0" w:after="0"/>
              <w:rPr>
                <w:sz w:val="20"/>
                <w:szCs w:val="20"/>
              </w:rPr>
            </w:pPr>
            <w:r>
              <w:rPr>
                <w:sz w:val="20"/>
                <w:szCs w:val="20"/>
              </w:rPr>
              <w:lastRenderedPageBreak/>
              <w:t>Zusammenhänge herstellen</w:t>
            </w:r>
          </w:p>
          <w:p w:rsidR="00601B07" w:rsidRPr="008051C2" w:rsidRDefault="00601B07" w:rsidP="009B03D1">
            <w:pPr>
              <w:pStyle w:val="TZielnanalysetext"/>
              <w:spacing w:before="0" w:after="0"/>
              <w:rPr>
                <w:sz w:val="20"/>
                <w:szCs w:val="20"/>
              </w:rPr>
            </w:pPr>
            <w:r>
              <w:rPr>
                <w:sz w:val="20"/>
                <w:szCs w:val="20"/>
              </w:rPr>
              <w:t>Schlussfolgerungen ziehen</w:t>
            </w:r>
          </w:p>
        </w:tc>
        <w:tc>
          <w:tcPr>
            <w:tcW w:w="1544" w:type="dxa"/>
          </w:tcPr>
          <w:p w:rsidR="009B03D1" w:rsidRDefault="00E77B1C" w:rsidP="009B03D1">
            <w:pPr>
              <w:pStyle w:val="TZielnanalysetext"/>
              <w:spacing w:before="0" w:after="0"/>
              <w:rPr>
                <w:sz w:val="20"/>
                <w:szCs w:val="20"/>
              </w:rPr>
            </w:pPr>
            <w:r>
              <w:rPr>
                <w:sz w:val="20"/>
                <w:szCs w:val="20"/>
              </w:rPr>
              <w:lastRenderedPageBreak/>
              <w:t>v</w:t>
            </w:r>
            <w:r w:rsidR="009B03D1">
              <w:rPr>
                <w:sz w:val="20"/>
                <w:szCs w:val="20"/>
              </w:rPr>
              <w:t>gl. LF05</w:t>
            </w:r>
          </w:p>
        </w:tc>
        <w:tc>
          <w:tcPr>
            <w:tcW w:w="635" w:type="dxa"/>
          </w:tcPr>
          <w:p w:rsidR="009B03D1" w:rsidRPr="008051C2" w:rsidRDefault="009B03D1" w:rsidP="009B03D1">
            <w:pPr>
              <w:pStyle w:val="TZielnanalysetext"/>
              <w:spacing w:before="0" w:after="0"/>
              <w:jc w:val="right"/>
              <w:rPr>
                <w:sz w:val="20"/>
                <w:szCs w:val="20"/>
              </w:rPr>
            </w:pPr>
            <w:r>
              <w:rPr>
                <w:sz w:val="20"/>
                <w:szCs w:val="20"/>
              </w:rPr>
              <w:t>04</w:t>
            </w:r>
          </w:p>
        </w:tc>
      </w:tr>
      <w:tr w:rsidR="009B03D1" w:rsidRPr="00B46E6F" w:rsidTr="00C651E3">
        <w:trPr>
          <w:trHeight w:val="716"/>
        </w:trPr>
        <w:tc>
          <w:tcPr>
            <w:tcW w:w="2809" w:type="dxa"/>
          </w:tcPr>
          <w:p w:rsidR="009B03D1" w:rsidRPr="00EA2EB9" w:rsidRDefault="009B03D1" w:rsidP="009B03D1">
            <w:pPr>
              <w:rPr>
                <w:sz w:val="20"/>
                <w:szCs w:val="20"/>
              </w:rPr>
            </w:pPr>
            <w:r w:rsidRPr="00EA2EB9">
              <w:rPr>
                <w:sz w:val="20"/>
                <w:szCs w:val="20"/>
              </w:rPr>
              <w:t>Die Schülerinnen und Schüler begreifen die Servicepolitik als einen wichtigen Ansatz zur Schaffung und Erhaltung einer unverwechselbaren Marktposition. Sie stellen die Servicekonzepte ihrer Ausbildungsbetriebe vor und analysieren Schwierigkeiten bei der Umsetzung. Sie entwickeln und begründen weitere Maßnahmen zur Servicepolitik, um damit die Kundenbindung zu verstärken. Sie setzen sich dabei auch mit dem Beschwerdemanagement auseinander.</w:t>
            </w:r>
          </w:p>
        </w:tc>
        <w:tc>
          <w:tcPr>
            <w:tcW w:w="1825" w:type="dxa"/>
          </w:tcPr>
          <w:p w:rsidR="009B03D1" w:rsidRDefault="009B03D1" w:rsidP="009B03D1">
            <w:pPr>
              <w:pStyle w:val="TZielnanalysetext"/>
              <w:spacing w:before="0" w:after="0"/>
              <w:rPr>
                <w:sz w:val="20"/>
                <w:szCs w:val="20"/>
              </w:rPr>
            </w:pPr>
            <w:r w:rsidRPr="00EA2EB9">
              <w:rPr>
                <w:sz w:val="20"/>
                <w:szCs w:val="20"/>
              </w:rPr>
              <w:t>Servicepolitik</w:t>
            </w:r>
          </w:p>
          <w:p w:rsidR="009B03D1" w:rsidRDefault="009B03D1" w:rsidP="009B03D1">
            <w:pPr>
              <w:pStyle w:val="TZielnanalysetext"/>
              <w:numPr>
                <w:ilvl w:val="0"/>
                <w:numId w:val="26"/>
              </w:numPr>
              <w:spacing w:before="0" w:after="0"/>
              <w:ind w:left="213" w:hanging="213"/>
              <w:rPr>
                <w:sz w:val="20"/>
                <w:szCs w:val="20"/>
              </w:rPr>
            </w:pPr>
            <w:r w:rsidRPr="00EA2EB9">
              <w:rPr>
                <w:sz w:val="20"/>
                <w:szCs w:val="20"/>
              </w:rPr>
              <w:t>Ziele</w:t>
            </w:r>
          </w:p>
          <w:p w:rsidR="009B03D1" w:rsidRDefault="009B03D1" w:rsidP="009B03D1">
            <w:pPr>
              <w:pStyle w:val="TZielnanalysetext"/>
              <w:numPr>
                <w:ilvl w:val="0"/>
                <w:numId w:val="26"/>
              </w:numPr>
              <w:spacing w:before="0" w:after="0"/>
              <w:ind w:left="213" w:hanging="213"/>
              <w:rPr>
                <w:sz w:val="20"/>
                <w:szCs w:val="20"/>
              </w:rPr>
            </w:pPr>
            <w:r w:rsidRPr="00EA2EB9">
              <w:rPr>
                <w:sz w:val="20"/>
                <w:szCs w:val="20"/>
              </w:rPr>
              <w:t>Arten der Serviceleistungen</w:t>
            </w:r>
          </w:p>
          <w:p w:rsidR="00487AAE" w:rsidRDefault="00487AAE" w:rsidP="00487AAE">
            <w:pPr>
              <w:pStyle w:val="TZielnanalysetext"/>
              <w:spacing w:before="0" w:after="0"/>
              <w:ind w:left="213"/>
              <w:rPr>
                <w:sz w:val="20"/>
                <w:szCs w:val="20"/>
              </w:rPr>
            </w:pPr>
          </w:p>
          <w:p w:rsidR="009B03D1" w:rsidRDefault="009B03D1" w:rsidP="009B03D1">
            <w:pPr>
              <w:pStyle w:val="TZielnanalysetext"/>
              <w:spacing w:before="0" w:after="0"/>
              <w:rPr>
                <w:sz w:val="20"/>
                <w:szCs w:val="20"/>
              </w:rPr>
            </w:pPr>
            <w:r w:rsidRPr="00EA2EB9">
              <w:rPr>
                <w:sz w:val="20"/>
                <w:szCs w:val="20"/>
              </w:rPr>
              <w:t xml:space="preserve">Customer </w:t>
            </w:r>
            <w:proofErr w:type="spellStart"/>
            <w:r w:rsidRPr="00EA2EB9">
              <w:rPr>
                <w:sz w:val="20"/>
                <w:szCs w:val="20"/>
              </w:rPr>
              <w:t>Relationship</w:t>
            </w:r>
            <w:proofErr w:type="spellEnd"/>
            <w:r w:rsidRPr="00EA2EB9">
              <w:rPr>
                <w:sz w:val="20"/>
                <w:szCs w:val="20"/>
              </w:rPr>
              <w:t xml:space="preserve"> Management</w:t>
            </w:r>
          </w:p>
          <w:p w:rsidR="009B03D1" w:rsidRDefault="009B03D1" w:rsidP="009B03D1">
            <w:pPr>
              <w:pStyle w:val="TZielnanalysetext"/>
              <w:numPr>
                <w:ilvl w:val="0"/>
                <w:numId w:val="25"/>
              </w:numPr>
              <w:spacing w:before="0" w:after="0"/>
              <w:ind w:left="213" w:hanging="213"/>
              <w:rPr>
                <w:sz w:val="20"/>
                <w:szCs w:val="20"/>
              </w:rPr>
            </w:pPr>
            <w:r w:rsidRPr="00EA2EB9">
              <w:rPr>
                <w:sz w:val="20"/>
                <w:szCs w:val="20"/>
              </w:rPr>
              <w:t>Ziele</w:t>
            </w:r>
          </w:p>
          <w:p w:rsidR="009B03D1" w:rsidRDefault="009B03D1" w:rsidP="009B03D1">
            <w:pPr>
              <w:pStyle w:val="TZielnanalysetext"/>
              <w:numPr>
                <w:ilvl w:val="0"/>
                <w:numId w:val="25"/>
              </w:numPr>
              <w:spacing w:before="0" w:after="0"/>
              <w:ind w:left="213" w:hanging="213"/>
              <w:rPr>
                <w:sz w:val="20"/>
                <w:szCs w:val="20"/>
              </w:rPr>
            </w:pPr>
            <w:r w:rsidRPr="00EA2EB9">
              <w:rPr>
                <w:sz w:val="20"/>
                <w:szCs w:val="20"/>
              </w:rPr>
              <w:t>Kundenkarte</w:t>
            </w:r>
          </w:p>
          <w:p w:rsidR="009B03D1" w:rsidRDefault="009B03D1" w:rsidP="009B03D1">
            <w:pPr>
              <w:pStyle w:val="TZielnanalysetext"/>
              <w:numPr>
                <w:ilvl w:val="0"/>
                <w:numId w:val="25"/>
              </w:numPr>
              <w:spacing w:before="0" w:after="0"/>
              <w:ind w:left="213" w:hanging="213"/>
              <w:rPr>
                <w:sz w:val="20"/>
                <w:szCs w:val="20"/>
              </w:rPr>
            </w:pPr>
            <w:r w:rsidRPr="00EA2EB9">
              <w:rPr>
                <w:sz w:val="20"/>
                <w:szCs w:val="20"/>
              </w:rPr>
              <w:t>Beschwerdemanagement</w:t>
            </w:r>
          </w:p>
          <w:p w:rsidR="009B03D1" w:rsidRPr="00EA2EB9" w:rsidRDefault="009B03D1" w:rsidP="009B03D1">
            <w:pPr>
              <w:pStyle w:val="TZielnanalysetext"/>
              <w:numPr>
                <w:ilvl w:val="0"/>
                <w:numId w:val="25"/>
              </w:numPr>
              <w:spacing w:before="0" w:after="0"/>
              <w:ind w:left="213" w:hanging="213"/>
              <w:rPr>
                <w:sz w:val="20"/>
                <w:szCs w:val="20"/>
              </w:rPr>
            </w:pPr>
            <w:r w:rsidRPr="00EA2EB9">
              <w:rPr>
                <w:sz w:val="20"/>
                <w:szCs w:val="20"/>
              </w:rPr>
              <w:t>weitere Möglichkeiten</w:t>
            </w:r>
          </w:p>
        </w:tc>
        <w:tc>
          <w:tcPr>
            <w:tcW w:w="1825" w:type="dxa"/>
          </w:tcPr>
          <w:p w:rsidR="009B03D1" w:rsidRDefault="009B03D1" w:rsidP="009B03D1">
            <w:pPr>
              <w:rPr>
                <w:sz w:val="20"/>
                <w:szCs w:val="20"/>
              </w:rPr>
            </w:pPr>
          </w:p>
          <w:p w:rsidR="009B03D1" w:rsidRDefault="009B03D1" w:rsidP="009B03D1">
            <w:pPr>
              <w:rPr>
                <w:sz w:val="20"/>
                <w:szCs w:val="20"/>
              </w:rPr>
            </w:pPr>
          </w:p>
          <w:p w:rsidR="009B03D1" w:rsidRDefault="009B03D1" w:rsidP="009B03D1">
            <w:pPr>
              <w:rPr>
                <w:sz w:val="20"/>
                <w:szCs w:val="20"/>
              </w:rPr>
            </w:pPr>
          </w:p>
          <w:p w:rsidR="009B03D1" w:rsidRDefault="009B03D1" w:rsidP="009B03D1">
            <w:pPr>
              <w:rPr>
                <w:sz w:val="20"/>
                <w:szCs w:val="20"/>
              </w:rPr>
            </w:pPr>
          </w:p>
          <w:p w:rsidR="009B03D1" w:rsidRDefault="009B03D1" w:rsidP="009B03D1">
            <w:pPr>
              <w:rPr>
                <w:sz w:val="20"/>
                <w:szCs w:val="20"/>
              </w:rPr>
            </w:pPr>
          </w:p>
          <w:p w:rsidR="009B03D1" w:rsidRDefault="009B03D1" w:rsidP="009B03D1">
            <w:pPr>
              <w:rPr>
                <w:sz w:val="20"/>
                <w:szCs w:val="20"/>
              </w:rPr>
            </w:pPr>
          </w:p>
          <w:p w:rsidR="009B03D1" w:rsidRDefault="009B03D1" w:rsidP="009B03D1">
            <w:pPr>
              <w:rPr>
                <w:sz w:val="20"/>
                <w:szCs w:val="20"/>
              </w:rPr>
            </w:pPr>
          </w:p>
          <w:p w:rsidR="009B03D1" w:rsidRDefault="009B03D1" w:rsidP="009B03D1">
            <w:pPr>
              <w:rPr>
                <w:sz w:val="20"/>
                <w:szCs w:val="20"/>
              </w:rPr>
            </w:pPr>
          </w:p>
          <w:p w:rsidR="009B03D1" w:rsidRDefault="009B03D1" w:rsidP="009B03D1">
            <w:pPr>
              <w:rPr>
                <w:sz w:val="20"/>
                <w:szCs w:val="20"/>
              </w:rPr>
            </w:pPr>
          </w:p>
          <w:p w:rsidR="009B03D1" w:rsidRDefault="009B03D1" w:rsidP="009B03D1">
            <w:pPr>
              <w:rPr>
                <w:sz w:val="20"/>
                <w:szCs w:val="20"/>
              </w:rPr>
            </w:pPr>
          </w:p>
          <w:p w:rsidR="00487AAE" w:rsidRDefault="00487AAE" w:rsidP="009B03D1">
            <w:pPr>
              <w:rPr>
                <w:sz w:val="20"/>
                <w:szCs w:val="20"/>
              </w:rPr>
            </w:pPr>
          </w:p>
          <w:p w:rsidR="00487AAE" w:rsidRDefault="00487AAE" w:rsidP="009B03D1">
            <w:pPr>
              <w:rPr>
                <w:sz w:val="20"/>
                <w:szCs w:val="20"/>
              </w:rPr>
            </w:pPr>
          </w:p>
          <w:p w:rsidR="009B03D1" w:rsidRPr="00EA2EB9" w:rsidRDefault="009B03D1" w:rsidP="009B03D1">
            <w:pPr>
              <w:rPr>
                <w:sz w:val="20"/>
                <w:szCs w:val="20"/>
              </w:rPr>
            </w:pPr>
            <w:r>
              <w:rPr>
                <w:sz w:val="20"/>
                <w:szCs w:val="20"/>
              </w:rPr>
              <w:t>im Überblick</w:t>
            </w:r>
          </w:p>
        </w:tc>
        <w:tc>
          <w:tcPr>
            <w:tcW w:w="2198" w:type="dxa"/>
          </w:tcPr>
          <w:p w:rsidR="009B03D1" w:rsidRPr="008051C2" w:rsidRDefault="009B03D1" w:rsidP="009B03D1">
            <w:pPr>
              <w:pStyle w:val="TZielnanalysetext"/>
              <w:spacing w:before="0" w:after="0"/>
              <w:rPr>
                <w:b/>
                <w:sz w:val="20"/>
                <w:szCs w:val="20"/>
              </w:rPr>
            </w:pPr>
            <w:r>
              <w:rPr>
                <w:b/>
                <w:sz w:val="20"/>
                <w:szCs w:val="20"/>
              </w:rPr>
              <w:t>LS05 CRM-Konzept entwickeln</w:t>
            </w:r>
          </w:p>
        </w:tc>
        <w:tc>
          <w:tcPr>
            <w:tcW w:w="2198" w:type="dxa"/>
          </w:tcPr>
          <w:p w:rsidR="009B03D1" w:rsidRDefault="009B03D1" w:rsidP="009B03D1">
            <w:pPr>
              <w:pStyle w:val="TZielnanalysetext"/>
              <w:spacing w:before="0" w:after="0"/>
              <w:rPr>
                <w:sz w:val="20"/>
                <w:szCs w:val="20"/>
              </w:rPr>
            </w:pPr>
            <w:r>
              <w:rPr>
                <w:sz w:val="20"/>
                <w:szCs w:val="20"/>
              </w:rPr>
              <w:t>Präsentation</w:t>
            </w:r>
          </w:p>
          <w:p w:rsidR="009B03D1" w:rsidRDefault="009B03D1" w:rsidP="009B03D1">
            <w:pPr>
              <w:pStyle w:val="TZielnanalysetext"/>
              <w:spacing w:before="0" w:after="0"/>
              <w:rPr>
                <w:sz w:val="20"/>
                <w:szCs w:val="20"/>
              </w:rPr>
            </w:pPr>
            <w:r>
              <w:rPr>
                <w:sz w:val="20"/>
                <w:szCs w:val="20"/>
              </w:rPr>
              <w:t>Plakat</w:t>
            </w:r>
          </w:p>
          <w:p w:rsidR="009B03D1" w:rsidRDefault="009B03D1" w:rsidP="009B03D1">
            <w:pPr>
              <w:pStyle w:val="TZielnanalysetext"/>
              <w:spacing w:before="0" w:after="0"/>
              <w:rPr>
                <w:sz w:val="20"/>
                <w:szCs w:val="20"/>
              </w:rPr>
            </w:pPr>
            <w:r>
              <w:rPr>
                <w:sz w:val="20"/>
                <w:szCs w:val="20"/>
              </w:rPr>
              <w:t>Meinungskarte</w:t>
            </w:r>
          </w:p>
          <w:p w:rsidR="009B03D1" w:rsidRDefault="009B03D1" w:rsidP="009B03D1">
            <w:pPr>
              <w:pStyle w:val="TZielnanalysetext"/>
              <w:spacing w:before="0" w:after="0"/>
              <w:rPr>
                <w:sz w:val="20"/>
                <w:szCs w:val="20"/>
              </w:rPr>
            </w:pPr>
            <w:r>
              <w:rPr>
                <w:sz w:val="20"/>
                <w:szCs w:val="20"/>
              </w:rPr>
              <w:t>Maßnahmenkatalog</w:t>
            </w:r>
          </w:p>
          <w:p w:rsidR="009B03D1" w:rsidRDefault="009B03D1" w:rsidP="009B03D1">
            <w:pPr>
              <w:pStyle w:val="TZielnanalysetext"/>
              <w:spacing w:before="0" w:after="0"/>
              <w:rPr>
                <w:sz w:val="20"/>
                <w:szCs w:val="20"/>
              </w:rPr>
            </w:pPr>
            <w:r>
              <w:rPr>
                <w:sz w:val="20"/>
                <w:szCs w:val="20"/>
              </w:rPr>
              <w:t>Handlungsempfehlungen</w:t>
            </w:r>
          </w:p>
        </w:tc>
        <w:tc>
          <w:tcPr>
            <w:tcW w:w="2199" w:type="dxa"/>
          </w:tcPr>
          <w:p w:rsidR="00601B07" w:rsidRDefault="00601B07" w:rsidP="00601B07">
            <w:pPr>
              <w:pStyle w:val="TZielnanalysetext"/>
              <w:spacing w:before="0" w:after="0"/>
              <w:rPr>
                <w:sz w:val="20"/>
                <w:szCs w:val="20"/>
              </w:rPr>
            </w:pPr>
            <w:r>
              <w:rPr>
                <w:sz w:val="20"/>
                <w:szCs w:val="20"/>
              </w:rPr>
              <w:t>Informationen strukturieren</w:t>
            </w:r>
          </w:p>
          <w:p w:rsidR="00601B07" w:rsidRDefault="00601B07" w:rsidP="00601B07">
            <w:pPr>
              <w:pStyle w:val="TZielnanalysetext"/>
              <w:spacing w:before="0" w:after="0"/>
              <w:rPr>
                <w:sz w:val="20"/>
                <w:szCs w:val="20"/>
              </w:rPr>
            </w:pPr>
            <w:r>
              <w:rPr>
                <w:sz w:val="20"/>
                <w:szCs w:val="20"/>
              </w:rPr>
              <w:t>systematisch vorgehen</w:t>
            </w:r>
          </w:p>
          <w:p w:rsidR="00601B07" w:rsidRDefault="00601B07" w:rsidP="00601B07">
            <w:pPr>
              <w:pStyle w:val="TZielnanalysetext"/>
              <w:spacing w:before="0" w:after="0"/>
              <w:rPr>
                <w:sz w:val="20"/>
                <w:szCs w:val="20"/>
              </w:rPr>
            </w:pPr>
            <w:r>
              <w:rPr>
                <w:sz w:val="20"/>
                <w:szCs w:val="20"/>
              </w:rPr>
              <w:t>Realisierbarkeit erkennbarer Lösungen abschätzen</w:t>
            </w:r>
          </w:p>
          <w:p w:rsidR="00601B07" w:rsidRDefault="00601B07" w:rsidP="00601B07">
            <w:pPr>
              <w:pStyle w:val="TZielnanalysetext"/>
              <w:spacing w:before="0" w:after="0"/>
              <w:rPr>
                <w:sz w:val="20"/>
                <w:szCs w:val="20"/>
              </w:rPr>
            </w:pPr>
            <w:r>
              <w:rPr>
                <w:sz w:val="20"/>
                <w:szCs w:val="20"/>
              </w:rPr>
              <w:t>Zusammenhänge herstellen</w:t>
            </w:r>
          </w:p>
          <w:p w:rsidR="00601B07" w:rsidRDefault="00601B07" w:rsidP="00601B07">
            <w:pPr>
              <w:pStyle w:val="TZielnanalysetext"/>
              <w:spacing w:before="0" w:after="0"/>
              <w:rPr>
                <w:sz w:val="20"/>
                <w:szCs w:val="20"/>
              </w:rPr>
            </w:pPr>
            <w:r>
              <w:rPr>
                <w:sz w:val="20"/>
                <w:szCs w:val="20"/>
              </w:rPr>
              <w:t>Schlussfolgerungen ziehen</w:t>
            </w:r>
          </w:p>
          <w:p w:rsidR="00601B07" w:rsidRDefault="00601B07" w:rsidP="00601B07">
            <w:pPr>
              <w:pStyle w:val="TZielnanalysetext"/>
              <w:spacing w:before="0" w:after="0"/>
              <w:rPr>
                <w:sz w:val="20"/>
                <w:szCs w:val="20"/>
              </w:rPr>
            </w:pPr>
            <w:r>
              <w:rPr>
                <w:sz w:val="20"/>
                <w:szCs w:val="20"/>
              </w:rPr>
              <w:t>Entscheidungen treffen</w:t>
            </w:r>
          </w:p>
          <w:p w:rsidR="009B03D1" w:rsidRPr="008051C2" w:rsidRDefault="00C05706" w:rsidP="00601B07">
            <w:pPr>
              <w:pStyle w:val="TZielnanalysetext"/>
              <w:spacing w:before="0" w:after="0"/>
              <w:rPr>
                <w:sz w:val="20"/>
                <w:szCs w:val="20"/>
              </w:rPr>
            </w:pPr>
            <w:r>
              <w:rPr>
                <w:sz w:val="20"/>
                <w:szCs w:val="20"/>
              </w:rPr>
              <w:t>Medien sachgerecht nutzen</w:t>
            </w:r>
          </w:p>
        </w:tc>
        <w:tc>
          <w:tcPr>
            <w:tcW w:w="1544" w:type="dxa"/>
          </w:tcPr>
          <w:p w:rsidR="009B03D1" w:rsidRDefault="009B03D1" w:rsidP="009B03D1">
            <w:pPr>
              <w:pStyle w:val="TZielnanalysetext"/>
              <w:spacing w:before="0" w:after="0"/>
              <w:rPr>
                <w:sz w:val="20"/>
                <w:szCs w:val="20"/>
              </w:rPr>
            </w:pPr>
            <w:r>
              <w:rPr>
                <w:sz w:val="20"/>
                <w:szCs w:val="20"/>
              </w:rPr>
              <w:t>Projekt möglich</w:t>
            </w:r>
          </w:p>
        </w:tc>
        <w:tc>
          <w:tcPr>
            <w:tcW w:w="635" w:type="dxa"/>
          </w:tcPr>
          <w:p w:rsidR="009B03D1" w:rsidRPr="008051C2" w:rsidRDefault="009B03D1" w:rsidP="009B03D1">
            <w:pPr>
              <w:pStyle w:val="TZielnanalysetext"/>
              <w:spacing w:before="0" w:after="0"/>
              <w:jc w:val="right"/>
              <w:rPr>
                <w:sz w:val="20"/>
                <w:szCs w:val="20"/>
              </w:rPr>
            </w:pPr>
            <w:r>
              <w:rPr>
                <w:sz w:val="20"/>
                <w:szCs w:val="20"/>
              </w:rPr>
              <w:t>05</w:t>
            </w:r>
          </w:p>
        </w:tc>
      </w:tr>
      <w:tr w:rsidR="009B03D1" w:rsidRPr="00B46E6F" w:rsidTr="00727C36">
        <w:trPr>
          <w:trHeight w:val="1345"/>
        </w:trPr>
        <w:tc>
          <w:tcPr>
            <w:tcW w:w="2809" w:type="dxa"/>
            <w:vMerge w:val="restart"/>
          </w:tcPr>
          <w:p w:rsidR="009B03D1" w:rsidRPr="00EA2EB9" w:rsidRDefault="009B03D1" w:rsidP="00727C36">
            <w:pPr>
              <w:rPr>
                <w:sz w:val="20"/>
                <w:szCs w:val="20"/>
              </w:rPr>
            </w:pPr>
            <w:r w:rsidRPr="00EA2EB9">
              <w:rPr>
                <w:sz w:val="20"/>
                <w:szCs w:val="20"/>
              </w:rPr>
              <w:t>Die Schülerinnen und Schüler bewerten anhand ausgewählter B</w:t>
            </w:r>
            <w:r>
              <w:rPr>
                <w:sz w:val="20"/>
                <w:szCs w:val="20"/>
              </w:rPr>
              <w:t>eispiele Onlineshops und Online</w:t>
            </w:r>
            <w:r w:rsidRPr="00EA2EB9">
              <w:rPr>
                <w:sz w:val="20"/>
                <w:szCs w:val="20"/>
              </w:rPr>
              <w:t>handelsplattformen.</w:t>
            </w:r>
            <w:r>
              <w:rPr>
                <w:sz w:val="20"/>
                <w:szCs w:val="20"/>
              </w:rPr>
              <w:t xml:space="preserve"> </w:t>
            </w:r>
            <w:r w:rsidR="00727C36">
              <w:rPr>
                <w:sz w:val="20"/>
                <w:szCs w:val="20"/>
              </w:rPr>
              <w:t>S</w:t>
            </w:r>
            <w:r w:rsidRPr="00EA2EB9">
              <w:rPr>
                <w:sz w:val="20"/>
                <w:szCs w:val="20"/>
              </w:rPr>
              <w:t>ie setzen Instrumente des Online-Marketings ein und berücksichtigen dabei rechtliche Vorschriften.</w:t>
            </w:r>
          </w:p>
        </w:tc>
        <w:tc>
          <w:tcPr>
            <w:tcW w:w="1825" w:type="dxa"/>
            <w:vMerge w:val="restart"/>
          </w:tcPr>
          <w:p w:rsidR="009B03D1" w:rsidRDefault="009B03D1" w:rsidP="009B03D1">
            <w:pPr>
              <w:pStyle w:val="TZielnanalysetext"/>
              <w:spacing w:before="0" w:after="0"/>
              <w:rPr>
                <w:sz w:val="20"/>
                <w:szCs w:val="20"/>
              </w:rPr>
            </w:pPr>
            <w:r w:rsidRPr="00EA2EB9">
              <w:rPr>
                <w:sz w:val="20"/>
                <w:szCs w:val="20"/>
              </w:rPr>
              <w:t>Marketingmix</w:t>
            </w:r>
          </w:p>
          <w:p w:rsidR="009B03D1" w:rsidRPr="00EA2EB9" w:rsidRDefault="009B03D1" w:rsidP="009B03D1">
            <w:pPr>
              <w:pStyle w:val="TZielnanalysetext"/>
              <w:spacing w:before="0" w:after="0"/>
            </w:pPr>
            <w:r w:rsidRPr="00EA2EB9">
              <w:rPr>
                <w:sz w:val="20"/>
                <w:szCs w:val="20"/>
              </w:rPr>
              <w:t>Multi-Channel-Strategie</w:t>
            </w:r>
          </w:p>
        </w:tc>
        <w:tc>
          <w:tcPr>
            <w:tcW w:w="1825" w:type="dxa"/>
            <w:vMerge w:val="restart"/>
          </w:tcPr>
          <w:p w:rsidR="009B03D1" w:rsidRDefault="009B03D1" w:rsidP="009B03D1">
            <w:pPr>
              <w:rPr>
                <w:sz w:val="20"/>
                <w:szCs w:val="20"/>
              </w:rPr>
            </w:pPr>
          </w:p>
        </w:tc>
        <w:tc>
          <w:tcPr>
            <w:tcW w:w="2198" w:type="dxa"/>
          </w:tcPr>
          <w:p w:rsidR="009B03D1" w:rsidRPr="008051C2" w:rsidRDefault="009B03D1" w:rsidP="009B03D1">
            <w:pPr>
              <w:pStyle w:val="TZielnanalysetext"/>
              <w:spacing w:before="0" w:after="0"/>
              <w:rPr>
                <w:b/>
                <w:sz w:val="20"/>
                <w:szCs w:val="20"/>
              </w:rPr>
            </w:pPr>
            <w:r>
              <w:rPr>
                <w:b/>
                <w:sz w:val="20"/>
                <w:szCs w:val="20"/>
              </w:rPr>
              <w:t>LS06 Onlineshops und Onlinehandelsplattformen bewerten</w:t>
            </w:r>
          </w:p>
        </w:tc>
        <w:tc>
          <w:tcPr>
            <w:tcW w:w="2198" w:type="dxa"/>
          </w:tcPr>
          <w:p w:rsidR="009B03D1" w:rsidRDefault="009B03D1" w:rsidP="009B03D1">
            <w:pPr>
              <w:pStyle w:val="TZielnanalysetext"/>
              <w:spacing w:before="0" w:after="0"/>
              <w:rPr>
                <w:sz w:val="20"/>
                <w:szCs w:val="20"/>
              </w:rPr>
            </w:pPr>
            <w:r>
              <w:rPr>
                <w:sz w:val="20"/>
                <w:szCs w:val="20"/>
              </w:rPr>
              <w:t>Kriterienkatalog</w:t>
            </w:r>
          </w:p>
          <w:p w:rsidR="009B03D1" w:rsidRDefault="009B03D1" w:rsidP="009B03D1">
            <w:pPr>
              <w:pStyle w:val="TZielnanalysetext"/>
              <w:spacing w:before="0" w:after="0"/>
              <w:rPr>
                <w:sz w:val="20"/>
                <w:szCs w:val="20"/>
              </w:rPr>
            </w:pPr>
            <w:r>
              <w:rPr>
                <w:sz w:val="20"/>
                <w:szCs w:val="20"/>
              </w:rPr>
              <w:t>Entscheidungsbewertungstabelle</w:t>
            </w:r>
          </w:p>
        </w:tc>
        <w:tc>
          <w:tcPr>
            <w:tcW w:w="2199" w:type="dxa"/>
          </w:tcPr>
          <w:p w:rsidR="00601B07" w:rsidRDefault="00601B07" w:rsidP="00601B07">
            <w:pPr>
              <w:pStyle w:val="TZielnanalysetext"/>
              <w:spacing w:before="0" w:after="0"/>
              <w:rPr>
                <w:sz w:val="20"/>
                <w:szCs w:val="20"/>
              </w:rPr>
            </w:pPr>
            <w:r>
              <w:rPr>
                <w:sz w:val="20"/>
                <w:szCs w:val="20"/>
              </w:rPr>
              <w:t>Alternativen finden und bewerten</w:t>
            </w:r>
          </w:p>
          <w:p w:rsidR="00601B07" w:rsidRDefault="00601B07" w:rsidP="00601B07">
            <w:pPr>
              <w:pStyle w:val="TZielnanalysetext"/>
              <w:spacing w:before="0" w:after="0"/>
              <w:rPr>
                <w:sz w:val="20"/>
                <w:szCs w:val="20"/>
              </w:rPr>
            </w:pPr>
            <w:r>
              <w:rPr>
                <w:sz w:val="20"/>
                <w:szCs w:val="20"/>
              </w:rPr>
              <w:t>Zusammenhänge herstellen</w:t>
            </w:r>
          </w:p>
          <w:p w:rsidR="009B03D1" w:rsidRPr="008051C2" w:rsidRDefault="00727C36" w:rsidP="009B03D1">
            <w:pPr>
              <w:pStyle w:val="TZielnanalysetext"/>
              <w:spacing w:before="0" w:after="0"/>
              <w:rPr>
                <w:sz w:val="20"/>
                <w:szCs w:val="20"/>
              </w:rPr>
            </w:pPr>
            <w:r>
              <w:rPr>
                <w:sz w:val="20"/>
                <w:szCs w:val="20"/>
              </w:rPr>
              <w:t>Schlussfolgerungen ziehen</w:t>
            </w:r>
          </w:p>
        </w:tc>
        <w:tc>
          <w:tcPr>
            <w:tcW w:w="1544" w:type="dxa"/>
          </w:tcPr>
          <w:p w:rsidR="009B03D1" w:rsidRDefault="009B03D1" w:rsidP="009B03D1">
            <w:pPr>
              <w:pStyle w:val="TZielnanalysetext"/>
              <w:spacing w:before="0" w:after="0"/>
              <w:rPr>
                <w:sz w:val="20"/>
                <w:szCs w:val="20"/>
              </w:rPr>
            </w:pPr>
            <w:r>
              <w:rPr>
                <w:sz w:val="20"/>
                <w:szCs w:val="20"/>
              </w:rPr>
              <w:t>Projekt möglich</w:t>
            </w:r>
          </w:p>
        </w:tc>
        <w:tc>
          <w:tcPr>
            <w:tcW w:w="635" w:type="dxa"/>
          </w:tcPr>
          <w:p w:rsidR="009B03D1" w:rsidRPr="008051C2" w:rsidRDefault="009B03D1" w:rsidP="009B03D1">
            <w:pPr>
              <w:pStyle w:val="TZielnanalysetext"/>
              <w:spacing w:before="0" w:after="0"/>
              <w:jc w:val="right"/>
              <w:rPr>
                <w:sz w:val="20"/>
                <w:szCs w:val="20"/>
              </w:rPr>
            </w:pPr>
            <w:r>
              <w:rPr>
                <w:sz w:val="20"/>
                <w:szCs w:val="20"/>
              </w:rPr>
              <w:t>05</w:t>
            </w:r>
          </w:p>
        </w:tc>
      </w:tr>
      <w:tr w:rsidR="009B03D1" w:rsidRPr="00B46E6F" w:rsidTr="00601B07">
        <w:trPr>
          <w:trHeight w:val="1003"/>
        </w:trPr>
        <w:tc>
          <w:tcPr>
            <w:tcW w:w="2809" w:type="dxa"/>
            <w:vMerge/>
            <w:tcBorders>
              <w:bottom w:val="single" w:sz="4" w:space="0" w:color="auto"/>
            </w:tcBorders>
          </w:tcPr>
          <w:p w:rsidR="009B03D1" w:rsidRPr="00EA2EB9" w:rsidRDefault="009B03D1" w:rsidP="009B03D1">
            <w:pPr>
              <w:rPr>
                <w:sz w:val="20"/>
                <w:szCs w:val="20"/>
              </w:rPr>
            </w:pPr>
          </w:p>
        </w:tc>
        <w:tc>
          <w:tcPr>
            <w:tcW w:w="1825" w:type="dxa"/>
            <w:vMerge/>
            <w:tcBorders>
              <w:bottom w:val="single" w:sz="4" w:space="0" w:color="auto"/>
            </w:tcBorders>
          </w:tcPr>
          <w:p w:rsidR="009B03D1" w:rsidRPr="00EA2EB9" w:rsidRDefault="009B03D1" w:rsidP="009B03D1">
            <w:pPr>
              <w:pStyle w:val="TZielnanalysetext"/>
              <w:spacing w:before="0" w:after="0"/>
              <w:rPr>
                <w:sz w:val="20"/>
                <w:szCs w:val="20"/>
              </w:rPr>
            </w:pPr>
          </w:p>
        </w:tc>
        <w:tc>
          <w:tcPr>
            <w:tcW w:w="1825" w:type="dxa"/>
            <w:vMerge/>
            <w:tcBorders>
              <w:bottom w:val="single" w:sz="4" w:space="0" w:color="auto"/>
            </w:tcBorders>
          </w:tcPr>
          <w:p w:rsidR="009B03D1" w:rsidRDefault="009B03D1" w:rsidP="009B03D1">
            <w:pPr>
              <w:rPr>
                <w:sz w:val="20"/>
                <w:szCs w:val="20"/>
              </w:rPr>
            </w:pPr>
          </w:p>
        </w:tc>
        <w:tc>
          <w:tcPr>
            <w:tcW w:w="2198" w:type="dxa"/>
            <w:tcBorders>
              <w:bottom w:val="single" w:sz="4" w:space="0" w:color="auto"/>
            </w:tcBorders>
          </w:tcPr>
          <w:p w:rsidR="009B03D1" w:rsidRPr="008051C2" w:rsidRDefault="009B03D1" w:rsidP="009B03D1">
            <w:pPr>
              <w:pStyle w:val="TZielnanalysetext"/>
              <w:spacing w:before="0" w:after="0"/>
              <w:rPr>
                <w:b/>
                <w:sz w:val="20"/>
                <w:szCs w:val="20"/>
              </w:rPr>
            </w:pPr>
            <w:r>
              <w:rPr>
                <w:b/>
                <w:sz w:val="20"/>
                <w:szCs w:val="20"/>
              </w:rPr>
              <w:t>LS07 Online-Marketing-Instrumente einsetzen</w:t>
            </w:r>
          </w:p>
        </w:tc>
        <w:tc>
          <w:tcPr>
            <w:tcW w:w="2198" w:type="dxa"/>
            <w:tcBorders>
              <w:bottom w:val="single" w:sz="4" w:space="0" w:color="auto"/>
            </w:tcBorders>
          </w:tcPr>
          <w:p w:rsidR="00727C36" w:rsidRDefault="00727C36" w:rsidP="009B03D1">
            <w:pPr>
              <w:pStyle w:val="TZielnanalysetext"/>
              <w:spacing w:before="0" w:after="0"/>
              <w:rPr>
                <w:sz w:val="20"/>
                <w:szCs w:val="20"/>
              </w:rPr>
            </w:pPr>
            <w:r>
              <w:rPr>
                <w:sz w:val="20"/>
                <w:szCs w:val="20"/>
              </w:rPr>
              <w:t>Übersicht</w:t>
            </w:r>
          </w:p>
          <w:p w:rsidR="009B03D1" w:rsidRDefault="009B03D1" w:rsidP="009B03D1">
            <w:pPr>
              <w:pStyle w:val="TZielnanalysetext"/>
              <w:spacing w:before="0" w:after="0"/>
              <w:rPr>
                <w:sz w:val="20"/>
                <w:szCs w:val="20"/>
              </w:rPr>
            </w:pPr>
            <w:r>
              <w:rPr>
                <w:sz w:val="20"/>
                <w:szCs w:val="20"/>
              </w:rPr>
              <w:t>Handlungsempfehlung</w:t>
            </w:r>
          </w:p>
        </w:tc>
        <w:tc>
          <w:tcPr>
            <w:tcW w:w="2199" w:type="dxa"/>
            <w:tcBorders>
              <w:bottom w:val="single" w:sz="4" w:space="0" w:color="auto"/>
            </w:tcBorders>
          </w:tcPr>
          <w:p w:rsidR="00727C36" w:rsidRDefault="00727C36" w:rsidP="00727C36">
            <w:pPr>
              <w:pStyle w:val="TZielnanalysetext"/>
              <w:spacing w:before="0" w:after="0"/>
              <w:rPr>
                <w:sz w:val="20"/>
                <w:szCs w:val="20"/>
              </w:rPr>
            </w:pPr>
            <w:r>
              <w:rPr>
                <w:sz w:val="20"/>
                <w:szCs w:val="20"/>
              </w:rPr>
              <w:t>systematisch vorgehen</w:t>
            </w:r>
          </w:p>
          <w:p w:rsidR="00727C36" w:rsidRDefault="00727C36" w:rsidP="00727C36">
            <w:pPr>
              <w:pStyle w:val="TZielnanalysetext"/>
              <w:spacing w:before="0" w:after="0"/>
              <w:rPr>
                <w:sz w:val="20"/>
                <w:szCs w:val="20"/>
              </w:rPr>
            </w:pPr>
            <w:r>
              <w:rPr>
                <w:sz w:val="20"/>
                <w:szCs w:val="20"/>
              </w:rPr>
              <w:t>begründet vorgehen</w:t>
            </w:r>
          </w:p>
          <w:p w:rsidR="00727C36" w:rsidRDefault="00727C36" w:rsidP="00727C36">
            <w:pPr>
              <w:pStyle w:val="TZielnanalysetext"/>
              <w:spacing w:before="0" w:after="0"/>
              <w:rPr>
                <w:sz w:val="20"/>
                <w:szCs w:val="20"/>
              </w:rPr>
            </w:pPr>
            <w:r>
              <w:rPr>
                <w:sz w:val="20"/>
                <w:szCs w:val="20"/>
              </w:rPr>
              <w:t>Realisierbarkeit erkennbarer Lösungen abschätzen</w:t>
            </w:r>
          </w:p>
          <w:p w:rsidR="009B03D1" w:rsidRPr="008051C2" w:rsidRDefault="00727C36" w:rsidP="009B03D1">
            <w:pPr>
              <w:pStyle w:val="TZielnanalysetext"/>
              <w:spacing w:before="0" w:after="0"/>
              <w:rPr>
                <w:sz w:val="20"/>
                <w:szCs w:val="20"/>
              </w:rPr>
            </w:pPr>
            <w:r>
              <w:rPr>
                <w:sz w:val="20"/>
                <w:szCs w:val="20"/>
              </w:rPr>
              <w:t>Entscheidungen treffen</w:t>
            </w:r>
          </w:p>
        </w:tc>
        <w:tc>
          <w:tcPr>
            <w:tcW w:w="1544" w:type="dxa"/>
            <w:tcBorders>
              <w:bottom w:val="single" w:sz="4" w:space="0" w:color="auto"/>
            </w:tcBorders>
          </w:tcPr>
          <w:p w:rsidR="009B03D1" w:rsidRDefault="00727C36" w:rsidP="009B03D1">
            <w:pPr>
              <w:pStyle w:val="TZielnanalysetext"/>
              <w:spacing w:before="0" w:after="0"/>
              <w:rPr>
                <w:sz w:val="20"/>
                <w:szCs w:val="20"/>
              </w:rPr>
            </w:pPr>
            <w:r>
              <w:rPr>
                <w:sz w:val="20"/>
                <w:szCs w:val="20"/>
              </w:rPr>
              <w:t>Gesetzestexte</w:t>
            </w:r>
          </w:p>
        </w:tc>
        <w:tc>
          <w:tcPr>
            <w:tcW w:w="635" w:type="dxa"/>
            <w:tcBorders>
              <w:bottom w:val="single" w:sz="4" w:space="0" w:color="auto"/>
            </w:tcBorders>
          </w:tcPr>
          <w:p w:rsidR="009B03D1" w:rsidRPr="008051C2" w:rsidRDefault="009B03D1" w:rsidP="009B03D1">
            <w:pPr>
              <w:pStyle w:val="TZielnanalysetext"/>
              <w:spacing w:before="0" w:after="0"/>
              <w:jc w:val="right"/>
              <w:rPr>
                <w:sz w:val="20"/>
                <w:szCs w:val="20"/>
              </w:rPr>
            </w:pPr>
            <w:r>
              <w:rPr>
                <w:sz w:val="20"/>
                <w:szCs w:val="20"/>
              </w:rPr>
              <w:t>05</w:t>
            </w:r>
          </w:p>
        </w:tc>
      </w:tr>
      <w:tr w:rsidR="00515BCF" w:rsidRPr="00B46E6F" w:rsidTr="00487AAE">
        <w:trPr>
          <w:trHeight w:val="667"/>
        </w:trPr>
        <w:tc>
          <w:tcPr>
            <w:tcW w:w="2809" w:type="dxa"/>
            <w:tcBorders>
              <w:bottom w:val="single" w:sz="4" w:space="0" w:color="auto"/>
            </w:tcBorders>
          </w:tcPr>
          <w:p w:rsidR="00515BCF" w:rsidRPr="00727C36" w:rsidRDefault="009B03D1" w:rsidP="003D32A2">
            <w:pPr>
              <w:rPr>
                <w:rFonts w:eastAsia="Times New Roman"/>
                <w:sz w:val="20"/>
                <w:szCs w:val="20"/>
                <w:lang w:eastAsia="de-DE"/>
              </w:rPr>
            </w:pPr>
            <w:r w:rsidRPr="00B13EAB">
              <w:rPr>
                <w:sz w:val="20"/>
                <w:szCs w:val="20"/>
              </w:rPr>
              <w:t>Die Schülerinnen und Schüler erschließen Marketing als ein</w:t>
            </w:r>
            <w:r>
              <w:rPr>
                <w:sz w:val="20"/>
                <w:szCs w:val="20"/>
              </w:rPr>
              <w:t>e zentrale Aufgabe des Unterneh</w:t>
            </w:r>
            <w:r w:rsidRPr="00B13EAB">
              <w:rPr>
                <w:sz w:val="20"/>
                <w:szCs w:val="20"/>
              </w:rPr>
              <w:t>mens, um eine Marktp</w:t>
            </w:r>
            <w:r>
              <w:rPr>
                <w:sz w:val="20"/>
                <w:szCs w:val="20"/>
              </w:rPr>
              <w:t xml:space="preserve">osition zu gewinnen, zu erhalten </w:t>
            </w:r>
            <w:r w:rsidRPr="00B13EAB">
              <w:rPr>
                <w:sz w:val="20"/>
                <w:szCs w:val="20"/>
              </w:rPr>
              <w:t>und auszubauen.</w:t>
            </w:r>
            <w:r>
              <w:rPr>
                <w:sz w:val="20"/>
                <w:szCs w:val="20"/>
              </w:rPr>
              <w:t xml:space="preserve"> […]</w:t>
            </w:r>
          </w:p>
        </w:tc>
        <w:tc>
          <w:tcPr>
            <w:tcW w:w="11789" w:type="dxa"/>
            <w:gridSpan w:val="6"/>
            <w:tcBorders>
              <w:bottom w:val="single" w:sz="4" w:space="0" w:color="auto"/>
            </w:tcBorders>
            <w:vAlign w:val="center"/>
          </w:tcPr>
          <w:p w:rsidR="00515BCF" w:rsidRPr="00F47AD4" w:rsidRDefault="00515BCF" w:rsidP="00515BCF">
            <w:pPr>
              <w:spacing w:before="20" w:after="120"/>
              <w:jc w:val="center"/>
              <w:rPr>
                <w:rFonts w:eastAsia="Times New Roman"/>
                <w:sz w:val="20"/>
                <w:szCs w:val="20"/>
                <w:lang w:eastAsia="de-DE"/>
              </w:rPr>
            </w:pPr>
            <w:r w:rsidRPr="00F47AD4">
              <w:rPr>
                <w:rFonts w:eastAsia="Times New Roman"/>
                <w:sz w:val="20"/>
                <w:szCs w:val="20"/>
                <w:lang w:eastAsia="de-DE"/>
              </w:rPr>
              <w:t>[Umfassende Kompetenz für das gesamte Lernfeld]</w:t>
            </w:r>
          </w:p>
          <w:p w:rsidR="00515BCF" w:rsidRPr="00B46E6F" w:rsidRDefault="00515BCF" w:rsidP="00515BCF">
            <w:pPr>
              <w:jc w:val="center"/>
              <w:rPr>
                <w:rFonts w:eastAsia="Times New Roman"/>
                <w:sz w:val="20"/>
                <w:szCs w:val="20"/>
                <w:lang w:eastAsia="de-DE"/>
              </w:rPr>
            </w:pPr>
            <w:r w:rsidRPr="00F47AD4">
              <w:rPr>
                <w:rFonts w:eastAsia="Times New Roman"/>
                <w:sz w:val="20"/>
                <w:szCs w:val="20"/>
                <w:lang w:eastAsia="de-DE"/>
              </w:rPr>
              <w:t>integrativ umsetzen</w:t>
            </w:r>
          </w:p>
        </w:tc>
        <w:tc>
          <w:tcPr>
            <w:tcW w:w="635" w:type="dxa"/>
            <w:tcBorders>
              <w:bottom w:val="single" w:sz="4" w:space="0" w:color="auto"/>
            </w:tcBorders>
          </w:tcPr>
          <w:p w:rsidR="00515BCF" w:rsidRPr="00B46E6F" w:rsidRDefault="00515BCF" w:rsidP="00515BCF">
            <w:pPr>
              <w:jc w:val="right"/>
              <w:rPr>
                <w:rFonts w:eastAsia="Times New Roman"/>
                <w:sz w:val="20"/>
                <w:szCs w:val="20"/>
                <w:lang w:eastAsia="de-DE"/>
              </w:rPr>
            </w:pPr>
          </w:p>
        </w:tc>
      </w:tr>
      <w:tr w:rsidR="00515BCF" w:rsidRPr="00B46E6F" w:rsidTr="00487AAE">
        <w:trPr>
          <w:trHeight w:val="347"/>
        </w:trPr>
        <w:tc>
          <w:tcPr>
            <w:tcW w:w="14598" w:type="dxa"/>
            <w:gridSpan w:val="7"/>
            <w:tcBorders>
              <w:top w:val="single" w:sz="4" w:space="0" w:color="auto"/>
            </w:tcBorders>
            <w:vAlign w:val="center"/>
          </w:tcPr>
          <w:p w:rsidR="00515BCF" w:rsidRPr="00B46E6F" w:rsidRDefault="00515BCF" w:rsidP="00515BCF">
            <w:pPr>
              <w:jc w:val="right"/>
              <w:rPr>
                <w:rFonts w:eastAsia="Times New Roman"/>
                <w:sz w:val="20"/>
                <w:szCs w:val="20"/>
                <w:lang w:eastAsia="de-DE"/>
              </w:rPr>
            </w:pPr>
            <w:r>
              <w:rPr>
                <w:rFonts w:eastAsia="Times New Roman"/>
                <w:sz w:val="20"/>
                <w:szCs w:val="20"/>
                <w:lang w:eastAsia="de-DE"/>
              </w:rPr>
              <w:t>gesamt*</w:t>
            </w:r>
          </w:p>
        </w:tc>
        <w:tc>
          <w:tcPr>
            <w:tcW w:w="635" w:type="dxa"/>
            <w:tcBorders>
              <w:top w:val="single" w:sz="4" w:space="0" w:color="auto"/>
            </w:tcBorders>
            <w:vAlign w:val="center"/>
          </w:tcPr>
          <w:p w:rsidR="00515BCF" w:rsidRPr="00B46E6F" w:rsidRDefault="00515BCF" w:rsidP="00515BCF">
            <w:pPr>
              <w:jc w:val="right"/>
              <w:rPr>
                <w:rFonts w:eastAsia="Times New Roman"/>
                <w:sz w:val="20"/>
                <w:szCs w:val="20"/>
                <w:lang w:eastAsia="de-DE"/>
              </w:rPr>
            </w:pPr>
            <w:r>
              <w:rPr>
                <w:rFonts w:eastAsia="Times New Roman"/>
                <w:sz w:val="20"/>
                <w:szCs w:val="20"/>
                <w:lang w:eastAsia="de-DE"/>
              </w:rPr>
              <w:t>64</w:t>
            </w:r>
          </w:p>
        </w:tc>
      </w:tr>
    </w:tbl>
    <w:p w:rsidR="003D32A2" w:rsidRDefault="003D32A2" w:rsidP="003D32A2">
      <w:pPr>
        <w:rPr>
          <w:rFonts w:eastAsia="Times New Roman"/>
          <w:sz w:val="20"/>
          <w:szCs w:val="20"/>
          <w:lang w:eastAsia="de-DE"/>
        </w:rPr>
      </w:pPr>
    </w:p>
    <w:p w:rsidR="003D32A2" w:rsidRDefault="003D32A2" w:rsidP="003D32A2">
      <w:pPr>
        <w:rPr>
          <w:rFonts w:eastAsia="Times New Roman"/>
          <w:sz w:val="20"/>
          <w:szCs w:val="20"/>
          <w:lang w:eastAsia="de-DE"/>
        </w:rPr>
      </w:pPr>
    </w:p>
    <w:p w:rsidR="00CD6932" w:rsidRPr="003D32A2" w:rsidRDefault="004121B8" w:rsidP="003D32A2">
      <w:pPr>
        <w:rPr>
          <w:rFonts w:eastAsia="Times New Roman"/>
          <w:sz w:val="20"/>
          <w:szCs w:val="20"/>
          <w:lang w:eastAsia="de-DE"/>
        </w:rPr>
      </w:pPr>
      <w:r>
        <w:rPr>
          <w:rFonts w:eastAsia="Times New Roman"/>
          <w:sz w:val="20"/>
          <w:szCs w:val="20"/>
          <w:lang w:eastAsia="de-DE"/>
        </w:rPr>
        <w:t>* Die restlichen 20 % des Zeitrichtwerts sind für Vertiefung und Lernerfolgskontrolle vorgesehen</w:t>
      </w:r>
      <w:r w:rsidR="003D32A2">
        <w:rPr>
          <w:rFonts w:eastAsia="Times New Roman"/>
          <w:sz w:val="20"/>
          <w:szCs w:val="20"/>
          <w:lang w:eastAsia="de-DE"/>
        </w:rPr>
        <w:t>.</w:t>
      </w:r>
    </w:p>
    <w:sectPr w:rsidR="00CD6932" w:rsidRPr="003D32A2" w:rsidSect="00504B71">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851" w:right="851" w:bottom="397" w:left="68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E6F" w:rsidRDefault="00B46E6F" w:rsidP="001E03DE">
      <w:r>
        <w:separator/>
      </w:r>
    </w:p>
  </w:endnote>
  <w:endnote w:type="continuationSeparator" w:id="0">
    <w:p w:rsidR="00B46E6F" w:rsidRDefault="00B46E6F"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5EA" w:rsidRDefault="00CE55E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F9B" w:rsidRPr="00CB2F5A" w:rsidRDefault="001C1C9C" w:rsidP="00E738DB">
    <w:pPr>
      <w:pStyle w:val="Fuzeile"/>
      <w:tabs>
        <w:tab w:val="clear" w:pos="4536"/>
        <w:tab w:val="clear" w:pos="9072"/>
        <w:tab w:val="right" w:pos="15307"/>
      </w:tabs>
      <w:rPr>
        <w:sz w:val="14"/>
      </w:rPr>
    </w:pPr>
    <w:r w:rsidRPr="00CB2F5A">
      <w:rPr>
        <w:sz w:val="14"/>
      </w:rPr>
      <w:fldChar w:fldCharType="begin"/>
    </w:r>
    <w:r w:rsidRPr="00CB2F5A">
      <w:rPr>
        <w:sz w:val="14"/>
      </w:rPr>
      <w:instrText xml:space="preserve"> FILENAME \* MERGEFORMAT </w:instrText>
    </w:r>
    <w:r w:rsidRPr="00CB2F5A">
      <w:rPr>
        <w:sz w:val="14"/>
      </w:rPr>
      <w:fldChar w:fldCharType="separate"/>
    </w:r>
    <w:r w:rsidR="00CE55EA">
      <w:rPr>
        <w:noProof/>
        <w:sz w:val="14"/>
      </w:rPr>
      <w:t>WKE-LF08-Zielanalyse.docx</w:t>
    </w:r>
    <w:r w:rsidRPr="00CB2F5A">
      <w:rPr>
        <w:noProof/>
        <w:sz w:val="14"/>
      </w:rPr>
      <w:fldChar w:fldCharType="end"/>
    </w:r>
    <w:r w:rsidR="00E738DB" w:rsidRPr="00CB2F5A">
      <w:rPr>
        <w:sz w:val="14"/>
      </w:rPr>
      <w:tab/>
      <w:t xml:space="preserve">Seite </w:t>
    </w:r>
    <w:r w:rsidR="00E738DB" w:rsidRPr="00CB2F5A">
      <w:rPr>
        <w:bCs/>
        <w:sz w:val="14"/>
      </w:rPr>
      <w:fldChar w:fldCharType="begin"/>
    </w:r>
    <w:r w:rsidR="00E738DB" w:rsidRPr="00CB2F5A">
      <w:rPr>
        <w:bCs/>
        <w:sz w:val="14"/>
      </w:rPr>
      <w:instrText>PAGE  \* Arabic  \* MERGEFORMAT</w:instrText>
    </w:r>
    <w:r w:rsidR="00E738DB" w:rsidRPr="00CB2F5A">
      <w:rPr>
        <w:bCs/>
        <w:sz w:val="14"/>
      </w:rPr>
      <w:fldChar w:fldCharType="separate"/>
    </w:r>
    <w:r w:rsidR="00CE55EA">
      <w:rPr>
        <w:bCs/>
        <w:noProof/>
        <w:sz w:val="14"/>
      </w:rPr>
      <w:t>4</w:t>
    </w:r>
    <w:r w:rsidR="00E738DB" w:rsidRPr="00CB2F5A">
      <w:rPr>
        <w:bCs/>
        <w:sz w:val="14"/>
      </w:rPr>
      <w:fldChar w:fldCharType="end"/>
    </w:r>
    <w:r w:rsidR="00924CB6" w:rsidRPr="00CB2F5A">
      <w:rPr>
        <w:sz w:val="14"/>
      </w:rPr>
      <w:t>/</w:t>
    </w:r>
    <w:r w:rsidR="00E738DB" w:rsidRPr="00CB2F5A">
      <w:rPr>
        <w:bCs/>
        <w:sz w:val="14"/>
      </w:rPr>
      <w:fldChar w:fldCharType="begin"/>
    </w:r>
    <w:r w:rsidR="00E738DB" w:rsidRPr="00CB2F5A">
      <w:rPr>
        <w:bCs/>
        <w:sz w:val="14"/>
      </w:rPr>
      <w:instrText>NUMPAGES  \* Arabic  \* MERGEFORMAT</w:instrText>
    </w:r>
    <w:r w:rsidR="00E738DB" w:rsidRPr="00CB2F5A">
      <w:rPr>
        <w:bCs/>
        <w:sz w:val="14"/>
      </w:rPr>
      <w:fldChar w:fldCharType="separate"/>
    </w:r>
    <w:r w:rsidR="00CE55EA">
      <w:rPr>
        <w:bCs/>
        <w:noProof/>
        <w:sz w:val="14"/>
      </w:rPr>
      <w:t>4</w:t>
    </w:r>
    <w:r w:rsidR="00E738DB" w:rsidRPr="00CB2F5A">
      <w:rPr>
        <w:bCs/>
        <w:sz w:val="14"/>
      </w:rPr>
      <w:fldChar w:fldCharType="end"/>
    </w:r>
  </w:p>
  <w:p w:rsidR="00E738DB" w:rsidRPr="00744EB9" w:rsidRDefault="00E738DB" w:rsidP="00744EB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5EA" w:rsidRDefault="00CE55E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E6F" w:rsidRDefault="00B46E6F" w:rsidP="001E03DE">
      <w:r>
        <w:separator/>
      </w:r>
    </w:p>
  </w:footnote>
  <w:footnote w:type="continuationSeparator" w:id="0">
    <w:p w:rsidR="00B46E6F" w:rsidRDefault="00B46E6F" w:rsidP="001E03DE">
      <w:r>
        <w:continuationSeparator/>
      </w:r>
    </w:p>
  </w:footnote>
  <w:footnote w:id="1">
    <w:p w:rsidR="00B46E6F" w:rsidRDefault="00B46E6F" w:rsidP="00B46E6F">
      <w:pPr>
        <w:pStyle w:val="Funotentext"/>
        <w:rPr>
          <w:sz w:val="18"/>
        </w:rPr>
      </w:pPr>
      <w:r>
        <w:rPr>
          <w:rStyle w:val="Funotenzeichen"/>
        </w:rPr>
        <w:footnoteRef/>
      </w:r>
      <w:r>
        <w:t xml:space="preserve"> </w:t>
      </w:r>
      <w:r w:rsidRPr="00504B71">
        <w:rPr>
          <w:sz w:val="18"/>
        </w:rPr>
        <w:t xml:space="preserve">Ministerium für Kultus, Jugend und Sport Baden-Württemberg (Herausgeber): Bildungsplan für die Berufsschule, Kaufmann/Kauffrau im Einzelhandel, Verkäufer/Verkäuferin (2017), S. </w:t>
      </w:r>
      <w:r w:rsidR="00676649">
        <w:rPr>
          <w:sz w:val="18"/>
        </w:rPr>
        <w:t>20 f.</w:t>
      </w:r>
    </w:p>
    <w:p w:rsidR="00504B71" w:rsidRDefault="00504B71" w:rsidP="00B46E6F">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5EA" w:rsidRDefault="00CE55E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5EA" w:rsidRDefault="00CE55E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5EA" w:rsidRDefault="00CE55E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F3F8C"/>
    <w:multiLevelType w:val="hybridMultilevel"/>
    <w:tmpl w:val="1D582694"/>
    <w:lvl w:ilvl="0" w:tplc="FD069296">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457111"/>
    <w:multiLevelType w:val="hybridMultilevel"/>
    <w:tmpl w:val="CF7AF11E"/>
    <w:lvl w:ilvl="0" w:tplc="FD069296">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E9354C"/>
    <w:multiLevelType w:val="hybridMultilevel"/>
    <w:tmpl w:val="C7C41F04"/>
    <w:lvl w:ilvl="0" w:tplc="3D565CA2">
      <w:numFmt w:val="bullet"/>
      <w:lvlText w:val="-"/>
      <w:lvlJc w:val="left"/>
      <w:pPr>
        <w:ind w:left="2061" w:hanging="360"/>
      </w:pPr>
      <w:rPr>
        <w:rFonts w:ascii="Arial" w:eastAsia="Times New Roman" w:hAnsi="Arial" w:hint="default"/>
      </w:rPr>
    </w:lvl>
    <w:lvl w:ilvl="1" w:tplc="04070003" w:tentative="1">
      <w:start w:val="1"/>
      <w:numFmt w:val="bullet"/>
      <w:lvlText w:val="o"/>
      <w:lvlJc w:val="left"/>
      <w:pPr>
        <w:ind w:left="2781" w:hanging="360"/>
      </w:pPr>
      <w:rPr>
        <w:rFonts w:ascii="Courier New" w:hAnsi="Courier New" w:hint="default"/>
      </w:rPr>
    </w:lvl>
    <w:lvl w:ilvl="2" w:tplc="04070005" w:tentative="1">
      <w:start w:val="1"/>
      <w:numFmt w:val="bullet"/>
      <w:lvlText w:val=""/>
      <w:lvlJc w:val="left"/>
      <w:pPr>
        <w:ind w:left="3501" w:hanging="360"/>
      </w:pPr>
      <w:rPr>
        <w:rFonts w:ascii="Wingdings" w:hAnsi="Wingdings" w:hint="default"/>
      </w:rPr>
    </w:lvl>
    <w:lvl w:ilvl="3" w:tplc="04070001" w:tentative="1">
      <w:start w:val="1"/>
      <w:numFmt w:val="bullet"/>
      <w:lvlText w:val=""/>
      <w:lvlJc w:val="left"/>
      <w:pPr>
        <w:ind w:left="4221" w:hanging="360"/>
      </w:pPr>
      <w:rPr>
        <w:rFonts w:ascii="Symbol" w:hAnsi="Symbol" w:hint="default"/>
      </w:rPr>
    </w:lvl>
    <w:lvl w:ilvl="4" w:tplc="04070003" w:tentative="1">
      <w:start w:val="1"/>
      <w:numFmt w:val="bullet"/>
      <w:lvlText w:val="o"/>
      <w:lvlJc w:val="left"/>
      <w:pPr>
        <w:ind w:left="4941" w:hanging="360"/>
      </w:pPr>
      <w:rPr>
        <w:rFonts w:ascii="Courier New" w:hAnsi="Courier New" w:hint="default"/>
      </w:rPr>
    </w:lvl>
    <w:lvl w:ilvl="5" w:tplc="04070005" w:tentative="1">
      <w:start w:val="1"/>
      <w:numFmt w:val="bullet"/>
      <w:lvlText w:val=""/>
      <w:lvlJc w:val="left"/>
      <w:pPr>
        <w:ind w:left="5661" w:hanging="360"/>
      </w:pPr>
      <w:rPr>
        <w:rFonts w:ascii="Wingdings" w:hAnsi="Wingdings" w:hint="default"/>
      </w:rPr>
    </w:lvl>
    <w:lvl w:ilvl="6" w:tplc="04070001" w:tentative="1">
      <w:start w:val="1"/>
      <w:numFmt w:val="bullet"/>
      <w:lvlText w:val=""/>
      <w:lvlJc w:val="left"/>
      <w:pPr>
        <w:ind w:left="6381" w:hanging="360"/>
      </w:pPr>
      <w:rPr>
        <w:rFonts w:ascii="Symbol" w:hAnsi="Symbol" w:hint="default"/>
      </w:rPr>
    </w:lvl>
    <w:lvl w:ilvl="7" w:tplc="04070003" w:tentative="1">
      <w:start w:val="1"/>
      <w:numFmt w:val="bullet"/>
      <w:lvlText w:val="o"/>
      <w:lvlJc w:val="left"/>
      <w:pPr>
        <w:ind w:left="7101" w:hanging="360"/>
      </w:pPr>
      <w:rPr>
        <w:rFonts w:ascii="Courier New" w:hAnsi="Courier New" w:hint="default"/>
      </w:rPr>
    </w:lvl>
    <w:lvl w:ilvl="8" w:tplc="04070005" w:tentative="1">
      <w:start w:val="1"/>
      <w:numFmt w:val="bullet"/>
      <w:lvlText w:val=""/>
      <w:lvlJc w:val="left"/>
      <w:pPr>
        <w:ind w:left="7821" w:hanging="360"/>
      </w:pPr>
      <w:rPr>
        <w:rFonts w:ascii="Wingdings" w:hAnsi="Wingdings" w:hint="default"/>
      </w:rPr>
    </w:lvl>
  </w:abstractNum>
  <w:abstractNum w:abstractNumId="3" w15:restartNumberingAfterBreak="0">
    <w:nsid w:val="0CA6651C"/>
    <w:multiLevelType w:val="hybridMultilevel"/>
    <w:tmpl w:val="39EC8BFC"/>
    <w:lvl w:ilvl="0" w:tplc="3D565CA2">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FB752B"/>
    <w:multiLevelType w:val="hybridMultilevel"/>
    <w:tmpl w:val="6C72E3D6"/>
    <w:lvl w:ilvl="0" w:tplc="FD069296">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5B419D"/>
    <w:multiLevelType w:val="hybridMultilevel"/>
    <w:tmpl w:val="BA4CAC02"/>
    <w:lvl w:ilvl="0" w:tplc="FD069296">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4203AA2"/>
    <w:multiLevelType w:val="hybridMultilevel"/>
    <w:tmpl w:val="12000124"/>
    <w:lvl w:ilvl="0" w:tplc="FD069296">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93E0998"/>
    <w:multiLevelType w:val="hybridMultilevel"/>
    <w:tmpl w:val="626AF9D6"/>
    <w:lvl w:ilvl="0" w:tplc="FD069296">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42B4778"/>
    <w:multiLevelType w:val="multilevel"/>
    <w:tmpl w:val="197E460E"/>
    <w:lvl w:ilvl="0">
      <w:start w:val="1"/>
      <w:numFmt w:val="bullet"/>
      <w:pStyle w:val="KMListeArial-12pt-Strich"/>
      <w:lvlText w:val=""/>
      <w:lvlJc w:val="left"/>
      <w:pPr>
        <w:ind w:left="717" w:hanging="360"/>
      </w:pPr>
      <w:rPr>
        <w:rFonts w:ascii="Symbol" w:hAnsi="Symbol" w:hint="default"/>
        <w:b w:val="0"/>
      </w:rPr>
    </w:lvl>
    <w:lvl w:ilvl="1">
      <w:start w:val="1"/>
      <w:numFmt w:val="bullet"/>
      <w:lvlText w:val=""/>
      <w:lvlJc w:val="left"/>
      <w:pPr>
        <w:ind w:left="1440" w:hanging="360"/>
      </w:pPr>
      <w:rPr>
        <w:rFonts w:ascii="Symbol" w:hAnsi="Symbol" w:hint="default"/>
        <w:b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9920799"/>
    <w:multiLevelType w:val="hybridMultilevel"/>
    <w:tmpl w:val="6EE8349C"/>
    <w:lvl w:ilvl="0" w:tplc="3D565CA2">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A7A5286"/>
    <w:multiLevelType w:val="hybridMultilevel"/>
    <w:tmpl w:val="2D6CFA1A"/>
    <w:lvl w:ilvl="0" w:tplc="FD069296">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C293EFE"/>
    <w:multiLevelType w:val="hybridMultilevel"/>
    <w:tmpl w:val="D3A04B6A"/>
    <w:lvl w:ilvl="0" w:tplc="FD069296">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D872141"/>
    <w:multiLevelType w:val="multilevel"/>
    <w:tmpl w:val="BB6A89DE"/>
    <w:lvl w:ilvl="0">
      <w:start w:val="1"/>
      <w:numFmt w:val="decimal"/>
      <w:pStyle w:val="KMListe-num1Arial-12pt"/>
      <w:lvlText w:val="%1."/>
      <w:lvlJc w:val="left"/>
      <w:pPr>
        <w:ind w:left="567" w:hanging="567"/>
      </w:pPr>
      <w:rPr>
        <w:rFonts w:ascii="Arial" w:hAnsi="Arial" w:hint="default"/>
        <w:b w:val="0"/>
        <w:i w:val="0"/>
        <w:sz w:val="24"/>
      </w:rPr>
    </w:lvl>
    <w:lvl w:ilvl="1">
      <w:start w:val="1"/>
      <w:numFmt w:val="decimal"/>
      <w:pStyle w:val="KMListe-num2Arial-12pt"/>
      <w:lvlText w:val="%1.%2."/>
      <w:lvlJc w:val="left"/>
      <w:pPr>
        <w:ind w:left="1276" w:hanging="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0025652"/>
    <w:multiLevelType w:val="hybridMultilevel"/>
    <w:tmpl w:val="6E32F626"/>
    <w:lvl w:ilvl="0" w:tplc="6BDE8D54">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6A73777"/>
    <w:multiLevelType w:val="hybridMultilevel"/>
    <w:tmpl w:val="0AA483C4"/>
    <w:lvl w:ilvl="0" w:tplc="FD069296">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DC8242B"/>
    <w:multiLevelType w:val="multilevel"/>
    <w:tmpl w:val="4EC693E2"/>
    <w:lvl w:ilvl="0">
      <w:start w:val="1"/>
      <w:numFmt w:val="decimal"/>
      <w:pStyle w:val="KMberschrift1numArial-fett-12pt"/>
      <w:lvlText w:val="%1."/>
      <w:lvlJc w:val="left"/>
      <w:pPr>
        <w:ind w:left="360" w:hanging="360"/>
      </w:pPr>
      <w:rPr>
        <w:rFonts w:hint="default"/>
        <w:b/>
        <w:i w:val="0"/>
        <w:sz w:val="24"/>
      </w:rPr>
    </w:lvl>
    <w:lvl w:ilvl="1">
      <w:start w:val="1"/>
      <w:numFmt w:val="decimal"/>
      <w:pStyle w:val="KMberschrift2num-Arial-12pt"/>
      <w:lvlText w:val="%1.%2"/>
      <w:lvlJc w:val="left"/>
      <w:pPr>
        <w:ind w:left="1021" w:hanging="1021"/>
      </w:pPr>
      <w:rPr>
        <w:rFonts w:ascii="Arial" w:hAnsi="Arial" w:hint="default"/>
        <w:b w:val="0"/>
        <w:i w:val="0"/>
        <w:sz w:val="24"/>
      </w:rPr>
    </w:lvl>
    <w:lvl w:ilvl="2">
      <w:start w:val="1"/>
      <w:numFmt w:val="decimal"/>
      <w:pStyle w:val="KMberschrift3num-Arial-12pt"/>
      <w:lvlText w:val="%1.%2.%3"/>
      <w:lvlJc w:val="left"/>
      <w:pPr>
        <w:ind w:left="1021" w:hanging="1021"/>
      </w:pPr>
      <w:rPr>
        <w:rFonts w:ascii="Arial" w:hAnsi="Arial" w:hint="default"/>
        <w:b w:val="0"/>
        <w:i w:val="0"/>
        <w:sz w:val="24"/>
      </w:rPr>
    </w:lvl>
    <w:lvl w:ilvl="3">
      <w:start w:val="1"/>
      <w:numFmt w:val="decimal"/>
      <w:pStyle w:val="KMberschrift4num-Arial-12pt"/>
      <w:lvlText w:val="%1.%2.%3.%4"/>
      <w:lvlJc w:val="left"/>
      <w:pPr>
        <w:ind w:left="1021" w:hanging="1021"/>
      </w:pPr>
      <w:rPr>
        <w:rFonts w:ascii="Arial" w:hAnsi="Arial" w:hint="default"/>
        <w:b w:val="0"/>
        <w:bCs w:val="0"/>
        <w:i w:val="0"/>
        <w:iCs w:val="0"/>
        <w:caps w:val="0"/>
        <w:smallCaps w:val="0"/>
        <w:strike w:val="0"/>
        <w:dstrike w:val="0"/>
        <w:noProof w:val="0"/>
        <w:vanish w:val="0"/>
        <w:color w:val="000000"/>
        <w:spacing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16" w15:restartNumberingAfterBreak="0">
    <w:nsid w:val="58667B3C"/>
    <w:multiLevelType w:val="hybridMultilevel"/>
    <w:tmpl w:val="F2706758"/>
    <w:lvl w:ilvl="0" w:tplc="FD069296">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B9D7044"/>
    <w:multiLevelType w:val="hybridMultilevel"/>
    <w:tmpl w:val="6EE6D7BA"/>
    <w:lvl w:ilvl="0" w:tplc="FD069296">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EA536E7"/>
    <w:multiLevelType w:val="hybridMultilevel"/>
    <w:tmpl w:val="0E5E8A62"/>
    <w:lvl w:ilvl="0" w:tplc="3D565CA2">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3F20315"/>
    <w:multiLevelType w:val="hybridMultilevel"/>
    <w:tmpl w:val="F76209F0"/>
    <w:lvl w:ilvl="0" w:tplc="3D565CA2">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33626A2"/>
    <w:multiLevelType w:val="hybridMultilevel"/>
    <w:tmpl w:val="8DBE5358"/>
    <w:lvl w:ilvl="0" w:tplc="FD069296">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5535510"/>
    <w:multiLevelType w:val="hybridMultilevel"/>
    <w:tmpl w:val="E382980E"/>
    <w:lvl w:ilvl="0" w:tplc="2650587C">
      <w:start w:val="1"/>
      <w:numFmt w:val="bullet"/>
      <w:pStyle w:val="KMListeArial-12pt-Punkt"/>
      <w:lvlText w:val=""/>
      <w:lvlJc w:val="left"/>
      <w:pPr>
        <w:ind w:left="720" w:hanging="360"/>
      </w:pPr>
      <w:rPr>
        <w:rFonts w:ascii="Wingdings" w:hAnsi="Wingdings" w:hint="default"/>
      </w:rPr>
    </w:lvl>
    <w:lvl w:ilvl="1" w:tplc="29506A84">
      <w:start w:val="1"/>
      <w:numFmt w:val="bullet"/>
      <w:lvlText w:val=""/>
      <w:lvlJc w:val="left"/>
      <w:pPr>
        <w:ind w:left="1440" w:hanging="360"/>
      </w:pPr>
      <w:rPr>
        <w:rFonts w:ascii="Symbol" w:hAnsi="Symbol" w:hint="default"/>
        <w:b w:val="0"/>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5"/>
  </w:num>
  <w:num w:numId="2">
    <w:abstractNumId w:val="15"/>
  </w:num>
  <w:num w:numId="3">
    <w:abstractNumId w:val="15"/>
  </w:num>
  <w:num w:numId="4">
    <w:abstractNumId w:val="15"/>
  </w:num>
  <w:num w:numId="5">
    <w:abstractNumId w:val="21"/>
  </w:num>
  <w:num w:numId="6">
    <w:abstractNumId w:val="8"/>
  </w:num>
  <w:num w:numId="7">
    <w:abstractNumId w:val="12"/>
  </w:num>
  <w:num w:numId="8">
    <w:abstractNumId w:val="12"/>
  </w:num>
  <w:num w:numId="9">
    <w:abstractNumId w:val="13"/>
  </w:num>
  <w:num w:numId="10">
    <w:abstractNumId w:val="11"/>
  </w:num>
  <w:num w:numId="11">
    <w:abstractNumId w:val="20"/>
  </w:num>
  <w:num w:numId="12">
    <w:abstractNumId w:val="5"/>
  </w:num>
  <w:num w:numId="13">
    <w:abstractNumId w:val="7"/>
  </w:num>
  <w:num w:numId="14">
    <w:abstractNumId w:val="1"/>
  </w:num>
  <w:num w:numId="15">
    <w:abstractNumId w:val="18"/>
  </w:num>
  <w:num w:numId="16">
    <w:abstractNumId w:val="2"/>
  </w:num>
  <w:num w:numId="17">
    <w:abstractNumId w:val="9"/>
  </w:num>
  <w:num w:numId="18">
    <w:abstractNumId w:val="3"/>
  </w:num>
  <w:num w:numId="19">
    <w:abstractNumId w:val="19"/>
  </w:num>
  <w:num w:numId="20">
    <w:abstractNumId w:val="14"/>
  </w:num>
  <w:num w:numId="21">
    <w:abstractNumId w:val="10"/>
  </w:num>
  <w:num w:numId="22">
    <w:abstractNumId w:val="17"/>
  </w:num>
  <w:num w:numId="23">
    <w:abstractNumId w:val="6"/>
  </w:num>
  <w:num w:numId="24">
    <w:abstractNumId w:val="16"/>
  </w:num>
  <w:num w:numId="25">
    <w:abstractNumId w:val="0"/>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autoHyphenation/>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E6F"/>
    <w:rsid w:val="000020ED"/>
    <w:rsid w:val="0007316C"/>
    <w:rsid w:val="00093B3F"/>
    <w:rsid w:val="00097C73"/>
    <w:rsid w:val="00155714"/>
    <w:rsid w:val="00156689"/>
    <w:rsid w:val="001A2103"/>
    <w:rsid w:val="001C1C9C"/>
    <w:rsid w:val="001E03DE"/>
    <w:rsid w:val="002223B8"/>
    <w:rsid w:val="00256F08"/>
    <w:rsid w:val="00296589"/>
    <w:rsid w:val="003C6AFC"/>
    <w:rsid w:val="003D32A2"/>
    <w:rsid w:val="004121B8"/>
    <w:rsid w:val="0044650F"/>
    <w:rsid w:val="00487AAE"/>
    <w:rsid w:val="004C4BFA"/>
    <w:rsid w:val="004D0791"/>
    <w:rsid w:val="004E0D59"/>
    <w:rsid w:val="00500B0D"/>
    <w:rsid w:val="00504B71"/>
    <w:rsid w:val="00515BCF"/>
    <w:rsid w:val="005611DA"/>
    <w:rsid w:val="00601B07"/>
    <w:rsid w:val="00664BE9"/>
    <w:rsid w:val="00676649"/>
    <w:rsid w:val="006D7D0E"/>
    <w:rsid w:val="006E0EE8"/>
    <w:rsid w:val="00727C36"/>
    <w:rsid w:val="00764A1C"/>
    <w:rsid w:val="007A0CBE"/>
    <w:rsid w:val="007B0923"/>
    <w:rsid w:val="007C45EC"/>
    <w:rsid w:val="00880E86"/>
    <w:rsid w:val="008A7911"/>
    <w:rsid w:val="00924CB6"/>
    <w:rsid w:val="00944FB2"/>
    <w:rsid w:val="009533B3"/>
    <w:rsid w:val="009935DA"/>
    <w:rsid w:val="00995E03"/>
    <w:rsid w:val="009B03D1"/>
    <w:rsid w:val="009C05F9"/>
    <w:rsid w:val="00A343CD"/>
    <w:rsid w:val="00B01F54"/>
    <w:rsid w:val="00B22E5F"/>
    <w:rsid w:val="00B46E6F"/>
    <w:rsid w:val="00B61D2C"/>
    <w:rsid w:val="00BB620B"/>
    <w:rsid w:val="00C05706"/>
    <w:rsid w:val="00C22DA6"/>
    <w:rsid w:val="00C651E3"/>
    <w:rsid w:val="00CB2F5A"/>
    <w:rsid w:val="00CD6932"/>
    <w:rsid w:val="00CE55EA"/>
    <w:rsid w:val="00D6740F"/>
    <w:rsid w:val="00D9410B"/>
    <w:rsid w:val="00DA445A"/>
    <w:rsid w:val="00E44C87"/>
    <w:rsid w:val="00E738DB"/>
    <w:rsid w:val="00E77B1C"/>
    <w:rsid w:val="00EA0CC3"/>
    <w:rsid w:val="00EB47D2"/>
    <w:rsid w:val="00EC4C2C"/>
    <w:rsid w:val="00EF52E5"/>
    <w:rsid w:val="00F44A67"/>
    <w:rsid w:val="00F47AD4"/>
    <w:rsid w:val="00FC5B11"/>
    <w:rsid w:val="00FE24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04B71"/>
    <w:pPr>
      <w:spacing w:line="240" w:lineRule="auto"/>
    </w:pPr>
  </w:style>
  <w:style w:type="paragraph" w:styleId="berschrift1">
    <w:name w:val="heading 1"/>
    <w:basedOn w:val="Standard"/>
    <w:next w:val="Standard"/>
    <w:link w:val="berschrift1Zchn"/>
    <w:uiPriority w:val="9"/>
    <w:rsid w:val="00155714"/>
    <w:pPr>
      <w:keepNext/>
      <w:keepLines/>
      <w:spacing w:before="240"/>
      <w:outlineLvl w:val="0"/>
    </w:pPr>
    <w:rPr>
      <w:rFonts w:eastAsiaTheme="majorEastAsia" w:cstheme="majorBidi"/>
      <w:b/>
      <w:color w:val="000000" w:themeColor="text1"/>
      <w:szCs w:val="32"/>
    </w:rPr>
  </w:style>
  <w:style w:type="paragraph" w:styleId="berschrift2">
    <w:name w:val="heading 2"/>
    <w:basedOn w:val="Standard"/>
    <w:next w:val="Standard"/>
    <w:link w:val="berschrift2Zchn"/>
    <w:uiPriority w:val="9"/>
    <w:unhideWhenUsed/>
    <w:rsid w:val="0007316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rsid w:val="0007316C"/>
    <w:pPr>
      <w:keepNext/>
      <w:keepLines/>
      <w:spacing w:before="40"/>
      <w:outlineLvl w:val="2"/>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uiPriority w:val="99"/>
    <w:rsid w:val="00F44A67"/>
    <w:rPr>
      <w:rFonts w:eastAsia="Times New Roman" w:cs="Times New Roman"/>
      <w:sz w:val="16"/>
      <w:szCs w:val="20"/>
      <w:lang w:eastAsia="de-DE"/>
    </w:rPr>
  </w:style>
  <w:style w:type="paragraph" w:styleId="Kopfzeile">
    <w:name w:val="header"/>
    <w:basedOn w:val="Standard"/>
    <w:link w:val="KopfzeileZchn"/>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rsid w:val="00F44A67"/>
    <w:rPr>
      <w:rFonts w:eastAsia="Times New Roman" w:cs="Times New Roman"/>
      <w:szCs w:val="20"/>
      <w:lang w:eastAsia="de-DE"/>
    </w:rPr>
  </w:style>
  <w:style w:type="character" w:styleId="Seitenzahl">
    <w:name w:val="page number"/>
    <w:basedOn w:val="Absatz-Standardschriftart"/>
    <w:rsid w:val="00F44A67"/>
  </w:style>
  <w:style w:type="character" w:customStyle="1" w:styleId="berschrift1Zchn">
    <w:name w:val="Überschrift 1 Zchn"/>
    <w:basedOn w:val="Absatz-Standardschriftart"/>
    <w:link w:val="berschrift1"/>
    <w:uiPriority w:val="9"/>
    <w:rsid w:val="00155714"/>
    <w:rPr>
      <w:rFonts w:eastAsiaTheme="majorEastAsia" w:cstheme="majorBidi"/>
      <w:b/>
      <w:color w:val="000000" w:themeColor="text1"/>
      <w:szCs w:val="32"/>
    </w:rPr>
  </w:style>
  <w:style w:type="paragraph" w:customStyle="1" w:styleId="KMberschrift1Arial-12pt">
    <w:name w:val="_KM_Überschrift_1_Arial-12pt"/>
    <w:basedOn w:val="Standard"/>
    <w:next w:val="Standard"/>
    <w:qFormat/>
    <w:rsid w:val="00155714"/>
    <w:pPr>
      <w:keepNext/>
      <w:spacing w:before="240" w:after="240" w:line="360" w:lineRule="atLeast"/>
      <w:outlineLvl w:val="0"/>
    </w:pPr>
    <w:rPr>
      <w:b/>
      <w:kern w:val="20"/>
    </w:rPr>
  </w:style>
  <w:style w:type="paragraph" w:customStyle="1" w:styleId="KMberschrift1numArial-fett-12pt">
    <w:name w:val="_KM_Überschrift1_num_Arial-fett-12pt"/>
    <w:basedOn w:val="Standard"/>
    <w:next w:val="Standard"/>
    <w:qFormat/>
    <w:rsid w:val="003C6AFC"/>
    <w:pPr>
      <w:keepNext/>
      <w:numPr>
        <w:numId w:val="4"/>
      </w:numPr>
      <w:spacing w:before="480" w:after="240" w:line="360" w:lineRule="auto"/>
      <w:ind w:left="567" w:hanging="567"/>
      <w:outlineLvl w:val="0"/>
    </w:pPr>
    <w:rPr>
      <w:b/>
      <w:bCs/>
    </w:rPr>
  </w:style>
  <w:style w:type="paragraph" w:customStyle="1" w:styleId="KMberschrift2num-Arial-12pt">
    <w:name w:val="_KM_Überschrift2_num-Arial-12pt"/>
    <w:basedOn w:val="Standard"/>
    <w:next w:val="Standard"/>
    <w:qFormat/>
    <w:rsid w:val="00EA0CC3"/>
    <w:pPr>
      <w:keepNext/>
      <w:numPr>
        <w:ilvl w:val="1"/>
        <w:numId w:val="4"/>
      </w:numPr>
      <w:spacing w:before="360" w:after="120" w:line="259" w:lineRule="auto"/>
      <w:outlineLvl w:val="1"/>
    </w:pPr>
    <w:rPr>
      <w:bCs/>
    </w:rPr>
  </w:style>
  <w:style w:type="paragraph" w:customStyle="1" w:styleId="KMberschrift3num-Arial-12pt">
    <w:name w:val="_KM_Überschrift3_num-Arial-12pt"/>
    <w:basedOn w:val="Standard"/>
    <w:next w:val="Standard"/>
    <w:qFormat/>
    <w:rsid w:val="00EA0CC3"/>
    <w:pPr>
      <w:keepNext/>
      <w:numPr>
        <w:ilvl w:val="2"/>
        <w:numId w:val="4"/>
      </w:numPr>
      <w:spacing w:before="360" w:after="120" w:line="259" w:lineRule="auto"/>
      <w:outlineLvl w:val="2"/>
    </w:pPr>
    <w:rPr>
      <w:bCs/>
    </w:rPr>
  </w:style>
  <w:style w:type="paragraph" w:customStyle="1" w:styleId="KMberschrift4num-Arial-12pt">
    <w:name w:val="_KM_Überschrift4_num-Arial-12pt"/>
    <w:basedOn w:val="Standard"/>
    <w:next w:val="Standard"/>
    <w:qFormat/>
    <w:rsid w:val="00EA0CC3"/>
    <w:pPr>
      <w:numPr>
        <w:ilvl w:val="3"/>
        <w:numId w:val="4"/>
      </w:numPr>
      <w:spacing w:before="360" w:after="120" w:line="259" w:lineRule="auto"/>
      <w:outlineLvl w:val="3"/>
    </w:pPr>
    <w:rPr>
      <w:kern w:val="20"/>
    </w:rPr>
  </w:style>
  <w:style w:type="paragraph" w:customStyle="1" w:styleId="KMListeArial-12pt-Punkt">
    <w:name w:val="_KM_Liste_Arial-12pt-Punkt"/>
    <w:basedOn w:val="Standard"/>
    <w:link w:val="KMListeArial-12pt-PunktZchn"/>
    <w:qFormat/>
    <w:rsid w:val="00FE24EE"/>
    <w:pPr>
      <w:numPr>
        <w:numId w:val="5"/>
      </w:numPr>
      <w:spacing w:line="360" w:lineRule="atLeast"/>
    </w:pPr>
    <w:rPr>
      <w:kern w:val="20"/>
    </w:rPr>
  </w:style>
  <w:style w:type="character" w:customStyle="1" w:styleId="KMListeArial-12pt-PunktZchn">
    <w:name w:val="_KM_Liste_Arial-12pt-Punkt Zchn"/>
    <w:basedOn w:val="Absatz-Standardschriftart"/>
    <w:link w:val="KMListeArial-12pt-Punkt"/>
    <w:rsid w:val="00FE24EE"/>
    <w:rPr>
      <w:kern w:val="20"/>
      <w:szCs w:val="24"/>
    </w:rPr>
  </w:style>
  <w:style w:type="paragraph" w:customStyle="1" w:styleId="KMListeArial-12pt-Strich">
    <w:name w:val="_KM_Liste_Arial-12pt-Strich"/>
    <w:basedOn w:val="Standard"/>
    <w:link w:val="KMListeArial-12pt-StrichZchn"/>
    <w:qFormat/>
    <w:rsid w:val="00FE24EE"/>
    <w:pPr>
      <w:numPr>
        <w:numId w:val="6"/>
      </w:numPr>
      <w:spacing w:line="360" w:lineRule="atLeast"/>
    </w:pPr>
    <w:rPr>
      <w:kern w:val="20"/>
    </w:rPr>
  </w:style>
  <w:style w:type="character" w:customStyle="1" w:styleId="KMListeArial-12pt-StrichZchn">
    <w:name w:val="_KM_Liste_Arial-12pt-Strich Zchn"/>
    <w:basedOn w:val="Absatz-Standardschriftart"/>
    <w:link w:val="KMListeArial-12pt-Strich"/>
    <w:rsid w:val="00FE24EE"/>
    <w:rPr>
      <w:kern w:val="20"/>
      <w:szCs w:val="24"/>
    </w:rPr>
  </w:style>
  <w:style w:type="paragraph" w:customStyle="1" w:styleId="KMListe-num1Arial-12pt">
    <w:name w:val="_KM_Liste-num1_Arial-12pt"/>
    <w:basedOn w:val="Standard"/>
    <w:link w:val="KMListe-num1Arial-12ptZchn"/>
    <w:qFormat/>
    <w:rsid w:val="00FE24EE"/>
    <w:pPr>
      <w:numPr>
        <w:numId w:val="8"/>
      </w:numPr>
      <w:spacing w:before="120" w:after="120" w:line="360" w:lineRule="atLeast"/>
    </w:pPr>
    <w:rPr>
      <w:kern w:val="20"/>
    </w:rPr>
  </w:style>
  <w:style w:type="character" w:customStyle="1" w:styleId="KMListe-num1Arial-12ptZchn">
    <w:name w:val="_KM_Liste-num1_Arial-12pt Zchn"/>
    <w:basedOn w:val="Absatz-Standardschriftart"/>
    <w:link w:val="KMListe-num1Arial-12pt"/>
    <w:rsid w:val="00FE24EE"/>
    <w:rPr>
      <w:kern w:val="20"/>
      <w:szCs w:val="24"/>
    </w:rPr>
  </w:style>
  <w:style w:type="paragraph" w:customStyle="1" w:styleId="KMListe-num2Arial-12pt">
    <w:name w:val="_KM_Liste-num2_Arial-12pt"/>
    <w:basedOn w:val="Standard"/>
    <w:link w:val="KMListe-num2Arial-12ptZchn"/>
    <w:autoRedefine/>
    <w:qFormat/>
    <w:rsid w:val="00FE24EE"/>
    <w:pPr>
      <w:numPr>
        <w:ilvl w:val="1"/>
        <w:numId w:val="8"/>
      </w:numPr>
      <w:spacing w:before="120" w:after="120" w:line="360" w:lineRule="atLeast"/>
    </w:pPr>
    <w:rPr>
      <w:kern w:val="20"/>
      <w:lang w:val="en-GB"/>
    </w:rPr>
  </w:style>
  <w:style w:type="character" w:customStyle="1" w:styleId="KMListe-num2Arial-12ptZchn">
    <w:name w:val="_KM_Liste-num2_Arial-12pt Zchn"/>
    <w:basedOn w:val="Absatz-Standardschriftart"/>
    <w:link w:val="KMListe-num2Arial-12pt"/>
    <w:rsid w:val="00FE24EE"/>
    <w:rPr>
      <w:kern w:val="20"/>
      <w:szCs w:val="24"/>
      <w:lang w:val="en-GB"/>
    </w:rPr>
  </w:style>
  <w:style w:type="paragraph" w:customStyle="1" w:styleId="KMberschrift2Arial-12pt">
    <w:name w:val="_KM_Überschrift_2_Arial-12pt"/>
    <w:basedOn w:val="KMberschrift1Arial-12pt"/>
    <w:qFormat/>
    <w:rsid w:val="00EA0CC3"/>
    <w:pPr>
      <w:outlineLvl w:val="1"/>
    </w:pPr>
    <w:rPr>
      <w:b w:val="0"/>
    </w:rPr>
  </w:style>
  <w:style w:type="paragraph" w:styleId="KeinLeerraum">
    <w:name w:val="No Spacing"/>
    <w:uiPriority w:val="1"/>
    <w:qFormat/>
    <w:rsid w:val="0007316C"/>
    <w:pPr>
      <w:spacing w:line="240" w:lineRule="auto"/>
    </w:pPr>
  </w:style>
  <w:style w:type="character" w:customStyle="1" w:styleId="berschrift2Zchn">
    <w:name w:val="Überschrift 2 Zchn"/>
    <w:basedOn w:val="Absatz-Standardschriftart"/>
    <w:link w:val="berschrift2"/>
    <w:uiPriority w:val="9"/>
    <w:rsid w:val="0007316C"/>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uiPriority w:val="9"/>
    <w:rsid w:val="0007316C"/>
    <w:rPr>
      <w:rFonts w:asciiTheme="majorHAnsi" w:eastAsiaTheme="majorEastAsia" w:hAnsiTheme="majorHAnsi" w:cstheme="majorBidi"/>
      <w:color w:val="243F60" w:themeColor="accent1" w:themeShade="7F"/>
      <w:szCs w:val="24"/>
    </w:rPr>
  </w:style>
  <w:style w:type="paragraph" w:customStyle="1" w:styleId="KMStandardTextkrper">
    <w:name w:val="_KM_Standard_Textkörper"/>
    <w:basedOn w:val="Standard"/>
    <w:qFormat/>
    <w:rsid w:val="003C6AFC"/>
    <w:pPr>
      <w:spacing w:line="360" w:lineRule="exact"/>
    </w:pPr>
  </w:style>
  <w:style w:type="paragraph" w:customStyle="1" w:styleId="KMArtefakt">
    <w:name w:val="_KM_Artefakt"/>
    <w:basedOn w:val="KMStandardTextkrper"/>
    <w:qFormat/>
    <w:rsid w:val="00A343CD"/>
  </w:style>
  <w:style w:type="paragraph" w:styleId="Titel">
    <w:name w:val="Title"/>
    <w:basedOn w:val="Standard"/>
    <w:next w:val="Standard"/>
    <w:link w:val="TitelZchn"/>
    <w:uiPriority w:val="10"/>
    <w:qFormat/>
    <w:rsid w:val="00A343CD"/>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343CD"/>
    <w:rPr>
      <w:rFonts w:asciiTheme="majorHAnsi" w:eastAsiaTheme="majorEastAsia" w:hAnsiTheme="majorHAnsi" w:cstheme="majorBidi"/>
      <w:spacing w:val="-10"/>
      <w:kern w:val="28"/>
      <w:sz w:val="56"/>
      <w:szCs w:val="56"/>
    </w:rPr>
  </w:style>
  <w:style w:type="paragraph" w:customStyle="1" w:styleId="KMTabellenberschriftSpalte">
    <w:name w:val="_KM_Tabellenüberschrift Spalte"/>
    <w:basedOn w:val="KMStandardTextkrper"/>
    <w:qFormat/>
    <w:rsid w:val="00A343CD"/>
    <w:rPr>
      <w:b/>
    </w:rPr>
  </w:style>
  <w:style w:type="paragraph" w:customStyle="1" w:styleId="KMTabellenberschriftZeile">
    <w:name w:val="_KM_Tabellenüberschrift Zeile"/>
    <w:basedOn w:val="KMStandardTextkrper"/>
    <w:qFormat/>
    <w:rsid w:val="00A343CD"/>
    <w:rPr>
      <w:b/>
    </w:rPr>
  </w:style>
  <w:style w:type="paragraph" w:styleId="Textkrper2">
    <w:name w:val="Body Text 2"/>
    <w:basedOn w:val="Standard"/>
    <w:link w:val="Textkrper2Zchn"/>
    <w:uiPriority w:val="99"/>
    <w:rsid w:val="00B46E6F"/>
    <w:pPr>
      <w:tabs>
        <w:tab w:val="right" w:pos="9498"/>
      </w:tabs>
      <w:jc w:val="both"/>
    </w:pPr>
    <w:rPr>
      <w:rFonts w:eastAsia="Times New Roman"/>
      <w:sz w:val="20"/>
      <w:szCs w:val="22"/>
      <w:lang w:eastAsia="de-DE"/>
    </w:rPr>
  </w:style>
  <w:style w:type="character" w:customStyle="1" w:styleId="Textkrper2Zchn">
    <w:name w:val="Textkörper 2 Zchn"/>
    <w:basedOn w:val="Absatz-Standardschriftart"/>
    <w:link w:val="Textkrper2"/>
    <w:uiPriority w:val="99"/>
    <w:rsid w:val="00B46E6F"/>
    <w:rPr>
      <w:rFonts w:eastAsia="Times New Roman"/>
      <w:sz w:val="20"/>
      <w:szCs w:val="22"/>
      <w:lang w:eastAsia="de-DE"/>
    </w:rPr>
  </w:style>
  <w:style w:type="table" w:styleId="Tabellenraster">
    <w:name w:val="Table Grid"/>
    <w:basedOn w:val="NormaleTabelle"/>
    <w:uiPriority w:val="39"/>
    <w:rsid w:val="00B46E6F"/>
    <w:pPr>
      <w:spacing w:line="240" w:lineRule="atLeast"/>
    </w:pPr>
    <w:rPr>
      <w:rFonts w:eastAsia="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itel">
    <w:name w:val="T_Titel"/>
    <w:basedOn w:val="Standard"/>
    <w:rsid w:val="00B46E6F"/>
    <w:pPr>
      <w:contextualSpacing/>
    </w:pPr>
    <w:rPr>
      <w:rFonts w:eastAsiaTheme="majorEastAsia" w:cs="Times New Roman"/>
      <w:b/>
      <w:color w:val="FF0000"/>
      <w:spacing w:val="5"/>
      <w:kern w:val="28"/>
      <w:sz w:val="32"/>
      <w:szCs w:val="52"/>
      <w:lang w:eastAsia="de-DE"/>
    </w:rPr>
  </w:style>
  <w:style w:type="paragraph" w:customStyle="1" w:styleId="TZielnanalyseKopf">
    <w:name w:val="T_ZielnanalyseKopf"/>
    <w:basedOn w:val="Standard"/>
    <w:rsid w:val="00B46E6F"/>
    <w:rPr>
      <w:rFonts w:eastAsia="Times New Roman"/>
      <w:sz w:val="12"/>
      <w:szCs w:val="12"/>
      <w:lang w:eastAsia="de-DE"/>
    </w:rPr>
  </w:style>
  <w:style w:type="paragraph" w:customStyle="1" w:styleId="TZielnanalyseKopf2">
    <w:name w:val="T_ZielnanalyseKopf2"/>
    <w:basedOn w:val="Standard"/>
    <w:rsid w:val="00B46E6F"/>
    <w:pPr>
      <w:spacing w:before="20" w:after="20"/>
    </w:pPr>
    <w:rPr>
      <w:rFonts w:eastAsia="Times New Roman"/>
      <w:b/>
      <w:sz w:val="28"/>
      <w:szCs w:val="28"/>
      <w:lang w:eastAsia="de-DE"/>
    </w:rPr>
  </w:style>
  <w:style w:type="paragraph" w:customStyle="1" w:styleId="TZielnanalyseKopf3">
    <w:name w:val="T_ZielnanalyseKopf3"/>
    <w:basedOn w:val="Standard"/>
    <w:rsid w:val="00B46E6F"/>
    <w:pPr>
      <w:spacing w:before="20" w:after="20"/>
      <w:jc w:val="center"/>
    </w:pPr>
    <w:rPr>
      <w:rFonts w:eastAsia="Times New Roman"/>
      <w:szCs w:val="22"/>
      <w:lang w:eastAsia="de-DE"/>
    </w:rPr>
  </w:style>
  <w:style w:type="paragraph" w:customStyle="1" w:styleId="TZielnanalyseKopf4">
    <w:name w:val="T_ZielnanalyseKopf4"/>
    <w:basedOn w:val="Standard"/>
    <w:rsid w:val="00B46E6F"/>
    <w:rPr>
      <w:rFonts w:eastAsia="Times New Roman"/>
      <w:b/>
      <w:bCs/>
      <w:sz w:val="20"/>
      <w:szCs w:val="20"/>
      <w:lang w:eastAsia="de-DE"/>
    </w:rPr>
  </w:style>
  <w:style w:type="paragraph" w:customStyle="1" w:styleId="TZielnanalyseKopf5">
    <w:name w:val="T_ZielnanalyseKopf5"/>
    <w:basedOn w:val="TZielnanalyseKopf4"/>
    <w:rsid w:val="00B46E6F"/>
    <w:rPr>
      <w:sz w:val="16"/>
    </w:rPr>
  </w:style>
  <w:style w:type="paragraph" w:customStyle="1" w:styleId="TZielnanalysetext">
    <w:name w:val="T_Zielnanalysetext"/>
    <w:basedOn w:val="TZielnanalyseKopf2"/>
    <w:rsid w:val="00B46E6F"/>
    <w:rPr>
      <w:b w:val="0"/>
      <w:sz w:val="16"/>
    </w:rPr>
  </w:style>
  <w:style w:type="paragraph" w:styleId="Beschriftung">
    <w:name w:val="caption"/>
    <w:basedOn w:val="Standard"/>
    <w:next w:val="Textkrper"/>
    <w:uiPriority w:val="35"/>
    <w:unhideWhenUsed/>
    <w:qFormat/>
    <w:rsid w:val="00B46E6F"/>
    <w:pPr>
      <w:spacing w:after="200"/>
      <w:jc w:val="both"/>
    </w:pPr>
    <w:rPr>
      <w:rFonts w:eastAsia="Times New Roman" w:cs="Times New Roman"/>
      <w:bCs/>
      <w:color w:val="000000" w:themeColor="text1"/>
      <w:sz w:val="18"/>
      <w:szCs w:val="18"/>
      <w:lang w:eastAsia="de-DE"/>
    </w:rPr>
  </w:style>
  <w:style w:type="paragraph" w:styleId="Funotentext">
    <w:name w:val="footnote text"/>
    <w:basedOn w:val="Standard"/>
    <w:link w:val="FunotentextZchn"/>
    <w:uiPriority w:val="99"/>
    <w:semiHidden/>
    <w:unhideWhenUsed/>
    <w:rsid w:val="00B46E6F"/>
    <w:rPr>
      <w:rFonts w:eastAsia="Times New Roman"/>
      <w:sz w:val="20"/>
      <w:szCs w:val="20"/>
      <w:lang w:eastAsia="de-DE"/>
    </w:rPr>
  </w:style>
  <w:style w:type="character" w:customStyle="1" w:styleId="FunotentextZchn">
    <w:name w:val="Fußnotentext Zchn"/>
    <w:basedOn w:val="Absatz-Standardschriftart"/>
    <w:link w:val="Funotentext"/>
    <w:uiPriority w:val="99"/>
    <w:semiHidden/>
    <w:rsid w:val="00B46E6F"/>
    <w:rPr>
      <w:rFonts w:eastAsia="Times New Roman"/>
      <w:sz w:val="20"/>
      <w:szCs w:val="20"/>
      <w:lang w:eastAsia="de-DE"/>
    </w:rPr>
  </w:style>
  <w:style w:type="character" w:styleId="Funotenzeichen">
    <w:name w:val="footnote reference"/>
    <w:basedOn w:val="Absatz-Standardschriftart"/>
    <w:uiPriority w:val="99"/>
    <w:semiHidden/>
    <w:unhideWhenUsed/>
    <w:rsid w:val="00B46E6F"/>
    <w:rPr>
      <w:rFonts w:cs="Times New Roman"/>
      <w:vertAlign w:val="superscript"/>
    </w:rPr>
  </w:style>
  <w:style w:type="paragraph" w:styleId="Textkrper">
    <w:name w:val="Body Text"/>
    <w:basedOn w:val="Standard"/>
    <w:link w:val="TextkrperZchn"/>
    <w:uiPriority w:val="99"/>
    <w:semiHidden/>
    <w:unhideWhenUsed/>
    <w:rsid w:val="00B46E6F"/>
    <w:pPr>
      <w:spacing w:after="120"/>
    </w:pPr>
  </w:style>
  <w:style w:type="character" w:customStyle="1" w:styleId="TextkrperZchn">
    <w:name w:val="Textkörper Zchn"/>
    <w:basedOn w:val="Absatz-Standardschriftart"/>
    <w:link w:val="Textkrper"/>
    <w:uiPriority w:val="99"/>
    <w:semiHidden/>
    <w:rsid w:val="00B46E6F"/>
  </w:style>
  <w:style w:type="paragraph" w:styleId="Listenabsatz">
    <w:name w:val="List Paragraph"/>
    <w:basedOn w:val="Standard"/>
    <w:uiPriority w:val="34"/>
    <w:qFormat/>
    <w:rsid w:val="004121B8"/>
    <w:pPr>
      <w:ind w:left="720"/>
      <w:contextualSpacing/>
    </w:pPr>
  </w:style>
  <w:style w:type="paragraph" w:styleId="Sprechblasentext">
    <w:name w:val="Balloon Text"/>
    <w:basedOn w:val="Standard"/>
    <w:link w:val="SprechblasentextZchn"/>
    <w:uiPriority w:val="99"/>
    <w:semiHidden/>
    <w:unhideWhenUsed/>
    <w:rsid w:val="0067664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766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AD201-9960-4904-9587-B3B386326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569</Words>
  <Characters>4898</Characters>
  <DocSecurity>0</DocSecurity>
  <Lines>370</Lines>
  <Paragraphs>164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2024-02-07T15:36:00Z</dcterms:created>
  <dcterms:modified xsi:type="dcterms:W3CDTF">2024-02-27T09:46:00Z</dcterms:modified>
</cp:coreProperties>
</file>