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68BC82A6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4F3A7A" w14:textId="77777777" w:rsidR="00401D77" w:rsidRPr="00651E17" w:rsidRDefault="002241C7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="00401D77" w:rsidRPr="00651E17">
              <w:rPr>
                <w:b/>
              </w:rPr>
              <w:t xml:space="preserve"> Ausbildungsjahr</w:t>
            </w:r>
          </w:p>
          <w:p w14:paraId="04831A63" w14:textId="40168EC5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242EA5">
              <w:t>Mediengerechte Gestaltung</w:t>
            </w:r>
            <w:r w:rsidR="009023AA">
              <w:t xml:space="preserve"> und Aufbereitung</w:t>
            </w:r>
          </w:p>
          <w:p w14:paraId="3498070E" w14:textId="62E225EA" w:rsidR="00401D77" w:rsidRPr="000333BB" w:rsidRDefault="00242EA5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3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>
              <w:t>Daten crossmedial aufbereiten (</w:t>
            </w:r>
            <w:r w:rsidR="00F46CBC">
              <w:t xml:space="preserve">80 </w:t>
            </w:r>
            <w:r w:rsidR="000175B4">
              <w:t>U</w:t>
            </w:r>
            <w:r w:rsidR="00F46CBC">
              <w:t>S</w:t>
            </w:r>
            <w:r>
              <w:t>td.)</w:t>
            </w:r>
          </w:p>
          <w:p w14:paraId="47537BAD" w14:textId="6531E0D5" w:rsidR="00401D77" w:rsidRPr="007D06CC" w:rsidRDefault="00242EA5" w:rsidP="005C029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3.1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 w:rsidR="00282D3B">
              <w:t>Erstellung</w:t>
            </w:r>
            <w:r>
              <w:t xml:space="preserve"> eines Cinemagramms </w:t>
            </w:r>
            <w:r w:rsidR="00282D3B">
              <w:t xml:space="preserve">auf Grundlage eines bestehenden </w:t>
            </w:r>
            <w:r w:rsidR="005C0294">
              <w:t>Theater</w:t>
            </w:r>
            <w:r w:rsidR="00282D3B">
              <w:t>plakats</w:t>
            </w:r>
            <w:r w:rsidR="00F46CBC">
              <w:t xml:space="preserve"> (60 </w:t>
            </w:r>
            <w:r w:rsidR="000175B4">
              <w:t>U</w:t>
            </w:r>
            <w:r w:rsidR="00F46CBC">
              <w:t>Std.)</w:t>
            </w:r>
          </w:p>
        </w:tc>
      </w:tr>
      <w:tr w:rsidR="00401D77" w:rsidRPr="007D06CC" w14:paraId="0595CB0C" w14:textId="77777777" w:rsidTr="008234F4">
        <w:trPr>
          <w:trHeight w:val="1814"/>
        </w:trPr>
        <w:tc>
          <w:tcPr>
            <w:tcW w:w="7299" w:type="dxa"/>
          </w:tcPr>
          <w:p w14:paraId="22ECFC3D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464D8AF8" w14:textId="2E9C69F2" w:rsidR="00811F7F" w:rsidRPr="000175B4" w:rsidRDefault="00581BDF" w:rsidP="000175B4">
            <w:pPr>
              <w:pStyle w:val="Tabellentext"/>
            </w:pPr>
            <w:r>
              <w:t>Der</w:t>
            </w:r>
            <w:r w:rsidR="00242EA5">
              <w:t xml:space="preserve"> örtliche </w:t>
            </w:r>
            <w:r w:rsidR="005C0294">
              <w:t>Theater</w:t>
            </w:r>
            <w:r>
              <w:t>betreiber</w:t>
            </w:r>
            <w:r w:rsidR="00242EA5">
              <w:t xml:space="preserve"> möchte </w:t>
            </w:r>
            <w:r w:rsidR="002E0B33">
              <w:t>das</w:t>
            </w:r>
            <w:r w:rsidR="00415766">
              <w:t xml:space="preserve"> neue Theaterstück </w:t>
            </w:r>
            <w:r w:rsidR="0038417B">
              <w:t xml:space="preserve">mit einem </w:t>
            </w:r>
            <w:r w:rsidR="00857D00">
              <w:t xml:space="preserve">Cinemagramm </w:t>
            </w:r>
            <w:r w:rsidR="00F827B6">
              <w:t xml:space="preserve">auf digitalen Displays in der </w:t>
            </w:r>
            <w:r w:rsidR="001361B3">
              <w:t>Region</w:t>
            </w:r>
            <w:r w:rsidR="00F827B6">
              <w:t xml:space="preserve"> </w:t>
            </w:r>
            <w:r w:rsidR="00415766">
              <w:t>bewerben</w:t>
            </w:r>
            <w:r w:rsidR="00F827B6">
              <w:t xml:space="preserve">. </w:t>
            </w:r>
            <w:r w:rsidR="00EC627B">
              <w:t>Hierzu soll ein</w:t>
            </w:r>
            <w:r w:rsidR="00F827B6">
              <w:t xml:space="preserve"> gestalterische</w:t>
            </w:r>
            <w:r w:rsidR="00EC627B">
              <w:t>r</w:t>
            </w:r>
            <w:r w:rsidR="00F827B6">
              <w:t xml:space="preserve"> Entwurf </w:t>
            </w:r>
            <w:r w:rsidR="006D3E52">
              <w:t xml:space="preserve">– </w:t>
            </w:r>
            <w:r w:rsidR="0038417B">
              <w:t xml:space="preserve">auf </w:t>
            </w:r>
            <w:r w:rsidR="00EC627B">
              <w:t>Basis des bereits</w:t>
            </w:r>
            <w:r w:rsidR="0038417B">
              <w:t xml:space="preserve"> bestehenden </w:t>
            </w:r>
            <w:r w:rsidR="006D3E52">
              <w:t xml:space="preserve">gedruckten </w:t>
            </w:r>
            <w:r w:rsidR="0038417B">
              <w:t>Plakat</w:t>
            </w:r>
            <w:r w:rsidR="00EC627B">
              <w:t xml:space="preserve">s </w:t>
            </w:r>
            <w:r w:rsidR="006D3E52">
              <w:t>–</w:t>
            </w:r>
            <w:r w:rsidR="00075FA0">
              <w:t xml:space="preserve"> </w:t>
            </w:r>
            <w:r w:rsidR="006D3E52">
              <w:t xml:space="preserve">erstellt und für das Ausspielen technisch </w:t>
            </w:r>
            <w:r w:rsidR="00EC627B" w:rsidRPr="000175B4">
              <w:t>aufbereitet werden</w:t>
            </w:r>
            <w:r w:rsidR="00415766" w:rsidRPr="000175B4">
              <w:t>.</w:t>
            </w:r>
            <w:r w:rsidR="00377242" w:rsidRPr="000175B4">
              <w:t xml:space="preserve"> Zusätzlich soll aus dem Cinemagramm </w:t>
            </w:r>
            <w:r w:rsidR="00A73551" w:rsidRPr="000175B4">
              <w:t xml:space="preserve">ein Standbild als </w:t>
            </w:r>
            <w:r w:rsidR="00377242" w:rsidRPr="000175B4">
              <w:t xml:space="preserve">druckfähige </w:t>
            </w:r>
            <w:r w:rsidR="00A73551" w:rsidRPr="000175B4">
              <w:t xml:space="preserve">Datei für eine </w:t>
            </w:r>
            <w:r w:rsidR="00377242" w:rsidRPr="000175B4">
              <w:t>Postkarte aufbereitet werden.</w:t>
            </w:r>
          </w:p>
          <w:p w14:paraId="78957325" w14:textId="4A8B5BB9" w:rsidR="00401D77" w:rsidRPr="007D06CC" w:rsidRDefault="003E0AF5" w:rsidP="000175B4">
            <w:pPr>
              <w:pStyle w:val="Tabellentext"/>
            </w:pPr>
            <w:r w:rsidRPr="000175B4">
              <w:t xml:space="preserve">Der Kunde </w:t>
            </w:r>
            <w:r w:rsidR="00F827B6" w:rsidRPr="000175B4">
              <w:t>stellt über einen</w:t>
            </w:r>
            <w:r w:rsidRPr="000175B4">
              <w:t xml:space="preserve"> Cloud-Link </w:t>
            </w:r>
            <w:r w:rsidR="00F827B6" w:rsidRPr="000175B4">
              <w:t xml:space="preserve">offene </w:t>
            </w:r>
            <w:r w:rsidRPr="000175B4">
              <w:t>Dateien de</w:t>
            </w:r>
            <w:r w:rsidR="006D3E52" w:rsidRPr="000175B4">
              <w:t>s</w:t>
            </w:r>
            <w:r w:rsidRPr="000175B4">
              <w:t xml:space="preserve"> Plakat</w:t>
            </w:r>
            <w:r w:rsidR="006D3E52" w:rsidRPr="000175B4">
              <w:t>s</w:t>
            </w:r>
            <w:r w:rsidR="00EC627B" w:rsidRPr="000175B4">
              <w:t xml:space="preserve"> und </w:t>
            </w:r>
            <w:r w:rsidR="00F827B6" w:rsidRPr="000175B4">
              <w:t xml:space="preserve">weiteres </w:t>
            </w:r>
            <w:r w:rsidR="00EC627B" w:rsidRPr="000175B4">
              <w:t xml:space="preserve">zugehöriges Bildmaterial </w:t>
            </w:r>
            <w:r w:rsidR="00F827B6" w:rsidRPr="000175B4">
              <w:t>bereit</w:t>
            </w:r>
            <w:r w:rsidR="00EC627B" w:rsidRPr="000175B4">
              <w:t>. Zusätzlic</w:t>
            </w:r>
            <w:r w:rsidR="00EC627B">
              <w:t>h sendet er</w:t>
            </w:r>
            <w:r w:rsidR="00F827B6">
              <w:t xml:space="preserve"> </w:t>
            </w:r>
            <w:r w:rsidR="006D3E52">
              <w:t xml:space="preserve">Exemplare des gedruckten </w:t>
            </w:r>
            <w:r w:rsidR="00EC627B">
              <w:t>Plakats</w:t>
            </w:r>
            <w:r w:rsidR="006D3E52">
              <w:t xml:space="preserve"> zu</w:t>
            </w:r>
            <w:r w:rsidR="00F827B6">
              <w:t>.</w:t>
            </w:r>
            <w:r w:rsidR="00EC627B">
              <w:t xml:space="preserve"> </w:t>
            </w:r>
            <w:r w:rsidR="00811F7F">
              <w:t xml:space="preserve">Die digitalen und analogen Vorlagen des Plakats (Druck, Text-, Bild- und Videomaterial) sollen für den Verwendungszweck analysiert werden. Informationen über die ausgabespezifischen und qualitativen Anforderungen werden eingeholt und die erforderlichen Dateiformate berücksichtigt. </w:t>
            </w:r>
            <w:r w:rsidR="00A33938">
              <w:t>In einem</w:t>
            </w:r>
            <w:r w:rsidR="00EC627B">
              <w:t xml:space="preserve"> Kundengespräch soll</w:t>
            </w:r>
            <w:r w:rsidR="00A33938">
              <w:t>en</w:t>
            </w:r>
            <w:r w:rsidR="00EC627B">
              <w:t xml:space="preserve"> die Vorstellungen</w:t>
            </w:r>
            <w:r w:rsidR="00B26D60">
              <w:t xml:space="preserve"> des Kunden</w:t>
            </w:r>
            <w:r w:rsidR="00EC627B">
              <w:t xml:space="preserve"> und </w:t>
            </w:r>
            <w:r w:rsidR="00075FA0">
              <w:t xml:space="preserve">die </w:t>
            </w:r>
            <w:r w:rsidR="00EC627B">
              <w:t xml:space="preserve">Einsatzmöglichkeiten </w:t>
            </w:r>
            <w:r w:rsidR="006D3E52">
              <w:t xml:space="preserve">(technische und rechtliche Parameter) </w:t>
            </w:r>
            <w:r w:rsidR="00EC627B">
              <w:t xml:space="preserve">zu dem Cinemagramm </w:t>
            </w:r>
            <w:r w:rsidR="00B1575E">
              <w:t>ge</w:t>
            </w:r>
            <w:r w:rsidR="00EC627B">
              <w:t>klär</w:t>
            </w:r>
            <w:r w:rsidR="00B1575E">
              <w:t>t werden</w:t>
            </w:r>
            <w:r w:rsidR="006D3E52">
              <w:t>.</w:t>
            </w:r>
            <w:r w:rsidR="00811F7F">
              <w:t xml:space="preserve"> Die </w:t>
            </w:r>
            <w:r w:rsidR="00EB2151">
              <w:t>technischen Informationen und Schritte zur Erstellung eines Cinemagramms</w:t>
            </w:r>
            <w:r w:rsidR="00811F7F">
              <w:t xml:space="preserve"> werden für zukünftige Aufträge in einer Checkliste gesichert. </w:t>
            </w:r>
            <w:r w:rsidR="00EB2151">
              <w:t xml:space="preserve">Der Kunde wünscht </w:t>
            </w:r>
            <w:r w:rsidR="00266C32">
              <w:t xml:space="preserve">eine digital gestützte </w:t>
            </w:r>
            <w:r w:rsidR="00EB2151">
              <w:t>Vorstellung des Cinemagramms</w:t>
            </w:r>
            <w:r w:rsidR="005766D8">
              <w:t xml:space="preserve"> und der Postkarte</w:t>
            </w:r>
            <w:r w:rsidR="00EB2151">
              <w:t xml:space="preserve"> in einer Präsentation.</w:t>
            </w:r>
          </w:p>
        </w:tc>
        <w:tc>
          <w:tcPr>
            <w:tcW w:w="7273" w:type="dxa"/>
          </w:tcPr>
          <w:p w14:paraId="186F3B1E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7040C14B" w14:textId="46A8EA13" w:rsidR="0038417B" w:rsidRDefault="00BB7B63" w:rsidP="00FF4217">
            <w:pPr>
              <w:pStyle w:val="Tabellenspiegelstrich"/>
              <w:rPr>
                <w:b/>
              </w:rPr>
            </w:pPr>
            <w:r>
              <w:t>Checkliste zur Erstellung eines Cinemagramms</w:t>
            </w:r>
          </w:p>
          <w:p w14:paraId="7E3BBE4B" w14:textId="3A8E5B00" w:rsidR="00401D77" w:rsidRPr="00E17122" w:rsidRDefault="00BB7B63" w:rsidP="00FF4217">
            <w:pPr>
              <w:pStyle w:val="Tabellenspiegelstrich"/>
            </w:pPr>
            <w:r>
              <w:t>Cinemagramm</w:t>
            </w:r>
            <w:r w:rsidR="0038417B">
              <w:t xml:space="preserve"> im technisch korrekten Dateiformat</w:t>
            </w:r>
          </w:p>
          <w:p w14:paraId="05B71CDA" w14:textId="77777777" w:rsidR="0038417B" w:rsidRDefault="0038417B" w:rsidP="00C3497F">
            <w:pPr>
              <w:pStyle w:val="Tabellenberschrift"/>
            </w:pPr>
          </w:p>
          <w:p w14:paraId="5BEA3109" w14:textId="3226632A" w:rsidR="00401D77" w:rsidRDefault="00401D77" w:rsidP="00C3497F">
            <w:pPr>
              <w:pStyle w:val="Tabellenberschrift"/>
            </w:pPr>
            <w:r>
              <w:t xml:space="preserve">Hinweise zur </w:t>
            </w:r>
            <w:r w:rsidR="007A285F">
              <w:t>Lernerfolgsüberprüfung und Leistungsbewertung</w:t>
            </w:r>
          </w:p>
          <w:p w14:paraId="00A12227" w14:textId="0245D1B1" w:rsidR="0038417B" w:rsidRDefault="00BB7B63" w:rsidP="00FF4217">
            <w:pPr>
              <w:pStyle w:val="Tabellenspiegelstrich"/>
              <w:rPr>
                <w:b/>
              </w:rPr>
            </w:pPr>
            <w:r>
              <w:t>Bewertung der Checkliste</w:t>
            </w:r>
          </w:p>
          <w:p w14:paraId="053A2B0B" w14:textId="4B8A19BD" w:rsidR="0038417B" w:rsidRDefault="00BB7B63" w:rsidP="00FF4217">
            <w:pPr>
              <w:pStyle w:val="Tabellenspiegelstrich"/>
              <w:rPr>
                <w:b/>
              </w:rPr>
            </w:pPr>
            <w:r>
              <w:t xml:space="preserve">Bewertung des Cinemagramms </w:t>
            </w:r>
          </w:p>
          <w:p w14:paraId="754229E3" w14:textId="28C2333B" w:rsidR="0038417B" w:rsidRDefault="00B93CDB" w:rsidP="00FF4217">
            <w:pPr>
              <w:pStyle w:val="Tabellenspiegelstrich"/>
              <w:rPr>
                <w:b/>
              </w:rPr>
            </w:pPr>
            <w:r>
              <w:t xml:space="preserve">Bewertung der </w:t>
            </w:r>
            <w:r w:rsidR="0038417B">
              <w:t>Präsentation der Ergebnisse</w:t>
            </w:r>
          </w:p>
          <w:p w14:paraId="6F7521EA" w14:textId="0C0A4879" w:rsidR="0038417B" w:rsidRPr="0038417B" w:rsidRDefault="009D7D91" w:rsidP="00FF4217">
            <w:pPr>
              <w:pStyle w:val="Tabellenspiegelstrich"/>
              <w:rPr>
                <w:b/>
              </w:rPr>
            </w:pPr>
            <w:r>
              <w:t>Lernerfolgskontrolle</w:t>
            </w:r>
            <w:r w:rsidR="00BB7B63">
              <w:t xml:space="preserve"> über die technischen Anforderungen</w:t>
            </w:r>
          </w:p>
          <w:p w14:paraId="55003FA0" w14:textId="677D94A7" w:rsidR="00BB7B63" w:rsidRPr="00615D81" w:rsidRDefault="00BB7B63" w:rsidP="00615D81">
            <w:pPr>
              <w:pStyle w:val="Tabellenberschrift"/>
              <w:rPr>
                <w:b w:val="0"/>
                <w:sz w:val="32"/>
                <w:szCs w:val="32"/>
              </w:rPr>
            </w:pPr>
          </w:p>
        </w:tc>
      </w:tr>
      <w:tr w:rsidR="00401D77" w:rsidRPr="007D06CC" w14:paraId="49B2CF95" w14:textId="77777777" w:rsidTr="008234F4">
        <w:trPr>
          <w:trHeight w:val="1814"/>
        </w:trPr>
        <w:tc>
          <w:tcPr>
            <w:tcW w:w="7299" w:type="dxa"/>
          </w:tcPr>
          <w:p w14:paraId="5E9B50BE" w14:textId="5950A27C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9E4C67D" w14:textId="7C854F23" w:rsidR="00282D3B" w:rsidRPr="000175B4" w:rsidRDefault="00E17122" w:rsidP="000175B4">
            <w:pPr>
              <w:pStyle w:val="Tabellentext"/>
            </w:pPr>
            <w:r>
              <w:t>D</w:t>
            </w:r>
            <w:r w:rsidRPr="00C20F69">
              <w:t xml:space="preserve">ie </w:t>
            </w:r>
            <w:r w:rsidR="009D4DFF" w:rsidRPr="00B82A38">
              <w:t>Schülerinnen und Schüler</w:t>
            </w:r>
          </w:p>
          <w:p w14:paraId="31989536" w14:textId="11E7AA66" w:rsidR="002E0B33" w:rsidRPr="00B82A38" w:rsidRDefault="002E0B33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ED7D31"/>
              </w:rPr>
            </w:pPr>
            <w:r w:rsidRPr="00B82A38">
              <w:rPr>
                <w:rFonts w:eastAsia="Times New Roman" w:cs="Times New Roman"/>
                <w:bCs/>
                <w:color w:val="ED7D31"/>
              </w:rPr>
              <w:t>recherchieren die technischen Anforderungen für ein Cinemagramm</w:t>
            </w:r>
          </w:p>
          <w:p w14:paraId="07756A82" w14:textId="0699EE4E" w:rsidR="00401D77" w:rsidRPr="00B82A38" w:rsidRDefault="00765DE1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 xml:space="preserve">prüfen Dateien </w:t>
            </w:r>
            <w:r w:rsidR="006D6CBD" w:rsidRPr="00B82A38">
              <w:rPr>
                <w:rFonts w:eastAsia="Times New Roman" w:cs="Times New Roman"/>
                <w:bCs/>
                <w:color w:val="007EC5"/>
              </w:rPr>
              <w:t>entsprechend den technischen Voraussetzungen eines Cinemagramms und optimieren diese</w:t>
            </w:r>
          </w:p>
          <w:p w14:paraId="3E83BCC4" w14:textId="17232768" w:rsidR="00401D77" w:rsidRPr="00B82A38" w:rsidRDefault="006D6CBD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>planen ihren Arbeitsprozess zur technischen Umsetzung eines Cinemagramms</w:t>
            </w:r>
            <w:r w:rsidR="00B93CDB" w:rsidRPr="00B82A38">
              <w:rPr>
                <w:rFonts w:eastAsia="Times New Roman" w:cs="Times New Roman"/>
                <w:bCs/>
                <w:color w:val="007EC5"/>
              </w:rPr>
              <w:t>,</w:t>
            </w:r>
            <w:r w:rsidR="002E0B33" w:rsidRPr="00B82A38">
              <w:rPr>
                <w:rFonts w:eastAsia="Times New Roman" w:cs="Times New Roman"/>
                <w:bCs/>
                <w:color w:val="007EC5"/>
              </w:rPr>
              <w:t xml:space="preserve"> auch mit</w:t>
            </w:r>
            <w:r w:rsidR="001633C0">
              <w:rPr>
                <w:rFonts w:eastAsia="Times New Roman" w:cs="Times New Roman"/>
                <w:bCs/>
                <w:color w:val="007EC5"/>
              </w:rPr>
              <w:t>h</w:t>
            </w:r>
            <w:r w:rsidR="002E0B33" w:rsidRPr="00B82A38">
              <w:rPr>
                <w:rFonts w:eastAsia="Times New Roman" w:cs="Times New Roman"/>
                <w:bCs/>
                <w:color w:val="007EC5"/>
              </w:rPr>
              <w:t>ilfe von digitalen Medien</w:t>
            </w:r>
          </w:p>
          <w:p w14:paraId="5E1779F1" w14:textId="74C20EF1" w:rsidR="002E0B33" w:rsidRPr="00B82A38" w:rsidRDefault="002E0B33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ED7D31"/>
              </w:rPr>
            </w:pPr>
            <w:r w:rsidRPr="00B82A38">
              <w:rPr>
                <w:rFonts w:eastAsia="Times New Roman" w:cs="Times New Roman"/>
                <w:bCs/>
                <w:color w:val="ED7D31"/>
              </w:rPr>
              <w:lastRenderedPageBreak/>
              <w:t xml:space="preserve">berücksichtigen den rechtlichen Rahmen für den Einsatz von Bewegtbildern </w:t>
            </w:r>
            <w:r w:rsidR="0038417B" w:rsidRPr="00B82A38">
              <w:rPr>
                <w:rFonts w:eastAsia="Times New Roman" w:cs="Times New Roman"/>
                <w:bCs/>
                <w:color w:val="ED7D31"/>
              </w:rPr>
              <w:t>bei Außenanlagen</w:t>
            </w:r>
          </w:p>
          <w:p w14:paraId="541FFDAC" w14:textId="76D3E12D" w:rsidR="00401D77" w:rsidRPr="00B82A38" w:rsidRDefault="006D6CBD" w:rsidP="0010669F">
            <w:pPr>
              <w:pStyle w:val="Tabellenspiegelstrich"/>
              <w:jc w:val="left"/>
              <w:outlineLvl w:val="6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>setzen branchenübliche La</w:t>
            </w:r>
            <w:r w:rsidR="00967BAB" w:rsidRPr="00B82A38">
              <w:rPr>
                <w:rFonts w:eastAsia="Times New Roman" w:cs="Times New Roman"/>
                <w:bCs/>
                <w:color w:val="007EC5"/>
              </w:rPr>
              <w:t>yout-, Bild- und Videobearbeit</w:t>
            </w:r>
            <w:r w:rsidR="00D15A19" w:rsidRPr="00B82A38">
              <w:rPr>
                <w:rFonts w:eastAsia="Times New Roman" w:cs="Times New Roman"/>
                <w:bCs/>
                <w:color w:val="007EC5"/>
              </w:rPr>
              <w:t xml:space="preserve">ungsprogramme </w:t>
            </w:r>
            <w:r w:rsidRPr="00B82A38">
              <w:rPr>
                <w:rFonts w:eastAsia="Times New Roman" w:cs="Times New Roman"/>
                <w:bCs/>
                <w:color w:val="007EC5"/>
              </w:rPr>
              <w:t>fachgerecht ein</w:t>
            </w:r>
          </w:p>
          <w:p w14:paraId="3CDB5F7B" w14:textId="2CE84D38" w:rsidR="006D6CBD" w:rsidRPr="00B82A38" w:rsidRDefault="006D6CBD" w:rsidP="0010669F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>wenden Grundlagen der räumlichen Gestaltung und Bewegtbildgestaltung an</w:t>
            </w:r>
          </w:p>
          <w:p w14:paraId="3021B55D" w14:textId="171B1417" w:rsidR="006D6CBD" w:rsidRPr="00B82A38" w:rsidRDefault="00320012" w:rsidP="0010669F">
            <w:pPr>
              <w:pStyle w:val="Tabellenspiegelstrich"/>
              <w:jc w:val="left"/>
              <w:outlineLvl w:val="6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 xml:space="preserve">führen Bildbearbeitung </w:t>
            </w:r>
            <w:r w:rsidR="00EC627B" w:rsidRPr="00B82A38">
              <w:rPr>
                <w:rFonts w:eastAsia="Times New Roman" w:cs="Times New Roman"/>
                <w:bCs/>
                <w:color w:val="007EC5"/>
              </w:rPr>
              <w:t xml:space="preserve">und </w:t>
            </w:r>
            <w:r w:rsidR="00FF4217">
              <w:rPr>
                <w:rFonts w:eastAsia="Times New Roman" w:cs="Times New Roman"/>
                <w:bCs/>
                <w:color w:val="007EC5"/>
              </w:rPr>
              <w:noBreakHyphen/>
            </w:r>
            <w:r w:rsidR="00EC627B" w:rsidRPr="00B82A38">
              <w:rPr>
                <w:rFonts w:eastAsia="Times New Roman" w:cs="Times New Roman"/>
                <w:bCs/>
                <w:color w:val="007EC5"/>
              </w:rPr>
              <w:t xml:space="preserve">montagen </w:t>
            </w:r>
            <w:r w:rsidRPr="00B82A38">
              <w:rPr>
                <w:rFonts w:eastAsia="Times New Roman" w:cs="Times New Roman"/>
                <w:bCs/>
                <w:color w:val="007EC5"/>
              </w:rPr>
              <w:t>durch</w:t>
            </w:r>
          </w:p>
          <w:p w14:paraId="7F7C297D" w14:textId="2D89ADD1" w:rsidR="00320012" w:rsidRPr="00B82A38" w:rsidRDefault="00320012" w:rsidP="00320012">
            <w:pPr>
              <w:pStyle w:val="Tabellenspiegelstrich"/>
              <w:jc w:val="left"/>
              <w:outlineLvl w:val="6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>integrieren automatische Workflow</w:t>
            </w:r>
            <w:r w:rsidR="001633C0">
              <w:rPr>
                <w:rFonts w:eastAsia="Times New Roman" w:cs="Times New Roman"/>
                <w:bCs/>
                <w:color w:val="007EC5"/>
              </w:rPr>
              <w:t>s</w:t>
            </w:r>
            <w:r w:rsidRPr="00B82A38">
              <w:rPr>
                <w:rFonts w:eastAsia="Times New Roman" w:cs="Times New Roman"/>
                <w:bCs/>
                <w:color w:val="007EC5"/>
              </w:rPr>
              <w:t>trukturen in Bildbearbeitungsprogramme</w:t>
            </w:r>
          </w:p>
          <w:p w14:paraId="0433A413" w14:textId="319C4C69" w:rsidR="006D6CBD" w:rsidRPr="00B82A38" w:rsidRDefault="006D6CBD" w:rsidP="0010669F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B82A38">
              <w:rPr>
                <w:rFonts w:eastAsia="Times New Roman" w:cs="Times New Roman"/>
                <w:bCs/>
                <w:color w:val="007EC5"/>
              </w:rPr>
              <w:t xml:space="preserve">berücksichtigen Dateigrößen, Farbräume und </w:t>
            </w:r>
            <w:r w:rsidR="00FF4217">
              <w:rPr>
                <w:rFonts w:eastAsia="Times New Roman" w:cs="Times New Roman"/>
                <w:bCs/>
                <w:color w:val="007EC5"/>
              </w:rPr>
              <w:noBreakHyphen/>
            </w:r>
            <w:r w:rsidRPr="00B82A38">
              <w:rPr>
                <w:rFonts w:eastAsia="Times New Roman" w:cs="Times New Roman"/>
                <w:bCs/>
                <w:color w:val="007EC5"/>
              </w:rPr>
              <w:t>systeme</w:t>
            </w:r>
          </w:p>
          <w:p w14:paraId="5B2493E7" w14:textId="3995C01F" w:rsidR="006D6CBD" w:rsidRPr="0015155B" w:rsidRDefault="006D6CBD" w:rsidP="0010669F">
            <w:pPr>
              <w:pStyle w:val="Tabellenspiegelstrich"/>
              <w:jc w:val="left"/>
              <w:outlineLvl w:val="6"/>
              <w:rPr>
                <w:color w:val="92D050"/>
              </w:rPr>
            </w:pPr>
            <w:r w:rsidRPr="00B82A38">
              <w:rPr>
                <w:rFonts w:eastAsia="Times New Roman" w:cs="Times New Roman"/>
                <w:bCs/>
                <w:color w:val="4CB848"/>
              </w:rPr>
              <w:t>verwalten Datenformate</w:t>
            </w:r>
            <w:r w:rsidR="00D15A19" w:rsidRPr="00B82A38">
              <w:rPr>
                <w:rFonts w:eastAsia="Times New Roman" w:cs="Times New Roman"/>
                <w:bCs/>
                <w:color w:val="4CB848"/>
              </w:rPr>
              <w:t xml:space="preserve"> und unterschiedliche Speichermedien</w:t>
            </w:r>
          </w:p>
          <w:p w14:paraId="5EED863D" w14:textId="59602FEA" w:rsidR="00967BAB" w:rsidRPr="0015155B" w:rsidRDefault="00967BAB" w:rsidP="0015155B">
            <w:pPr>
              <w:pStyle w:val="Tabellenspiegelstrich"/>
              <w:ind w:left="1418" w:hanging="1418"/>
              <w:jc w:val="left"/>
              <w:rPr>
                <w:color w:val="E36C0A" w:themeColor="accent6" w:themeShade="BF"/>
              </w:rPr>
            </w:pPr>
            <w:r w:rsidRPr="00B82A38">
              <w:rPr>
                <w:rFonts w:eastAsia="Times New Roman" w:cs="Times New Roman"/>
                <w:bCs/>
                <w:color w:val="ED7D31"/>
              </w:rPr>
              <w:t xml:space="preserve">präsentieren </w:t>
            </w:r>
            <w:r w:rsidR="00266C32" w:rsidRPr="00B82A38">
              <w:rPr>
                <w:rFonts w:eastAsia="Times New Roman" w:cs="Times New Roman"/>
                <w:bCs/>
                <w:color w:val="ED7D31"/>
              </w:rPr>
              <w:t xml:space="preserve">digital gestützt </w:t>
            </w:r>
            <w:r w:rsidRPr="00B82A38">
              <w:rPr>
                <w:rFonts w:eastAsia="Times New Roman" w:cs="Times New Roman"/>
                <w:bCs/>
                <w:color w:val="ED7D31"/>
              </w:rPr>
              <w:t>ihre Arbeitsergebnisse</w:t>
            </w:r>
            <w:r w:rsidR="00272729" w:rsidRPr="00B82A38">
              <w:rPr>
                <w:color w:val="F79646" w:themeColor="accent6"/>
              </w:rPr>
              <w:t>.</w:t>
            </w:r>
          </w:p>
        </w:tc>
        <w:tc>
          <w:tcPr>
            <w:tcW w:w="7273" w:type="dxa"/>
          </w:tcPr>
          <w:p w14:paraId="5943C699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51C77AC0" w14:textId="2D35140E" w:rsidR="00C20F69" w:rsidRPr="001361B3" w:rsidRDefault="00C20F69" w:rsidP="00FF4217">
            <w:pPr>
              <w:pStyle w:val="Tabellenspiegelstrich"/>
            </w:pPr>
            <w:r w:rsidRPr="0015155B">
              <w:t xml:space="preserve">Technische Anforderungen </w:t>
            </w:r>
            <w:r w:rsidR="00320012" w:rsidRPr="0015155B">
              <w:t>an</w:t>
            </w:r>
            <w:r w:rsidRPr="0015155B">
              <w:t xml:space="preserve"> </w:t>
            </w:r>
            <w:r w:rsidR="00320012" w:rsidRPr="0015155B">
              <w:t>crossmediale Produkte</w:t>
            </w:r>
            <w:r w:rsidRPr="0015155B">
              <w:t xml:space="preserve"> </w:t>
            </w:r>
          </w:p>
          <w:p w14:paraId="385FE456" w14:textId="77777777" w:rsidR="00401D77" w:rsidRPr="001361B3" w:rsidRDefault="00C20F69" w:rsidP="00FF4217">
            <w:pPr>
              <w:pStyle w:val="Tabellenspiegelstrich"/>
            </w:pPr>
            <w:r w:rsidRPr="0015155B">
              <w:t>Möglichkeiten der Datenübertragung und Speicherung</w:t>
            </w:r>
          </w:p>
          <w:p w14:paraId="6367AF92" w14:textId="333FE02D" w:rsidR="00C20F69" w:rsidRPr="001361B3" w:rsidRDefault="00C20F69" w:rsidP="00FF4217">
            <w:pPr>
              <w:pStyle w:val="Tabellenspiegelstrich"/>
            </w:pPr>
            <w:r w:rsidRPr="0015155B">
              <w:t xml:space="preserve">Farbräume, </w:t>
            </w:r>
            <w:r w:rsidR="00272729">
              <w:t>Farb</w:t>
            </w:r>
            <w:r w:rsidRPr="0015155B">
              <w:t>tiefe, Auflösung</w:t>
            </w:r>
          </w:p>
          <w:p w14:paraId="32F61B6A" w14:textId="484B5F2D" w:rsidR="00C20F69" w:rsidRPr="001361B3" w:rsidRDefault="00C20F69" w:rsidP="00FF4217">
            <w:pPr>
              <w:pStyle w:val="Tabellenspiegelstrich"/>
            </w:pPr>
            <w:r w:rsidRPr="0015155B">
              <w:t xml:space="preserve">Framerate </w:t>
            </w:r>
          </w:p>
          <w:p w14:paraId="10945E6A" w14:textId="77777777" w:rsidR="00C20F69" w:rsidRPr="001361B3" w:rsidRDefault="00C20F69" w:rsidP="00FF4217">
            <w:pPr>
              <w:pStyle w:val="Tabellenspiegelstrich"/>
            </w:pPr>
            <w:r w:rsidRPr="0015155B">
              <w:t>Bildmontagen</w:t>
            </w:r>
          </w:p>
          <w:p w14:paraId="0E8F26CE" w14:textId="77777777" w:rsidR="00C20F69" w:rsidRPr="001361B3" w:rsidRDefault="00C20F69" w:rsidP="00FF4217">
            <w:pPr>
              <w:pStyle w:val="Tabellenspiegelstrich"/>
            </w:pPr>
            <w:r w:rsidRPr="0015155B">
              <w:t>Fontformate</w:t>
            </w:r>
          </w:p>
          <w:p w14:paraId="5CC740F2" w14:textId="77777777" w:rsidR="00C20F69" w:rsidRPr="001361B3" w:rsidRDefault="00B413FA" w:rsidP="00FF4217">
            <w:pPr>
              <w:pStyle w:val="Tabellenspiegelstrich"/>
            </w:pPr>
            <w:r w:rsidRPr="0015155B">
              <w:t>Bildrechte</w:t>
            </w:r>
          </w:p>
          <w:p w14:paraId="63136E4F" w14:textId="77777777" w:rsidR="00980632" w:rsidRPr="001361B3" w:rsidRDefault="00980632" w:rsidP="00FF4217">
            <w:pPr>
              <w:pStyle w:val="Tabellenspiegelstrich"/>
            </w:pPr>
            <w:r w:rsidRPr="0015155B">
              <w:lastRenderedPageBreak/>
              <w:t>Kompression</w:t>
            </w:r>
          </w:p>
          <w:p w14:paraId="7FA3D274" w14:textId="77777777" w:rsidR="00980632" w:rsidRPr="001361B3" w:rsidRDefault="00980632" w:rsidP="00FF4217">
            <w:pPr>
              <w:pStyle w:val="Tabellenspiegelstrich"/>
            </w:pPr>
            <w:r w:rsidRPr="0015155B">
              <w:t>Dateiformate</w:t>
            </w:r>
          </w:p>
          <w:p w14:paraId="21977010" w14:textId="2DC88CD1" w:rsidR="004E4048" w:rsidRPr="007D06CC" w:rsidRDefault="004E4048" w:rsidP="00FF4217">
            <w:pPr>
              <w:pStyle w:val="Tabellenspiegelstrich"/>
            </w:pPr>
            <w:r w:rsidRPr="0015155B">
              <w:t>Rasterparameter</w:t>
            </w:r>
          </w:p>
        </w:tc>
      </w:tr>
      <w:tr w:rsidR="00401D77" w:rsidRPr="007D06CC" w14:paraId="68F54B27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BD262B0" w14:textId="7B7BCA33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0120F8CC" w14:textId="5DC1AAAF" w:rsidR="006514E2" w:rsidRPr="007D06CC" w:rsidRDefault="005C0294" w:rsidP="005C0294">
            <w:pPr>
              <w:pStyle w:val="Tabellentext"/>
            </w:pPr>
            <w:r w:rsidRPr="00D743FA">
              <w:rPr>
                <w:rFonts w:eastAsia="Arial"/>
                <w:lang w:val="de"/>
              </w:rPr>
              <w:t>Simulation eines Kundengespräches,</w:t>
            </w:r>
            <w:r w:rsidR="0099293C">
              <w:rPr>
                <w:rFonts w:eastAsia="Arial"/>
                <w:lang w:val="de"/>
              </w:rPr>
              <w:t xml:space="preserve"> digitales Projektmanagement-Tool,</w:t>
            </w:r>
            <w:r w:rsidRPr="00D743FA">
              <w:rPr>
                <w:rFonts w:eastAsia="Arial"/>
                <w:lang w:val="de"/>
              </w:rPr>
              <w:t xml:space="preserve"> Reflexion des Arbeitsprozesses</w:t>
            </w:r>
          </w:p>
        </w:tc>
      </w:tr>
      <w:tr w:rsidR="00401D77" w:rsidRPr="007D06CC" w14:paraId="1519F9D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2550F4FB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2DD31002" w14:textId="5B89F36F" w:rsidR="006514E2" w:rsidRPr="007D06CC" w:rsidRDefault="005C0294" w:rsidP="0025356D">
            <w:pPr>
              <w:pStyle w:val="Tabellentext"/>
            </w:pPr>
            <w:r>
              <w:t xml:space="preserve">Theaterplakat, Bild- und Textmaterial in digitaler Form, Layout-, Bild- </w:t>
            </w:r>
            <w:r w:rsidR="00E17122">
              <w:t>und</w:t>
            </w:r>
            <w:r>
              <w:t xml:space="preserve"> Videobearbeitungsprogramm, </w:t>
            </w:r>
            <w:r w:rsidR="00765DE1">
              <w:t xml:space="preserve">Fachbuch, Internetrecherche, technisches Datenblatt </w:t>
            </w:r>
            <w:r w:rsidR="00B93CDB">
              <w:t xml:space="preserve">von </w:t>
            </w:r>
            <w:r w:rsidR="0025356D">
              <w:t>Beweg</w:t>
            </w:r>
            <w:r w:rsidR="009D4DFF">
              <w:t>t</w:t>
            </w:r>
            <w:r w:rsidR="0025356D">
              <w:t>bildern bei Außenanlagen</w:t>
            </w:r>
          </w:p>
        </w:tc>
      </w:tr>
      <w:tr w:rsidR="00401D77" w:rsidRPr="007D06CC" w14:paraId="22FFF65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209364A9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EF11D5B" w14:textId="7C70269F" w:rsidR="00B94DE7" w:rsidRPr="00B94DE7" w:rsidRDefault="0099293C" w:rsidP="00B12E71">
            <w:pPr>
              <w:pStyle w:val="Tabellentext"/>
            </w:pPr>
            <w:r w:rsidRPr="00B12E71">
              <w:t xml:space="preserve">Digitale Endgeräte, </w:t>
            </w:r>
            <w:r w:rsidR="00FD611F" w:rsidRPr="00B12E71">
              <w:t>Bild</w:t>
            </w:r>
            <w:r w:rsidRPr="00B12E71">
              <w:t xml:space="preserve">-, </w:t>
            </w:r>
            <w:r w:rsidR="00FD611F" w:rsidRPr="00B12E71">
              <w:t>Videobearbeitungs</w:t>
            </w:r>
            <w:r w:rsidRPr="00B12E71">
              <w:t>-</w:t>
            </w:r>
            <w:r w:rsidR="00CA237A" w:rsidRPr="00B12E71">
              <w:t xml:space="preserve">und </w:t>
            </w:r>
            <w:r w:rsidR="00FD611F" w:rsidRPr="00B12E71">
              <w:t>Layoutprogramm</w:t>
            </w:r>
            <w:r w:rsidRPr="00B12E71">
              <w:t>e</w:t>
            </w:r>
            <w:r w:rsidR="00FD611F" w:rsidRPr="00B12E71">
              <w:t xml:space="preserve">, </w:t>
            </w:r>
            <w:r w:rsidRPr="00B12E71">
              <w:t xml:space="preserve">interaktive Präsentationsmöglichkeit, </w:t>
            </w:r>
            <w:r w:rsidR="00FD611F" w:rsidRPr="00B12E71">
              <w:t xml:space="preserve">mögliche Kooperation mit dem örtlichen </w:t>
            </w:r>
            <w:r w:rsidR="00DB0841" w:rsidRPr="00B12E71">
              <w:t>Theater</w:t>
            </w:r>
            <w:r w:rsidR="00FD611F" w:rsidRPr="00B12E71">
              <w:t>betreiber</w:t>
            </w:r>
            <w:r w:rsidRPr="00B12E71">
              <w:t xml:space="preserve"> und Medienhäusern</w:t>
            </w:r>
          </w:p>
        </w:tc>
      </w:tr>
    </w:tbl>
    <w:p w14:paraId="50993520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  <w:bookmarkStart w:id="0" w:name="_GoBack"/>
      <w:bookmarkEnd w:id="0"/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BD64C" w14:textId="77777777" w:rsidR="00A97F41" w:rsidRDefault="00A97F41">
      <w:r>
        <w:separator/>
      </w:r>
    </w:p>
    <w:p w14:paraId="2F98FFB8" w14:textId="77777777" w:rsidR="00A97F41" w:rsidRDefault="00A97F41"/>
    <w:p w14:paraId="1B971515" w14:textId="77777777" w:rsidR="00A97F41" w:rsidRDefault="00A97F41"/>
  </w:endnote>
  <w:endnote w:type="continuationSeparator" w:id="0">
    <w:p w14:paraId="2862D868" w14:textId="77777777" w:rsidR="00A97F41" w:rsidRDefault="00A97F41">
      <w:r>
        <w:continuationSeparator/>
      </w:r>
    </w:p>
    <w:p w14:paraId="7314D09D" w14:textId="77777777" w:rsidR="00A97F41" w:rsidRDefault="00A97F41"/>
    <w:p w14:paraId="00941824" w14:textId="77777777" w:rsidR="00A97F41" w:rsidRDefault="00A97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23575" w14:textId="77777777" w:rsidR="00377242" w:rsidRPr="00772637" w:rsidRDefault="00377242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BE54" w14:textId="57435AF9" w:rsidR="00377242" w:rsidRPr="00817652" w:rsidRDefault="00377242" w:rsidP="00FF4217">
    <w:pPr>
      <w:pStyle w:val="Fuzeile"/>
      <w:tabs>
        <w:tab w:val="clear" w:pos="4536"/>
        <w:tab w:val="clear" w:pos="9072"/>
        <w:tab w:val="right" w:pos="14601"/>
      </w:tabs>
      <w:spacing w:before="0"/>
      <w:rPr>
        <w:szCs w:val="20"/>
      </w:rPr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633C0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1633C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98CF8" w14:textId="77777777" w:rsidR="00A97F41" w:rsidRDefault="00A97F41">
      <w:r>
        <w:separator/>
      </w:r>
    </w:p>
  </w:footnote>
  <w:footnote w:type="continuationSeparator" w:id="0">
    <w:p w14:paraId="6B143588" w14:textId="77777777" w:rsidR="00A97F41" w:rsidRDefault="00A97F41">
      <w:r>
        <w:continuationSeparator/>
      </w:r>
    </w:p>
    <w:p w14:paraId="01568817" w14:textId="77777777" w:rsidR="00A97F41" w:rsidRDefault="00A97F41"/>
    <w:p w14:paraId="6FAF7A33" w14:textId="77777777" w:rsidR="00A97F41" w:rsidRDefault="00A97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66988" w14:textId="77777777" w:rsidR="00377242" w:rsidRPr="00DE0DDC" w:rsidRDefault="00377242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9060D4E" wp14:editId="28394D9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3FAA" w14:textId="77777777" w:rsidR="00377242" w:rsidRDefault="00377242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60D4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jMMQIAAC4EAAAOAAAAZHJzL2Uyb0RvYy54bWysU9tu2zAMfR+wfxD0nthOnYuNOEWTIMOA&#10;7gK0+wBZli+YLWqSErsY9u+jZCfrtrdhfhBkijwkzyG390PXkovQpgGZ0WgeUiIkh6KRVUa/PJ9m&#10;G0qMZbJgLUiR0Rdh6P3u7Zttr1KxgBraQmiCINKkvcpoba1Kg8DwWnTMzEEJiY8l6I5Z/NVVUGjW&#10;I3rXBoswXAU96EJp4MIYtB7HR7rz+GUpuP1UlkZY0mYUa7P+1P7M3RnstiytNFN1w6cy2D9U0bFG&#10;YtIb1JFZRs66+Quqa7gGA6Wdc+gCKMuGC98DdhOFf3TzVDMlfC9IjlE3msz/g+UfL581aYqMLiiR&#10;rEOJnsVgyR4GEsWOnl6ZFL2eFPrZAe0os2/VqEfgXw2RcKiZrMSD1tDXghVYXuQig1ehI45xIHn/&#10;AQrMw84WPNBQ6s5xh2wQREeZXm7SuFo4Gu/CVbjGF45Py/UqDDdLn4Kl12iljX0noCPuklGN0nt0&#10;dnk01lXD0quLS2agbYpT07b+R1f5odXkwnBMTv6b0H9za6VzluDCRsTRgkViDvfmyvWyf0+iRRzu&#10;F8nstNqsZ3EZL2fJOtzMwijZJ6swTuLj6ceU5BrvCXMcjWzZIR8mAXIoXpA6DeMA48LhxZ2U9Di8&#10;GTXfzkwLStr3Eul3k369aH+5Q8rQml+tTPIacA8QYLwe7LgVZ6Wbqkb0UWQJDyhT2XgGnZ5jJZO4&#10;OJSe2GmB3NS//vdev9Z89xMAAP//AwBQSwMEFAAGAAgAAAAhAPdBUsXhAAAADgEAAA8AAABkcnMv&#10;ZG93bnJldi54bWxMj81ugzAQhO+V+g7WVuqtsalSQikmQv27RDk0tOrV4C2gYBthE+jbd3NKbzPa&#10;0ew32XYxPTvh6DtnJUQrAQxt7XRnGwmf5dtdAswHZbXqnUUJv+hhm19fZSrVbrYfeDqEhlGJ9amS&#10;0IYwpJz7ukWj/MoNaOn240ajAtmx4XpUM5Wbnt8LEXOjOksfWjXgc4v18TAZCeVmedm/xt/vxXG/&#10;q6blq9iVxSzl7c1SPAELuIRLGM74hA45MVVustqznvzDRsSUJbWOaMQ5EkcJqYqUWCePwPOM/5+R&#10;/wEAAP//AwBQSwECLQAUAAYACAAAACEAtoM4kv4AAADhAQAAEwAAAAAAAAAAAAAAAAAAAAAAW0Nv&#10;bnRlbnRfVHlwZXNdLnhtbFBLAQItABQABgAIAAAAIQA4/SH/1gAAAJQBAAALAAAAAAAAAAAAAAAA&#10;AC8BAABfcmVscy8ucmVsc1BLAQItABQABgAIAAAAIQCgddjMMQIAAC4EAAAOAAAAAAAAAAAAAAAA&#10;AC4CAABkcnMvZTJvRG9jLnhtbFBLAQItABQABgAIAAAAIQD3QVLF4QAAAA4BAAAPAAAAAAAAAAAA&#10;AAAAAIsEAABkcnMvZG93bnJldi54bWxQSwUGAAAAAAQABADzAAAAmQUAAAAA&#10;" stroked="f">
              <v:textbox style="layout-flow:vertical" inset="0,0,1mm,0">
                <w:txbxContent>
                  <w:p w14:paraId="204D3FAA" w14:textId="77777777" w:rsidR="00377242" w:rsidRDefault="00377242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962750B" wp14:editId="11310303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085AA" w14:textId="544F1FF3" w:rsidR="00377242" w:rsidRPr="00CD1F11" w:rsidRDefault="00377242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E71420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275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auMQIAADUEAAAOAAAAZHJzL2Uyb0RvYy54bWysU9uO2yAQfa/Uf0C8J7ZztxVntUmUqtL2&#10;Iu32AzDGF9VmKJDYq6r/vgN20qh9q8oDGmDmzHDOzPahbxtyEdrUIFMaTUNKhOSQ17JM6beX02RD&#10;ibFM5qwBKVL6Kgx92L1/t+1UImZQQZMLTRBEmqRTKa2sVUkQGF6JlpkpKCHxsQDdMotHXQa5Zh2i&#10;t00wC8NV0IHOlQYujMHb4/BIdx6/KAS3X4rCCEualGJt1u/a75nbg92WJaVmqqr5WAb7hypaVktM&#10;eoM6MsvIWdd/QbU112CgsFMObQBFUXPh/4C/icI/fvNcMSX8X5Aco240mf8Hyz9fvmpS56gdJZK1&#10;KNGL6C3ZQ0+iuaOnUyZBr2eFfrbHe+fqvmrUE/Dvhkg4VEyW4lFr6CrBciwvcpHBXeiAYxxI1n2C&#10;HPOwswUP1Be6dYDIBkF0lOn1Jo2rhePlPFyFa3zh+LRcr8Jws/QpWHKNVtrYDwJa4oyUapTeo7PL&#10;k7GuGpZcXXz10NT5qW4af9Bldmg0uTBsk5NfI7q5d2ukc5bgwgbE4QaLxBzuzZXrZf8ZR7NFuJ/F&#10;k9Nqs54sisVyEq/DzSSM4n28Chfx4nj6NSa5xnvCHEcDW7bP+lGaUYcM8ldkUMPQxzh3aLidkg57&#10;OKXmx5lpQUnzUaIKc+TJNb0/oKGvRnY1mOQV4DggwGAe7DAcZ6XrskL0QWsJj6hWUXsinaxDJaPG&#10;2Jue33GOXPPfn73X72nfvQEAAP//AwBQSwMEFAAGAAgAAAAhABIalx/kAAAACwEAAA8AAABkcnMv&#10;ZG93bnJldi54bWxMj81OwzAQhO9IvIO1SNyokza0JcSp+BGigHqgcICbEy9JRLxOY7cNfXq2J7jt&#10;7oxmv8kWg23FDnvfOFIQjyIQSKUzDVUK3t8eLuYgfNBkdOsIFfygh0V+epLp1Lg9veJuHSrBIeRT&#10;raAOoUul9GWNVvuR65BY+3K91YHXvpKm13sOt60cR9FUWt0Qf6h1h3c1lt/rrVUweymXm82tebof&#10;Pp6Lx8PnclKunFLnZ8PNNYiAQ/gzwxGf0SFnpsJtyXjRKphejtnJ9yTmCkdDPElAFDxEyfwKZJ7J&#10;/x3yXwAAAP//AwBQSwECLQAUAAYACAAAACEAtoM4kv4AAADhAQAAEwAAAAAAAAAAAAAAAAAAAAAA&#10;W0NvbnRlbnRfVHlwZXNdLnhtbFBLAQItABQABgAIAAAAIQA4/SH/1gAAAJQBAAALAAAAAAAAAAAA&#10;AAAAAC8BAABfcmVscy8ucmVsc1BLAQItABQABgAIAAAAIQCeqBauMQIAADUEAAAOAAAAAAAAAAAA&#10;AAAAAC4CAABkcnMvZTJvRG9jLnhtbFBLAQItABQABgAIAAAAIQASGpcf5AAAAAsBAAAPAAAAAAAA&#10;AAAAAAAAAIsEAABkcnMvZG93bnJldi54bWxQSwUGAAAAAAQABADzAAAAnAUAAAAA&#10;" stroked="f">
              <v:textbox style="layout-flow:vertical" inset="1mm,0,0,0">
                <w:txbxContent>
                  <w:p w14:paraId="0CD085AA" w14:textId="544F1FF3" w:rsidR="00377242" w:rsidRPr="00CD1F11" w:rsidRDefault="00377242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E71420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A60B1" w14:textId="636B37B0" w:rsidR="00377242" w:rsidRDefault="00377242" w:rsidP="008234F4">
    <w:pPr>
      <w:pStyle w:val="berschrift2"/>
      <w:numPr>
        <w:ilvl w:val="0"/>
        <w:numId w:val="0"/>
      </w:numPr>
      <w:spacing w:before="0"/>
    </w:pPr>
    <w:r>
      <w:t>Mediengestalterin</w:t>
    </w:r>
    <w:r w:rsidR="00FF4217">
      <w:t xml:space="preserve"> Digital und Print und </w:t>
    </w:r>
    <w:r>
      <w:t>Mediengestalter Digital und Print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57486C"/>
    <w:multiLevelType w:val="hybridMultilevel"/>
    <w:tmpl w:val="440E3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6D2C56"/>
    <w:multiLevelType w:val="hybridMultilevel"/>
    <w:tmpl w:val="4D3EB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9"/>
  </w:num>
  <w:num w:numId="31">
    <w:abstractNumId w:val="10"/>
  </w:num>
  <w:num w:numId="32">
    <w:abstractNumId w:val="27"/>
  </w:num>
  <w:num w:numId="33">
    <w:abstractNumId w:val="26"/>
  </w:num>
  <w:num w:numId="34">
    <w:abstractNumId w:val="15"/>
  </w:num>
  <w:num w:numId="35">
    <w:abstractNumId w:val="28"/>
  </w:num>
  <w:num w:numId="36">
    <w:abstractNumId w:val="23"/>
  </w:num>
  <w:num w:numId="37">
    <w:abstractNumId w:val="3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4"/>
  </w:num>
  <w:num w:numId="49">
    <w:abstractNumId w:val="25"/>
  </w:num>
  <w:num w:numId="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5B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5FA0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361B3"/>
    <w:rsid w:val="0014002D"/>
    <w:rsid w:val="00140360"/>
    <w:rsid w:val="00142BB4"/>
    <w:rsid w:val="00142FC9"/>
    <w:rsid w:val="00143C31"/>
    <w:rsid w:val="00150D2C"/>
    <w:rsid w:val="0015155B"/>
    <w:rsid w:val="00152578"/>
    <w:rsid w:val="00152F57"/>
    <w:rsid w:val="001550C4"/>
    <w:rsid w:val="00156978"/>
    <w:rsid w:val="00161829"/>
    <w:rsid w:val="001633C0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4EB5"/>
    <w:rsid w:val="0021496C"/>
    <w:rsid w:val="00216C9A"/>
    <w:rsid w:val="00220CC3"/>
    <w:rsid w:val="002241C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2EA5"/>
    <w:rsid w:val="002518BA"/>
    <w:rsid w:val="00252553"/>
    <w:rsid w:val="002525FE"/>
    <w:rsid w:val="0025356D"/>
    <w:rsid w:val="0025362C"/>
    <w:rsid w:val="00257FB6"/>
    <w:rsid w:val="002619E5"/>
    <w:rsid w:val="002639DF"/>
    <w:rsid w:val="00263A44"/>
    <w:rsid w:val="00263B39"/>
    <w:rsid w:val="00265A0B"/>
    <w:rsid w:val="00266C32"/>
    <w:rsid w:val="00266CE0"/>
    <w:rsid w:val="00272729"/>
    <w:rsid w:val="0027406F"/>
    <w:rsid w:val="00282545"/>
    <w:rsid w:val="00282D3B"/>
    <w:rsid w:val="00283ACF"/>
    <w:rsid w:val="00285DE3"/>
    <w:rsid w:val="002911D5"/>
    <w:rsid w:val="00293219"/>
    <w:rsid w:val="002A4727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0B33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2"/>
    <w:rsid w:val="003207E0"/>
    <w:rsid w:val="00320875"/>
    <w:rsid w:val="00321325"/>
    <w:rsid w:val="00321D03"/>
    <w:rsid w:val="00323C64"/>
    <w:rsid w:val="00326158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242"/>
    <w:rsid w:val="00381429"/>
    <w:rsid w:val="00381D4C"/>
    <w:rsid w:val="0038417B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0AF5"/>
    <w:rsid w:val="003E5DC3"/>
    <w:rsid w:val="003E6812"/>
    <w:rsid w:val="003E69BF"/>
    <w:rsid w:val="003F3787"/>
    <w:rsid w:val="00401D77"/>
    <w:rsid w:val="004070AD"/>
    <w:rsid w:val="00413319"/>
    <w:rsid w:val="00415766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3092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4048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6D8"/>
    <w:rsid w:val="00576872"/>
    <w:rsid w:val="00581BDF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0294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8E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5D81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97EF8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FEC"/>
    <w:rsid w:val="006D1E63"/>
    <w:rsid w:val="006D230D"/>
    <w:rsid w:val="006D3E52"/>
    <w:rsid w:val="006D6CB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3559"/>
    <w:rsid w:val="00765CCF"/>
    <w:rsid w:val="00765DE1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333"/>
    <w:rsid w:val="00803AC6"/>
    <w:rsid w:val="00803C9E"/>
    <w:rsid w:val="008067B0"/>
    <w:rsid w:val="00806CB8"/>
    <w:rsid w:val="00810D02"/>
    <w:rsid w:val="00811C9F"/>
    <w:rsid w:val="00811F7F"/>
    <w:rsid w:val="00813F01"/>
    <w:rsid w:val="00817652"/>
    <w:rsid w:val="00817D5A"/>
    <w:rsid w:val="008234F4"/>
    <w:rsid w:val="008269E9"/>
    <w:rsid w:val="00830A3E"/>
    <w:rsid w:val="008312DA"/>
    <w:rsid w:val="008327EF"/>
    <w:rsid w:val="00841766"/>
    <w:rsid w:val="00841892"/>
    <w:rsid w:val="00841BF3"/>
    <w:rsid w:val="00844715"/>
    <w:rsid w:val="008450B4"/>
    <w:rsid w:val="008450F3"/>
    <w:rsid w:val="00850069"/>
    <w:rsid w:val="00850A45"/>
    <w:rsid w:val="00857D00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87CBE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0FF5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3AA"/>
    <w:rsid w:val="00910359"/>
    <w:rsid w:val="0091314E"/>
    <w:rsid w:val="00914FD8"/>
    <w:rsid w:val="00917BD6"/>
    <w:rsid w:val="009200C7"/>
    <w:rsid w:val="0092070E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BAB"/>
    <w:rsid w:val="00967E19"/>
    <w:rsid w:val="00970940"/>
    <w:rsid w:val="009721F6"/>
    <w:rsid w:val="00973F93"/>
    <w:rsid w:val="009741D3"/>
    <w:rsid w:val="00980632"/>
    <w:rsid w:val="009816F1"/>
    <w:rsid w:val="00983C50"/>
    <w:rsid w:val="00991A36"/>
    <w:rsid w:val="00991E6B"/>
    <w:rsid w:val="009921CD"/>
    <w:rsid w:val="0099293C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9DD"/>
    <w:rsid w:val="009B674A"/>
    <w:rsid w:val="009B7349"/>
    <w:rsid w:val="009B7F1C"/>
    <w:rsid w:val="009C0972"/>
    <w:rsid w:val="009C68AB"/>
    <w:rsid w:val="009D15DB"/>
    <w:rsid w:val="009D2A42"/>
    <w:rsid w:val="009D2DA1"/>
    <w:rsid w:val="009D31A3"/>
    <w:rsid w:val="009D4DFF"/>
    <w:rsid w:val="009D7D91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938"/>
    <w:rsid w:val="00A35250"/>
    <w:rsid w:val="00A35CB3"/>
    <w:rsid w:val="00A35CF7"/>
    <w:rsid w:val="00A37BFB"/>
    <w:rsid w:val="00A4329D"/>
    <w:rsid w:val="00A51586"/>
    <w:rsid w:val="00A527C5"/>
    <w:rsid w:val="00A61DA3"/>
    <w:rsid w:val="00A71667"/>
    <w:rsid w:val="00A73551"/>
    <w:rsid w:val="00A74A75"/>
    <w:rsid w:val="00A74FDD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97F41"/>
    <w:rsid w:val="00AA0F77"/>
    <w:rsid w:val="00AA35F7"/>
    <w:rsid w:val="00AA54B2"/>
    <w:rsid w:val="00AA7781"/>
    <w:rsid w:val="00AA7FB0"/>
    <w:rsid w:val="00AB0D4F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04FF"/>
    <w:rsid w:val="00AF10D5"/>
    <w:rsid w:val="00AF144C"/>
    <w:rsid w:val="00AF787D"/>
    <w:rsid w:val="00B062DB"/>
    <w:rsid w:val="00B07C65"/>
    <w:rsid w:val="00B12E71"/>
    <w:rsid w:val="00B150C1"/>
    <w:rsid w:val="00B1575E"/>
    <w:rsid w:val="00B15B01"/>
    <w:rsid w:val="00B247E6"/>
    <w:rsid w:val="00B250B5"/>
    <w:rsid w:val="00B258B2"/>
    <w:rsid w:val="00B26D60"/>
    <w:rsid w:val="00B30141"/>
    <w:rsid w:val="00B30D57"/>
    <w:rsid w:val="00B30DBC"/>
    <w:rsid w:val="00B34272"/>
    <w:rsid w:val="00B36517"/>
    <w:rsid w:val="00B3654C"/>
    <w:rsid w:val="00B36D13"/>
    <w:rsid w:val="00B413FA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2A38"/>
    <w:rsid w:val="00B855F8"/>
    <w:rsid w:val="00B8746F"/>
    <w:rsid w:val="00B912AB"/>
    <w:rsid w:val="00B93CD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219C"/>
    <w:rsid w:val="00BB48A7"/>
    <w:rsid w:val="00BB5741"/>
    <w:rsid w:val="00BB7B63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75B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F69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3B4D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37A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A1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0841"/>
    <w:rsid w:val="00DB2744"/>
    <w:rsid w:val="00DB453E"/>
    <w:rsid w:val="00DC0F90"/>
    <w:rsid w:val="00DC2335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17122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48CF"/>
    <w:rsid w:val="00E64637"/>
    <w:rsid w:val="00E66950"/>
    <w:rsid w:val="00E7142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2151"/>
    <w:rsid w:val="00EC1A1A"/>
    <w:rsid w:val="00EC29BF"/>
    <w:rsid w:val="00EC3FD9"/>
    <w:rsid w:val="00EC4B0C"/>
    <w:rsid w:val="00EC4BF8"/>
    <w:rsid w:val="00EC5F7C"/>
    <w:rsid w:val="00EC627B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46CBC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7B6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11F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703"/>
    <w:rsid w:val="00FF0E6B"/>
    <w:rsid w:val="00FF1B12"/>
    <w:rsid w:val="00FF1FD9"/>
    <w:rsid w:val="00FF4217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FDD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4157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2023-01-24T11:15:00Z</dcterms:created>
  <dcterms:modified xsi:type="dcterms:W3CDTF">2023-03-28T08:12:00Z</dcterms:modified>
</cp:coreProperties>
</file>