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D92A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 w:rsidR="00F559C1">
        <w:rPr>
          <w:b/>
          <w:bCs/>
          <w:sz w:val="28"/>
          <w:szCs w:val="28"/>
        </w:rPr>
        <w:t xml:space="preserve">der Lernsituationen im Lernfeld </w:t>
      </w:r>
      <w:r w:rsidR="002E4D5A">
        <w:rPr>
          <w:b/>
          <w:bCs/>
          <w:sz w:val="28"/>
          <w:szCs w:val="28"/>
        </w:rPr>
        <w:t>1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3C2E370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E1F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CC6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E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8BD04E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6AE2FD5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7D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A0A" w14:textId="285E6419" w:rsidR="005F408F" w:rsidRPr="00850CC4" w:rsidRDefault="004F6ADD" w:rsidP="00781367">
            <w:pPr>
              <w:spacing w:before="60" w:after="0"/>
              <w:jc w:val="left"/>
            </w:pPr>
            <w:r>
              <w:t>Gestaltung eines Steckbriefs als T</w:t>
            </w:r>
            <w:r w:rsidR="00007FF8">
              <w:t xml:space="preserve">ischaufsteller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A92" w14:textId="627EC503" w:rsidR="005F408F" w:rsidRPr="00850CC4" w:rsidRDefault="00C94DA4" w:rsidP="00781367">
            <w:pPr>
              <w:spacing w:before="60" w:after="0"/>
              <w:jc w:val="left"/>
            </w:pPr>
            <w:r>
              <w:t>10</w:t>
            </w:r>
            <w:r w:rsidR="00007FF8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C166DF" w14:textId="48FAD745" w:rsidR="005F408F" w:rsidRDefault="00007FF8" w:rsidP="00781367">
            <w:pPr>
              <w:spacing w:before="60" w:after="0"/>
              <w:jc w:val="left"/>
            </w:pPr>
            <w:r>
              <w:t>Deutsch</w:t>
            </w:r>
            <w:r w:rsidR="00B43853">
              <w:t>/Kommunikation</w:t>
            </w:r>
            <w:r>
              <w:t>:</w:t>
            </w:r>
            <w:r w:rsidR="00B43853">
              <w:t xml:space="preserve"> </w:t>
            </w:r>
            <w:r>
              <w:t xml:space="preserve">Auftragsbezogen und adressatengerecht kommunizieren </w:t>
            </w:r>
          </w:p>
          <w:p w14:paraId="7530C42E" w14:textId="02B4837C" w:rsidR="00B43853" w:rsidRPr="00850CC4" w:rsidRDefault="00B43853" w:rsidP="00781367">
            <w:pPr>
              <w:spacing w:before="60" w:after="0"/>
              <w:jc w:val="left"/>
            </w:pPr>
            <w:r>
              <w:t>Englisch: Partnerinterview, Teammeeting</w:t>
            </w:r>
          </w:p>
        </w:tc>
      </w:tr>
      <w:tr w:rsidR="005F408F" w:rsidRPr="00850CC4" w14:paraId="67DED7A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A59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6C9" w14:textId="72BA0B09" w:rsidR="005F408F" w:rsidRPr="00850CC4" w:rsidRDefault="00007FF8" w:rsidP="00781367">
            <w:pPr>
              <w:spacing w:before="60" w:after="0"/>
              <w:jc w:val="left"/>
            </w:pPr>
            <w:r>
              <w:t>Erstellung eines Plakates und einer Postkarte für ein Event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751" w14:textId="51C23410" w:rsidR="005F408F" w:rsidRPr="00850CC4" w:rsidRDefault="00007FF8" w:rsidP="00781367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F5EEE0B" w14:textId="53D54427" w:rsidR="005F408F" w:rsidRPr="00B43853" w:rsidRDefault="00B43853" w:rsidP="00781367">
            <w:pPr>
              <w:spacing w:before="60" w:after="0"/>
              <w:jc w:val="left"/>
            </w:pPr>
            <w:r>
              <w:t>Englisch: Recherche</w:t>
            </w:r>
          </w:p>
        </w:tc>
      </w:tr>
      <w:tr w:rsidR="005F408F" w:rsidRPr="00850CC4" w14:paraId="1457147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888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DDF5" w14:textId="71C3392B" w:rsidR="005F408F" w:rsidRPr="00850CC4" w:rsidRDefault="00007FF8" w:rsidP="00781367">
            <w:pPr>
              <w:spacing w:before="60" w:after="0"/>
              <w:jc w:val="left"/>
            </w:pPr>
            <w:r>
              <w:t xml:space="preserve">Erstellung eines sechsseitigen Folders 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F738" w14:textId="22541C50" w:rsidR="005F408F" w:rsidRPr="00850CC4" w:rsidRDefault="00007FF8" w:rsidP="00781367">
            <w:pPr>
              <w:spacing w:before="60" w:after="0"/>
              <w:jc w:val="left"/>
            </w:pPr>
            <w:r>
              <w:t>36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8D6D285" w14:textId="7E211E9E" w:rsidR="005F408F" w:rsidRPr="00850CC4" w:rsidRDefault="00B43853" w:rsidP="00781367">
            <w:pPr>
              <w:spacing w:before="60" w:after="0"/>
              <w:jc w:val="left"/>
            </w:pPr>
            <w:r>
              <w:t>WBL: Datenschutz, Datensicherheit, Urheberrecht, Ergonomie und Arbeitssicherheitsvorschriften</w:t>
            </w:r>
          </w:p>
        </w:tc>
      </w:tr>
      <w:tr w:rsidR="005F408F" w:rsidRPr="00850CC4" w14:paraId="66DF3E4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631" w14:textId="77777777" w:rsidR="005F408F" w:rsidRPr="00850CC4" w:rsidRDefault="002E4D5A" w:rsidP="00462E89">
            <w:pPr>
              <w:spacing w:before="60" w:after="0"/>
              <w:jc w:val="left"/>
            </w:pPr>
            <w:r>
              <w:t>1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8E4" w14:textId="0FCEDC04" w:rsidR="005F408F" w:rsidRPr="00850CC4" w:rsidRDefault="004F6ADD" w:rsidP="00781367">
            <w:pPr>
              <w:spacing w:before="60" w:after="0"/>
              <w:jc w:val="left"/>
            </w:pPr>
            <w:r>
              <w:t xml:space="preserve">Erstellung von </w:t>
            </w:r>
            <w:r w:rsidR="00007FF8">
              <w:t>Geschäftsdrucksachen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CAA" w14:textId="311AB1FE" w:rsidR="005F408F" w:rsidRPr="00850CC4" w:rsidRDefault="00007FF8" w:rsidP="00781367">
            <w:pPr>
              <w:spacing w:before="60" w:after="0"/>
              <w:jc w:val="left"/>
            </w:pPr>
            <w:r>
              <w:t>14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A324DC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A5A024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2AF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71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63B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0163B0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9F30D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447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D0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35D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E72DD44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121E90B" w14:textId="77777777" w:rsidR="005F408F" w:rsidRPr="00850CC4" w:rsidRDefault="005F408F" w:rsidP="00781367">
      <w:pPr>
        <w:spacing w:before="0" w:after="0"/>
        <w:jc w:val="left"/>
      </w:pPr>
    </w:p>
    <w:p w14:paraId="3CF640A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997CB2" w:rsidRPr="00FF53F1" w14:paraId="7EDF6A31" w14:textId="77777777" w:rsidTr="00252197">
        <w:tc>
          <w:tcPr>
            <w:tcW w:w="14572" w:type="dxa"/>
            <w:gridSpan w:val="2"/>
          </w:tcPr>
          <w:p w14:paraId="51D47F93" w14:textId="77777777" w:rsidR="00997CB2" w:rsidRPr="00FF53F1" w:rsidRDefault="00997CB2" w:rsidP="0025219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FF53F1">
              <w:rPr>
                <w:b/>
              </w:rPr>
              <w:t xml:space="preserve"> Ausbildungsjahr</w:t>
            </w:r>
          </w:p>
          <w:p w14:paraId="602F1972" w14:textId="09A9CDEC" w:rsidR="00997CB2" w:rsidRPr="00FF53F1" w:rsidRDefault="00997CB2" w:rsidP="00252197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1B3DBE">
              <w:t>Realisierung von Medienprojekten</w:t>
            </w:r>
          </w:p>
          <w:p w14:paraId="09F00B9A" w14:textId="39427EFD" w:rsidR="00997CB2" w:rsidRPr="001B3DBE" w:rsidRDefault="00997CB2" w:rsidP="0025219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 1</w:t>
            </w:r>
            <w:r w:rsidRPr="00FF53F1">
              <w:rPr>
                <w:b/>
              </w:rPr>
              <w:t>:</w:t>
            </w:r>
            <w:r>
              <w:rPr>
                <w:b/>
              </w:rPr>
              <w:tab/>
            </w:r>
            <w:r w:rsidRPr="001B3DBE">
              <w:t>Printprodukte nach Kundenvorgaben gestalten (80 UStd.)</w:t>
            </w:r>
          </w:p>
          <w:p w14:paraId="58F9B69C" w14:textId="58B79DED" w:rsidR="00997CB2" w:rsidRPr="00FF53F1" w:rsidRDefault="00997CB2" w:rsidP="00945F7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1.</w:t>
            </w:r>
            <w:r w:rsidR="001A4408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tab/>
            </w:r>
            <w:r w:rsidR="001A4408">
              <w:t>Erstellung eines Plakates und einer Postkarte für ein Event</w:t>
            </w:r>
            <w:r>
              <w:t xml:space="preserve"> </w:t>
            </w:r>
            <w:r w:rsidRPr="001B3DBE">
              <w:t>(</w:t>
            </w:r>
            <w:r w:rsidR="001A4408">
              <w:t>20</w:t>
            </w:r>
            <w:r w:rsidRPr="001B3DBE">
              <w:t xml:space="preserve"> </w:t>
            </w:r>
            <w:r w:rsidR="008D7E8B">
              <w:t>U</w:t>
            </w:r>
            <w:r w:rsidRPr="001B3DBE">
              <w:t>Std.)</w:t>
            </w:r>
          </w:p>
        </w:tc>
      </w:tr>
      <w:tr w:rsidR="00997CB2" w:rsidRPr="00FF53F1" w14:paraId="24C77769" w14:textId="77777777" w:rsidTr="00252197">
        <w:trPr>
          <w:trHeight w:val="1814"/>
        </w:trPr>
        <w:tc>
          <w:tcPr>
            <w:tcW w:w="7299" w:type="dxa"/>
          </w:tcPr>
          <w:p w14:paraId="5BF9CCBD" w14:textId="77777777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78F56876" w14:textId="60C76255" w:rsidR="00AB5375" w:rsidRPr="00035817" w:rsidRDefault="00AB5375" w:rsidP="00035817">
            <w:pPr>
              <w:pStyle w:val="Tabellentext"/>
            </w:pPr>
            <w:r>
              <w:t>Ein regionaler Event</w:t>
            </w:r>
            <w:r w:rsidR="001F5514">
              <w:t>v</w:t>
            </w:r>
            <w:r>
              <w:t>eranstalter möchte das nächste Musi</w:t>
            </w:r>
            <w:r w:rsidRPr="00035817">
              <w:t>kfestival mit Plakaten bewerben. Hierzu soll ein gestalterischer Entwurf passend zu den jeweiligen Musikrichtungen erstellt werden. In der Vorstellung de</w:t>
            </w:r>
            <w:r w:rsidR="004F6ADD" w:rsidRPr="00035817">
              <w:t>r</w:t>
            </w:r>
            <w:r w:rsidRPr="00035817">
              <w:t xml:space="preserve"> Kund</w:t>
            </w:r>
            <w:r w:rsidR="004F6ADD" w:rsidRPr="00035817">
              <w:t>in</w:t>
            </w:r>
            <w:r w:rsidRPr="00035817">
              <w:t xml:space="preserve"> bzw. de</w:t>
            </w:r>
            <w:r w:rsidR="004F6ADD" w:rsidRPr="00035817">
              <w:t>s</w:t>
            </w:r>
            <w:r w:rsidRPr="00035817">
              <w:t xml:space="preserve"> Kund</w:t>
            </w:r>
            <w:r w:rsidR="004F6ADD" w:rsidRPr="00035817">
              <w:t>en</w:t>
            </w:r>
            <w:r w:rsidRPr="00035817">
              <w:t xml:space="preserve"> soll</w:t>
            </w:r>
            <w:r w:rsidR="001F1FA4" w:rsidRPr="00035817">
              <w:t>en</w:t>
            </w:r>
            <w:r w:rsidRPr="00035817">
              <w:t xml:space="preserve"> die Musikrichtungen des Festivals ausschließlich mittels Typografie</w:t>
            </w:r>
            <w:r w:rsidR="00A80610" w:rsidRPr="00035817">
              <w:t>, Formen</w:t>
            </w:r>
            <w:r w:rsidRPr="00035817">
              <w:t xml:space="preserve"> und Farbe visualisiert werden. </w:t>
            </w:r>
          </w:p>
          <w:p w14:paraId="7008FDC0" w14:textId="2D4A10EF" w:rsidR="00997CB2" w:rsidRPr="00FF53F1" w:rsidRDefault="00A80610" w:rsidP="000A789C">
            <w:pPr>
              <w:pStyle w:val="Tabellentext"/>
            </w:pPr>
            <w:r w:rsidRPr="00035817">
              <w:t>Die Plakate sollen noch durch entsprechende</w:t>
            </w:r>
            <w:r w:rsidR="00AB5375" w:rsidRPr="00035817">
              <w:t xml:space="preserve"> Postkarte</w:t>
            </w:r>
            <w:r w:rsidRPr="00035817">
              <w:t>n</w:t>
            </w:r>
            <w:r w:rsidR="00AB5375" w:rsidRPr="00035817">
              <w:t xml:space="preserve"> </w:t>
            </w:r>
            <w:r w:rsidRPr="00035817">
              <w:t>ergänzt werden</w:t>
            </w:r>
            <w:r w:rsidR="00AB5375" w:rsidRPr="00035817">
              <w:t>. Der Event</w:t>
            </w:r>
            <w:r w:rsidR="000A789C">
              <w:t>v</w:t>
            </w:r>
            <w:r w:rsidR="00AB5375" w:rsidRPr="00035817">
              <w:t>eranstalter kann sich für die Postkarte eine besondere Druckveredelung vorstellen. E</w:t>
            </w:r>
            <w:r w:rsidRPr="00035817">
              <w:t>s ist eine Beratung gewünscht, um</w:t>
            </w:r>
            <w:r w:rsidR="00AB5375" w:rsidRPr="00035817">
              <w:t xml:space="preserve"> sich einen Überblick zu den verschiedenen Veredelungstechniken unter Berücksichtigung der ökonomischen, ökologischen und qualitativen G</w:t>
            </w:r>
            <w:r w:rsidR="00AB5375">
              <w:t>esichtspunkte</w:t>
            </w:r>
            <w:r>
              <w:t xml:space="preserve"> zu verschaffen</w:t>
            </w:r>
            <w:r w:rsidR="00AB5375">
              <w:t>.</w:t>
            </w:r>
          </w:p>
        </w:tc>
        <w:tc>
          <w:tcPr>
            <w:tcW w:w="7273" w:type="dxa"/>
          </w:tcPr>
          <w:p w14:paraId="23FBA583" w14:textId="77777777" w:rsidR="00997CB2" w:rsidRPr="00FF53F1" w:rsidRDefault="00997CB2" w:rsidP="00252197">
            <w:pPr>
              <w:pStyle w:val="Tabellenberschrift"/>
            </w:pPr>
            <w:r w:rsidRPr="00FF53F1">
              <w:t>Handlungsprodukt/Lernergebnis</w:t>
            </w:r>
          </w:p>
          <w:p w14:paraId="080968B0" w14:textId="5293AC72" w:rsidR="00997CB2" w:rsidRDefault="001A4408" w:rsidP="002B28A9">
            <w:pPr>
              <w:pStyle w:val="Tabellenspiegelstrich"/>
              <w:spacing w:before="80"/>
              <w:ind w:left="0" w:firstLine="0"/>
            </w:pPr>
            <w:r>
              <w:t>Plakate zu unterschiedlichen Musikrichtungen</w:t>
            </w:r>
          </w:p>
          <w:p w14:paraId="400265E9" w14:textId="37AE3EBA" w:rsidR="001A4408" w:rsidRPr="00FF53F1" w:rsidRDefault="001A4408" w:rsidP="00A808B7">
            <w:pPr>
              <w:pStyle w:val="Tabellenspiegelstrich"/>
            </w:pPr>
            <w:r>
              <w:t>Postkarte</w:t>
            </w:r>
            <w:r w:rsidR="00FB203D">
              <w:t>n</w:t>
            </w:r>
          </w:p>
          <w:p w14:paraId="6C01D019" w14:textId="77777777" w:rsidR="00997CB2" w:rsidRPr="00FF53F1" w:rsidRDefault="00997CB2" w:rsidP="00252197">
            <w:pPr>
              <w:pStyle w:val="Tabellentext"/>
              <w:spacing w:before="0"/>
            </w:pPr>
          </w:p>
          <w:p w14:paraId="1C9936B6" w14:textId="77777777" w:rsidR="00997CB2" w:rsidRDefault="00997CB2" w:rsidP="00252197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016DE779" w14:textId="77777777" w:rsidR="001358B0" w:rsidRPr="00FF32F3" w:rsidRDefault="001358B0" w:rsidP="002B28A9">
            <w:pPr>
              <w:pStyle w:val="Tabellenspiegelstrich"/>
              <w:spacing w:before="80"/>
              <w:ind w:left="0" w:firstLine="0"/>
              <w:rPr>
                <w:b/>
              </w:rPr>
            </w:pPr>
            <w:r>
              <w:t>Praktische Leistung und Ergebnispräsentation</w:t>
            </w:r>
          </w:p>
          <w:p w14:paraId="43FEE5EC" w14:textId="77777777" w:rsidR="00997CB2" w:rsidRPr="00FF53F1" w:rsidRDefault="00997CB2" w:rsidP="00252197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997CB2" w:rsidRPr="00FF53F1" w14:paraId="5CCA852C" w14:textId="77777777" w:rsidTr="00252197">
        <w:trPr>
          <w:trHeight w:val="1814"/>
        </w:trPr>
        <w:tc>
          <w:tcPr>
            <w:tcW w:w="7299" w:type="dxa"/>
          </w:tcPr>
          <w:p w14:paraId="133CC779" w14:textId="77777777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12E9EF63" w14:textId="1E1E6901" w:rsidR="007A04C6" w:rsidRDefault="007A04C6" w:rsidP="002B28A9">
            <w:pPr>
              <w:pStyle w:val="Tabellentext"/>
            </w:pPr>
            <w:r>
              <w:t>Die Schülerinnen und Schüler</w:t>
            </w:r>
          </w:p>
          <w:p w14:paraId="339151A7" w14:textId="06D415D3" w:rsidR="007A04C6" w:rsidRPr="00FF53F1" w:rsidRDefault="007A04C6" w:rsidP="007A04C6">
            <w:pPr>
              <w:pStyle w:val="Tabellenspiegelstrich"/>
            </w:pPr>
            <w:r>
              <w:t xml:space="preserve">werten kundenspezifische Vorgaben eines Briefings aus und führen ein </w:t>
            </w:r>
            <w:r w:rsidR="001358B0">
              <w:t xml:space="preserve">zielgruppenspezifisches </w:t>
            </w:r>
            <w:proofErr w:type="spellStart"/>
            <w:r>
              <w:t>Re</w:t>
            </w:r>
            <w:r w:rsidR="00E606D5">
              <w:t>b</w:t>
            </w:r>
            <w:r>
              <w:t>riefing</w:t>
            </w:r>
            <w:proofErr w:type="spellEnd"/>
            <w:r>
              <w:t xml:space="preserve"> durch</w:t>
            </w:r>
          </w:p>
          <w:p w14:paraId="08CDC0BB" w14:textId="4CFB6E50" w:rsidR="00691004" w:rsidRDefault="00691004" w:rsidP="007A04C6">
            <w:pPr>
              <w:pStyle w:val="Tabellenspiegelstrich"/>
            </w:pPr>
            <w:r>
              <w:t>ordnen synästhetische Empfindungen auf der Grundlage von musikalischen Hör</w:t>
            </w:r>
            <w:r w:rsidR="00756385">
              <w:t xml:space="preserve">proben </w:t>
            </w:r>
            <w:r w:rsidR="0064538F">
              <w:t xml:space="preserve">den </w:t>
            </w:r>
            <w:r w:rsidR="00A808B7">
              <w:t>entsprechenden Farben zu</w:t>
            </w:r>
          </w:p>
          <w:p w14:paraId="49E8FE57" w14:textId="42C766BE" w:rsidR="007A04C6" w:rsidRPr="007E359D" w:rsidRDefault="007A04C6" w:rsidP="007A04C6">
            <w:pPr>
              <w:pStyle w:val="Tabellenspiegelstrich"/>
              <w:rPr>
                <w:color w:val="0070C0"/>
              </w:rPr>
            </w:pPr>
            <w:r w:rsidRPr="007E359D">
              <w:rPr>
                <w:color w:val="0070C0"/>
              </w:rPr>
              <w:t xml:space="preserve">planen und gestalten </w:t>
            </w:r>
            <w:r w:rsidR="00691004">
              <w:rPr>
                <w:color w:val="0070C0"/>
              </w:rPr>
              <w:t>Plakate und Postkarten</w:t>
            </w:r>
            <w:r w:rsidRPr="007E359D">
              <w:rPr>
                <w:color w:val="0070C0"/>
              </w:rPr>
              <w:t xml:space="preserve"> nach Kundenvorgaben</w:t>
            </w:r>
            <w:r w:rsidR="00691004">
              <w:rPr>
                <w:color w:val="0070C0"/>
              </w:rPr>
              <w:t xml:space="preserve"> unter Berücksichtigung von Na</w:t>
            </w:r>
            <w:r w:rsidR="00A808B7">
              <w:rPr>
                <w:color w:val="0070C0"/>
              </w:rPr>
              <w:t>h- und Fernwirkung (Typografie)</w:t>
            </w:r>
          </w:p>
          <w:p w14:paraId="267A66C6" w14:textId="6288B1CE" w:rsidR="00997CB2" w:rsidRPr="00FF53F1" w:rsidRDefault="007A04C6" w:rsidP="00E606D5">
            <w:pPr>
              <w:pStyle w:val="Tabellenspiegelstrich"/>
            </w:pPr>
            <w:r w:rsidRPr="004B367E">
              <w:rPr>
                <w:color w:val="F79646" w:themeColor="accent6"/>
              </w:rPr>
              <w:t>stellen ihre Entwürfe vor, äußern sich konstruktiv und reflektieren den Gestaltungsprozess</w:t>
            </w:r>
            <w:r w:rsidR="001358B0">
              <w:rPr>
                <w:color w:val="F79646" w:themeColor="accent6"/>
              </w:rPr>
              <w:t xml:space="preserve"> (</w:t>
            </w:r>
            <w:proofErr w:type="spellStart"/>
            <w:r w:rsidR="001358B0">
              <w:rPr>
                <w:color w:val="F79646" w:themeColor="accent6"/>
              </w:rPr>
              <w:t>De</w:t>
            </w:r>
            <w:r w:rsidR="00E606D5">
              <w:rPr>
                <w:color w:val="F79646" w:themeColor="accent6"/>
              </w:rPr>
              <w:t>b</w:t>
            </w:r>
            <w:r w:rsidR="001358B0">
              <w:rPr>
                <w:color w:val="F79646" w:themeColor="accent6"/>
              </w:rPr>
              <w:t>riefing</w:t>
            </w:r>
            <w:proofErr w:type="spellEnd"/>
            <w:r w:rsidR="001358B0">
              <w:rPr>
                <w:color w:val="F79646" w:themeColor="accent6"/>
              </w:rPr>
              <w:t>)</w:t>
            </w:r>
            <w:r w:rsidR="00756385">
              <w:rPr>
                <w:color w:val="F79646" w:themeColor="accent6"/>
              </w:rPr>
              <w:t>.</w:t>
            </w:r>
          </w:p>
        </w:tc>
        <w:tc>
          <w:tcPr>
            <w:tcW w:w="7273" w:type="dxa"/>
          </w:tcPr>
          <w:p w14:paraId="40C578A5" w14:textId="77777777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72B22D0D" w14:textId="77777777" w:rsidR="00997CB2" w:rsidRPr="00FF53F1" w:rsidRDefault="00997CB2" w:rsidP="002B28A9">
            <w:pPr>
              <w:pStyle w:val="Tabellenspiegelstrich"/>
              <w:spacing w:before="80"/>
              <w:ind w:left="0" w:firstLine="0"/>
            </w:pPr>
            <w:r>
              <w:t>Typografie</w:t>
            </w:r>
          </w:p>
          <w:p w14:paraId="38774721" w14:textId="4F69605D" w:rsidR="00997CB2" w:rsidRDefault="00997CB2" w:rsidP="00252197">
            <w:pPr>
              <w:pStyle w:val="Tabellenspiegelstrich"/>
            </w:pPr>
            <w:r>
              <w:t>Gestaltgesetze</w:t>
            </w:r>
            <w:r w:rsidR="007A04C6">
              <w:t xml:space="preserve"> </w:t>
            </w:r>
          </w:p>
          <w:p w14:paraId="52F09D1F" w14:textId="77777777" w:rsidR="00997CB2" w:rsidRDefault="00997CB2" w:rsidP="00252197">
            <w:pPr>
              <w:pStyle w:val="Tabellenspiegelstrich"/>
            </w:pPr>
            <w:r>
              <w:t>Farbwirkung</w:t>
            </w:r>
          </w:p>
          <w:p w14:paraId="20795BD9" w14:textId="0BD3FFCD" w:rsidR="007A04C6" w:rsidRDefault="00997CB2" w:rsidP="007A04C6">
            <w:pPr>
              <w:pStyle w:val="Tabellenspiegelstrich"/>
            </w:pPr>
            <w:r>
              <w:t>Formate</w:t>
            </w:r>
            <w:r w:rsidR="007A04C6">
              <w:t xml:space="preserve"> und </w:t>
            </w:r>
            <w:r>
              <w:t xml:space="preserve">Printprodukte </w:t>
            </w:r>
          </w:p>
          <w:p w14:paraId="5F0911F2" w14:textId="3E998917" w:rsidR="007A04C6" w:rsidRDefault="007A04C6" w:rsidP="007A04C6">
            <w:pPr>
              <w:pStyle w:val="Tabellenspiegelstrich"/>
            </w:pPr>
            <w:r>
              <w:t>Veredelung von Printprodukten</w:t>
            </w:r>
          </w:p>
          <w:p w14:paraId="74B848B7" w14:textId="0FAF1386" w:rsidR="00997CB2" w:rsidRPr="00FF53F1" w:rsidRDefault="00997CB2" w:rsidP="007A04C6">
            <w:pPr>
              <w:pStyle w:val="Tabellenspiegelstrich"/>
            </w:pPr>
            <w:r>
              <w:t xml:space="preserve">Anwendung </w:t>
            </w:r>
            <w:r w:rsidR="0064538F">
              <w:t>von</w:t>
            </w:r>
            <w:r>
              <w:t xml:space="preserve"> Präsentations- und Feedbacktechniken</w:t>
            </w:r>
          </w:p>
        </w:tc>
      </w:tr>
      <w:tr w:rsidR="00997CB2" w:rsidRPr="00FF53F1" w14:paraId="5CDBF543" w14:textId="77777777" w:rsidTr="00A80610">
        <w:trPr>
          <w:trHeight w:val="769"/>
        </w:trPr>
        <w:tc>
          <w:tcPr>
            <w:tcW w:w="14572" w:type="dxa"/>
            <w:gridSpan w:val="2"/>
          </w:tcPr>
          <w:p w14:paraId="6063CA04" w14:textId="4D9535F0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FD3010B" w14:textId="422A01FC" w:rsidR="00997CB2" w:rsidRPr="00FF53F1" w:rsidRDefault="007A04C6" w:rsidP="002B28A9">
            <w:pPr>
              <w:pStyle w:val="Tabellentext"/>
            </w:pPr>
            <w:r>
              <w:t>Planung im Team, Einzelarbeit, Scribbles, Hörproben zu den Musikrichtungen</w:t>
            </w:r>
          </w:p>
        </w:tc>
      </w:tr>
      <w:tr w:rsidR="00997CB2" w:rsidRPr="00FF53F1" w14:paraId="6F8C45FA" w14:textId="77777777" w:rsidTr="00A80610">
        <w:trPr>
          <w:trHeight w:val="769"/>
        </w:trPr>
        <w:tc>
          <w:tcPr>
            <w:tcW w:w="14572" w:type="dxa"/>
            <w:gridSpan w:val="2"/>
          </w:tcPr>
          <w:p w14:paraId="7D5CE553" w14:textId="77777777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Unterrichtsmaterialien/Fundstelle</w:t>
            </w:r>
          </w:p>
          <w:p w14:paraId="18D647C6" w14:textId="72190D3F" w:rsidR="00997CB2" w:rsidRPr="00FF53F1" w:rsidRDefault="007A04C6" w:rsidP="002B28A9">
            <w:pPr>
              <w:pStyle w:val="Tabellentext"/>
            </w:pPr>
            <w:r>
              <w:t>Internetrecherche</w:t>
            </w:r>
          </w:p>
        </w:tc>
      </w:tr>
      <w:tr w:rsidR="00997CB2" w:rsidRPr="00FF53F1" w14:paraId="5961E42E" w14:textId="77777777" w:rsidTr="00A80610">
        <w:trPr>
          <w:trHeight w:val="724"/>
        </w:trPr>
        <w:tc>
          <w:tcPr>
            <w:tcW w:w="14572" w:type="dxa"/>
            <w:gridSpan w:val="2"/>
          </w:tcPr>
          <w:p w14:paraId="736579DC" w14:textId="77777777" w:rsidR="00997CB2" w:rsidRPr="00FF53F1" w:rsidRDefault="00997CB2" w:rsidP="0025219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53D2CF27" w14:textId="4A8CAC15" w:rsidR="00997CB2" w:rsidRPr="00FF53F1" w:rsidRDefault="007A04C6" w:rsidP="002B28A9">
            <w:pPr>
              <w:pStyle w:val="Tabellentext"/>
            </w:pPr>
            <w:r>
              <w:t>Englisch: Recherche zu den Musikrichtungen ggf. im Englisch</w:t>
            </w:r>
            <w:r w:rsidR="00FB203D">
              <w:t>u</w:t>
            </w:r>
            <w:r>
              <w:t>nterricht ergänzen</w:t>
            </w:r>
          </w:p>
        </w:tc>
      </w:tr>
    </w:tbl>
    <w:p w14:paraId="17E36A70" w14:textId="77777777" w:rsidR="00A808B7" w:rsidRDefault="00A808B7" w:rsidP="00A808B7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3D99D6DC" w14:textId="540D768A" w:rsidR="00997CB2" w:rsidRDefault="00997CB2" w:rsidP="00DF721C">
      <w:pPr>
        <w:spacing w:before="120" w:after="0"/>
      </w:pPr>
      <w:bookmarkStart w:id="0" w:name="_GoBack"/>
      <w:bookmarkEnd w:id="0"/>
    </w:p>
    <w:sectPr w:rsidR="00997CB2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2486" w14:textId="77777777" w:rsidR="008931B0" w:rsidRDefault="008931B0">
      <w:r>
        <w:separator/>
      </w:r>
    </w:p>
    <w:p w14:paraId="7F8BF301" w14:textId="77777777" w:rsidR="008931B0" w:rsidRDefault="008931B0"/>
    <w:p w14:paraId="36F674C2" w14:textId="77777777" w:rsidR="008931B0" w:rsidRDefault="008931B0"/>
  </w:endnote>
  <w:endnote w:type="continuationSeparator" w:id="0">
    <w:p w14:paraId="5ACE3618" w14:textId="77777777" w:rsidR="008931B0" w:rsidRDefault="008931B0">
      <w:r>
        <w:continuationSeparator/>
      </w:r>
    </w:p>
    <w:p w14:paraId="33FE24CA" w14:textId="77777777" w:rsidR="008931B0" w:rsidRDefault="008931B0"/>
    <w:p w14:paraId="37D62CB4" w14:textId="77777777" w:rsidR="008931B0" w:rsidRDefault="0089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EDE07" w14:textId="76858B22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E606D5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E606D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DF194" w14:textId="77777777" w:rsidR="008931B0" w:rsidRDefault="008931B0">
      <w:r>
        <w:separator/>
      </w:r>
    </w:p>
  </w:footnote>
  <w:footnote w:type="continuationSeparator" w:id="0">
    <w:p w14:paraId="4FF64D73" w14:textId="77777777" w:rsidR="008931B0" w:rsidRDefault="008931B0">
      <w:r>
        <w:continuationSeparator/>
      </w:r>
    </w:p>
    <w:p w14:paraId="37061A62" w14:textId="77777777" w:rsidR="008931B0" w:rsidRDefault="008931B0"/>
    <w:p w14:paraId="002EE0C5" w14:textId="77777777" w:rsidR="008931B0" w:rsidRDefault="0089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35F5E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256399"/>
    <w:multiLevelType w:val="hybridMultilevel"/>
    <w:tmpl w:val="F894DF1C"/>
    <w:lvl w:ilvl="0" w:tplc="901E621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FF8"/>
    <w:rsid w:val="00012714"/>
    <w:rsid w:val="00013372"/>
    <w:rsid w:val="00031C21"/>
    <w:rsid w:val="00032A8E"/>
    <w:rsid w:val="00035708"/>
    <w:rsid w:val="00035817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45BF"/>
    <w:rsid w:val="000A5ECF"/>
    <w:rsid w:val="000A6032"/>
    <w:rsid w:val="000A789C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58B0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4408"/>
    <w:rsid w:val="001A52EA"/>
    <w:rsid w:val="001A6197"/>
    <w:rsid w:val="001B3DBE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1FA4"/>
    <w:rsid w:val="001F2760"/>
    <w:rsid w:val="001F2EA5"/>
    <w:rsid w:val="001F39A2"/>
    <w:rsid w:val="001F3D90"/>
    <w:rsid w:val="001F470D"/>
    <w:rsid w:val="001F5298"/>
    <w:rsid w:val="001F5514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28A9"/>
    <w:rsid w:val="002B481F"/>
    <w:rsid w:val="002B499B"/>
    <w:rsid w:val="002B49E5"/>
    <w:rsid w:val="002B4B14"/>
    <w:rsid w:val="002C0860"/>
    <w:rsid w:val="002C4678"/>
    <w:rsid w:val="002C4A5F"/>
    <w:rsid w:val="002C4DDB"/>
    <w:rsid w:val="002C6B06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4D5A"/>
    <w:rsid w:val="002E57C5"/>
    <w:rsid w:val="002E57E0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2501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852"/>
    <w:rsid w:val="003D690D"/>
    <w:rsid w:val="003D7C50"/>
    <w:rsid w:val="003E5DC3"/>
    <w:rsid w:val="003E6812"/>
    <w:rsid w:val="003E69BF"/>
    <w:rsid w:val="003F3787"/>
    <w:rsid w:val="003F7A0E"/>
    <w:rsid w:val="00401D77"/>
    <w:rsid w:val="00404B88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2D1E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67E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ADD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83E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6F26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075"/>
    <w:rsid w:val="006406D1"/>
    <w:rsid w:val="00640A4A"/>
    <w:rsid w:val="00641BBE"/>
    <w:rsid w:val="00642384"/>
    <w:rsid w:val="0064538F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5651D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004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56385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267B"/>
    <w:rsid w:val="0078347A"/>
    <w:rsid w:val="00783AE0"/>
    <w:rsid w:val="00785B4A"/>
    <w:rsid w:val="00796262"/>
    <w:rsid w:val="007A04C6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2BB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359D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155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D49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31B0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D7E8B"/>
    <w:rsid w:val="008E125B"/>
    <w:rsid w:val="008E2F91"/>
    <w:rsid w:val="008E4B73"/>
    <w:rsid w:val="008E5170"/>
    <w:rsid w:val="008F00C9"/>
    <w:rsid w:val="008F2EC4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5F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CB2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5C3F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610"/>
    <w:rsid w:val="00A80866"/>
    <w:rsid w:val="00A808B7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5375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46EC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853"/>
    <w:rsid w:val="00B43C3B"/>
    <w:rsid w:val="00B47426"/>
    <w:rsid w:val="00B47719"/>
    <w:rsid w:val="00B47C1F"/>
    <w:rsid w:val="00B47E08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7E8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4DA4"/>
    <w:rsid w:val="00C9648B"/>
    <w:rsid w:val="00C97ADC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4260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CAC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57EC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023A"/>
    <w:rsid w:val="00E606D5"/>
    <w:rsid w:val="00E64637"/>
    <w:rsid w:val="00E66950"/>
    <w:rsid w:val="00E71F2C"/>
    <w:rsid w:val="00E72E5A"/>
    <w:rsid w:val="00E761E9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D74F4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17FA4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9C1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203D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6B8D"/>
    <w:rsid w:val="00FE713E"/>
    <w:rsid w:val="00FE7429"/>
    <w:rsid w:val="00FE7441"/>
    <w:rsid w:val="00FF0E6B"/>
    <w:rsid w:val="00FF1B12"/>
    <w:rsid w:val="00FF1C6C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12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1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2023-03-17T10:38:00Z</dcterms:created>
  <dcterms:modified xsi:type="dcterms:W3CDTF">2023-03-28T07:51:00Z</dcterms:modified>
</cp:coreProperties>
</file>