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D92A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 w:rsidR="00F559C1">
        <w:rPr>
          <w:b/>
          <w:bCs/>
          <w:sz w:val="28"/>
          <w:szCs w:val="28"/>
        </w:rPr>
        <w:t xml:space="preserve">der Lernsituationen im Lernfeld </w:t>
      </w:r>
      <w:r w:rsidR="002E4D5A">
        <w:rPr>
          <w:b/>
          <w:bCs/>
          <w:sz w:val="28"/>
          <w:szCs w:val="28"/>
        </w:rPr>
        <w:t>1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3C2E370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E1F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C6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EB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8BD04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AE2FD5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07D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A0A" w14:textId="285E6419" w:rsidR="005F408F" w:rsidRPr="00850CC4" w:rsidRDefault="004F6ADD" w:rsidP="00781367">
            <w:pPr>
              <w:spacing w:before="60" w:after="0"/>
              <w:jc w:val="left"/>
            </w:pPr>
            <w:r>
              <w:t>Gestaltung eines Steckbriefs als T</w:t>
            </w:r>
            <w:r w:rsidR="00007FF8">
              <w:t xml:space="preserve">ischaufsteller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A92" w14:textId="627EC503" w:rsidR="005F408F" w:rsidRPr="00850CC4" w:rsidRDefault="00C94DA4" w:rsidP="00781367">
            <w:pPr>
              <w:spacing w:before="60" w:after="0"/>
              <w:jc w:val="left"/>
            </w:pPr>
            <w:r>
              <w:t>10</w:t>
            </w:r>
            <w:r w:rsidR="00007FF8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C166DF" w14:textId="48FAD745" w:rsidR="005F408F" w:rsidRDefault="00007FF8" w:rsidP="00781367">
            <w:pPr>
              <w:spacing w:before="60" w:after="0"/>
              <w:jc w:val="left"/>
            </w:pPr>
            <w:r>
              <w:t>Deutsch</w:t>
            </w:r>
            <w:r w:rsidR="00B43853">
              <w:t>/Kommunikation</w:t>
            </w:r>
            <w:r>
              <w:t>:</w:t>
            </w:r>
            <w:r w:rsidR="00B43853">
              <w:t xml:space="preserve"> </w:t>
            </w:r>
            <w:r>
              <w:t xml:space="preserve">Auftragsbezogen und adressatengerecht kommunizieren </w:t>
            </w:r>
          </w:p>
          <w:p w14:paraId="7530C42E" w14:textId="02B4837C" w:rsidR="00B43853" w:rsidRPr="00850CC4" w:rsidRDefault="00B43853" w:rsidP="00781367">
            <w:pPr>
              <w:spacing w:before="60" w:after="0"/>
              <w:jc w:val="left"/>
            </w:pPr>
            <w:r>
              <w:t>Englisch: Partnerinterview, Teammeeting</w:t>
            </w:r>
          </w:p>
        </w:tc>
      </w:tr>
      <w:tr w:rsidR="005F408F" w:rsidRPr="00850CC4" w14:paraId="67DED7A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A59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6C9" w14:textId="72BA0B09" w:rsidR="005F408F" w:rsidRPr="00850CC4" w:rsidRDefault="00007FF8" w:rsidP="00781367">
            <w:pPr>
              <w:spacing w:before="60" w:after="0"/>
              <w:jc w:val="left"/>
            </w:pPr>
            <w:r>
              <w:t>Erstellung eines Plakates und einer Postkarte für ein Event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751" w14:textId="51C23410" w:rsidR="005F408F" w:rsidRPr="00850CC4" w:rsidRDefault="00007FF8" w:rsidP="00781367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5EEE0B" w14:textId="53D54427" w:rsidR="005F408F" w:rsidRPr="00B43853" w:rsidRDefault="00B43853" w:rsidP="00781367">
            <w:pPr>
              <w:spacing w:before="60" w:after="0"/>
              <w:jc w:val="left"/>
            </w:pPr>
            <w:r>
              <w:t>Englisch: Recherche</w:t>
            </w:r>
          </w:p>
        </w:tc>
      </w:tr>
      <w:tr w:rsidR="005F408F" w:rsidRPr="00850CC4" w14:paraId="1457147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888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DF5" w14:textId="71C3392B" w:rsidR="005F408F" w:rsidRPr="00850CC4" w:rsidRDefault="00007FF8" w:rsidP="00781367">
            <w:pPr>
              <w:spacing w:before="60" w:after="0"/>
              <w:jc w:val="left"/>
            </w:pPr>
            <w:r>
              <w:t xml:space="preserve">Erstellung eines sechsseitigen Folders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F738" w14:textId="22541C50" w:rsidR="005F408F" w:rsidRPr="00850CC4" w:rsidRDefault="00007FF8" w:rsidP="00781367">
            <w:pPr>
              <w:spacing w:before="60" w:after="0"/>
              <w:jc w:val="left"/>
            </w:pPr>
            <w:r>
              <w:t>36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8D6D285" w14:textId="7E211E9E" w:rsidR="005F408F" w:rsidRPr="00850CC4" w:rsidRDefault="00B43853" w:rsidP="00781367">
            <w:pPr>
              <w:spacing w:before="60" w:after="0"/>
              <w:jc w:val="left"/>
            </w:pPr>
            <w:r>
              <w:t>WBL: Datenschutz, Datensicherheit, Urheberrecht, Ergonomie und Arbeitssicherheitsvorschriften</w:t>
            </w:r>
          </w:p>
        </w:tc>
      </w:tr>
      <w:tr w:rsidR="005F408F" w:rsidRPr="00850CC4" w14:paraId="66DF3E4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631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8E4" w14:textId="0FCEDC04" w:rsidR="005F408F" w:rsidRPr="00850CC4" w:rsidRDefault="004F6ADD" w:rsidP="00781367">
            <w:pPr>
              <w:spacing w:before="60" w:after="0"/>
              <w:jc w:val="left"/>
            </w:pPr>
            <w:r>
              <w:t xml:space="preserve">Erstellung von </w:t>
            </w:r>
            <w:r w:rsidR="00007FF8">
              <w:t>Geschäftsdrucksachen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CAA" w14:textId="311AB1FE" w:rsidR="005F408F" w:rsidRPr="00850CC4" w:rsidRDefault="00007FF8" w:rsidP="00781367">
            <w:pPr>
              <w:spacing w:before="60" w:after="0"/>
              <w:jc w:val="left"/>
            </w:pPr>
            <w:r>
              <w:t>14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324DC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A5A024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2AF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71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3B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20163B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79F30D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447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D0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5D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72DD44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7121E90B" w14:textId="77777777" w:rsidR="005F408F" w:rsidRPr="00850CC4" w:rsidRDefault="005F408F" w:rsidP="00781367">
      <w:pPr>
        <w:spacing w:before="0" w:after="0"/>
        <w:jc w:val="left"/>
      </w:pPr>
    </w:p>
    <w:p w14:paraId="3CF640A2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5D041793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6931DC26" w14:textId="77777777" w:rsidTr="006D3A19">
              <w:tc>
                <w:tcPr>
                  <w:tcW w:w="14572" w:type="dxa"/>
                  <w:gridSpan w:val="2"/>
                </w:tcPr>
                <w:p w14:paraId="4E1A6795" w14:textId="77777777" w:rsidR="00FF32F3" w:rsidRPr="00FF53F1" w:rsidRDefault="001B3DBE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bookmarkStart w:id="0" w:name="_GoBack" w:colFirst="1" w:colLast="1"/>
                  <w:r>
                    <w:rPr>
                      <w:b/>
                    </w:rPr>
                    <w:lastRenderedPageBreak/>
                    <w:t>1.</w:t>
                  </w:r>
                  <w:r w:rsidR="00FF32F3" w:rsidRPr="00FF53F1">
                    <w:rPr>
                      <w:b/>
                    </w:rPr>
                    <w:t xml:space="preserve"> Ausbildungsjahr</w:t>
                  </w:r>
                </w:p>
                <w:p w14:paraId="6604AC13" w14:textId="51782361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="002E4D5A">
                    <w:tab/>
                  </w:r>
                  <w:r w:rsidR="002E4D5A" w:rsidRPr="001B3DBE">
                    <w:t>Realisierung von Medienprojekten</w:t>
                  </w:r>
                </w:p>
                <w:p w14:paraId="5C4A32C9" w14:textId="661DEDE8" w:rsidR="00FF32F3" w:rsidRPr="001B3DBE" w:rsidRDefault="00FE6B8D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 xml:space="preserve">Lernfeld </w:t>
                  </w:r>
                  <w:r w:rsidR="002E4D5A">
                    <w:rPr>
                      <w:b/>
                    </w:rPr>
                    <w:t>1</w:t>
                  </w:r>
                  <w:r w:rsidR="00FF32F3" w:rsidRPr="00FF53F1">
                    <w:rPr>
                      <w:b/>
                    </w:rPr>
                    <w:t>:</w:t>
                  </w:r>
                  <w:r w:rsidR="002E4D5A">
                    <w:rPr>
                      <w:b/>
                    </w:rPr>
                    <w:tab/>
                  </w:r>
                  <w:r w:rsidR="002E4D5A" w:rsidRPr="001B3DBE">
                    <w:t>Printprodukte nach Kundenvorgaben gestalten</w:t>
                  </w:r>
                  <w:r w:rsidR="00F559C1" w:rsidRPr="001B3DBE">
                    <w:t xml:space="preserve"> (80 UStd.)</w:t>
                  </w:r>
                </w:p>
                <w:p w14:paraId="258B39B7" w14:textId="7281C697" w:rsidR="00FF32F3" w:rsidRPr="00FF53F1" w:rsidRDefault="00FE6B8D" w:rsidP="00D84260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 xml:space="preserve">Lernsituation </w:t>
                  </w:r>
                  <w:r w:rsidR="002E4D5A">
                    <w:rPr>
                      <w:b/>
                    </w:rPr>
                    <w:t>1.1</w:t>
                  </w:r>
                  <w:r>
                    <w:rPr>
                      <w:b/>
                    </w:rPr>
                    <w:t>:</w:t>
                  </w:r>
                  <w:r w:rsidR="001B3DBE">
                    <w:tab/>
                  </w:r>
                  <w:r w:rsidR="004F6ADD">
                    <w:t>Gestaltung e</w:t>
                  </w:r>
                  <w:r w:rsidR="00997CB2">
                    <w:t>ine</w:t>
                  </w:r>
                  <w:r w:rsidR="004F6ADD">
                    <w:t>s</w:t>
                  </w:r>
                  <w:r w:rsidR="00997CB2">
                    <w:t xml:space="preserve"> Steckbrief</w:t>
                  </w:r>
                  <w:r w:rsidR="004F6ADD">
                    <w:t>s</w:t>
                  </w:r>
                  <w:r w:rsidR="00997CB2">
                    <w:t xml:space="preserve"> als Tischaufsteller </w:t>
                  </w:r>
                  <w:r w:rsidR="00FF32F3" w:rsidRPr="001B3DBE">
                    <w:t>(</w:t>
                  </w:r>
                  <w:r w:rsidR="00997CB2">
                    <w:t>10</w:t>
                  </w:r>
                  <w:r w:rsidR="00FF32F3" w:rsidRPr="001B3DBE">
                    <w:t xml:space="preserve"> UStd.)</w:t>
                  </w:r>
                </w:p>
              </w:tc>
            </w:tr>
            <w:tr w:rsidR="00FF32F3" w:rsidRPr="00FF53F1" w14:paraId="08844D03" w14:textId="77777777" w:rsidTr="0078267B">
              <w:trPr>
                <w:trHeight w:val="2590"/>
              </w:trPr>
              <w:tc>
                <w:tcPr>
                  <w:tcW w:w="7299" w:type="dxa"/>
                </w:tcPr>
                <w:p w14:paraId="38D78043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20D87851" w14:textId="6404BE29" w:rsidR="003D7C50" w:rsidRPr="003D7C50" w:rsidRDefault="003D7C50" w:rsidP="00774253">
                  <w:pPr>
                    <w:pStyle w:val="Tabellentext"/>
                  </w:pPr>
                  <w:r>
                    <w:t>Sie sind</w:t>
                  </w:r>
                  <w:r w:rsidRPr="003D7C50">
                    <w:t xml:space="preserve"> neu im Unternehmen und </w:t>
                  </w:r>
                  <w:r>
                    <w:t xml:space="preserve">nun Teil </w:t>
                  </w:r>
                  <w:r w:rsidRPr="003D7C50">
                    <w:t>einer Projektgruppe zum Thema „Gesprächsführung“. Als Teambildungsmaßn</w:t>
                  </w:r>
                  <w:r w:rsidR="00482D1E">
                    <w:t>ahme sollen die Beteiligten sich</w:t>
                  </w:r>
                  <w:r w:rsidRPr="003D7C50">
                    <w:t xml:space="preserve"> gegenseitig interviewen und ein Kundengespräch (Briefing) simulieren. </w:t>
                  </w:r>
                  <w:r>
                    <w:t>Dabei</w:t>
                  </w:r>
                  <w:r w:rsidR="005F6F26">
                    <w:t xml:space="preserve"> werden</w:t>
                  </w:r>
                  <w:r>
                    <w:t xml:space="preserve"> die </w:t>
                  </w:r>
                  <w:r w:rsidRPr="003D7C50">
                    <w:t>Gespräche</w:t>
                  </w:r>
                  <w:r>
                    <w:t xml:space="preserve"> protokolliert.</w:t>
                  </w:r>
                </w:p>
                <w:p w14:paraId="1112DFDB" w14:textId="7B47FB14" w:rsidR="005F6F26" w:rsidRPr="00FF53F1" w:rsidRDefault="003D7C50" w:rsidP="00774253">
                  <w:pPr>
                    <w:pStyle w:val="Tabellentext"/>
                  </w:pPr>
                  <w:r>
                    <w:t>Auf G</w:t>
                  </w:r>
                  <w:r w:rsidRPr="003D7C50">
                    <w:t>rund</w:t>
                  </w:r>
                  <w:r>
                    <w:t>lage</w:t>
                  </w:r>
                  <w:r w:rsidRPr="003D7C50">
                    <w:t xml:space="preserve"> </w:t>
                  </w:r>
                  <w:r>
                    <w:t>einer gemeinsamen Checkliste wird im Anschluss</w:t>
                  </w:r>
                  <w:r w:rsidRPr="003D7C50">
                    <w:t xml:space="preserve"> ein Steckbrief des Interview</w:t>
                  </w:r>
                  <w:r>
                    <w:t>partners erstellt, der in Form eines Aufstellers umgesetzt wird.</w:t>
                  </w:r>
                  <w:r w:rsidRPr="003D7C50">
                    <w:t xml:space="preserve"> </w:t>
                  </w:r>
                  <w:r w:rsidR="005F6F26">
                    <w:t>Die Auswahl der Farben und Typografie soll den Interviewpartner repräsentieren.</w:t>
                  </w:r>
                </w:p>
              </w:tc>
              <w:tc>
                <w:tcPr>
                  <w:tcW w:w="7273" w:type="dxa"/>
                </w:tcPr>
                <w:p w14:paraId="1C228125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11F61906" w14:textId="59803C9A" w:rsidR="00640075" w:rsidRDefault="00997CB2" w:rsidP="00B47E08">
                  <w:pPr>
                    <w:pStyle w:val="Tabellenspiegelstrich"/>
                  </w:pPr>
                  <w:r>
                    <w:t>Checkliste zum Steckbrief</w:t>
                  </w:r>
                </w:p>
                <w:p w14:paraId="3FD64967" w14:textId="27A1B84A" w:rsidR="00997CB2" w:rsidRDefault="00997CB2" w:rsidP="00B47E08">
                  <w:pPr>
                    <w:pStyle w:val="Tabellenspiegelstrich"/>
                  </w:pPr>
                  <w:r>
                    <w:t>Tischaufsteller mit Steckbrief und Namensschild</w:t>
                  </w:r>
                </w:p>
                <w:p w14:paraId="75C8F2FF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391F1932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7916770A" w14:textId="0FD86C58" w:rsidR="00FF32F3" w:rsidRPr="00FF32F3" w:rsidRDefault="00997CB2" w:rsidP="00B47E08">
                  <w:pPr>
                    <w:pStyle w:val="Tabellenspiegelstrich"/>
                    <w:rPr>
                      <w:b/>
                    </w:rPr>
                  </w:pPr>
                  <w:r>
                    <w:t>Praktische Leistung und Ergebnispräsentation</w:t>
                  </w:r>
                </w:p>
                <w:p w14:paraId="6DE1BFB4" w14:textId="77777777" w:rsidR="00FF32F3" w:rsidRPr="00FF53F1" w:rsidRDefault="00FF32F3" w:rsidP="00FF32F3">
                  <w:pPr>
                    <w:pStyle w:val="Tabellenberschrift"/>
                    <w:rPr>
                      <w:sz w:val="32"/>
                      <w:szCs w:val="32"/>
                    </w:rPr>
                  </w:pPr>
                </w:p>
              </w:tc>
            </w:tr>
            <w:tr w:rsidR="00FF32F3" w:rsidRPr="00FF53F1" w14:paraId="0FD636FF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568B1FD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46C7BE69" w14:textId="0227A848" w:rsidR="000A45BF" w:rsidRDefault="000A45BF" w:rsidP="00774253">
                  <w:pPr>
                    <w:pStyle w:val="Tabellentext"/>
                  </w:pPr>
                  <w:r>
                    <w:t>Die Schülerinnen und Schüler</w:t>
                  </w:r>
                </w:p>
                <w:p w14:paraId="32524ED5" w14:textId="676CE8C1" w:rsidR="00FF32F3" w:rsidRPr="00FF53F1" w:rsidRDefault="000A45BF" w:rsidP="00FF32F3">
                  <w:pPr>
                    <w:pStyle w:val="Tabellenspiegelstrich"/>
                  </w:pPr>
                  <w:r>
                    <w:t>werten kundenspezifische Vorgaben eines Briefings aus</w:t>
                  </w:r>
                </w:p>
                <w:p w14:paraId="1AA70A49" w14:textId="7E9441D9" w:rsidR="00FF32F3" w:rsidRPr="00FF53F1" w:rsidRDefault="000A45BF" w:rsidP="00FF32F3">
                  <w:pPr>
                    <w:pStyle w:val="Tabellenspiegelstrich"/>
                  </w:pPr>
                  <w:r>
                    <w:t>informieren sich über gestaltungstechnische Grundlagen zur</w:t>
                  </w:r>
                  <w:r w:rsidR="008F2EC4">
                    <w:t xml:space="preserve"> </w:t>
                  </w:r>
                  <w:r>
                    <w:t>Farbwirkung und Typografie</w:t>
                  </w:r>
                </w:p>
                <w:p w14:paraId="40D98F19" w14:textId="28D59D57" w:rsidR="000A45BF" w:rsidRPr="007E359D" w:rsidRDefault="000A45BF" w:rsidP="00FF32F3">
                  <w:pPr>
                    <w:pStyle w:val="Tabellenspiegelstrich"/>
                    <w:rPr>
                      <w:color w:val="0070C0"/>
                    </w:rPr>
                  </w:pPr>
                  <w:r w:rsidRPr="007E359D">
                    <w:rPr>
                      <w:color w:val="0070C0"/>
                    </w:rPr>
                    <w:t>planen und gestalten einen Tischaufsteller nach Kundenvorgaben</w:t>
                  </w:r>
                </w:p>
                <w:p w14:paraId="1542623F" w14:textId="03B242F0" w:rsidR="00FF32F3" w:rsidRPr="00FF53F1" w:rsidRDefault="000A45BF" w:rsidP="00FF32F3">
                  <w:pPr>
                    <w:pStyle w:val="Tabellenspiegelstrich"/>
                  </w:pPr>
                  <w:r w:rsidRPr="004B367E">
                    <w:rPr>
                      <w:color w:val="F79646" w:themeColor="accent6"/>
                    </w:rPr>
                    <w:t>stellen ihre Entwürfe vor, äußern sich konstruktiv</w:t>
                  </w:r>
                  <w:r w:rsidR="00FF32F3" w:rsidRPr="004B367E">
                    <w:rPr>
                      <w:color w:val="F79646" w:themeColor="accent6"/>
                    </w:rPr>
                    <w:t xml:space="preserve"> </w:t>
                  </w:r>
                  <w:r w:rsidRPr="004B367E">
                    <w:rPr>
                      <w:color w:val="F79646" w:themeColor="accent6"/>
                    </w:rPr>
                    <w:t>und reflektieren den Gestaltungsprozess</w:t>
                  </w:r>
                  <w:r w:rsidR="008D7E8B">
                    <w:rPr>
                      <w:color w:val="F79646" w:themeColor="accent6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2EBFC88E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0E7DB5DF" w14:textId="62433C45" w:rsidR="00FF32F3" w:rsidRPr="00FF53F1" w:rsidRDefault="0065651D" w:rsidP="00FF32F3">
                  <w:pPr>
                    <w:pStyle w:val="Tabellenspiegelstrich"/>
                  </w:pPr>
                  <w:r>
                    <w:t>Typografie</w:t>
                  </w:r>
                </w:p>
                <w:p w14:paraId="60B11932" w14:textId="77777777" w:rsidR="0065651D" w:rsidRDefault="0065651D" w:rsidP="00FF32F3">
                  <w:pPr>
                    <w:pStyle w:val="Tabellenspiegelstrich"/>
                  </w:pPr>
                  <w:r>
                    <w:t>Farbwirkung</w:t>
                  </w:r>
                </w:p>
                <w:p w14:paraId="07B6EE07" w14:textId="7D97CE40" w:rsidR="00BA67E8" w:rsidRPr="00FF53F1" w:rsidRDefault="00BA67E8" w:rsidP="00997CB2">
                  <w:pPr>
                    <w:pStyle w:val="Tabellenspiegelstrich"/>
                  </w:pPr>
                  <w:r>
                    <w:t xml:space="preserve">Anwendung </w:t>
                  </w:r>
                  <w:r w:rsidR="004F6ADD">
                    <w:t>von</w:t>
                  </w:r>
                  <w:r>
                    <w:t xml:space="preserve"> Präsentations- und Feedbacktechniken</w:t>
                  </w:r>
                </w:p>
              </w:tc>
            </w:tr>
            <w:tr w:rsidR="00FF32F3" w:rsidRPr="00FF53F1" w14:paraId="4F3D5BA7" w14:textId="77777777" w:rsidTr="005C783E">
              <w:tc>
                <w:tcPr>
                  <w:tcW w:w="14572" w:type="dxa"/>
                  <w:gridSpan w:val="2"/>
                </w:tcPr>
                <w:p w14:paraId="28088DC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6C8F4455" w14:textId="0E8BBE29" w:rsidR="00FF32F3" w:rsidRPr="00FF53F1" w:rsidRDefault="00997CB2" w:rsidP="005C783E">
                  <w:pPr>
                    <w:pStyle w:val="Tabellentext"/>
                    <w:spacing w:before="0"/>
                  </w:pPr>
                  <w:r>
                    <w:t>Interview führen, Partnerarbeit, Informationstexte lesen und verfassen</w:t>
                  </w:r>
                </w:p>
              </w:tc>
            </w:tr>
            <w:tr w:rsidR="00FF32F3" w:rsidRPr="00FF53F1" w14:paraId="4AB8C896" w14:textId="77777777" w:rsidTr="005C783E">
              <w:tc>
                <w:tcPr>
                  <w:tcW w:w="14572" w:type="dxa"/>
                  <w:gridSpan w:val="2"/>
                </w:tcPr>
                <w:p w14:paraId="7FF1E95C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22CC8DBB" w14:textId="77777777" w:rsidR="00FF32F3" w:rsidRDefault="000A45BF" w:rsidP="000A45BF">
                  <w:pPr>
                    <w:pStyle w:val="Tabellentext"/>
                    <w:spacing w:before="0"/>
                  </w:pPr>
                  <w:r>
                    <w:t>Protokoll eines Kundengesprächs</w:t>
                  </w:r>
                </w:p>
                <w:p w14:paraId="520CA8E9" w14:textId="5892F0DB" w:rsidR="00F17FA4" w:rsidRPr="00FF53F1" w:rsidRDefault="00F17FA4" w:rsidP="000A45BF">
                  <w:pPr>
                    <w:pStyle w:val="Tabellentext"/>
                    <w:spacing w:before="0"/>
                  </w:pPr>
                  <w:r w:rsidRPr="00F17FA4">
                    <w:t>https://color.adobe.com/de/create/color-wheel</w:t>
                  </w:r>
                  <w:r>
                    <w:t xml:space="preserve"> (zur Auswahl von Farbkombinationen)</w:t>
                  </w:r>
                </w:p>
              </w:tc>
            </w:tr>
            <w:tr w:rsidR="00FF32F3" w:rsidRPr="00FF53F1" w14:paraId="041EBCAC" w14:textId="77777777" w:rsidTr="005C783E">
              <w:tc>
                <w:tcPr>
                  <w:tcW w:w="14572" w:type="dxa"/>
                  <w:gridSpan w:val="2"/>
                </w:tcPr>
                <w:p w14:paraId="061B23EC" w14:textId="253B173F" w:rsidR="00FF32F3" w:rsidRPr="00997CB2" w:rsidRDefault="00FF32F3" w:rsidP="00997CB2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104D64BF" w14:textId="04C06CAF" w:rsidR="00FF32F3" w:rsidRPr="00FF53F1" w:rsidRDefault="0065651D" w:rsidP="00FF32F3">
                  <w:pPr>
                    <w:pStyle w:val="Tabellentext"/>
                    <w:spacing w:before="0"/>
                  </w:pPr>
                  <w:r>
                    <w:t>Deutsch/Kommunikation: Auftragsbezogene und adressatengerechte Kommunikation</w:t>
                  </w:r>
                </w:p>
              </w:tc>
            </w:tr>
          </w:tbl>
          <w:p w14:paraId="2A38B853" w14:textId="77777777" w:rsidR="00FF32F3" w:rsidRDefault="00FF32F3" w:rsidP="00FF32F3"/>
        </w:tc>
      </w:tr>
    </w:tbl>
    <w:bookmarkEnd w:id="0"/>
    <w:p w14:paraId="010950ED" w14:textId="568D4316" w:rsidR="005F408F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E2486" w14:textId="77777777" w:rsidR="008931B0" w:rsidRDefault="008931B0">
      <w:r>
        <w:separator/>
      </w:r>
    </w:p>
    <w:p w14:paraId="7F8BF301" w14:textId="77777777" w:rsidR="008931B0" w:rsidRDefault="008931B0"/>
    <w:p w14:paraId="36F674C2" w14:textId="77777777" w:rsidR="008931B0" w:rsidRDefault="008931B0"/>
  </w:endnote>
  <w:endnote w:type="continuationSeparator" w:id="0">
    <w:p w14:paraId="5ACE3618" w14:textId="77777777" w:rsidR="008931B0" w:rsidRDefault="008931B0">
      <w:r>
        <w:continuationSeparator/>
      </w:r>
    </w:p>
    <w:p w14:paraId="33FE24CA" w14:textId="77777777" w:rsidR="008931B0" w:rsidRDefault="008931B0"/>
    <w:p w14:paraId="37D62CB4" w14:textId="77777777" w:rsidR="008931B0" w:rsidRDefault="00893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DE07" w14:textId="54461F4E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774253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774253">
      <w:fldChar w:fldCharType="begin"/>
    </w:r>
    <w:r w:rsidR="00774253">
      <w:instrText xml:space="preserve"> NUMPAGES  \* Arabic  \* MERGEFORMAT </w:instrText>
    </w:r>
    <w:r w:rsidR="00774253">
      <w:fldChar w:fldCharType="separate"/>
    </w:r>
    <w:r w:rsidR="00774253">
      <w:rPr>
        <w:noProof/>
      </w:rPr>
      <w:t>2</w:t>
    </w:r>
    <w:r w:rsidR="007742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DF194" w14:textId="77777777" w:rsidR="008931B0" w:rsidRDefault="008931B0">
      <w:r>
        <w:separator/>
      </w:r>
    </w:p>
  </w:footnote>
  <w:footnote w:type="continuationSeparator" w:id="0">
    <w:p w14:paraId="4FF64D73" w14:textId="77777777" w:rsidR="008931B0" w:rsidRDefault="008931B0">
      <w:r>
        <w:continuationSeparator/>
      </w:r>
    </w:p>
    <w:p w14:paraId="37061A62" w14:textId="77777777" w:rsidR="008931B0" w:rsidRDefault="008931B0"/>
    <w:p w14:paraId="002EE0C5" w14:textId="77777777" w:rsidR="008931B0" w:rsidRDefault="00893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5F5E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256399"/>
    <w:multiLevelType w:val="hybridMultilevel"/>
    <w:tmpl w:val="F894DF1C"/>
    <w:lvl w:ilvl="0" w:tplc="901E621A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FF8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45BF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58B0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4408"/>
    <w:rsid w:val="001A52EA"/>
    <w:rsid w:val="001A6197"/>
    <w:rsid w:val="001B3DBE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1FA4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4D5A"/>
    <w:rsid w:val="002E57C5"/>
    <w:rsid w:val="002E57E0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2501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852"/>
    <w:rsid w:val="003D690D"/>
    <w:rsid w:val="003D7C50"/>
    <w:rsid w:val="003E5DC3"/>
    <w:rsid w:val="003E6812"/>
    <w:rsid w:val="003E69BF"/>
    <w:rsid w:val="003F3787"/>
    <w:rsid w:val="003F7A0E"/>
    <w:rsid w:val="00401D77"/>
    <w:rsid w:val="00404B88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2D1E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67E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ADD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C783E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6F26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075"/>
    <w:rsid w:val="006406D1"/>
    <w:rsid w:val="00640A4A"/>
    <w:rsid w:val="00641BBE"/>
    <w:rsid w:val="00642384"/>
    <w:rsid w:val="0064538F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5651D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004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56385"/>
    <w:rsid w:val="00762217"/>
    <w:rsid w:val="007630E2"/>
    <w:rsid w:val="007633C5"/>
    <w:rsid w:val="00765CCF"/>
    <w:rsid w:val="00766693"/>
    <w:rsid w:val="00771429"/>
    <w:rsid w:val="00772637"/>
    <w:rsid w:val="00774253"/>
    <w:rsid w:val="007779B5"/>
    <w:rsid w:val="007779D2"/>
    <w:rsid w:val="00781367"/>
    <w:rsid w:val="0078267B"/>
    <w:rsid w:val="0078347A"/>
    <w:rsid w:val="00783AE0"/>
    <w:rsid w:val="00785B4A"/>
    <w:rsid w:val="00796262"/>
    <w:rsid w:val="007A04C6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2BB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359D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155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D49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31B0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D7E8B"/>
    <w:rsid w:val="008E125B"/>
    <w:rsid w:val="008E2F91"/>
    <w:rsid w:val="008E4B73"/>
    <w:rsid w:val="008E5170"/>
    <w:rsid w:val="008F00C9"/>
    <w:rsid w:val="008F2EC4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CB2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697E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5C3F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610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5375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46EC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853"/>
    <w:rsid w:val="00B43C3B"/>
    <w:rsid w:val="00B47426"/>
    <w:rsid w:val="00B47719"/>
    <w:rsid w:val="00B47C1F"/>
    <w:rsid w:val="00B47E08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7E8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4DA4"/>
    <w:rsid w:val="00C9648B"/>
    <w:rsid w:val="00CA1D31"/>
    <w:rsid w:val="00CA29A0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4260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CAC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7EC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023A"/>
    <w:rsid w:val="00E64637"/>
    <w:rsid w:val="00E66950"/>
    <w:rsid w:val="00E71F2C"/>
    <w:rsid w:val="00E72E5A"/>
    <w:rsid w:val="00E761E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D74F4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17FA4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9C1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203D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B8D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12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1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2023-03-17T10:36:00Z</dcterms:created>
  <dcterms:modified xsi:type="dcterms:W3CDTF">2023-03-21T07:14:00Z</dcterms:modified>
</cp:coreProperties>
</file>