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D67B41" w:rsidRPr="00D67B41" w:rsidTr="002658F5">
        <w:trPr>
          <w:jc w:val="center"/>
        </w:trPr>
        <w:tc>
          <w:tcPr>
            <w:tcW w:w="14572" w:type="dxa"/>
            <w:gridSpan w:val="2"/>
            <w:shd w:val="clear" w:color="auto" w:fill="auto"/>
          </w:tcPr>
          <w:p w:rsidR="00D67B41" w:rsidRPr="00004EF6" w:rsidRDefault="00D67B41">
            <w:pPr>
              <w:tabs>
                <w:tab w:val="left" w:pos="2258"/>
              </w:tabs>
              <w:spacing w:after="0"/>
              <w:rPr>
                <w:rFonts w:eastAsia="Times New Roman" w:cs="Times New Roman"/>
                <w:b/>
                <w:szCs w:val="24"/>
                <w:lang w:eastAsia="de-DE"/>
              </w:rPr>
            </w:pPr>
            <w:bookmarkStart w:id="0" w:name="_GoBack" w:colFirst="0" w:colLast="0"/>
            <w:r w:rsidRPr="00004EF6">
              <w:rPr>
                <w:rFonts w:eastAsia="Times New Roman" w:cs="Times New Roman"/>
                <w:b/>
                <w:szCs w:val="24"/>
                <w:lang w:eastAsia="de-DE"/>
              </w:rPr>
              <w:t>1. Ausbildungsjahr</w:t>
            </w:r>
            <w:r w:rsidRPr="00004EF6">
              <w:rPr>
                <w:rFonts w:eastAsia="Times New Roman" w:cs="Times New Roman"/>
                <w:b/>
                <w:szCs w:val="24"/>
                <w:lang w:eastAsia="de-DE"/>
              </w:rPr>
              <w:tab/>
            </w:r>
            <w:r w:rsidRPr="00004EF6">
              <w:rPr>
                <w:rFonts w:eastAsia="Times New Roman" w:cs="Times New Roman"/>
                <w:szCs w:val="24"/>
                <w:lang w:eastAsia="de-DE"/>
              </w:rPr>
              <w:t>Bankkauffrau</w:t>
            </w:r>
            <w:r w:rsidR="00004EF6">
              <w:rPr>
                <w:rFonts w:eastAsia="Times New Roman" w:cs="Times New Roman"/>
                <w:szCs w:val="24"/>
                <w:lang w:eastAsia="de-DE"/>
              </w:rPr>
              <w:t>/</w:t>
            </w:r>
            <w:r w:rsidRPr="00004EF6">
              <w:rPr>
                <w:rFonts w:eastAsia="Times New Roman" w:cs="Times New Roman"/>
                <w:szCs w:val="24"/>
                <w:lang w:eastAsia="de-DE"/>
              </w:rPr>
              <w:t>Bankkaufmann</w:t>
            </w:r>
          </w:p>
          <w:p w:rsidR="00D67B41" w:rsidRPr="00004EF6" w:rsidRDefault="00D67B41" w:rsidP="00A92C9F">
            <w:pPr>
              <w:tabs>
                <w:tab w:val="left" w:pos="2258"/>
              </w:tabs>
              <w:spacing w:after="0"/>
              <w:rPr>
                <w:rFonts w:eastAsia="Times New Roman" w:cs="Times New Roman"/>
                <w:szCs w:val="24"/>
                <w:lang w:eastAsia="de-DE"/>
              </w:rPr>
            </w:pPr>
            <w:r w:rsidRPr="00004EF6">
              <w:rPr>
                <w:rFonts w:eastAsia="Times New Roman" w:cs="Times New Roman"/>
                <w:b/>
                <w:szCs w:val="24"/>
                <w:lang w:eastAsia="de-DE"/>
              </w:rPr>
              <w:t>Bündelungsfach</w:t>
            </w:r>
            <w:r w:rsidRPr="00004EF6">
              <w:rPr>
                <w:rFonts w:eastAsia="Times New Roman" w:cs="Times New Roman"/>
                <w:szCs w:val="24"/>
                <w:lang w:eastAsia="de-DE"/>
              </w:rPr>
              <w:tab/>
            </w:r>
            <w:r w:rsidR="0085170A" w:rsidRPr="00004EF6">
              <w:rPr>
                <w:rFonts w:eastAsia="Times New Roman" w:cs="Times New Roman"/>
                <w:szCs w:val="24"/>
                <w:lang w:eastAsia="de-DE"/>
              </w:rPr>
              <w:t>Wirtschafts- und Sozial</w:t>
            </w:r>
            <w:r w:rsidR="00430E68" w:rsidRPr="00004EF6">
              <w:rPr>
                <w:rFonts w:eastAsia="Times New Roman" w:cs="Times New Roman"/>
                <w:szCs w:val="24"/>
                <w:lang w:eastAsia="de-DE"/>
              </w:rPr>
              <w:t>prozesse</w:t>
            </w:r>
          </w:p>
          <w:p w:rsidR="00430E68" w:rsidRPr="00004EF6" w:rsidRDefault="0085170A">
            <w:pPr>
              <w:tabs>
                <w:tab w:val="left" w:pos="2258"/>
              </w:tabs>
              <w:spacing w:after="0"/>
              <w:rPr>
                <w:rFonts w:cs="Times New Roman"/>
                <w:b/>
                <w:szCs w:val="24"/>
              </w:rPr>
            </w:pPr>
            <w:r w:rsidRPr="00004EF6">
              <w:rPr>
                <w:rFonts w:cs="Times New Roman"/>
                <w:b/>
                <w:szCs w:val="24"/>
              </w:rPr>
              <w:t>Lernfeld 1</w:t>
            </w:r>
            <w:r w:rsidR="00914BB2" w:rsidRPr="00004EF6">
              <w:rPr>
                <w:rFonts w:cs="Times New Roman"/>
                <w:b/>
                <w:szCs w:val="24"/>
              </w:rPr>
              <w:tab/>
            </w:r>
            <w:r w:rsidRPr="00004EF6">
              <w:rPr>
                <w:rFonts w:cs="Times New Roman"/>
                <w:szCs w:val="24"/>
              </w:rPr>
              <w:t>Die eigene Rolle im Betrieb und im Wirtschaftsleben mitgestalten</w:t>
            </w:r>
            <w:r w:rsidR="001364E6" w:rsidRPr="00004EF6">
              <w:rPr>
                <w:rFonts w:cs="Times New Roman"/>
                <w:szCs w:val="24"/>
              </w:rPr>
              <w:t xml:space="preserve"> (80 UStd.)</w:t>
            </w:r>
          </w:p>
          <w:p w:rsidR="00D67B41" w:rsidRPr="00004EF6" w:rsidRDefault="00D67B41" w:rsidP="00407A54">
            <w:pPr>
              <w:tabs>
                <w:tab w:val="left" w:pos="2258"/>
              </w:tabs>
              <w:spacing w:after="0"/>
              <w:rPr>
                <w:rFonts w:eastAsia="Times New Roman" w:cs="Times New Roman"/>
                <w:szCs w:val="24"/>
                <w:lang w:eastAsia="de-DE"/>
              </w:rPr>
            </w:pPr>
            <w:r w:rsidRPr="00004EF6">
              <w:rPr>
                <w:rFonts w:eastAsia="Times New Roman" w:cs="Times New Roman"/>
                <w:b/>
                <w:szCs w:val="24"/>
                <w:lang w:eastAsia="de-DE"/>
              </w:rPr>
              <w:t xml:space="preserve">Lernsituation </w:t>
            </w:r>
            <w:r w:rsidR="00407A54">
              <w:rPr>
                <w:rFonts w:eastAsia="Times New Roman" w:cs="Times New Roman"/>
                <w:b/>
                <w:szCs w:val="24"/>
                <w:lang w:eastAsia="de-DE"/>
              </w:rPr>
              <w:t>1.x</w:t>
            </w:r>
            <w:r w:rsidRPr="00004EF6">
              <w:rPr>
                <w:rFonts w:eastAsia="Times New Roman" w:cs="Times New Roman"/>
                <w:szCs w:val="24"/>
                <w:lang w:eastAsia="de-DE"/>
              </w:rPr>
              <w:tab/>
            </w:r>
            <w:r w:rsidR="00430E68" w:rsidRPr="00004EF6">
              <w:rPr>
                <w:rFonts w:eastAsia="Times New Roman" w:cs="Times New Roman"/>
                <w:szCs w:val="24"/>
                <w:lang w:eastAsia="de-DE"/>
              </w:rPr>
              <w:t>Mitbestimmung im Betrieb über die Jugend- und Auszubildendenvertretung</w:t>
            </w:r>
            <w:r w:rsidRPr="00004EF6">
              <w:rPr>
                <w:rFonts w:eastAsia="Times New Roman" w:cs="Times New Roman"/>
                <w:szCs w:val="24"/>
                <w:lang w:eastAsia="de-DE"/>
              </w:rPr>
              <w:t xml:space="preserve"> (8 UStd.)</w:t>
            </w:r>
          </w:p>
        </w:tc>
      </w:tr>
      <w:tr w:rsidR="00D67B41" w:rsidRPr="00D67B41" w:rsidTr="002658F5">
        <w:trPr>
          <w:trHeight w:val="1814"/>
          <w:jc w:val="center"/>
        </w:trPr>
        <w:tc>
          <w:tcPr>
            <w:tcW w:w="7299" w:type="dxa"/>
            <w:shd w:val="clear" w:color="auto" w:fill="auto"/>
          </w:tcPr>
          <w:p w:rsidR="00D67B41" w:rsidRPr="00D67B41" w:rsidRDefault="00D67B41" w:rsidP="00004EF6">
            <w:pPr>
              <w:pStyle w:val="Tabellenberschrift"/>
            </w:pPr>
            <w:r w:rsidRPr="00D67B41">
              <w:t xml:space="preserve">Einstiegsszenario </w:t>
            </w:r>
          </w:p>
          <w:p w:rsidR="00D67B41" w:rsidRDefault="001160B4" w:rsidP="00004EF6">
            <w:pPr>
              <w:pStyle w:val="Tabellentext"/>
              <w:spacing w:before="80" w:after="80"/>
              <w:rPr>
                <w:color w:val="000000"/>
              </w:rPr>
            </w:pPr>
            <w:r>
              <w:t>Eine</w:t>
            </w:r>
            <w:r w:rsidR="00430E68" w:rsidRPr="003F6B21">
              <w:t xml:space="preserve"> Auszubildende/</w:t>
            </w:r>
            <w:r w:rsidR="00F61693">
              <w:t xml:space="preserve">ein </w:t>
            </w:r>
            <w:r w:rsidR="00F61693" w:rsidRPr="003F6B21">
              <w:t>Auszubildende</w:t>
            </w:r>
            <w:r>
              <w:t>r</w:t>
            </w:r>
            <w:r w:rsidR="00430E68" w:rsidRPr="003F6B21">
              <w:t xml:space="preserve"> der Westbank AG soll </w:t>
            </w:r>
            <w:r w:rsidR="005F021B" w:rsidRPr="003F6B21">
              <w:t xml:space="preserve">sich </w:t>
            </w:r>
            <w:r w:rsidR="00430E68" w:rsidRPr="003F6B21">
              <w:t>als Mitglied der Jugend- und Auszubildendenvertretung (JAV) auf der nächsten Sitzung des Betriebsrats</w:t>
            </w:r>
            <w:r w:rsidR="004F155E">
              <w:t xml:space="preserve"> </w:t>
            </w:r>
            <w:r w:rsidR="004F155E">
              <w:rPr>
                <w:color w:val="000000"/>
              </w:rPr>
              <w:t>(s. Anlage 1)</w:t>
            </w:r>
            <w:r w:rsidR="00430E68" w:rsidRPr="003F6B21">
              <w:t xml:space="preserve"> zu einer</w:t>
            </w:r>
            <w:r w:rsidR="00430E68" w:rsidRPr="003F6B21">
              <w:rPr>
                <w:color w:val="000000"/>
              </w:rPr>
              <w:t xml:space="preserve"> Umfrage äußern, mit deren Hilfe die JAV eine Meinung der Auszubildenden über ein neu einzuführendes Beurteilungsverfahren einholen möchte. Dabei soll</w:t>
            </w:r>
            <w:r>
              <w:rPr>
                <w:color w:val="000000"/>
              </w:rPr>
              <w:t xml:space="preserve"> sie/er</w:t>
            </w:r>
            <w:r w:rsidR="00430E68" w:rsidRPr="003F6B21">
              <w:rPr>
                <w:color w:val="000000"/>
              </w:rPr>
              <w:t xml:space="preserve"> auch auf </w:t>
            </w:r>
            <w:r w:rsidR="004F155E">
              <w:rPr>
                <w:color w:val="000000"/>
              </w:rPr>
              <w:t xml:space="preserve">die </w:t>
            </w:r>
            <w:r w:rsidR="00430E68" w:rsidRPr="003F6B21">
              <w:rPr>
                <w:color w:val="000000"/>
              </w:rPr>
              <w:t xml:space="preserve">Hintergründe zur Datenschutzgrundverordnung (DSGVO) eingehen. Zudem </w:t>
            </w:r>
            <w:r w:rsidR="00914BB2">
              <w:rPr>
                <w:color w:val="000000"/>
              </w:rPr>
              <w:t>soll</w:t>
            </w:r>
            <w:r>
              <w:rPr>
                <w:color w:val="000000"/>
              </w:rPr>
              <w:t xml:space="preserve"> sie/er</w:t>
            </w:r>
            <w:r w:rsidR="00430E68" w:rsidRPr="003F6B21">
              <w:rPr>
                <w:color w:val="000000"/>
              </w:rPr>
              <w:t xml:space="preserve"> Wert auf ein überzeugendes Auftreten vor den Betriebsratsmitgliedern</w:t>
            </w:r>
            <w:r w:rsidR="00914BB2">
              <w:rPr>
                <w:color w:val="000000"/>
              </w:rPr>
              <w:t xml:space="preserve"> legen</w:t>
            </w:r>
            <w:r w:rsidR="00430E68" w:rsidRPr="003F6B21">
              <w:rPr>
                <w:color w:val="000000"/>
              </w:rPr>
              <w:t>.</w:t>
            </w:r>
          </w:p>
          <w:p w:rsidR="00F72519" w:rsidRPr="003F6B21" w:rsidRDefault="00F72519" w:rsidP="00004EF6">
            <w:pPr>
              <w:pStyle w:val="Tabellentext"/>
              <w:rPr>
                <w:color w:val="000000"/>
              </w:rPr>
            </w:pPr>
            <w:r>
              <w:rPr>
                <w:color w:val="000000"/>
              </w:rPr>
              <w:t>Sie</w:t>
            </w:r>
            <w:r w:rsidR="001160B4">
              <w:rPr>
                <w:color w:val="000000"/>
              </w:rPr>
              <w:t>/er</w:t>
            </w:r>
            <w:r>
              <w:rPr>
                <w:color w:val="000000"/>
              </w:rPr>
              <w:t xml:space="preserve"> präsentier</w:t>
            </w:r>
            <w:r w:rsidR="001160B4">
              <w:rPr>
                <w:color w:val="000000"/>
              </w:rPr>
              <w:t>t</w:t>
            </w:r>
            <w:r>
              <w:rPr>
                <w:color w:val="000000"/>
              </w:rPr>
              <w:t xml:space="preserve"> im Vorfeld der Betriebsratssitzung </w:t>
            </w:r>
            <w:r w:rsidR="001160B4">
              <w:rPr>
                <w:color w:val="000000"/>
              </w:rPr>
              <w:t>i</w:t>
            </w:r>
            <w:r>
              <w:rPr>
                <w:color w:val="000000"/>
              </w:rPr>
              <w:t>hre</w:t>
            </w:r>
            <w:r w:rsidR="001160B4">
              <w:rPr>
                <w:color w:val="000000"/>
              </w:rPr>
              <w:t>/seine</w:t>
            </w:r>
            <w:r>
              <w:rPr>
                <w:color w:val="000000"/>
              </w:rPr>
              <w:t xml:space="preserve"> Stellungnahme den anderen JAV-Mitgliedern.</w:t>
            </w:r>
          </w:p>
        </w:tc>
        <w:tc>
          <w:tcPr>
            <w:tcW w:w="7273" w:type="dxa"/>
            <w:shd w:val="clear" w:color="auto" w:fill="auto"/>
          </w:tcPr>
          <w:p w:rsidR="00D67B41" w:rsidRPr="00D67B41" w:rsidRDefault="00D67B41" w:rsidP="00004EF6">
            <w:pPr>
              <w:pStyle w:val="Tabellenberschrift"/>
            </w:pPr>
            <w:r w:rsidRPr="00D67B41">
              <w:t>Handlungsprodukt/Lernergebnis</w:t>
            </w:r>
          </w:p>
          <w:p w:rsidR="003F6B21" w:rsidRPr="00004EF6" w:rsidRDefault="003F6B21" w:rsidP="003F6B21">
            <w:pPr>
              <w:pStyle w:val="Listenabsatz"/>
              <w:numPr>
                <w:ilvl w:val="0"/>
                <w:numId w:val="27"/>
              </w:numPr>
              <w:spacing w:after="0"/>
              <w:rPr>
                <w:rFonts w:eastAsia="Times New Roman" w:cs="Times New Roman"/>
                <w:bCs/>
                <w:color w:val="007EC5"/>
                <w:szCs w:val="24"/>
                <w:lang w:eastAsia="de-DE"/>
              </w:rPr>
            </w:pPr>
            <w:r w:rsidRPr="00004EF6">
              <w:rPr>
                <w:rFonts w:eastAsia="Times New Roman" w:cs="Times New Roman"/>
                <w:bCs/>
                <w:color w:val="007EC5"/>
                <w:szCs w:val="24"/>
                <w:lang w:eastAsia="de-DE"/>
              </w:rPr>
              <w:t>Übersicht über die Mitbestimmungsorgane JAV und Betriebsrat und deren Zusammenwirken</w:t>
            </w:r>
            <w:r w:rsidR="004F155E" w:rsidRPr="00004EF6">
              <w:rPr>
                <w:rFonts w:eastAsia="Times New Roman" w:cs="Times New Roman"/>
                <w:bCs/>
                <w:color w:val="007EC5"/>
                <w:szCs w:val="24"/>
                <w:lang w:eastAsia="de-DE"/>
              </w:rPr>
              <w:t>, erstellt</w:t>
            </w:r>
            <w:r w:rsidR="007F27FE" w:rsidRPr="00004EF6">
              <w:rPr>
                <w:rFonts w:eastAsia="Times New Roman" w:cs="Times New Roman"/>
                <w:bCs/>
                <w:color w:val="007EC5"/>
                <w:szCs w:val="24"/>
                <w:lang w:eastAsia="de-DE"/>
              </w:rPr>
              <w:t xml:space="preserve"> mithilfe eines Textverarbeitungs- bzw. Präsentationsprogramms</w:t>
            </w:r>
          </w:p>
          <w:p w:rsidR="003F6B21" w:rsidRPr="00004EF6" w:rsidRDefault="003F6B21" w:rsidP="003F6B21">
            <w:pPr>
              <w:pStyle w:val="Listenabsatz"/>
              <w:numPr>
                <w:ilvl w:val="0"/>
                <w:numId w:val="27"/>
              </w:numPr>
              <w:spacing w:after="0"/>
              <w:rPr>
                <w:rFonts w:eastAsia="Times New Roman" w:cs="Times New Roman"/>
                <w:bCs/>
                <w:color w:val="007EC5"/>
                <w:szCs w:val="24"/>
                <w:lang w:eastAsia="de-DE"/>
              </w:rPr>
            </w:pPr>
            <w:r w:rsidRPr="00004EF6">
              <w:rPr>
                <w:rFonts w:eastAsia="Times New Roman" w:cs="Times New Roman"/>
                <w:bCs/>
                <w:color w:val="007EC5"/>
                <w:szCs w:val="24"/>
                <w:lang w:eastAsia="de-DE"/>
              </w:rPr>
              <w:t>Handout zu den Auswirkungen der DSGVO auf Mitarbeiterumfragen</w:t>
            </w:r>
            <w:r w:rsidR="004F155E" w:rsidRPr="00004EF6">
              <w:rPr>
                <w:rFonts w:eastAsia="Times New Roman" w:cs="Times New Roman"/>
                <w:bCs/>
                <w:color w:val="007EC5"/>
                <w:szCs w:val="24"/>
                <w:lang w:eastAsia="de-DE"/>
              </w:rPr>
              <w:t>, erarbeitet mit einem</w:t>
            </w:r>
            <w:r w:rsidR="007F27FE" w:rsidRPr="00004EF6">
              <w:rPr>
                <w:rFonts w:eastAsia="Times New Roman" w:cs="Times New Roman"/>
                <w:bCs/>
                <w:color w:val="007EC5"/>
                <w:szCs w:val="24"/>
                <w:lang w:eastAsia="de-DE"/>
              </w:rPr>
              <w:t xml:space="preserve"> Textverarbeitungs</w:t>
            </w:r>
            <w:r w:rsidR="004F155E" w:rsidRPr="00004EF6">
              <w:rPr>
                <w:rFonts w:eastAsia="Times New Roman" w:cs="Times New Roman"/>
                <w:bCs/>
                <w:color w:val="007EC5"/>
                <w:szCs w:val="24"/>
                <w:lang w:eastAsia="de-DE"/>
              </w:rPr>
              <w:t>programm</w:t>
            </w:r>
          </w:p>
          <w:p w:rsidR="006F4240" w:rsidRPr="00004EF6" w:rsidRDefault="003F6B21" w:rsidP="003F6B21">
            <w:pPr>
              <w:pStyle w:val="Listenabsatz"/>
              <w:numPr>
                <w:ilvl w:val="0"/>
                <w:numId w:val="27"/>
              </w:numPr>
              <w:spacing w:after="0"/>
              <w:rPr>
                <w:rFonts w:eastAsia="Times New Roman" w:cs="Times New Roman"/>
                <w:bCs/>
                <w:color w:val="007EC5"/>
                <w:szCs w:val="24"/>
                <w:lang w:eastAsia="de-DE"/>
              </w:rPr>
            </w:pPr>
            <w:r w:rsidRPr="00004EF6">
              <w:rPr>
                <w:rFonts w:eastAsia="Times New Roman" w:cs="Times New Roman"/>
                <w:bCs/>
                <w:color w:val="007EC5"/>
                <w:szCs w:val="24"/>
                <w:lang w:eastAsia="de-DE"/>
              </w:rPr>
              <w:t>Zusammenstellung von zielführenden verbalen und nonverbalen Kommunikationstechniken bei einem Vortrag</w:t>
            </w:r>
            <w:r w:rsidR="004F155E" w:rsidRPr="00004EF6">
              <w:rPr>
                <w:rFonts w:eastAsia="Times New Roman" w:cs="Times New Roman"/>
                <w:bCs/>
                <w:color w:val="007EC5"/>
                <w:szCs w:val="24"/>
                <w:lang w:eastAsia="de-DE"/>
              </w:rPr>
              <w:t>, erstellt</w:t>
            </w:r>
            <w:r w:rsidR="00AC4147" w:rsidRPr="00004EF6">
              <w:rPr>
                <w:rFonts w:eastAsia="Times New Roman" w:cs="Times New Roman"/>
                <w:bCs/>
                <w:color w:val="007EC5"/>
                <w:szCs w:val="24"/>
                <w:lang w:eastAsia="de-DE"/>
              </w:rPr>
              <w:t xml:space="preserve"> mithilfe eines Präsentationsprogramms</w:t>
            </w:r>
          </w:p>
          <w:p w:rsidR="001837D4" w:rsidRPr="00004EF6" w:rsidRDefault="002053F8" w:rsidP="002053F8">
            <w:pPr>
              <w:pStyle w:val="Listenabsatz"/>
              <w:numPr>
                <w:ilvl w:val="0"/>
                <w:numId w:val="27"/>
              </w:numPr>
              <w:spacing w:after="0"/>
              <w:rPr>
                <w:rFonts w:eastAsia="Times New Roman" w:cs="Times New Roman"/>
                <w:bCs/>
                <w:color w:val="007EC5"/>
                <w:szCs w:val="24"/>
                <w:lang w:eastAsia="de-DE"/>
              </w:rPr>
            </w:pPr>
            <w:r w:rsidRPr="00004EF6">
              <w:rPr>
                <w:rFonts w:eastAsia="Times New Roman" w:cs="Times New Roman"/>
                <w:bCs/>
                <w:color w:val="007EC5"/>
                <w:szCs w:val="24"/>
                <w:lang w:eastAsia="de-DE"/>
              </w:rPr>
              <w:t>Präsentation einer Stellungnahme zu Auswirkungen der DSGVO auf Mitarbeiterumfragen</w:t>
            </w:r>
          </w:p>
          <w:p w:rsidR="00D67B41" w:rsidRPr="00D67B41" w:rsidRDefault="00D67B41" w:rsidP="00004EF6">
            <w:pPr>
              <w:pStyle w:val="Tabellenberschrift"/>
            </w:pPr>
            <w:r w:rsidRPr="00D67B41">
              <w:t>ggf. Hinweise zur Lernerfolgsüberprüfung und Leistungsbewertung</w:t>
            </w:r>
          </w:p>
          <w:p w:rsidR="00D67B41" w:rsidRPr="002053F8" w:rsidRDefault="00D67B41" w:rsidP="00004EF6">
            <w:pPr>
              <w:pStyle w:val="Tabellenspiegelstrich"/>
            </w:pPr>
            <w:r w:rsidRPr="00D67B41">
              <w:t xml:space="preserve">Bewertung der </w:t>
            </w:r>
            <w:r w:rsidR="006F4240">
              <w:t xml:space="preserve">Präsentation </w:t>
            </w:r>
          </w:p>
        </w:tc>
      </w:tr>
      <w:tr w:rsidR="00D67B41" w:rsidRPr="00D67B41" w:rsidTr="00004EF6">
        <w:trPr>
          <w:jc w:val="center"/>
        </w:trPr>
        <w:tc>
          <w:tcPr>
            <w:tcW w:w="7299" w:type="dxa"/>
            <w:shd w:val="clear" w:color="auto" w:fill="auto"/>
          </w:tcPr>
          <w:p w:rsidR="00D67B41" w:rsidRPr="00D67B41" w:rsidRDefault="00D67B41" w:rsidP="00004EF6">
            <w:pPr>
              <w:pStyle w:val="Tabellenberschrift"/>
            </w:pPr>
            <w:r w:rsidRPr="00D67B41">
              <w:t>Wesentliche Kompetenzen</w:t>
            </w:r>
          </w:p>
          <w:p w:rsidR="00720C26" w:rsidRDefault="00D67B41" w:rsidP="00004EF6">
            <w:pPr>
              <w:pStyle w:val="Tabellentext"/>
            </w:pPr>
            <w:r w:rsidRPr="00D67B41">
              <w:t xml:space="preserve">Die Schülerinnen und Schüler </w:t>
            </w:r>
          </w:p>
          <w:p w:rsidR="00830026" w:rsidRPr="00004EF6" w:rsidRDefault="00830026" w:rsidP="00E77A0C">
            <w:pPr>
              <w:pStyle w:val="Listenabsatz"/>
              <w:numPr>
                <w:ilvl w:val="0"/>
                <w:numId w:val="33"/>
              </w:numPr>
              <w:tabs>
                <w:tab w:val="num" w:pos="340"/>
              </w:tabs>
              <w:spacing w:after="0"/>
              <w:rPr>
                <w:rFonts w:eastAsia="Times New Roman" w:cs="Times New Roman"/>
                <w:bCs/>
                <w:color w:val="007EC5"/>
                <w:szCs w:val="24"/>
                <w:lang w:eastAsia="de-DE"/>
              </w:rPr>
            </w:pPr>
            <w:r w:rsidRPr="00004EF6">
              <w:rPr>
                <w:rFonts w:eastAsia="Times New Roman" w:cs="Times New Roman"/>
                <w:bCs/>
                <w:color w:val="007EC5"/>
                <w:szCs w:val="24"/>
                <w:lang w:eastAsia="de-DE"/>
              </w:rPr>
              <w:t>setzen sich unter Verwendung einschlägiger Gesetzestexte mit den Aufgaben sowie Rechten und Pflichten der Beteiligten im dualen System der Berufsausbildung auseinander</w:t>
            </w:r>
          </w:p>
          <w:p w:rsidR="00BC0DE3" w:rsidRPr="00004EF6" w:rsidRDefault="00D33D26" w:rsidP="00E77A0C">
            <w:pPr>
              <w:pStyle w:val="Listenabsatz"/>
              <w:numPr>
                <w:ilvl w:val="0"/>
                <w:numId w:val="33"/>
              </w:numPr>
              <w:tabs>
                <w:tab w:val="num" w:pos="340"/>
              </w:tabs>
              <w:spacing w:after="0"/>
              <w:rPr>
                <w:rFonts w:eastAsia="Times New Roman" w:cs="Times New Roman"/>
                <w:bCs/>
                <w:color w:val="007EC5"/>
                <w:szCs w:val="24"/>
                <w:lang w:eastAsia="de-DE"/>
              </w:rPr>
            </w:pPr>
            <w:r w:rsidRPr="00004EF6">
              <w:rPr>
                <w:rFonts w:eastAsia="Times New Roman" w:cs="Times New Roman"/>
                <w:bCs/>
                <w:color w:val="007EC5"/>
                <w:szCs w:val="24"/>
                <w:lang w:eastAsia="de-DE"/>
              </w:rPr>
              <w:t xml:space="preserve">skizzieren </w:t>
            </w:r>
            <w:r w:rsidR="004F1541" w:rsidRPr="00004EF6">
              <w:rPr>
                <w:rFonts w:eastAsia="Times New Roman" w:cs="Times New Roman"/>
                <w:bCs/>
                <w:color w:val="007EC5"/>
                <w:szCs w:val="24"/>
                <w:lang w:eastAsia="de-DE"/>
              </w:rPr>
              <w:t xml:space="preserve">die </w:t>
            </w:r>
            <w:r w:rsidRPr="00004EF6">
              <w:rPr>
                <w:rFonts w:eastAsia="Times New Roman" w:cs="Times New Roman"/>
                <w:bCs/>
                <w:color w:val="007EC5"/>
                <w:szCs w:val="24"/>
                <w:lang w:eastAsia="de-DE"/>
              </w:rPr>
              <w:t>Funktion</w:t>
            </w:r>
            <w:r w:rsidR="009264F8" w:rsidRPr="00004EF6">
              <w:rPr>
                <w:rFonts w:eastAsia="Times New Roman" w:cs="Times New Roman"/>
                <w:bCs/>
                <w:color w:val="007EC5"/>
                <w:szCs w:val="24"/>
                <w:lang w:eastAsia="de-DE"/>
              </w:rPr>
              <w:t xml:space="preserve">, </w:t>
            </w:r>
            <w:r w:rsidRPr="00004EF6">
              <w:rPr>
                <w:rFonts w:eastAsia="Times New Roman" w:cs="Times New Roman"/>
                <w:bCs/>
                <w:color w:val="007EC5"/>
                <w:szCs w:val="24"/>
                <w:lang w:eastAsia="de-DE"/>
              </w:rPr>
              <w:t xml:space="preserve">Aufgaben </w:t>
            </w:r>
            <w:r w:rsidR="009264F8" w:rsidRPr="00004EF6">
              <w:rPr>
                <w:rFonts w:eastAsia="Times New Roman" w:cs="Times New Roman"/>
                <w:bCs/>
                <w:color w:val="007EC5"/>
                <w:szCs w:val="24"/>
                <w:lang w:eastAsia="de-DE"/>
              </w:rPr>
              <w:t xml:space="preserve">und Rechte </w:t>
            </w:r>
            <w:r w:rsidRPr="00004EF6">
              <w:rPr>
                <w:rFonts w:eastAsia="Times New Roman" w:cs="Times New Roman"/>
                <w:bCs/>
                <w:color w:val="007EC5"/>
                <w:szCs w:val="24"/>
                <w:lang w:eastAsia="de-DE"/>
              </w:rPr>
              <w:t>von Betriebsrat und Jugen</w:t>
            </w:r>
            <w:r w:rsidR="00004EF6">
              <w:rPr>
                <w:rFonts w:eastAsia="Times New Roman" w:cs="Times New Roman"/>
                <w:bCs/>
                <w:color w:val="007EC5"/>
                <w:szCs w:val="24"/>
                <w:lang w:eastAsia="de-DE"/>
              </w:rPr>
              <w:t>d- und Auszubildendenvertretung</w:t>
            </w:r>
          </w:p>
          <w:p w:rsidR="00866EF4" w:rsidRPr="00004EF6" w:rsidRDefault="00BC0DE3" w:rsidP="00E77A0C">
            <w:pPr>
              <w:pStyle w:val="Listenabsatz"/>
              <w:numPr>
                <w:ilvl w:val="0"/>
                <w:numId w:val="33"/>
              </w:numPr>
              <w:tabs>
                <w:tab w:val="num" w:pos="340"/>
              </w:tabs>
              <w:spacing w:after="0"/>
              <w:rPr>
                <w:rFonts w:eastAsia="Times New Roman" w:cs="Times New Roman"/>
                <w:bCs/>
                <w:color w:val="007EC5"/>
                <w:szCs w:val="24"/>
                <w:lang w:eastAsia="de-DE"/>
              </w:rPr>
            </w:pPr>
            <w:r w:rsidRPr="00004EF6">
              <w:rPr>
                <w:rFonts w:eastAsia="Times New Roman" w:cs="Times New Roman"/>
                <w:bCs/>
                <w:color w:val="007EC5"/>
                <w:szCs w:val="24"/>
                <w:lang w:eastAsia="de-DE"/>
              </w:rPr>
              <w:t xml:space="preserve">unterscheiden aktives und passives Wahlrecht bei der Wahl von Betriebsrat und Jugend- und </w:t>
            </w:r>
            <w:r w:rsidR="00004EF6">
              <w:rPr>
                <w:rFonts w:eastAsia="Times New Roman" w:cs="Times New Roman"/>
                <w:bCs/>
                <w:color w:val="007EC5"/>
                <w:szCs w:val="24"/>
                <w:lang w:eastAsia="de-DE"/>
              </w:rPr>
              <w:t>Auszubildendenvertretung (JAV)</w:t>
            </w:r>
          </w:p>
          <w:p w:rsidR="00BC0DE3" w:rsidRPr="00004EF6" w:rsidRDefault="00BC0DE3" w:rsidP="00E77A0C">
            <w:pPr>
              <w:pStyle w:val="Listenabsatz"/>
              <w:numPr>
                <w:ilvl w:val="0"/>
                <w:numId w:val="33"/>
              </w:numPr>
              <w:tabs>
                <w:tab w:val="num" w:pos="340"/>
              </w:tabs>
              <w:spacing w:after="0"/>
              <w:rPr>
                <w:rFonts w:eastAsia="Times New Roman" w:cs="Times New Roman"/>
                <w:bCs/>
                <w:color w:val="007EC5"/>
                <w:szCs w:val="24"/>
                <w:lang w:eastAsia="de-DE"/>
              </w:rPr>
            </w:pPr>
            <w:r w:rsidRPr="00004EF6">
              <w:rPr>
                <w:rFonts w:eastAsia="Times New Roman" w:cs="Times New Roman"/>
                <w:bCs/>
                <w:color w:val="007EC5"/>
                <w:szCs w:val="24"/>
                <w:lang w:eastAsia="de-DE"/>
              </w:rPr>
              <w:t xml:space="preserve">beschreiben </w:t>
            </w:r>
            <w:r w:rsidR="00830026" w:rsidRPr="00004EF6">
              <w:rPr>
                <w:rFonts w:eastAsia="Times New Roman" w:cs="Times New Roman"/>
                <w:bCs/>
                <w:color w:val="007EC5"/>
                <w:szCs w:val="24"/>
                <w:lang w:eastAsia="de-DE"/>
              </w:rPr>
              <w:t xml:space="preserve">und beurteilen die </w:t>
            </w:r>
            <w:r w:rsidRPr="00004EF6">
              <w:rPr>
                <w:rFonts w:eastAsia="Times New Roman" w:cs="Times New Roman"/>
                <w:bCs/>
                <w:color w:val="007EC5"/>
                <w:szCs w:val="24"/>
                <w:lang w:eastAsia="de-DE"/>
              </w:rPr>
              <w:t>Möglichkeiten von Auszubildenden zur Mitwirkung und Mitbestimmung über die JAV</w:t>
            </w:r>
          </w:p>
          <w:p w:rsidR="00BC0DE3" w:rsidRPr="00004EF6" w:rsidRDefault="00BC0DE3" w:rsidP="00BC0DE3">
            <w:pPr>
              <w:pStyle w:val="Listenabsatz"/>
              <w:numPr>
                <w:ilvl w:val="0"/>
                <w:numId w:val="33"/>
              </w:numPr>
              <w:tabs>
                <w:tab w:val="num" w:pos="340"/>
              </w:tabs>
              <w:spacing w:after="0"/>
              <w:rPr>
                <w:rFonts w:eastAsia="MS Mincho" w:cs="Times New Roman"/>
                <w:szCs w:val="24"/>
                <w:lang w:eastAsia="de-DE"/>
              </w:rPr>
            </w:pPr>
            <w:r w:rsidRPr="00004EF6">
              <w:rPr>
                <w:rFonts w:eastAsia="Times New Roman" w:cs="Times New Roman"/>
                <w:bCs/>
                <w:color w:val="4CB848"/>
                <w:szCs w:val="24"/>
                <w:lang w:eastAsia="de-DE"/>
              </w:rPr>
              <w:t>erläutern die Prinzip</w:t>
            </w:r>
            <w:r w:rsidR="00004EF6">
              <w:rPr>
                <w:rFonts w:eastAsia="Times New Roman" w:cs="Times New Roman"/>
                <w:bCs/>
                <w:color w:val="4CB848"/>
                <w:szCs w:val="24"/>
                <w:lang w:eastAsia="de-DE"/>
              </w:rPr>
              <w:t>i</w:t>
            </w:r>
            <w:r w:rsidRPr="00004EF6">
              <w:rPr>
                <w:rFonts w:eastAsia="Times New Roman" w:cs="Times New Roman"/>
                <w:bCs/>
                <w:color w:val="4CB848"/>
                <w:szCs w:val="24"/>
                <w:lang w:eastAsia="de-DE"/>
              </w:rPr>
              <w:t>en des Datenschutzes und der Datensicherheit gemäß Dat</w:t>
            </w:r>
            <w:r w:rsidR="00004EF6">
              <w:rPr>
                <w:rFonts w:eastAsia="Times New Roman" w:cs="Times New Roman"/>
                <w:bCs/>
                <w:color w:val="4CB848"/>
                <w:szCs w:val="24"/>
                <w:lang w:eastAsia="de-DE"/>
              </w:rPr>
              <w:t>enschutzgrundverordnung (DSGVO)</w:t>
            </w:r>
          </w:p>
          <w:p w:rsidR="00BC0DE3" w:rsidRPr="00004EF6" w:rsidRDefault="00BC0DE3" w:rsidP="00BC0DE3">
            <w:pPr>
              <w:pStyle w:val="Listenabsatz"/>
              <w:numPr>
                <w:ilvl w:val="0"/>
                <w:numId w:val="33"/>
              </w:numPr>
              <w:tabs>
                <w:tab w:val="num" w:pos="340"/>
              </w:tabs>
              <w:spacing w:after="0"/>
              <w:rPr>
                <w:rFonts w:eastAsia="MS Mincho" w:cs="Times New Roman"/>
                <w:szCs w:val="24"/>
                <w:lang w:eastAsia="de-DE"/>
              </w:rPr>
            </w:pPr>
            <w:r w:rsidRPr="00004EF6">
              <w:rPr>
                <w:rFonts w:eastAsia="Times New Roman" w:cs="Times New Roman"/>
                <w:bCs/>
                <w:color w:val="4CB848"/>
                <w:szCs w:val="24"/>
                <w:lang w:eastAsia="de-DE"/>
              </w:rPr>
              <w:lastRenderedPageBreak/>
              <w:t>benennen Anforderungen, die gemäß DSGVO an Mita</w:t>
            </w:r>
            <w:r w:rsidR="00004EF6">
              <w:rPr>
                <w:rFonts w:eastAsia="Times New Roman" w:cs="Times New Roman"/>
                <w:bCs/>
                <w:color w:val="4CB848"/>
                <w:szCs w:val="24"/>
                <w:lang w:eastAsia="de-DE"/>
              </w:rPr>
              <w:t>rbeiterumfragen zu stellen sind</w:t>
            </w:r>
          </w:p>
          <w:p w:rsidR="00BC0DE3" w:rsidRPr="00004EF6" w:rsidRDefault="00BC0DE3" w:rsidP="00BC0DE3">
            <w:pPr>
              <w:pStyle w:val="Listenabsatz"/>
              <w:numPr>
                <w:ilvl w:val="0"/>
                <w:numId w:val="33"/>
              </w:numPr>
              <w:tabs>
                <w:tab w:val="num" w:pos="340"/>
              </w:tabs>
              <w:spacing w:after="0"/>
              <w:rPr>
                <w:rFonts w:eastAsia="MS Mincho" w:cs="Times New Roman"/>
                <w:szCs w:val="24"/>
                <w:lang w:eastAsia="de-DE"/>
              </w:rPr>
            </w:pPr>
            <w:r w:rsidRPr="00004EF6">
              <w:rPr>
                <w:rFonts w:eastAsia="MS Mincho" w:cs="Times New Roman"/>
                <w:szCs w:val="24"/>
                <w:lang w:eastAsia="de-DE"/>
              </w:rPr>
              <w:t>wenden verbale und nonver</w:t>
            </w:r>
            <w:r w:rsidR="00004EF6">
              <w:rPr>
                <w:rFonts w:eastAsia="MS Mincho" w:cs="Times New Roman"/>
                <w:szCs w:val="24"/>
                <w:lang w:eastAsia="de-DE"/>
              </w:rPr>
              <w:t>bale Kommunikationstechniken an</w:t>
            </w:r>
          </w:p>
          <w:p w:rsidR="00BC71C7" w:rsidRPr="00131D2E" w:rsidRDefault="00D67B41" w:rsidP="00004EF6">
            <w:pPr>
              <w:pStyle w:val="Listenabsatz"/>
              <w:numPr>
                <w:ilvl w:val="0"/>
                <w:numId w:val="33"/>
              </w:numPr>
              <w:tabs>
                <w:tab w:val="num" w:pos="340"/>
              </w:tabs>
              <w:spacing w:after="0"/>
              <w:rPr>
                <w:rFonts w:eastAsia="MS Mincho" w:cs="Times New Roman"/>
                <w:sz w:val="20"/>
                <w:szCs w:val="20"/>
                <w:lang w:eastAsia="de-DE"/>
              </w:rPr>
            </w:pPr>
            <w:r w:rsidRPr="00004EF6">
              <w:rPr>
                <w:rFonts w:eastAsia="MS Mincho" w:cs="Arial"/>
                <w:color w:val="F36E21"/>
                <w:szCs w:val="24"/>
                <w:lang w:eastAsia="de-DE"/>
              </w:rPr>
              <w:t>reflektieren ihren mit digitalen und analogen Medien durchgeführten Arbeitsprozess im Hinblick auf Zeitmanagement und Zielorientierung</w:t>
            </w:r>
            <w:r w:rsidR="004F155E" w:rsidRPr="00004EF6">
              <w:rPr>
                <w:rFonts w:eastAsia="MS Mincho" w:cs="Arial"/>
                <w:color w:val="F36E21"/>
                <w:szCs w:val="24"/>
                <w:lang w:eastAsia="de-DE"/>
              </w:rPr>
              <w:t>.</w:t>
            </w:r>
          </w:p>
        </w:tc>
        <w:tc>
          <w:tcPr>
            <w:tcW w:w="7273" w:type="dxa"/>
            <w:shd w:val="clear" w:color="auto" w:fill="auto"/>
          </w:tcPr>
          <w:p w:rsidR="00D67B41" w:rsidRPr="00D67B41" w:rsidRDefault="00D67B41" w:rsidP="00004EF6">
            <w:pPr>
              <w:pStyle w:val="Tabellenberschrift"/>
            </w:pPr>
            <w:r w:rsidRPr="00D67B41">
              <w:lastRenderedPageBreak/>
              <w:t>Konkretisierung der Inhalte</w:t>
            </w:r>
          </w:p>
          <w:p w:rsidR="00866EF4" w:rsidRDefault="002053F8" w:rsidP="00004EF6">
            <w:pPr>
              <w:pStyle w:val="Tabellenspiegelstrich"/>
            </w:pPr>
            <w:r>
              <w:t>Mitwirkungs- und Mitbestimmungsrechte von Betriebsrat und JAV</w:t>
            </w:r>
          </w:p>
          <w:p w:rsidR="002053F8" w:rsidRDefault="002053F8" w:rsidP="00004EF6">
            <w:pPr>
              <w:pStyle w:val="Tabellenspiegelstrich"/>
            </w:pPr>
            <w:r>
              <w:t>Wahl und Zusammensetzung von Betriebsrat und JAV</w:t>
            </w:r>
          </w:p>
          <w:p w:rsidR="002053F8" w:rsidRDefault="002053F8" w:rsidP="00004EF6">
            <w:pPr>
              <w:pStyle w:val="Tabellenspiegelstrich"/>
            </w:pPr>
            <w:r>
              <w:t>Teilnahmerecht und Stimmrecht von JAV-Vertretern in Betriebsratssitzungen</w:t>
            </w:r>
          </w:p>
          <w:p w:rsidR="002053F8" w:rsidRPr="002053F8" w:rsidRDefault="002053F8" w:rsidP="00004EF6">
            <w:pPr>
              <w:pStyle w:val="Tabellenspiegelstrich"/>
              <w:rPr>
                <w:color w:val="70AD47" w:themeColor="accent6"/>
              </w:rPr>
            </w:pPr>
            <w:r w:rsidRPr="002053F8">
              <w:rPr>
                <w:color w:val="70AD47" w:themeColor="accent6"/>
              </w:rPr>
              <w:t>Umgang mit personenbezogenen Daten gemäß DSGVO</w:t>
            </w:r>
          </w:p>
          <w:p w:rsidR="002053F8" w:rsidRPr="002053F8" w:rsidRDefault="002053F8" w:rsidP="00004EF6">
            <w:pPr>
              <w:pStyle w:val="Tabellenspiegelstrich"/>
              <w:rPr>
                <w:color w:val="70AD47" w:themeColor="accent6"/>
              </w:rPr>
            </w:pPr>
            <w:r w:rsidRPr="002053F8">
              <w:rPr>
                <w:color w:val="70AD47" w:themeColor="accent6"/>
              </w:rPr>
              <w:t>Bausteine von Datenschutz und Datensicherheit nach DSGVO</w:t>
            </w:r>
          </w:p>
          <w:p w:rsidR="002053F8" w:rsidRPr="002053F8" w:rsidRDefault="002053F8" w:rsidP="00004EF6">
            <w:pPr>
              <w:pStyle w:val="Tabellenspiegelstrich"/>
              <w:rPr>
                <w:color w:val="70AD47" w:themeColor="accent6"/>
              </w:rPr>
            </w:pPr>
            <w:r w:rsidRPr="002053F8">
              <w:rPr>
                <w:color w:val="70AD47" w:themeColor="accent6"/>
              </w:rPr>
              <w:t xml:space="preserve">Kriterien für DSGVO-konforme </w:t>
            </w:r>
            <w:r>
              <w:rPr>
                <w:color w:val="70AD47" w:themeColor="accent6"/>
              </w:rPr>
              <w:t>Mitarbeiteru</w:t>
            </w:r>
            <w:r w:rsidRPr="002053F8">
              <w:rPr>
                <w:color w:val="70AD47" w:themeColor="accent6"/>
              </w:rPr>
              <w:t>mfragen</w:t>
            </w:r>
          </w:p>
          <w:p w:rsidR="001837D4" w:rsidRPr="002053F8" w:rsidRDefault="002053F8" w:rsidP="006840A0">
            <w:pPr>
              <w:pStyle w:val="Tabellenspiegelstrich"/>
              <w:rPr>
                <w:rFonts w:cs="Times New Roman"/>
                <w:sz w:val="20"/>
                <w:szCs w:val="20"/>
              </w:rPr>
            </w:pPr>
            <w:r>
              <w:t>Vortragstechniken</w:t>
            </w:r>
          </w:p>
        </w:tc>
      </w:tr>
      <w:tr w:rsidR="00D67B41" w:rsidRPr="00D67B41" w:rsidTr="002658F5">
        <w:trPr>
          <w:trHeight w:val="964"/>
          <w:jc w:val="center"/>
        </w:trPr>
        <w:tc>
          <w:tcPr>
            <w:tcW w:w="14572" w:type="dxa"/>
            <w:gridSpan w:val="2"/>
            <w:shd w:val="clear" w:color="auto" w:fill="auto"/>
          </w:tcPr>
          <w:p w:rsidR="00D67B41" w:rsidRPr="00D67B41" w:rsidRDefault="00D67B41" w:rsidP="00004EF6">
            <w:pPr>
              <w:pStyle w:val="Tabellenberschrift"/>
            </w:pPr>
            <w:r w:rsidRPr="00D67B41">
              <w:t>Lern- und Arbeitstechniken</w:t>
            </w:r>
          </w:p>
          <w:p w:rsidR="00D67B41" w:rsidRPr="00D67B41" w:rsidRDefault="00D67B41" w:rsidP="00004EF6">
            <w:pPr>
              <w:pStyle w:val="Tabellenspiegelstrich"/>
            </w:pPr>
            <w:r w:rsidRPr="00D67B41">
              <w:t xml:space="preserve">Fachtexte analysieren und interpretieren </w:t>
            </w:r>
          </w:p>
          <w:p w:rsidR="00D67B41" w:rsidRPr="00D67B41" w:rsidRDefault="00D67B41" w:rsidP="00004EF6">
            <w:pPr>
              <w:pStyle w:val="Tabellenspiegelstrich"/>
            </w:pPr>
            <w:r w:rsidRPr="00D67B41">
              <w:t>Vorgehensweise bei komplexen Aufgabenstellungen selbstständig planen</w:t>
            </w:r>
            <w:r w:rsidR="006666D5">
              <w:t xml:space="preserve"> und strukturieren</w:t>
            </w:r>
          </w:p>
          <w:p w:rsidR="00D67B41" w:rsidRPr="00D67B41" w:rsidRDefault="00D67B41" w:rsidP="00004EF6">
            <w:pPr>
              <w:pStyle w:val="Tabellenspiegelstrich"/>
            </w:pPr>
            <w:r w:rsidRPr="00D67B41">
              <w:t>Notwendiges Informationsmaterial systematisch beschaffen und im Hinblick auf die Problemstellung auswerten</w:t>
            </w:r>
          </w:p>
          <w:p w:rsidR="00D67B41" w:rsidRPr="00D67B41" w:rsidRDefault="00D67B41" w:rsidP="00004EF6">
            <w:pPr>
              <w:pStyle w:val="Tabellenspiegelstrich"/>
            </w:pPr>
            <w:r w:rsidRPr="00D67B41">
              <w:t>Im Rahmen der Gruppenarbeit kooperativ zusammenarbeiten</w:t>
            </w:r>
            <w:r w:rsidR="006666D5">
              <w:t xml:space="preserve"> und die Regeln des Zeitmanagements anwenden</w:t>
            </w:r>
          </w:p>
        </w:tc>
      </w:tr>
      <w:tr w:rsidR="00D67B41" w:rsidRPr="00D67B41" w:rsidTr="002658F5">
        <w:trPr>
          <w:trHeight w:val="642"/>
          <w:jc w:val="center"/>
        </w:trPr>
        <w:tc>
          <w:tcPr>
            <w:tcW w:w="14572" w:type="dxa"/>
            <w:gridSpan w:val="2"/>
            <w:shd w:val="clear" w:color="auto" w:fill="auto"/>
          </w:tcPr>
          <w:p w:rsidR="00D67B41" w:rsidRPr="00D67B41" w:rsidRDefault="00D67B41" w:rsidP="00004EF6">
            <w:pPr>
              <w:pStyle w:val="Tabellenberschrift"/>
            </w:pPr>
            <w:r w:rsidRPr="00D67B41">
              <w:t>Unterrichtsmaterialien/Fundstelle</w:t>
            </w:r>
          </w:p>
          <w:p w:rsidR="00D67B41" w:rsidRPr="00D67B41" w:rsidRDefault="00BC0DE3" w:rsidP="00004EF6">
            <w:pPr>
              <w:pStyle w:val="Tabellentext"/>
            </w:pPr>
            <w:r>
              <w:t>Einladung zur Betriebsratssitzung</w:t>
            </w:r>
            <w:r w:rsidR="00D67B41" w:rsidRPr="00D67B41">
              <w:t xml:space="preserve">, </w:t>
            </w:r>
            <w:r w:rsidR="007F27FE">
              <w:t>DSGVO, Betriebsverfassungsgesetz,</w:t>
            </w:r>
            <w:r w:rsidR="007F27FE" w:rsidRPr="00D67B41">
              <w:rPr>
                <w:bCs/>
                <w:color w:val="007EC5"/>
              </w:rPr>
              <w:t xml:space="preserve"> </w:t>
            </w:r>
            <w:r w:rsidR="00D67B41" w:rsidRPr="00D67B41">
              <w:rPr>
                <w:bCs/>
                <w:color w:val="007EC5"/>
              </w:rPr>
              <w:t>Internetrecherche</w:t>
            </w:r>
            <w:r w:rsidR="00D67B41" w:rsidRPr="00D67B41">
              <w:t xml:space="preserve">, </w:t>
            </w:r>
            <w:r w:rsidR="007F27FE" w:rsidRPr="00A92C9F">
              <w:rPr>
                <w:bCs/>
                <w:color w:val="007EC5"/>
              </w:rPr>
              <w:t>Textverarbeitungs- und Präsentationssoftware</w:t>
            </w:r>
          </w:p>
        </w:tc>
      </w:tr>
      <w:tr w:rsidR="00D67B41" w:rsidRPr="00D67B41" w:rsidTr="002658F5">
        <w:trPr>
          <w:trHeight w:val="576"/>
          <w:jc w:val="center"/>
        </w:trPr>
        <w:tc>
          <w:tcPr>
            <w:tcW w:w="14572" w:type="dxa"/>
            <w:gridSpan w:val="2"/>
            <w:shd w:val="clear" w:color="auto" w:fill="auto"/>
          </w:tcPr>
          <w:p w:rsidR="00D67B41" w:rsidRPr="00D67B41" w:rsidRDefault="00D67B41" w:rsidP="00004EF6">
            <w:pPr>
              <w:pStyle w:val="Tabellenberschrift"/>
            </w:pPr>
            <w:r w:rsidRPr="00D67B41">
              <w:t>Organisatorische Hinweise</w:t>
            </w:r>
          </w:p>
          <w:p w:rsidR="00D67B41" w:rsidRPr="00D67B41" w:rsidRDefault="00D67B41" w:rsidP="00004EF6">
            <w:pPr>
              <w:pStyle w:val="Tabellentext"/>
              <w:rPr>
                <w:szCs w:val="24"/>
              </w:rPr>
            </w:pPr>
            <w:r w:rsidRPr="00D67B41">
              <w:t>Computer mit Internetverbindung.</w:t>
            </w:r>
          </w:p>
        </w:tc>
      </w:tr>
      <w:bookmarkEnd w:id="0"/>
    </w:tbl>
    <w:p w:rsidR="00D67B41" w:rsidRPr="00D67B41" w:rsidRDefault="00D67B41" w:rsidP="00D67B41">
      <w:pPr>
        <w:spacing w:after="0"/>
        <w:jc w:val="both"/>
        <w:rPr>
          <w:rFonts w:eastAsia="Times New Roman" w:cs="Times New Roman"/>
          <w:sz w:val="2"/>
          <w:szCs w:val="2"/>
          <w:lang w:eastAsia="de-DE"/>
        </w:rPr>
      </w:pPr>
    </w:p>
    <w:p w:rsidR="00D67B41" w:rsidRPr="00D67B41" w:rsidRDefault="00D67B41" w:rsidP="00D67B41">
      <w:pPr>
        <w:spacing w:after="0"/>
        <w:jc w:val="both"/>
        <w:rPr>
          <w:rFonts w:ascii="Calibri" w:eastAsia="Times New Roman" w:hAnsi="Calibri" w:cs="BentonSans-Bold"/>
          <w:bCs/>
          <w:color w:val="F36E21"/>
          <w:szCs w:val="24"/>
          <w:lang w:eastAsia="de-DE"/>
        </w:rPr>
      </w:pPr>
    </w:p>
    <w:p w:rsidR="00D67B41" w:rsidRPr="00004EF6" w:rsidRDefault="00D67B41" w:rsidP="00D67B41">
      <w:pPr>
        <w:spacing w:after="0"/>
        <w:jc w:val="both"/>
        <w:rPr>
          <w:rFonts w:eastAsia="Times New Roman" w:cs="Times New Roman"/>
          <w:bCs/>
          <w:szCs w:val="24"/>
          <w:lang w:eastAsia="de-DE"/>
        </w:rPr>
      </w:pPr>
      <w:r w:rsidRPr="00004EF6">
        <w:rPr>
          <w:rFonts w:eastAsia="Times New Roman" w:cs="Times New Roman"/>
          <w:bCs/>
          <w:color w:val="F36E21"/>
          <w:szCs w:val="24"/>
          <w:lang w:eastAsia="de-DE"/>
        </w:rPr>
        <w:t>Medienkompetenz</w:t>
      </w:r>
      <w:r w:rsidRPr="00004EF6">
        <w:rPr>
          <w:rFonts w:eastAsia="Times New Roman" w:cs="Times New Roman"/>
          <w:bCs/>
          <w:color w:val="000000"/>
          <w:szCs w:val="24"/>
          <w:lang w:eastAsia="de-DE"/>
        </w:rPr>
        <w:t xml:space="preserve">, </w:t>
      </w:r>
      <w:r w:rsidRPr="00004EF6">
        <w:rPr>
          <w:rFonts w:eastAsia="Times New Roman" w:cs="Times New Roman"/>
          <w:bCs/>
          <w:color w:val="007EC5"/>
          <w:szCs w:val="24"/>
          <w:lang w:eastAsia="de-DE"/>
        </w:rPr>
        <w:t>Anwendungs-Know-how</w:t>
      </w:r>
      <w:r w:rsidRPr="00004EF6">
        <w:rPr>
          <w:rFonts w:eastAsia="Times New Roman" w:cs="Times New Roman"/>
          <w:bCs/>
          <w:color w:val="000000"/>
          <w:szCs w:val="24"/>
          <w:lang w:eastAsia="de-DE"/>
        </w:rPr>
        <w:t xml:space="preserve">, </w:t>
      </w:r>
      <w:r w:rsidRPr="00004EF6">
        <w:rPr>
          <w:rFonts w:eastAsia="Times New Roman" w:cs="Times New Roman"/>
          <w:bCs/>
          <w:color w:val="4CB848"/>
          <w:szCs w:val="24"/>
          <w:lang w:eastAsia="de-DE"/>
        </w:rPr>
        <w:t xml:space="preserve">Informatische Grundkenntnisse </w:t>
      </w:r>
      <w:r w:rsidRPr="00004EF6">
        <w:rPr>
          <w:rFonts w:eastAsia="Times New Roman" w:cs="Times New Roman"/>
          <w:bCs/>
          <w:szCs w:val="24"/>
          <w:lang w:eastAsia="de-DE"/>
        </w:rPr>
        <w:t>(Bitte markieren Sie alle Aussagen zu diesen drei Kompetenzbereichen in den entsprechenden Farben.)</w:t>
      </w:r>
    </w:p>
    <w:p w:rsidR="00D67B41" w:rsidRPr="00D67B41" w:rsidRDefault="00D67B41" w:rsidP="00D67B41">
      <w:pPr>
        <w:spacing w:after="0"/>
        <w:jc w:val="both"/>
        <w:rPr>
          <w:rFonts w:ascii="Calibri" w:eastAsia="Times New Roman" w:hAnsi="Calibri" w:cs="BentonSans-Bold"/>
          <w:bCs/>
          <w:szCs w:val="24"/>
          <w:lang w:eastAsia="de-DE"/>
        </w:rPr>
      </w:pPr>
    </w:p>
    <w:p w:rsidR="00D67B41" w:rsidRDefault="00D67B41" w:rsidP="00FE4BCC">
      <w:pPr>
        <w:spacing w:after="0"/>
        <w:rPr>
          <w:rFonts w:cs="Times New Roman"/>
        </w:rPr>
      </w:pPr>
    </w:p>
    <w:p w:rsidR="00D67B41" w:rsidRDefault="00D67B41" w:rsidP="00FE4BCC">
      <w:pPr>
        <w:spacing w:after="0"/>
        <w:rPr>
          <w:rFonts w:cs="Times New Roman"/>
        </w:rPr>
      </w:pPr>
    </w:p>
    <w:p w:rsidR="00914BB2" w:rsidRDefault="00914BB2" w:rsidP="00914BB2">
      <w:pPr>
        <w:spacing w:after="0"/>
        <w:rPr>
          <w:rFonts w:cs="Times New Roman"/>
          <w:b/>
          <w:sz w:val="18"/>
          <w:szCs w:val="18"/>
        </w:rPr>
        <w:sectPr w:rsidR="00914BB2" w:rsidSect="00004EF6">
          <w:headerReference w:type="default" r:id="rId7"/>
          <w:footerReference w:type="default" r:id="rId8"/>
          <w:pgSz w:w="16838" w:h="11906" w:orient="landscape"/>
          <w:pgMar w:top="1134" w:right="1134" w:bottom="851" w:left="1134" w:header="709" w:footer="709" w:gutter="0"/>
          <w:cols w:space="708"/>
          <w:docGrid w:linePitch="360"/>
        </w:sectPr>
      </w:pPr>
      <w:bookmarkStart w:id="1" w:name="_Hlk24387429"/>
      <w:bookmarkEnd w:id="1"/>
    </w:p>
    <w:p w:rsidR="00914BB2" w:rsidRPr="006840A0" w:rsidRDefault="00914BB2" w:rsidP="00914BB2">
      <w:pPr>
        <w:spacing w:after="0"/>
        <w:rPr>
          <w:rFonts w:cs="Times New Roman"/>
          <w:b/>
          <w:szCs w:val="24"/>
        </w:rPr>
      </w:pPr>
      <w:r w:rsidRPr="006840A0">
        <w:rPr>
          <w:rFonts w:cs="Times New Roman"/>
          <w:b/>
          <w:szCs w:val="24"/>
        </w:rPr>
        <w:lastRenderedPageBreak/>
        <w:t>Anlage 1</w:t>
      </w:r>
    </w:p>
    <w:p w:rsidR="00914BB2" w:rsidRPr="006840A0" w:rsidRDefault="00914BB2" w:rsidP="00914BB2">
      <w:pPr>
        <w:spacing w:after="0"/>
        <w:rPr>
          <w:rFonts w:cs="Times New Roman"/>
          <w:b/>
          <w:szCs w:val="24"/>
        </w:rPr>
      </w:pPr>
      <w:r w:rsidRPr="006840A0">
        <w:rPr>
          <w:rFonts w:cs="Times New Roman"/>
          <w:b/>
          <w:szCs w:val="24"/>
        </w:rPr>
        <w:t>Lernfeld 1:  Die eigene Rolle im Betrieb und im Wirtschaftsleben mitgestalten</w:t>
      </w:r>
    </w:p>
    <w:p w:rsidR="00914BB2" w:rsidRPr="006840A0" w:rsidRDefault="00914BB2" w:rsidP="00914BB2">
      <w:pPr>
        <w:spacing w:after="0"/>
        <w:rPr>
          <w:rFonts w:cs="Times New Roman"/>
          <w:bCs/>
          <w:szCs w:val="24"/>
        </w:rPr>
      </w:pPr>
    </w:p>
    <w:p w:rsidR="00914BB2" w:rsidRPr="006840A0" w:rsidRDefault="00914BB2" w:rsidP="00914BB2">
      <w:pPr>
        <w:spacing w:after="0"/>
        <w:rPr>
          <w:rFonts w:cs="Times New Roman"/>
          <w:b/>
          <w:color w:val="002060"/>
          <w:szCs w:val="24"/>
        </w:rPr>
      </w:pPr>
      <w:r w:rsidRPr="006840A0">
        <w:rPr>
          <w:rFonts w:cs="Times New Roman"/>
          <w:b/>
          <w:color w:val="002060"/>
          <w:szCs w:val="24"/>
        </w:rPr>
        <w:t>Lernsituation: Aufgaben und Rechte der Jugend- und Auszubildendenvertretung (8 UStd.)</w:t>
      </w:r>
    </w:p>
    <w:p w:rsidR="00914BB2" w:rsidRPr="006840A0" w:rsidRDefault="00914BB2" w:rsidP="00914BB2">
      <w:pPr>
        <w:spacing w:after="0"/>
        <w:rPr>
          <w:rFonts w:cs="Times New Roman"/>
          <w:szCs w:val="24"/>
        </w:rPr>
      </w:pPr>
    </w:p>
    <w:tbl>
      <w:tblPr>
        <w:tblStyle w:val="Tabellenraster"/>
        <w:tblW w:w="9639" w:type="dxa"/>
        <w:jc w:val="center"/>
        <w:tblLayout w:type="fixed"/>
        <w:tblCellMar>
          <w:top w:w="57" w:type="dxa"/>
          <w:left w:w="57" w:type="dxa"/>
          <w:bottom w:w="57" w:type="dxa"/>
          <w:right w:w="57" w:type="dxa"/>
        </w:tblCellMar>
        <w:tblLook w:val="04A0" w:firstRow="1" w:lastRow="0" w:firstColumn="1" w:lastColumn="0" w:noHBand="0" w:noVBand="1"/>
      </w:tblPr>
      <w:tblGrid>
        <w:gridCol w:w="9639"/>
      </w:tblGrid>
      <w:tr w:rsidR="00914BB2" w:rsidRPr="00A94F8C" w:rsidTr="006840A0">
        <w:trPr>
          <w:jc w:val="center"/>
        </w:trPr>
        <w:tc>
          <w:tcPr>
            <w:tcW w:w="10008" w:type="dxa"/>
            <w:tcBorders>
              <w:bottom w:val="single" w:sz="4" w:space="0" w:color="auto"/>
            </w:tcBorders>
            <w:shd w:val="clear" w:color="auto" w:fill="D5DCE4" w:themeFill="text2" w:themeFillTint="33"/>
          </w:tcPr>
          <w:p w:rsidR="00914BB2" w:rsidRPr="008175D3" w:rsidRDefault="00914BB2" w:rsidP="00612659">
            <w:pPr>
              <w:rPr>
                <w:rFonts w:cs="Times New Roman"/>
                <w:b/>
                <w:szCs w:val="24"/>
              </w:rPr>
            </w:pPr>
            <w:r w:rsidRPr="008175D3">
              <w:rPr>
                <w:rFonts w:cs="Times New Roman"/>
                <w:b/>
                <w:szCs w:val="24"/>
              </w:rPr>
              <w:t xml:space="preserve">Situationsbeschreibung </w:t>
            </w:r>
          </w:p>
        </w:tc>
      </w:tr>
      <w:tr w:rsidR="00914BB2" w:rsidRPr="00A94F8C" w:rsidTr="006840A0">
        <w:trPr>
          <w:jc w:val="center"/>
        </w:trPr>
        <w:tc>
          <w:tcPr>
            <w:tcW w:w="10008" w:type="dxa"/>
            <w:shd w:val="clear" w:color="auto" w:fill="auto"/>
          </w:tcPr>
          <w:p w:rsidR="00914BB2" w:rsidRPr="008175D3" w:rsidRDefault="00914BB2" w:rsidP="00612659">
            <w:pPr>
              <w:rPr>
                <w:rFonts w:cs="Times New Roman"/>
                <w:szCs w:val="24"/>
              </w:rPr>
            </w:pPr>
            <w:r>
              <w:rPr>
                <w:rFonts w:cs="Times New Roman"/>
                <w:szCs w:val="24"/>
              </w:rPr>
              <w:t>Sie sind Auszubildende/r bei der Westbank AG und wurden kürzlich in die Jugend- und Auszubildendenvertretung (JAV) gewählt. In dieser Funktion nehmen Sie auch an den Sitzungen des Betriebsrats der Westbank AG teil. Zur nächsten Betriebsratssitzung haben Sie bereits eine Einladung erhalten, die folgende Tagesordnungspunkte enthält:</w:t>
            </w:r>
          </w:p>
          <w:tbl>
            <w:tblPr>
              <w:tblStyle w:val="Tabellenraster"/>
              <w:tblW w:w="9782" w:type="dxa"/>
              <w:shd w:val="clear" w:color="auto" w:fill="E7E6E6" w:themeFill="background2"/>
              <w:tblLayout w:type="fixed"/>
              <w:tblLook w:val="04A0" w:firstRow="1" w:lastRow="0" w:firstColumn="1" w:lastColumn="0" w:noHBand="0" w:noVBand="1"/>
            </w:tblPr>
            <w:tblGrid>
              <w:gridCol w:w="9782"/>
            </w:tblGrid>
            <w:tr w:rsidR="00914BB2" w:rsidTr="006840A0">
              <w:tc>
                <w:tcPr>
                  <w:tcW w:w="9782" w:type="dxa"/>
                  <w:shd w:val="clear" w:color="auto" w:fill="E7E6E6" w:themeFill="background2"/>
                </w:tcPr>
                <w:p w:rsidR="00914BB2" w:rsidRPr="001D1549" w:rsidRDefault="00914BB2" w:rsidP="00612659">
                  <w:pPr>
                    <w:rPr>
                      <w:rFonts w:ascii="Arial" w:hAnsi="Arial" w:cs="Arial"/>
                    </w:rPr>
                  </w:pPr>
                  <w:r w:rsidRPr="001D1549">
                    <w:rPr>
                      <w:rFonts w:ascii="Arial" w:hAnsi="Arial" w:cs="Arial"/>
                    </w:rPr>
                    <w:t>Liebe Kollegin, lieber Kollege,</w:t>
                  </w:r>
                </w:p>
                <w:p w:rsidR="00914BB2" w:rsidRPr="001D1549" w:rsidRDefault="00914BB2" w:rsidP="00612659">
                  <w:pPr>
                    <w:rPr>
                      <w:rFonts w:ascii="Arial" w:hAnsi="Arial" w:cs="Arial"/>
                    </w:rPr>
                  </w:pPr>
                  <w:r w:rsidRPr="001D1549">
                    <w:rPr>
                      <w:rFonts w:ascii="Arial" w:hAnsi="Arial" w:cs="Arial"/>
                    </w:rPr>
                    <w:t xml:space="preserve">zu unserer Betriebsratssitzung am 28.11.20., 15:00 Uhr, Raum 408 laden wir Sie </w:t>
                  </w:r>
                </w:p>
                <w:p w:rsidR="00914BB2" w:rsidRPr="001D1549" w:rsidRDefault="00914BB2" w:rsidP="00612659">
                  <w:pPr>
                    <w:rPr>
                      <w:rFonts w:ascii="Arial" w:hAnsi="Arial" w:cs="Arial"/>
                    </w:rPr>
                  </w:pPr>
                  <w:r w:rsidRPr="001D1549">
                    <w:rPr>
                      <w:rFonts w:ascii="Arial" w:hAnsi="Arial" w:cs="Arial"/>
                    </w:rPr>
                    <w:t xml:space="preserve">herzlich ein. </w:t>
                  </w:r>
                </w:p>
                <w:p w:rsidR="00914BB2" w:rsidRPr="001D1549" w:rsidRDefault="00914BB2" w:rsidP="00612659">
                  <w:pPr>
                    <w:rPr>
                      <w:rFonts w:ascii="Arial" w:hAnsi="Arial" w:cs="Arial"/>
                    </w:rPr>
                  </w:pPr>
                  <w:r w:rsidRPr="001D1549">
                    <w:rPr>
                      <w:rFonts w:ascii="Arial" w:hAnsi="Arial" w:cs="Arial"/>
                    </w:rPr>
                    <w:t>Folgende Tagesordnung ist vorgesehen:</w:t>
                  </w:r>
                </w:p>
                <w:p w:rsidR="00914BB2" w:rsidRPr="001D1549" w:rsidRDefault="00914BB2" w:rsidP="006840A0">
                  <w:pPr>
                    <w:spacing w:after="0"/>
                    <w:rPr>
                      <w:rFonts w:ascii="Arial" w:hAnsi="Arial" w:cs="Arial"/>
                    </w:rPr>
                  </w:pPr>
                  <w:r w:rsidRPr="001D1549">
                    <w:rPr>
                      <w:rFonts w:ascii="Arial" w:hAnsi="Arial" w:cs="Arial"/>
                    </w:rPr>
                    <w:t xml:space="preserve">TOP 1: Genehmigung des Protokolls </w:t>
                  </w:r>
                  <w:r>
                    <w:rPr>
                      <w:rFonts w:ascii="Arial" w:hAnsi="Arial" w:cs="Arial"/>
                    </w:rPr>
                    <w:t xml:space="preserve">der Sitzung </w:t>
                  </w:r>
                  <w:r w:rsidRPr="001D1549">
                    <w:rPr>
                      <w:rFonts w:ascii="Arial" w:hAnsi="Arial" w:cs="Arial"/>
                    </w:rPr>
                    <w:t>vom 15.10.</w:t>
                  </w:r>
                  <w:proofErr w:type="gramStart"/>
                  <w:r w:rsidRPr="001D1549">
                    <w:rPr>
                      <w:rFonts w:ascii="Arial" w:hAnsi="Arial" w:cs="Arial"/>
                    </w:rPr>
                    <w:t>20..</w:t>
                  </w:r>
                  <w:proofErr w:type="gramEnd"/>
                </w:p>
                <w:p w:rsidR="00914BB2" w:rsidRPr="001D1549" w:rsidRDefault="00914BB2" w:rsidP="006840A0">
                  <w:pPr>
                    <w:spacing w:before="0" w:after="0"/>
                    <w:rPr>
                      <w:rFonts w:ascii="Arial" w:hAnsi="Arial" w:cs="Arial"/>
                    </w:rPr>
                  </w:pPr>
                  <w:r w:rsidRPr="001D1549">
                    <w:rPr>
                      <w:rFonts w:ascii="Arial" w:hAnsi="Arial" w:cs="Arial"/>
                    </w:rPr>
                    <w:t>TOP 2: Verabschiedung einer neuen Geschäftsordnung für den Betriebsrat</w:t>
                  </w:r>
                </w:p>
                <w:p w:rsidR="00914BB2" w:rsidRPr="001D1549" w:rsidRDefault="00914BB2" w:rsidP="006840A0">
                  <w:pPr>
                    <w:spacing w:before="0" w:after="0"/>
                    <w:rPr>
                      <w:rFonts w:ascii="Arial" w:hAnsi="Arial" w:cs="Arial"/>
                    </w:rPr>
                  </w:pPr>
                  <w:r w:rsidRPr="001D1549">
                    <w:rPr>
                      <w:rFonts w:ascii="Arial" w:hAnsi="Arial" w:cs="Arial"/>
                    </w:rPr>
                    <w:t xml:space="preserve">TOP 3: </w:t>
                  </w:r>
                  <w:r>
                    <w:rPr>
                      <w:rFonts w:ascii="Arial" w:hAnsi="Arial" w:cs="Arial"/>
                    </w:rPr>
                    <w:t>N</w:t>
                  </w:r>
                  <w:r w:rsidRPr="001D1549">
                    <w:rPr>
                      <w:rFonts w:ascii="Arial" w:hAnsi="Arial" w:cs="Arial"/>
                    </w:rPr>
                    <w:t>eue</w:t>
                  </w:r>
                  <w:r>
                    <w:rPr>
                      <w:rFonts w:ascii="Arial" w:hAnsi="Arial" w:cs="Arial"/>
                    </w:rPr>
                    <w:t>s</w:t>
                  </w:r>
                  <w:r w:rsidRPr="001D1549">
                    <w:rPr>
                      <w:rFonts w:ascii="Arial" w:hAnsi="Arial" w:cs="Arial"/>
                    </w:rPr>
                    <w:t xml:space="preserve"> System </w:t>
                  </w:r>
                  <w:r>
                    <w:rPr>
                      <w:rFonts w:ascii="Arial" w:hAnsi="Arial" w:cs="Arial"/>
                    </w:rPr>
                    <w:t>zur</w:t>
                  </w:r>
                  <w:r w:rsidRPr="001D1549">
                    <w:rPr>
                      <w:rFonts w:ascii="Arial" w:hAnsi="Arial" w:cs="Arial"/>
                    </w:rPr>
                    <w:t xml:space="preserve"> Beurteilung von Auszubildenden</w:t>
                  </w:r>
                </w:p>
                <w:p w:rsidR="00914BB2" w:rsidRPr="001D1549" w:rsidRDefault="00914BB2" w:rsidP="006840A0">
                  <w:pPr>
                    <w:spacing w:before="0" w:after="0"/>
                    <w:rPr>
                      <w:rFonts w:ascii="Arial" w:hAnsi="Arial" w:cs="Arial"/>
                    </w:rPr>
                  </w:pPr>
                  <w:r w:rsidRPr="001D1549">
                    <w:rPr>
                      <w:rFonts w:ascii="Arial" w:hAnsi="Arial" w:cs="Arial"/>
                    </w:rPr>
                    <w:t>TOP 4: Umbaumaßnahmen in der Zweigstelle Südstadt</w:t>
                  </w:r>
                </w:p>
                <w:p w:rsidR="00914BB2" w:rsidRPr="001D1549" w:rsidRDefault="00914BB2" w:rsidP="006840A0">
                  <w:pPr>
                    <w:spacing w:before="0" w:after="0"/>
                    <w:rPr>
                      <w:rFonts w:ascii="Arial" w:hAnsi="Arial" w:cs="Arial"/>
                    </w:rPr>
                  </w:pPr>
                  <w:r w:rsidRPr="001D1549">
                    <w:rPr>
                      <w:rFonts w:ascii="Arial" w:hAnsi="Arial" w:cs="Arial"/>
                    </w:rPr>
                    <w:t xml:space="preserve">TOP 5: Teilnahme von Betriebsratsmitgliedern an Schulungsmaßnahmen </w:t>
                  </w:r>
                </w:p>
                <w:p w:rsidR="00914BB2" w:rsidRPr="001D1549" w:rsidRDefault="00914BB2" w:rsidP="006840A0">
                  <w:pPr>
                    <w:spacing w:before="0" w:after="0"/>
                    <w:rPr>
                      <w:rFonts w:ascii="Arial" w:hAnsi="Arial" w:cs="Arial"/>
                    </w:rPr>
                  </w:pPr>
                  <w:r w:rsidRPr="001D1549">
                    <w:rPr>
                      <w:rFonts w:ascii="Arial" w:hAnsi="Arial" w:cs="Arial"/>
                    </w:rPr>
                    <w:t>TOP 6: Planung der nächsten Betriebsversammlung</w:t>
                  </w:r>
                </w:p>
                <w:p w:rsidR="00914BB2" w:rsidRPr="001D1549" w:rsidRDefault="00914BB2" w:rsidP="006840A0">
                  <w:pPr>
                    <w:spacing w:before="0"/>
                    <w:rPr>
                      <w:rFonts w:ascii="Arial" w:hAnsi="Arial" w:cs="Arial"/>
                    </w:rPr>
                  </w:pPr>
                  <w:r w:rsidRPr="001D1549">
                    <w:rPr>
                      <w:rFonts w:ascii="Arial" w:hAnsi="Arial" w:cs="Arial"/>
                    </w:rPr>
                    <w:t>TOP 7: Verschiedenes</w:t>
                  </w:r>
                </w:p>
                <w:p w:rsidR="00914BB2" w:rsidRPr="001D1549" w:rsidRDefault="00914BB2" w:rsidP="00612659">
                  <w:pPr>
                    <w:rPr>
                      <w:rFonts w:ascii="Arial" w:hAnsi="Arial" w:cs="Arial"/>
                    </w:rPr>
                  </w:pPr>
                  <w:r w:rsidRPr="001D1549">
                    <w:rPr>
                      <w:rFonts w:ascii="Arial" w:hAnsi="Arial" w:cs="Arial"/>
                    </w:rPr>
                    <w:t>Bitte teilen Sie uns Ihre Ergänzungswünsche zur Tagesordnung mit.</w:t>
                  </w:r>
                </w:p>
                <w:p w:rsidR="00914BB2" w:rsidRPr="001D1549" w:rsidRDefault="00914BB2" w:rsidP="00612659">
                  <w:pPr>
                    <w:rPr>
                      <w:rFonts w:ascii="Arial" w:hAnsi="Arial" w:cs="Arial"/>
                    </w:rPr>
                  </w:pPr>
                  <w:r w:rsidRPr="001D1549">
                    <w:rPr>
                      <w:rFonts w:ascii="Arial" w:hAnsi="Arial" w:cs="Arial"/>
                    </w:rPr>
                    <w:t>Viele Grüße</w:t>
                  </w:r>
                </w:p>
                <w:p w:rsidR="00914BB2" w:rsidRPr="001D1549" w:rsidRDefault="00914BB2" w:rsidP="00612659">
                  <w:pPr>
                    <w:rPr>
                      <w:rFonts w:ascii="Arial" w:hAnsi="Arial" w:cs="Arial"/>
                    </w:rPr>
                  </w:pPr>
                  <w:r w:rsidRPr="001D1549">
                    <w:rPr>
                      <w:rFonts w:ascii="Arial" w:hAnsi="Arial" w:cs="Arial"/>
                    </w:rPr>
                    <w:t>Bettina Meurer</w:t>
                  </w:r>
                </w:p>
                <w:p w:rsidR="00914BB2" w:rsidRDefault="00914BB2" w:rsidP="006840A0">
                  <w:pPr>
                    <w:rPr>
                      <w:rFonts w:cs="Times New Roman"/>
                      <w:szCs w:val="24"/>
                    </w:rPr>
                  </w:pPr>
                  <w:r w:rsidRPr="001D1549">
                    <w:rPr>
                      <w:rFonts w:ascii="Arial" w:hAnsi="Arial" w:cs="Arial"/>
                    </w:rPr>
                    <w:t>Betriebsratsvorsitzende</w:t>
                  </w:r>
                </w:p>
              </w:tc>
            </w:tr>
          </w:tbl>
          <w:p w:rsidR="00914BB2" w:rsidRDefault="00914BB2" w:rsidP="00612659">
            <w:pPr>
              <w:rPr>
                <w:rFonts w:cs="Times New Roman"/>
                <w:color w:val="000000"/>
                <w:szCs w:val="24"/>
              </w:rPr>
            </w:pPr>
            <w:r>
              <w:rPr>
                <w:rFonts w:cs="Times New Roman"/>
                <w:color w:val="000000"/>
                <w:szCs w:val="24"/>
              </w:rPr>
              <w:t>In der JAV haben Sie insbesondere über den TOP 3 diskutiert und planen nun eine Umfrage unter den Auszubildenden der Westbank AG durchführen, um deren Meinungen zu einzelnen Punkten des geplanten neuen Beurteilungssystems einzuholen. Ihnen ist klar, dass Sie dabei den Datenschutz gemäß DSGVO beachten müssen.</w:t>
            </w:r>
          </w:p>
          <w:p w:rsidR="00914BB2" w:rsidRDefault="00914BB2" w:rsidP="00612659">
            <w:pPr>
              <w:rPr>
                <w:rFonts w:cs="Times New Roman"/>
                <w:color w:val="000000"/>
                <w:szCs w:val="24"/>
              </w:rPr>
            </w:pPr>
            <w:r>
              <w:rPr>
                <w:rFonts w:cs="Times New Roman"/>
                <w:color w:val="000000"/>
                <w:szCs w:val="24"/>
              </w:rPr>
              <w:t xml:space="preserve">Da Sie zum ersten Mal als Vertreter/in der JAV an einer Betriebsratssitzung teilnehmen, möchten Sie sich gut vorbereiten, um auf der Sitzung überzeugend Ihr Anliegen darstellen zu können. </w:t>
            </w:r>
          </w:p>
          <w:p w:rsidR="00914BB2" w:rsidRDefault="00914BB2" w:rsidP="00612659">
            <w:pPr>
              <w:rPr>
                <w:rFonts w:cs="Times New Roman"/>
                <w:color w:val="000000"/>
                <w:szCs w:val="24"/>
              </w:rPr>
            </w:pPr>
            <w:r>
              <w:rPr>
                <w:rFonts w:cs="Times New Roman"/>
                <w:color w:val="000000"/>
                <w:szCs w:val="24"/>
              </w:rPr>
              <w:t xml:space="preserve">Zur Vorbereitung auf die Sitzung erstellen Sie </w:t>
            </w:r>
          </w:p>
          <w:p w:rsidR="00914BB2" w:rsidRPr="0085170A" w:rsidRDefault="00914BB2" w:rsidP="00612659">
            <w:pPr>
              <w:pStyle w:val="Listenabsatz"/>
              <w:numPr>
                <w:ilvl w:val="0"/>
                <w:numId w:val="45"/>
              </w:numPr>
              <w:rPr>
                <w:rFonts w:cs="Times New Roman"/>
                <w:color w:val="000000"/>
                <w:szCs w:val="24"/>
              </w:rPr>
            </w:pPr>
            <w:r w:rsidRPr="0085170A">
              <w:rPr>
                <w:rFonts w:cs="Times New Roman"/>
                <w:color w:val="000000"/>
                <w:szCs w:val="24"/>
              </w:rPr>
              <w:t xml:space="preserve">eine </w:t>
            </w:r>
            <w:r>
              <w:rPr>
                <w:rFonts w:cs="Times New Roman"/>
                <w:color w:val="000000"/>
                <w:szCs w:val="24"/>
              </w:rPr>
              <w:t>Synopse</w:t>
            </w:r>
            <w:r w:rsidRPr="0085170A">
              <w:rPr>
                <w:rFonts w:cs="Times New Roman"/>
                <w:color w:val="000000"/>
                <w:szCs w:val="24"/>
              </w:rPr>
              <w:t xml:space="preserve"> über die</w:t>
            </w:r>
            <w:r>
              <w:rPr>
                <w:rFonts w:cs="Times New Roman"/>
                <w:color w:val="000000"/>
                <w:szCs w:val="24"/>
              </w:rPr>
              <w:t xml:space="preserve"> Aufgaben und Rechte der </w:t>
            </w:r>
            <w:r w:rsidRPr="0085170A">
              <w:rPr>
                <w:rFonts w:cs="Times New Roman"/>
                <w:color w:val="000000"/>
                <w:szCs w:val="24"/>
              </w:rPr>
              <w:t xml:space="preserve">JAV und </w:t>
            </w:r>
            <w:r>
              <w:rPr>
                <w:rFonts w:cs="Times New Roman"/>
                <w:color w:val="000000"/>
                <w:szCs w:val="24"/>
              </w:rPr>
              <w:t xml:space="preserve">des </w:t>
            </w:r>
            <w:r w:rsidRPr="0085170A">
              <w:rPr>
                <w:rFonts w:cs="Times New Roman"/>
                <w:color w:val="000000"/>
                <w:szCs w:val="24"/>
              </w:rPr>
              <w:t>Betriebsrat</w:t>
            </w:r>
            <w:r>
              <w:rPr>
                <w:rFonts w:cs="Times New Roman"/>
                <w:color w:val="000000"/>
                <w:szCs w:val="24"/>
              </w:rPr>
              <w:t>s und über deren Zusammenwirken.</w:t>
            </w:r>
          </w:p>
          <w:p w:rsidR="00914BB2" w:rsidRPr="0085170A" w:rsidRDefault="00914BB2" w:rsidP="00612659">
            <w:pPr>
              <w:pStyle w:val="Listenabsatz"/>
              <w:numPr>
                <w:ilvl w:val="0"/>
                <w:numId w:val="45"/>
              </w:numPr>
              <w:rPr>
                <w:rFonts w:cs="Times New Roman"/>
                <w:color w:val="000000"/>
                <w:szCs w:val="24"/>
              </w:rPr>
            </w:pPr>
            <w:r w:rsidRPr="0085170A">
              <w:rPr>
                <w:rFonts w:cs="Times New Roman"/>
                <w:color w:val="000000"/>
                <w:szCs w:val="24"/>
              </w:rPr>
              <w:t>ein Handout zu den Auswirkungen der DSGVO auf Mitarbeiterumfragen</w:t>
            </w:r>
            <w:r>
              <w:rPr>
                <w:rFonts w:cs="Times New Roman"/>
                <w:color w:val="000000"/>
                <w:szCs w:val="24"/>
              </w:rPr>
              <w:t>.</w:t>
            </w:r>
          </w:p>
          <w:p w:rsidR="00914BB2" w:rsidRDefault="00914BB2" w:rsidP="00612659">
            <w:pPr>
              <w:pStyle w:val="Listenabsatz"/>
              <w:numPr>
                <w:ilvl w:val="0"/>
                <w:numId w:val="45"/>
              </w:numPr>
              <w:rPr>
                <w:rFonts w:cs="Times New Roman"/>
                <w:color w:val="000000"/>
                <w:szCs w:val="24"/>
              </w:rPr>
            </w:pPr>
            <w:r w:rsidRPr="0085170A">
              <w:rPr>
                <w:rFonts w:cs="Times New Roman"/>
                <w:color w:val="000000"/>
                <w:szCs w:val="24"/>
              </w:rPr>
              <w:t xml:space="preserve">eine Zusammenstellung von </w:t>
            </w:r>
            <w:r>
              <w:rPr>
                <w:rFonts w:cs="Times New Roman"/>
                <w:color w:val="000000"/>
                <w:szCs w:val="24"/>
              </w:rPr>
              <w:t xml:space="preserve">zielführenden verbalen und nonverbalen Kommunikationstechniken bei einem </w:t>
            </w:r>
            <w:r w:rsidRPr="0085170A">
              <w:rPr>
                <w:rFonts w:cs="Times New Roman"/>
                <w:color w:val="000000"/>
                <w:szCs w:val="24"/>
              </w:rPr>
              <w:t>Vortrag</w:t>
            </w:r>
            <w:r>
              <w:rPr>
                <w:rFonts w:cs="Times New Roman"/>
                <w:color w:val="000000"/>
                <w:szCs w:val="24"/>
              </w:rPr>
              <w:t>.</w:t>
            </w:r>
          </w:p>
          <w:p w:rsidR="00914BB2" w:rsidRPr="005003DE" w:rsidRDefault="00914BB2" w:rsidP="00612659">
            <w:pPr>
              <w:rPr>
                <w:rFonts w:cs="Times New Roman"/>
                <w:color w:val="000000"/>
                <w:szCs w:val="24"/>
              </w:rPr>
            </w:pPr>
            <w:r>
              <w:rPr>
                <w:rFonts w:cs="Times New Roman"/>
                <w:color w:val="000000"/>
                <w:szCs w:val="24"/>
              </w:rPr>
              <w:t>Sie präsentieren im Vorfeld der Betriebsratssitzung Ihre Stellungnahme den anderen Mitgliedern der Jugend- und Auszubildendenvertretung.</w:t>
            </w:r>
          </w:p>
        </w:tc>
      </w:tr>
    </w:tbl>
    <w:p w:rsidR="005119BC" w:rsidRDefault="005119BC">
      <w:pPr>
        <w:rPr>
          <w:rFonts w:cs="Times New Roman"/>
        </w:rPr>
      </w:pPr>
    </w:p>
    <w:sectPr w:rsidR="005119BC" w:rsidSect="006840A0">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DA7" w:rsidRDefault="00B70DA7" w:rsidP="00214F2E">
      <w:pPr>
        <w:spacing w:after="0"/>
      </w:pPr>
      <w:r>
        <w:separator/>
      </w:r>
    </w:p>
  </w:endnote>
  <w:endnote w:type="continuationSeparator" w:id="0">
    <w:p w:rsidR="00B70DA7" w:rsidRDefault="00B70DA7" w:rsidP="00214F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BentonSans-Bold">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EF6" w:rsidRPr="00004EF6" w:rsidRDefault="00004EF6" w:rsidP="000B1844">
    <w:pPr>
      <w:pStyle w:val="Funotentext"/>
      <w:rPr>
        <w:rFonts w:eastAsia="SimSun"/>
        <w:lang w:eastAsia="zh-CN"/>
      </w:rPr>
    </w:pPr>
    <w:r w:rsidRPr="00004EF6">
      <w:rPr>
        <w:lang w:eastAsia="de-DE"/>
      </w:rPr>
      <w:t>Quelle: www.berufsbildung.nrw.de</w:t>
    </w:r>
    <w:r w:rsidRPr="00004EF6">
      <w:rPr>
        <w:lang w:eastAsia="de-DE"/>
      </w:rPr>
      <w:tab/>
      <w:t xml:space="preserve">Seite </w:t>
    </w:r>
    <w:r w:rsidRPr="00004EF6">
      <w:rPr>
        <w:lang w:eastAsia="de-DE"/>
      </w:rPr>
      <w:fldChar w:fldCharType="begin"/>
    </w:r>
    <w:r w:rsidRPr="00004EF6">
      <w:rPr>
        <w:lang w:eastAsia="de-DE"/>
      </w:rPr>
      <w:instrText xml:space="preserve"> PAGE  \* Arabic  \* MERGEFORMAT </w:instrText>
    </w:r>
    <w:r w:rsidRPr="00004EF6">
      <w:rPr>
        <w:lang w:eastAsia="de-DE"/>
      </w:rPr>
      <w:fldChar w:fldCharType="separate"/>
    </w:r>
    <w:r w:rsidR="000B1844">
      <w:rPr>
        <w:noProof/>
        <w:lang w:eastAsia="de-DE"/>
      </w:rPr>
      <w:t>3</w:t>
    </w:r>
    <w:r w:rsidRPr="00004EF6">
      <w:rPr>
        <w:lang w:eastAsia="de-DE"/>
      </w:rPr>
      <w:fldChar w:fldCharType="end"/>
    </w:r>
    <w:r w:rsidRPr="00004EF6">
      <w:rPr>
        <w:lang w:eastAsia="de-DE"/>
      </w:rPr>
      <w:t xml:space="preserve"> von </w:t>
    </w:r>
    <w:r w:rsidRPr="00004EF6">
      <w:rPr>
        <w:lang w:eastAsia="de-DE"/>
      </w:rPr>
      <w:fldChar w:fldCharType="begin"/>
    </w:r>
    <w:r w:rsidRPr="00004EF6">
      <w:rPr>
        <w:lang w:eastAsia="de-DE"/>
      </w:rPr>
      <w:instrText xml:space="preserve"> NUMPAGES  \* Arabic  \* MERGEFORMAT </w:instrText>
    </w:r>
    <w:r w:rsidRPr="00004EF6">
      <w:rPr>
        <w:lang w:eastAsia="de-DE"/>
      </w:rPr>
      <w:fldChar w:fldCharType="separate"/>
    </w:r>
    <w:r w:rsidR="000B1844">
      <w:rPr>
        <w:noProof/>
        <w:lang w:eastAsia="de-DE"/>
      </w:rPr>
      <w:t>3</w:t>
    </w:r>
    <w:r w:rsidRPr="00004EF6">
      <w:rPr>
        <w:noProof/>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DA7" w:rsidRDefault="00B70DA7" w:rsidP="00214F2E">
      <w:pPr>
        <w:spacing w:after="0"/>
      </w:pPr>
      <w:r>
        <w:separator/>
      </w:r>
    </w:p>
  </w:footnote>
  <w:footnote w:type="continuationSeparator" w:id="0">
    <w:p w:rsidR="00B70DA7" w:rsidRDefault="00B70DA7" w:rsidP="00214F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C1E" w:rsidRPr="00A92C9F" w:rsidRDefault="00D26C1E">
    <w:pPr>
      <w:pStyle w:val="Kopfzeile"/>
      <w:rPr>
        <w:rFonts w:eastAsia="Times New Roman" w:cs="Times New Roman"/>
        <w:b/>
        <w:szCs w:val="24"/>
        <w:lang w:eastAsia="de-DE"/>
      </w:rPr>
    </w:pPr>
    <w:r w:rsidRPr="00A92C9F">
      <w:rPr>
        <w:rFonts w:eastAsia="Times New Roman" w:cs="Times New Roman"/>
        <w:b/>
        <w:szCs w:val="24"/>
        <w:lang w:eastAsia="de-DE"/>
      </w:rPr>
      <w:t>Bankkauffrau</w:t>
    </w:r>
    <w:r w:rsidR="00004EF6">
      <w:rPr>
        <w:rFonts w:eastAsia="Times New Roman" w:cs="Times New Roman"/>
        <w:b/>
        <w:szCs w:val="24"/>
        <w:lang w:eastAsia="de-DE"/>
      </w:rPr>
      <w:t>/</w:t>
    </w:r>
    <w:r w:rsidRPr="00A92C9F">
      <w:rPr>
        <w:rFonts w:eastAsia="Times New Roman" w:cs="Times New Roman"/>
        <w:b/>
        <w:szCs w:val="24"/>
        <w:lang w:eastAsia="de-DE"/>
      </w:rPr>
      <w:t>Bankkaufmann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557D8D"/>
    <w:multiLevelType w:val="hybridMultilevel"/>
    <w:tmpl w:val="CF6876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E2737A"/>
    <w:multiLevelType w:val="hybridMultilevel"/>
    <w:tmpl w:val="936C14F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59C6F5A"/>
    <w:multiLevelType w:val="hybridMultilevel"/>
    <w:tmpl w:val="4254EA5C"/>
    <w:lvl w:ilvl="0" w:tplc="CEF2BE04">
      <w:numFmt w:val="bullet"/>
      <w:lvlText w:val="·"/>
      <w:lvlJc w:val="left"/>
      <w:pPr>
        <w:ind w:left="360" w:hanging="360"/>
      </w:pPr>
      <w:rPr>
        <w:rFonts w:ascii="Symbol" w:hAnsi="Symbol" w:cs="Symbol" w:hint="default"/>
        <w:sz w:val="24"/>
        <w:szCs w:val="24"/>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AAE6250"/>
    <w:multiLevelType w:val="hybridMultilevel"/>
    <w:tmpl w:val="D6BC870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532F4B"/>
    <w:multiLevelType w:val="hybridMultilevel"/>
    <w:tmpl w:val="0516659E"/>
    <w:lvl w:ilvl="0" w:tplc="CEF2BE04">
      <w:numFmt w:val="bullet"/>
      <w:lvlText w:val="·"/>
      <w:lvlJc w:val="left"/>
      <w:pPr>
        <w:ind w:left="720" w:hanging="360"/>
      </w:pPr>
      <w:rPr>
        <w:rFonts w:ascii="Symbol" w:hAnsi="Symbol" w:cs="Symbol" w:hint="default"/>
        <w:sz w:val="24"/>
        <w:szCs w:val="24"/>
      </w:rPr>
    </w:lvl>
    <w:lvl w:ilvl="1" w:tplc="5262EBBA">
      <w:numFmt w:val="bullet"/>
      <w:lvlText w:val=""/>
      <w:lvlJc w:val="left"/>
      <w:pPr>
        <w:ind w:left="1440" w:hanging="360"/>
      </w:pPr>
      <w:rPr>
        <w:rFonts w:ascii="Symbol" w:hAnsi="Symbol" w:cs="Symbol" w:hint="default"/>
        <w:sz w:val="24"/>
        <w:szCs w:val="24"/>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FE57B01"/>
    <w:multiLevelType w:val="hybridMultilevel"/>
    <w:tmpl w:val="51DE419A"/>
    <w:lvl w:ilvl="0" w:tplc="248ECD52">
      <w:start w:val="1"/>
      <w:numFmt w:val="lowerLetter"/>
      <w:lvlText w:val="%1)"/>
      <w:lvlJc w:val="left"/>
      <w:pPr>
        <w:tabs>
          <w:tab w:val="num" w:pos="372"/>
        </w:tabs>
        <w:ind w:left="372" w:hanging="372"/>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0042A28"/>
    <w:multiLevelType w:val="hybridMultilevel"/>
    <w:tmpl w:val="D1AC5E64"/>
    <w:styleLink w:val="Nummeriert"/>
    <w:lvl w:ilvl="0" w:tplc="B330D55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9C646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900C2A">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7C3640">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203A7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C2188A">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C27F8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8A5C0C">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AA3B48">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8274E5"/>
    <w:multiLevelType w:val="hybridMultilevel"/>
    <w:tmpl w:val="9426084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9354914"/>
    <w:multiLevelType w:val="hybridMultilevel"/>
    <w:tmpl w:val="7354F10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A2520CB"/>
    <w:multiLevelType w:val="hybridMultilevel"/>
    <w:tmpl w:val="CC3E064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B3A2952"/>
    <w:multiLevelType w:val="hybridMultilevel"/>
    <w:tmpl w:val="AF42F9B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E6A0A2A"/>
    <w:multiLevelType w:val="multilevel"/>
    <w:tmpl w:val="2BBAE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693F4A"/>
    <w:multiLevelType w:val="hybridMultilevel"/>
    <w:tmpl w:val="B2AAAF8C"/>
    <w:lvl w:ilvl="0" w:tplc="5CF0BA02">
      <w:start w:val="1"/>
      <w:numFmt w:val="bullet"/>
      <w:lvlText w:val="-"/>
      <w:lvlJc w:val="left"/>
      <w:pPr>
        <w:ind w:left="366" w:hanging="360"/>
      </w:pPr>
      <w:rPr>
        <w:rFonts w:ascii="Arial" w:hAnsi="Arial" w:hint="default"/>
        <w:sz w:val="24"/>
        <w:szCs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7A3A59"/>
    <w:multiLevelType w:val="hybridMultilevel"/>
    <w:tmpl w:val="4D60CE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21A01BA"/>
    <w:multiLevelType w:val="hybridMultilevel"/>
    <w:tmpl w:val="F0EE5A88"/>
    <w:lvl w:ilvl="0" w:tplc="28D4DA6E">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sz w:val="32"/>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4C3793D"/>
    <w:multiLevelType w:val="hybridMultilevel"/>
    <w:tmpl w:val="EB64062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91F4936"/>
    <w:multiLevelType w:val="hybridMultilevel"/>
    <w:tmpl w:val="D55CE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027897"/>
    <w:multiLevelType w:val="hybridMultilevel"/>
    <w:tmpl w:val="2A9E6DC8"/>
    <w:lvl w:ilvl="0" w:tplc="BFA83096">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2D7A699E"/>
    <w:multiLevelType w:val="multilevel"/>
    <w:tmpl w:val="2BBAED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DB81E56"/>
    <w:multiLevelType w:val="hybridMultilevel"/>
    <w:tmpl w:val="1660A3A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FAF7FC2"/>
    <w:multiLevelType w:val="hybridMultilevel"/>
    <w:tmpl w:val="D9C6019A"/>
    <w:lvl w:ilvl="0" w:tplc="7332A7E8">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334816A8"/>
    <w:multiLevelType w:val="hybridMultilevel"/>
    <w:tmpl w:val="5C84B9D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365402E2"/>
    <w:multiLevelType w:val="hybridMultilevel"/>
    <w:tmpl w:val="8160DDCC"/>
    <w:lvl w:ilvl="0" w:tplc="28D4DA6E">
      <w:start w:val="1"/>
      <w:numFmt w:val="bullet"/>
      <w:lvlText w:val=""/>
      <w:lvlJc w:val="left"/>
      <w:pPr>
        <w:ind w:left="360" w:hanging="360"/>
      </w:pPr>
      <w:rPr>
        <w:rFonts w:ascii="Symbol" w:hAnsi="Symbol" w:hint="default"/>
        <w:color w:val="44546A" w:themeColor="text2"/>
        <w:sz w:val="3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AED489A"/>
    <w:multiLevelType w:val="hybridMultilevel"/>
    <w:tmpl w:val="52609358"/>
    <w:lvl w:ilvl="0" w:tplc="28D4DA6E">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D0F2E1A"/>
    <w:multiLevelType w:val="hybridMultilevel"/>
    <w:tmpl w:val="8DB6FBEE"/>
    <w:lvl w:ilvl="0" w:tplc="5CF0BA02">
      <w:start w:val="1"/>
      <w:numFmt w:val="bullet"/>
      <w:lvlText w:val="-"/>
      <w:lvlJc w:val="left"/>
      <w:pPr>
        <w:ind w:left="36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EE4666B"/>
    <w:multiLevelType w:val="hybridMultilevel"/>
    <w:tmpl w:val="EBB2AC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2D6569B"/>
    <w:multiLevelType w:val="hybridMultilevel"/>
    <w:tmpl w:val="F64C685C"/>
    <w:lvl w:ilvl="0" w:tplc="0407000F">
      <w:start w:val="1"/>
      <w:numFmt w:val="decimal"/>
      <w:lvlText w:val="%1."/>
      <w:lvlJc w:val="left"/>
      <w:pPr>
        <w:ind w:left="360" w:hanging="360"/>
      </w:pPr>
      <w:rPr>
        <w:rFonts w:hint="default"/>
      </w:rPr>
    </w:lvl>
    <w:lvl w:ilvl="1" w:tplc="04070017">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43F561D6"/>
    <w:multiLevelType w:val="hybridMultilevel"/>
    <w:tmpl w:val="C61CAD44"/>
    <w:lvl w:ilvl="0" w:tplc="28D4DA6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536717D"/>
    <w:multiLevelType w:val="hybridMultilevel"/>
    <w:tmpl w:val="1E3E9E1E"/>
    <w:lvl w:ilvl="0" w:tplc="CEF2BE04">
      <w:numFmt w:val="bullet"/>
      <w:lvlText w:val="·"/>
      <w:lvlJc w:val="left"/>
      <w:pPr>
        <w:ind w:left="366" w:hanging="360"/>
      </w:pPr>
      <w:rPr>
        <w:rFonts w:ascii="Symbol" w:hAnsi="Symbol" w:cs="Symbol"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18552D"/>
    <w:multiLevelType w:val="hybridMultilevel"/>
    <w:tmpl w:val="5C84B9D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4E47488F"/>
    <w:multiLevelType w:val="hybridMultilevel"/>
    <w:tmpl w:val="A78AF07A"/>
    <w:lvl w:ilvl="0" w:tplc="1B8ADEEA">
      <w:start w:val="1"/>
      <w:numFmt w:val="bullet"/>
      <w:pStyle w:val="Aufzhlung"/>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33" w15:restartNumberingAfterBreak="0">
    <w:nsid w:val="59056FB7"/>
    <w:multiLevelType w:val="hybridMultilevel"/>
    <w:tmpl w:val="29D089B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B9816FC"/>
    <w:multiLevelType w:val="hybridMultilevel"/>
    <w:tmpl w:val="4564891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F592795"/>
    <w:multiLevelType w:val="hybridMultilevel"/>
    <w:tmpl w:val="7A02422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0FC5FAD"/>
    <w:multiLevelType w:val="hybridMultilevel"/>
    <w:tmpl w:val="534C0D80"/>
    <w:lvl w:ilvl="0" w:tplc="28D4DA6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47E0DE8"/>
    <w:multiLevelType w:val="hybridMultilevel"/>
    <w:tmpl w:val="5C84B9D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65023DCC"/>
    <w:multiLevelType w:val="hybridMultilevel"/>
    <w:tmpl w:val="2972723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65AB2DF3"/>
    <w:multiLevelType w:val="hybridMultilevel"/>
    <w:tmpl w:val="0EF88788"/>
    <w:lvl w:ilvl="0" w:tplc="CEF2BE04">
      <w:numFmt w:val="bullet"/>
      <w:lvlText w:val="·"/>
      <w:lvlJc w:val="left"/>
      <w:pPr>
        <w:ind w:left="366" w:hanging="360"/>
      </w:pPr>
      <w:rPr>
        <w:rFonts w:ascii="Symbol" w:hAnsi="Symbol" w:cs="Symbol" w:hint="default"/>
        <w:sz w:val="24"/>
        <w:szCs w:val="24"/>
      </w:rPr>
    </w:lvl>
    <w:lvl w:ilvl="1" w:tplc="04070003">
      <w:start w:val="1"/>
      <w:numFmt w:val="bullet"/>
      <w:lvlText w:val="o"/>
      <w:lvlJc w:val="left"/>
      <w:pPr>
        <w:ind w:left="1086" w:hanging="360"/>
      </w:pPr>
      <w:rPr>
        <w:rFonts w:ascii="Courier New" w:hAnsi="Courier New" w:cs="Courier New" w:hint="default"/>
      </w:rPr>
    </w:lvl>
    <w:lvl w:ilvl="2" w:tplc="04070005" w:tentative="1">
      <w:start w:val="1"/>
      <w:numFmt w:val="bullet"/>
      <w:lvlText w:val=""/>
      <w:lvlJc w:val="left"/>
      <w:pPr>
        <w:ind w:left="1806" w:hanging="360"/>
      </w:pPr>
      <w:rPr>
        <w:rFonts w:ascii="Wingdings" w:hAnsi="Wingdings" w:hint="default"/>
      </w:rPr>
    </w:lvl>
    <w:lvl w:ilvl="3" w:tplc="04070001" w:tentative="1">
      <w:start w:val="1"/>
      <w:numFmt w:val="bullet"/>
      <w:lvlText w:val=""/>
      <w:lvlJc w:val="left"/>
      <w:pPr>
        <w:ind w:left="2526" w:hanging="360"/>
      </w:pPr>
      <w:rPr>
        <w:rFonts w:ascii="Symbol" w:hAnsi="Symbol" w:hint="default"/>
      </w:rPr>
    </w:lvl>
    <w:lvl w:ilvl="4" w:tplc="04070003" w:tentative="1">
      <w:start w:val="1"/>
      <w:numFmt w:val="bullet"/>
      <w:lvlText w:val="o"/>
      <w:lvlJc w:val="left"/>
      <w:pPr>
        <w:ind w:left="3246" w:hanging="360"/>
      </w:pPr>
      <w:rPr>
        <w:rFonts w:ascii="Courier New" w:hAnsi="Courier New" w:cs="Courier New" w:hint="default"/>
      </w:rPr>
    </w:lvl>
    <w:lvl w:ilvl="5" w:tplc="04070005" w:tentative="1">
      <w:start w:val="1"/>
      <w:numFmt w:val="bullet"/>
      <w:lvlText w:val=""/>
      <w:lvlJc w:val="left"/>
      <w:pPr>
        <w:ind w:left="3966" w:hanging="360"/>
      </w:pPr>
      <w:rPr>
        <w:rFonts w:ascii="Wingdings" w:hAnsi="Wingdings" w:hint="default"/>
      </w:rPr>
    </w:lvl>
    <w:lvl w:ilvl="6" w:tplc="04070001" w:tentative="1">
      <w:start w:val="1"/>
      <w:numFmt w:val="bullet"/>
      <w:lvlText w:val=""/>
      <w:lvlJc w:val="left"/>
      <w:pPr>
        <w:ind w:left="4686" w:hanging="360"/>
      </w:pPr>
      <w:rPr>
        <w:rFonts w:ascii="Symbol" w:hAnsi="Symbol" w:hint="default"/>
      </w:rPr>
    </w:lvl>
    <w:lvl w:ilvl="7" w:tplc="04070003" w:tentative="1">
      <w:start w:val="1"/>
      <w:numFmt w:val="bullet"/>
      <w:lvlText w:val="o"/>
      <w:lvlJc w:val="left"/>
      <w:pPr>
        <w:ind w:left="5406" w:hanging="360"/>
      </w:pPr>
      <w:rPr>
        <w:rFonts w:ascii="Courier New" w:hAnsi="Courier New" w:cs="Courier New" w:hint="default"/>
      </w:rPr>
    </w:lvl>
    <w:lvl w:ilvl="8" w:tplc="04070005" w:tentative="1">
      <w:start w:val="1"/>
      <w:numFmt w:val="bullet"/>
      <w:lvlText w:val=""/>
      <w:lvlJc w:val="left"/>
      <w:pPr>
        <w:ind w:left="6126" w:hanging="360"/>
      </w:pPr>
      <w:rPr>
        <w:rFonts w:ascii="Wingdings" w:hAnsi="Wingdings" w:hint="default"/>
      </w:rPr>
    </w:lvl>
  </w:abstractNum>
  <w:abstractNum w:abstractNumId="40" w15:restartNumberingAfterBreak="0">
    <w:nsid w:val="67F1538F"/>
    <w:multiLevelType w:val="hybridMultilevel"/>
    <w:tmpl w:val="9C3A0818"/>
    <w:lvl w:ilvl="0" w:tplc="5CF0BA02">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69DC58B4"/>
    <w:multiLevelType w:val="hybridMultilevel"/>
    <w:tmpl w:val="5DACF1BE"/>
    <w:lvl w:ilvl="0" w:tplc="28D4DA6E">
      <w:start w:val="1"/>
      <w:numFmt w:val="bullet"/>
      <w:lvlText w:val=""/>
      <w:lvlJc w:val="left"/>
      <w:pPr>
        <w:ind w:left="360" w:hanging="360"/>
      </w:pPr>
      <w:rPr>
        <w:rFonts w:ascii="Symbol" w:hAnsi="Symbol" w:hint="default"/>
      </w:rPr>
    </w:lvl>
    <w:lvl w:ilvl="1" w:tplc="1BE0D230">
      <w:start w:val="1"/>
      <w:numFmt w:val="bullet"/>
      <w:lvlText w:val="o"/>
      <w:lvlJc w:val="left"/>
      <w:pPr>
        <w:ind w:left="1080" w:hanging="360"/>
      </w:pPr>
      <w:rPr>
        <w:rFonts w:ascii="Courier New" w:hAnsi="Courier New" w:hint="default"/>
        <w:sz w:val="32"/>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2F57AC7"/>
    <w:multiLevelType w:val="hybridMultilevel"/>
    <w:tmpl w:val="CE1A7952"/>
    <w:lvl w:ilvl="0" w:tplc="6472C65A">
      <w:start w:val="1"/>
      <w:numFmt w:val="bullet"/>
      <w:pStyle w:val="Abstze"/>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3" w15:restartNumberingAfterBreak="0">
    <w:nsid w:val="79272A93"/>
    <w:multiLevelType w:val="hybridMultilevel"/>
    <w:tmpl w:val="F8CEC0D4"/>
    <w:lvl w:ilvl="0" w:tplc="28D4DA6E">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sz w:val="32"/>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AA25D29"/>
    <w:multiLevelType w:val="hybridMultilevel"/>
    <w:tmpl w:val="4AA63D38"/>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5" w15:restartNumberingAfterBreak="0">
    <w:nsid w:val="7E433529"/>
    <w:multiLevelType w:val="hybridMultilevel"/>
    <w:tmpl w:val="5734C4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27"/>
  </w:num>
  <w:num w:numId="3">
    <w:abstractNumId w:val="16"/>
  </w:num>
  <w:num w:numId="4">
    <w:abstractNumId w:val="20"/>
  </w:num>
  <w:num w:numId="5">
    <w:abstractNumId w:val="44"/>
  </w:num>
  <w:num w:numId="6">
    <w:abstractNumId w:val="26"/>
  </w:num>
  <w:num w:numId="7">
    <w:abstractNumId w:val="38"/>
  </w:num>
  <w:num w:numId="8">
    <w:abstractNumId w:val="8"/>
  </w:num>
  <w:num w:numId="9">
    <w:abstractNumId w:val="2"/>
  </w:num>
  <w:num w:numId="10">
    <w:abstractNumId w:val="35"/>
  </w:num>
  <w:num w:numId="11">
    <w:abstractNumId w:val="11"/>
  </w:num>
  <w:num w:numId="12">
    <w:abstractNumId w:val="34"/>
  </w:num>
  <w:num w:numId="13">
    <w:abstractNumId w:val="9"/>
  </w:num>
  <w:num w:numId="14">
    <w:abstractNumId w:val="10"/>
  </w:num>
  <w:num w:numId="15">
    <w:abstractNumId w:val="23"/>
  </w:num>
  <w:num w:numId="16">
    <w:abstractNumId w:val="21"/>
  </w:num>
  <w:num w:numId="17">
    <w:abstractNumId w:val="22"/>
  </w:num>
  <w:num w:numId="18">
    <w:abstractNumId w:val="37"/>
  </w:num>
  <w:num w:numId="19">
    <w:abstractNumId w:val="30"/>
  </w:num>
  <w:num w:numId="20">
    <w:abstractNumId w:val="33"/>
  </w:num>
  <w:num w:numId="21">
    <w:abstractNumId w:val="18"/>
  </w:num>
  <w:num w:numId="22">
    <w:abstractNumId w:val="6"/>
  </w:num>
  <w:num w:numId="23">
    <w:abstractNumId w:val="17"/>
  </w:num>
  <w:num w:numId="24">
    <w:abstractNumId w:val="14"/>
  </w:num>
  <w:num w:numId="25">
    <w:abstractNumId w:val="45"/>
  </w:num>
  <w:num w:numId="26">
    <w:abstractNumId w:val="0"/>
  </w:num>
  <w:num w:numId="27">
    <w:abstractNumId w:val="40"/>
  </w:num>
  <w:num w:numId="28">
    <w:abstractNumId w:val="24"/>
  </w:num>
  <w:num w:numId="29">
    <w:abstractNumId w:val="3"/>
  </w:num>
  <w:num w:numId="30">
    <w:abstractNumId w:val="39"/>
  </w:num>
  <w:num w:numId="31">
    <w:abstractNumId w:val="28"/>
  </w:num>
  <w:num w:numId="32">
    <w:abstractNumId w:val="5"/>
  </w:num>
  <w:num w:numId="33">
    <w:abstractNumId w:val="36"/>
  </w:num>
  <w:num w:numId="34">
    <w:abstractNumId w:val="25"/>
  </w:num>
  <w:num w:numId="35">
    <w:abstractNumId w:val="31"/>
  </w:num>
  <w:num w:numId="36">
    <w:abstractNumId w:val="42"/>
  </w:num>
  <w:num w:numId="37">
    <w:abstractNumId w:val="29"/>
  </w:num>
  <w:num w:numId="38">
    <w:abstractNumId w:val="13"/>
  </w:num>
  <w:num w:numId="39">
    <w:abstractNumId w:val="41"/>
  </w:num>
  <w:num w:numId="40">
    <w:abstractNumId w:val="15"/>
  </w:num>
  <w:num w:numId="41">
    <w:abstractNumId w:val="43"/>
  </w:num>
  <w:num w:numId="42">
    <w:abstractNumId w:val="4"/>
  </w:num>
  <w:num w:numId="43">
    <w:abstractNumId w:val="12"/>
  </w:num>
  <w:num w:numId="44">
    <w:abstractNumId w:val="19"/>
  </w:num>
  <w:num w:numId="45">
    <w:abstractNumId w:val="1"/>
  </w:num>
  <w:num w:numId="46">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BCC"/>
    <w:rsid w:val="00004EF6"/>
    <w:rsid w:val="000248DC"/>
    <w:rsid w:val="00025FBD"/>
    <w:rsid w:val="000361C4"/>
    <w:rsid w:val="00036F1E"/>
    <w:rsid w:val="00037C24"/>
    <w:rsid w:val="0004379A"/>
    <w:rsid w:val="000476AD"/>
    <w:rsid w:val="000516F4"/>
    <w:rsid w:val="00051C61"/>
    <w:rsid w:val="00054E09"/>
    <w:rsid w:val="000602C1"/>
    <w:rsid w:val="00066B0B"/>
    <w:rsid w:val="000721CA"/>
    <w:rsid w:val="000815FB"/>
    <w:rsid w:val="00087D1C"/>
    <w:rsid w:val="00090C5F"/>
    <w:rsid w:val="000A056E"/>
    <w:rsid w:val="000A4995"/>
    <w:rsid w:val="000A76AD"/>
    <w:rsid w:val="000B1844"/>
    <w:rsid w:val="000B5B4D"/>
    <w:rsid w:val="000C0A79"/>
    <w:rsid w:val="000C5266"/>
    <w:rsid w:val="000D0A99"/>
    <w:rsid w:val="000D259E"/>
    <w:rsid w:val="000E0C5F"/>
    <w:rsid w:val="000E1596"/>
    <w:rsid w:val="000E4B36"/>
    <w:rsid w:val="000E5C08"/>
    <w:rsid w:val="000E61D6"/>
    <w:rsid w:val="00103F61"/>
    <w:rsid w:val="001111CF"/>
    <w:rsid w:val="001160B4"/>
    <w:rsid w:val="00123912"/>
    <w:rsid w:val="00124A8D"/>
    <w:rsid w:val="00131B9C"/>
    <w:rsid w:val="00131D2E"/>
    <w:rsid w:val="00132C19"/>
    <w:rsid w:val="00135E95"/>
    <w:rsid w:val="001364E6"/>
    <w:rsid w:val="00141B0B"/>
    <w:rsid w:val="00151B94"/>
    <w:rsid w:val="0015334D"/>
    <w:rsid w:val="00165FA4"/>
    <w:rsid w:val="00166DFD"/>
    <w:rsid w:val="001710BA"/>
    <w:rsid w:val="00171DC7"/>
    <w:rsid w:val="001837D4"/>
    <w:rsid w:val="001933D3"/>
    <w:rsid w:val="001A4C73"/>
    <w:rsid w:val="001A7BA3"/>
    <w:rsid w:val="001B4AB7"/>
    <w:rsid w:val="001B4F2C"/>
    <w:rsid w:val="001B7C5D"/>
    <w:rsid w:val="001D1549"/>
    <w:rsid w:val="001D2676"/>
    <w:rsid w:val="001D5096"/>
    <w:rsid w:val="001E40F0"/>
    <w:rsid w:val="001E727B"/>
    <w:rsid w:val="00201F6C"/>
    <w:rsid w:val="002053F8"/>
    <w:rsid w:val="002055F8"/>
    <w:rsid w:val="00214F2E"/>
    <w:rsid w:val="00215355"/>
    <w:rsid w:val="0022748D"/>
    <w:rsid w:val="00236C6D"/>
    <w:rsid w:val="00242F4C"/>
    <w:rsid w:val="00243CE7"/>
    <w:rsid w:val="00246DDB"/>
    <w:rsid w:val="00250E5A"/>
    <w:rsid w:val="00252F67"/>
    <w:rsid w:val="00260E77"/>
    <w:rsid w:val="00290742"/>
    <w:rsid w:val="002A2804"/>
    <w:rsid w:val="002A69BF"/>
    <w:rsid w:val="002A7F8E"/>
    <w:rsid w:val="002B0B2E"/>
    <w:rsid w:val="002B1726"/>
    <w:rsid w:val="002B2459"/>
    <w:rsid w:val="002B7C40"/>
    <w:rsid w:val="002C0EDE"/>
    <w:rsid w:val="002D1C5C"/>
    <w:rsid w:val="002D6435"/>
    <w:rsid w:val="002F2995"/>
    <w:rsid w:val="003012F6"/>
    <w:rsid w:val="0031470D"/>
    <w:rsid w:val="00314FC8"/>
    <w:rsid w:val="00316ED3"/>
    <w:rsid w:val="003217AE"/>
    <w:rsid w:val="003262F0"/>
    <w:rsid w:val="00335397"/>
    <w:rsid w:val="00345050"/>
    <w:rsid w:val="0035065E"/>
    <w:rsid w:val="003724BC"/>
    <w:rsid w:val="00392FBD"/>
    <w:rsid w:val="00396A94"/>
    <w:rsid w:val="00397B83"/>
    <w:rsid w:val="003A227C"/>
    <w:rsid w:val="003A5216"/>
    <w:rsid w:val="003C1C8C"/>
    <w:rsid w:val="003C31A7"/>
    <w:rsid w:val="003C65BE"/>
    <w:rsid w:val="003D0A0E"/>
    <w:rsid w:val="003D6AD9"/>
    <w:rsid w:val="003E1004"/>
    <w:rsid w:val="003E16B3"/>
    <w:rsid w:val="003E7E47"/>
    <w:rsid w:val="003F08AF"/>
    <w:rsid w:val="003F6B21"/>
    <w:rsid w:val="00405C68"/>
    <w:rsid w:val="00407A54"/>
    <w:rsid w:val="00411E8B"/>
    <w:rsid w:val="0041702F"/>
    <w:rsid w:val="00423756"/>
    <w:rsid w:val="00425820"/>
    <w:rsid w:val="00430E68"/>
    <w:rsid w:val="00441396"/>
    <w:rsid w:val="00443CA3"/>
    <w:rsid w:val="00451D26"/>
    <w:rsid w:val="00455D8C"/>
    <w:rsid w:val="00456553"/>
    <w:rsid w:val="00457945"/>
    <w:rsid w:val="00457D32"/>
    <w:rsid w:val="0046055E"/>
    <w:rsid w:val="00463172"/>
    <w:rsid w:val="004641EA"/>
    <w:rsid w:val="00470341"/>
    <w:rsid w:val="00476933"/>
    <w:rsid w:val="00480C48"/>
    <w:rsid w:val="004863F2"/>
    <w:rsid w:val="004A0C8A"/>
    <w:rsid w:val="004B64D1"/>
    <w:rsid w:val="004C08C2"/>
    <w:rsid w:val="004C148B"/>
    <w:rsid w:val="004C1548"/>
    <w:rsid w:val="004C37B7"/>
    <w:rsid w:val="004D1AC3"/>
    <w:rsid w:val="004D6540"/>
    <w:rsid w:val="004E7282"/>
    <w:rsid w:val="004E7BA1"/>
    <w:rsid w:val="004F0E38"/>
    <w:rsid w:val="004F1541"/>
    <w:rsid w:val="004F155E"/>
    <w:rsid w:val="005003DE"/>
    <w:rsid w:val="00502D45"/>
    <w:rsid w:val="00503055"/>
    <w:rsid w:val="005119BC"/>
    <w:rsid w:val="00515277"/>
    <w:rsid w:val="005177F4"/>
    <w:rsid w:val="005261F9"/>
    <w:rsid w:val="00531733"/>
    <w:rsid w:val="005333C8"/>
    <w:rsid w:val="00533C80"/>
    <w:rsid w:val="00535007"/>
    <w:rsid w:val="0054710B"/>
    <w:rsid w:val="00554107"/>
    <w:rsid w:val="0056264A"/>
    <w:rsid w:val="00563018"/>
    <w:rsid w:val="00573D6E"/>
    <w:rsid w:val="00577F2D"/>
    <w:rsid w:val="00585D40"/>
    <w:rsid w:val="005904F6"/>
    <w:rsid w:val="00591688"/>
    <w:rsid w:val="00591D04"/>
    <w:rsid w:val="005951B5"/>
    <w:rsid w:val="0059557A"/>
    <w:rsid w:val="00597B60"/>
    <w:rsid w:val="005A06F5"/>
    <w:rsid w:val="005A16A0"/>
    <w:rsid w:val="005A3BA8"/>
    <w:rsid w:val="005A5617"/>
    <w:rsid w:val="005A5CB1"/>
    <w:rsid w:val="005C4736"/>
    <w:rsid w:val="005C550B"/>
    <w:rsid w:val="005C7442"/>
    <w:rsid w:val="005E6348"/>
    <w:rsid w:val="005F021B"/>
    <w:rsid w:val="005F11D6"/>
    <w:rsid w:val="005F6B9A"/>
    <w:rsid w:val="006107F2"/>
    <w:rsid w:val="006139A6"/>
    <w:rsid w:val="006151C1"/>
    <w:rsid w:val="00630BEC"/>
    <w:rsid w:val="00636441"/>
    <w:rsid w:val="00640A67"/>
    <w:rsid w:val="00645ADC"/>
    <w:rsid w:val="00645E31"/>
    <w:rsid w:val="00646FE5"/>
    <w:rsid w:val="0065165E"/>
    <w:rsid w:val="00652028"/>
    <w:rsid w:val="006524E8"/>
    <w:rsid w:val="00652C63"/>
    <w:rsid w:val="006602D9"/>
    <w:rsid w:val="00660ECE"/>
    <w:rsid w:val="00663754"/>
    <w:rsid w:val="006666D5"/>
    <w:rsid w:val="00667592"/>
    <w:rsid w:val="00671BB1"/>
    <w:rsid w:val="006840A0"/>
    <w:rsid w:val="00694C21"/>
    <w:rsid w:val="006A5CE8"/>
    <w:rsid w:val="006B2ABC"/>
    <w:rsid w:val="006B2F81"/>
    <w:rsid w:val="006B3072"/>
    <w:rsid w:val="006C6DE7"/>
    <w:rsid w:val="006C7A89"/>
    <w:rsid w:val="006D552D"/>
    <w:rsid w:val="006D65CB"/>
    <w:rsid w:val="006E098F"/>
    <w:rsid w:val="006E364E"/>
    <w:rsid w:val="006E56D7"/>
    <w:rsid w:val="006E6C81"/>
    <w:rsid w:val="006E7009"/>
    <w:rsid w:val="006F4240"/>
    <w:rsid w:val="006F73BB"/>
    <w:rsid w:val="00706E10"/>
    <w:rsid w:val="00720C26"/>
    <w:rsid w:val="00735147"/>
    <w:rsid w:val="007367B4"/>
    <w:rsid w:val="007527A1"/>
    <w:rsid w:val="00757B2B"/>
    <w:rsid w:val="0076568D"/>
    <w:rsid w:val="00773151"/>
    <w:rsid w:val="00777019"/>
    <w:rsid w:val="007817E1"/>
    <w:rsid w:val="00781E52"/>
    <w:rsid w:val="0078764C"/>
    <w:rsid w:val="007935E3"/>
    <w:rsid w:val="007A338E"/>
    <w:rsid w:val="007A3733"/>
    <w:rsid w:val="007A51AD"/>
    <w:rsid w:val="007B0742"/>
    <w:rsid w:val="007B15AB"/>
    <w:rsid w:val="007B462C"/>
    <w:rsid w:val="007C0834"/>
    <w:rsid w:val="007C5088"/>
    <w:rsid w:val="007C6E1C"/>
    <w:rsid w:val="007D12A9"/>
    <w:rsid w:val="007E3E4D"/>
    <w:rsid w:val="007E5596"/>
    <w:rsid w:val="007E5C6B"/>
    <w:rsid w:val="007E609E"/>
    <w:rsid w:val="007F27FE"/>
    <w:rsid w:val="007F679C"/>
    <w:rsid w:val="008045E9"/>
    <w:rsid w:val="008175D3"/>
    <w:rsid w:val="00830026"/>
    <w:rsid w:val="00831585"/>
    <w:rsid w:val="00835149"/>
    <w:rsid w:val="00850ADD"/>
    <w:rsid w:val="0085170A"/>
    <w:rsid w:val="0085391F"/>
    <w:rsid w:val="00854768"/>
    <w:rsid w:val="00866EF4"/>
    <w:rsid w:val="00873437"/>
    <w:rsid w:val="008766D8"/>
    <w:rsid w:val="008828B3"/>
    <w:rsid w:val="00887083"/>
    <w:rsid w:val="00893907"/>
    <w:rsid w:val="008A2EFF"/>
    <w:rsid w:val="008A4669"/>
    <w:rsid w:val="008B6302"/>
    <w:rsid w:val="008C39B0"/>
    <w:rsid w:val="0090103E"/>
    <w:rsid w:val="00902FB1"/>
    <w:rsid w:val="00907F21"/>
    <w:rsid w:val="00914BB2"/>
    <w:rsid w:val="00917128"/>
    <w:rsid w:val="009264F8"/>
    <w:rsid w:val="00930887"/>
    <w:rsid w:val="00934626"/>
    <w:rsid w:val="00934769"/>
    <w:rsid w:val="0094209F"/>
    <w:rsid w:val="009444F7"/>
    <w:rsid w:val="00946760"/>
    <w:rsid w:val="00955135"/>
    <w:rsid w:val="00960C01"/>
    <w:rsid w:val="0097011D"/>
    <w:rsid w:val="009964D5"/>
    <w:rsid w:val="009B0CC7"/>
    <w:rsid w:val="009B50FF"/>
    <w:rsid w:val="009B5F12"/>
    <w:rsid w:val="009D2B51"/>
    <w:rsid w:val="009E24C8"/>
    <w:rsid w:val="009E4C15"/>
    <w:rsid w:val="009E6552"/>
    <w:rsid w:val="009F33D6"/>
    <w:rsid w:val="00A00603"/>
    <w:rsid w:val="00A0344A"/>
    <w:rsid w:val="00A0635C"/>
    <w:rsid w:val="00A144A4"/>
    <w:rsid w:val="00A14972"/>
    <w:rsid w:val="00A2233E"/>
    <w:rsid w:val="00A47A38"/>
    <w:rsid w:val="00A530A9"/>
    <w:rsid w:val="00A539B4"/>
    <w:rsid w:val="00A55A7C"/>
    <w:rsid w:val="00A578F0"/>
    <w:rsid w:val="00A61EC0"/>
    <w:rsid w:val="00A709D2"/>
    <w:rsid w:val="00A77BCF"/>
    <w:rsid w:val="00A8125F"/>
    <w:rsid w:val="00A92742"/>
    <w:rsid w:val="00A92C9F"/>
    <w:rsid w:val="00A94F8C"/>
    <w:rsid w:val="00A978DF"/>
    <w:rsid w:val="00AA75D1"/>
    <w:rsid w:val="00AB49A6"/>
    <w:rsid w:val="00AB4F01"/>
    <w:rsid w:val="00AC0FDA"/>
    <w:rsid w:val="00AC15DC"/>
    <w:rsid w:val="00AC4147"/>
    <w:rsid w:val="00AC6253"/>
    <w:rsid w:val="00AC6AB2"/>
    <w:rsid w:val="00AD2029"/>
    <w:rsid w:val="00AD6A40"/>
    <w:rsid w:val="00AE2F6C"/>
    <w:rsid w:val="00AF518A"/>
    <w:rsid w:val="00B14B0C"/>
    <w:rsid w:val="00B224DD"/>
    <w:rsid w:val="00B22549"/>
    <w:rsid w:val="00B22594"/>
    <w:rsid w:val="00B23744"/>
    <w:rsid w:val="00B335F0"/>
    <w:rsid w:val="00B34052"/>
    <w:rsid w:val="00B4181D"/>
    <w:rsid w:val="00B44398"/>
    <w:rsid w:val="00B5160F"/>
    <w:rsid w:val="00B521EE"/>
    <w:rsid w:val="00B574E7"/>
    <w:rsid w:val="00B64759"/>
    <w:rsid w:val="00B70DA7"/>
    <w:rsid w:val="00B7279A"/>
    <w:rsid w:val="00B75DC3"/>
    <w:rsid w:val="00B85D85"/>
    <w:rsid w:val="00B8634A"/>
    <w:rsid w:val="00B91D9D"/>
    <w:rsid w:val="00B94D40"/>
    <w:rsid w:val="00BA65E8"/>
    <w:rsid w:val="00BB3E03"/>
    <w:rsid w:val="00BC0DE3"/>
    <w:rsid w:val="00BC71C7"/>
    <w:rsid w:val="00BD64A1"/>
    <w:rsid w:val="00BE6481"/>
    <w:rsid w:val="00BF017D"/>
    <w:rsid w:val="00C0078D"/>
    <w:rsid w:val="00C02ED6"/>
    <w:rsid w:val="00C0554D"/>
    <w:rsid w:val="00C270BD"/>
    <w:rsid w:val="00C276FC"/>
    <w:rsid w:val="00C31DAB"/>
    <w:rsid w:val="00C403CD"/>
    <w:rsid w:val="00C40EF8"/>
    <w:rsid w:val="00C508F1"/>
    <w:rsid w:val="00C51A56"/>
    <w:rsid w:val="00C609A0"/>
    <w:rsid w:val="00C60C1F"/>
    <w:rsid w:val="00C64A20"/>
    <w:rsid w:val="00C64EAC"/>
    <w:rsid w:val="00C65D8E"/>
    <w:rsid w:val="00C73030"/>
    <w:rsid w:val="00C803E4"/>
    <w:rsid w:val="00C842C6"/>
    <w:rsid w:val="00C8750B"/>
    <w:rsid w:val="00C87AB6"/>
    <w:rsid w:val="00C97C6D"/>
    <w:rsid w:val="00CC06EF"/>
    <w:rsid w:val="00CC0C49"/>
    <w:rsid w:val="00CC547F"/>
    <w:rsid w:val="00CD2920"/>
    <w:rsid w:val="00CD527A"/>
    <w:rsid w:val="00CE1355"/>
    <w:rsid w:val="00CE3DCF"/>
    <w:rsid w:val="00D13094"/>
    <w:rsid w:val="00D26C1E"/>
    <w:rsid w:val="00D30B53"/>
    <w:rsid w:val="00D33D26"/>
    <w:rsid w:val="00D62959"/>
    <w:rsid w:val="00D62CC8"/>
    <w:rsid w:val="00D6440E"/>
    <w:rsid w:val="00D65C78"/>
    <w:rsid w:val="00D6604A"/>
    <w:rsid w:val="00D67B41"/>
    <w:rsid w:val="00D70167"/>
    <w:rsid w:val="00D70F56"/>
    <w:rsid w:val="00D73CEE"/>
    <w:rsid w:val="00D902A6"/>
    <w:rsid w:val="00D9182F"/>
    <w:rsid w:val="00DA275C"/>
    <w:rsid w:val="00DB2839"/>
    <w:rsid w:val="00DB3095"/>
    <w:rsid w:val="00DD73BE"/>
    <w:rsid w:val="00DE1F36"/>
    <w:rsid w:val="00DE2274"/>
    <w:rsid w:val="00DE7C7E"/>
    <w:rsid w:val="00DF4617"/>
    <w:rsid w:val="00E02009"/>
    <w:rsid w:val="00E026BB"/>
    <w:rsid w:val="00E02792"/>
    <w:rsid w:val="00E32F20"/>
    <w:rsid w:val="00E3723A"/>
    <w:rsid w:val="00E6593A"/>
    <w:rsid w:val="00E67C56"/>
    <w:rsid w:val="00E71E1C"/>
    <w:rsid w:val="00E849CB"/>
    <w:rsid w:val="00E93251"/>
    <w:rsid w:val="00E96CEB"/>
    <w:rsid w:val="00E97F66"/>
    <w:rsid w:val="00EA08F0"/>
    <w:rsid w:val="00EA17C3"/>
    <w:rsid w:val="00EA4085"/>
    <w:rsid w:val="00EA61C3"/>
    <w:rsid w:val="00EB3E4E"/>
    <w:rsid w:val="00EB6411"/>
    <w:rsid w:val="00EB695B"/>
    <w:rsid w:val="00EC1993"/>
    <w:rsid w:val="00ED67D4"/>
    <w:rsid w:val="00EE7A3D"/>
    <w:rsid w:val="00EF2C0F"/>
    <w:rsid w:val="00EF4A67"/>
    <w:rsid w:val="00F01B38"/>
    <w:rsid w:val="00F01CBD"/>
    <w:rsid w:val="00F02CC2"/>
    <w:rsid w:val="00F0436F"/>
    <w:rsid w:val="00F054FD"/>
    <w:rsid w:val="00F12C65"/>
    <w:rsid w:val="00F13BD3"/>
    <w:rsid w:val="00F14B47"/>
    <w:rsid w:val="00F159E1"/>
    <w:rsid w:val="00F16616"/>
    <w:rsid w:val="00F24C72"/>
    <w:rsid w:val="00F25DC3"/>
    <w:rsid w:val="00F44C82"/>
    <w:rsid w:val="00F468E7"/>
    <w:rsid w:val="00F5696C"/>
    <w:rsid w:val="00F61693"/>
    <w:rsid w:val="00F72519"/>
    <w:rsid w:val="00F85628"/>
    <w:rsid w:val="00F873B8"/>
    <w:rsid w:val="00F93624"/>
    <w:rsid w:val="00F96BF2"/>
    <w:rsid w:val="00FA3E0F"/>
    <w:rsid w:val="00FA4A38"/>
    <w:rsid w:val="00FB2A94"/>
    <w:rsid w:val="00FE4BCC"/>
    <w:rsid w:val="00FE5E8E"/>
    <w:rsid w:val="00FF6B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F5EA358-7F8E-4D1A-938A-FCA09DF9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1844"/>
    <w:pPr>
      <w:spacing w:before="80" w:after="80" w:line="240" w:lineRule="auto"/>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Nummeriert">
    <w:name w:val="Nummeriert"/>
    <w:rsid w:val="00FE4BCC"/>
    <w:pPr>
      <w:numPr>
        <w:numId w:val="1"/>
      </w:numPr>
    </w:pPr>
  </w:style>
  <w:style w:type="table" w:styleId="Tabellenraster">
    <w:name w:val="Table Grid"/>
    <w:basedOn w:val="NormaleTabelle"/>
    <w:uiPriority w:val="39"/>
    <w:rsid w:val="00FE4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BCC"/>
    <w:pPr>
      <w:ind w:left="720"/>
      <w:contextualSpacing/>
    </w:pPr>
  </w:style>
  <w:style w:type="paragraph" w:styleId="Sprechblasentext">
    <w:name w:val="Balloon Text"/>
    <w:basedOn w:val="Standard"/>
    <w:link w:val="SprechblasentextZchn"/>
    <w:uiPriority w:val="99"/>
    <w:semiHidden/>
    <w:unhideWhenUsed/>
    <w:rsid w:val="0087343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3437"/>
    <w:rPr>
      <w:rFonts w:ascii="Segoe UI" w:hAnsi="Segoe UI" w:cs="Segoe UI"/>
      <w:sz w:val="18"/>
      <w:szCs w:val="18"/>
    </w:rPr>
  </w:style>
  <w:style w:type="paragraph" w:styleId="Kopfzeile">
    <w:name w:val="header"/>
    <w:basedOn w:val="Standard"/>
    <w:link w:val="KopfzeileZchn"/>
    <w:uiPriority w:val="99"/>
    <w:unhideWhenUsed/>
    <w:rsid w:val="00214F2E"/>
    <w:pPr>
      <w:tabs>
        <w:tab w:val="center" w:pos="4536"/>
        <w:tab w:val="right" w:pos="9072"/>
      </w:tabs>
      <w:spacing w:after="0"/>
    </w:pPr>
  </w:style>
  <w:style w:type="character" w:customStyle="1" w:styleId="KopfzeileZchn">
    <w:name w:val="Kopfzeile Zchn"/>
    <w:basedOn w:val="Absatz-Standardschriftart"/>
    <w:link w:val="Kopfzeile"/>
    <w:uiPriority w:val="99"/>
    <w:rsid w:val="00214F2E"/>
  </w:style>
  <w:style w:type="paragraph" w:styleId="Fuzeile">
    <w:name w:val="footer"/>
    <w:basedOn w:val="Standard"/>
    <w:link w:val="FuzeileZchn"/>
    <w:uiPriority w:val="99"/>
    <w:unhideWhenUsed/>
    <w:rsid w:val="00214F2E"/>
    <w:pPr>
      <w:tabs>
        <w:tab w:val="center" w:pos="4536"/>
        <w:tab w:val="right" w:pos="9072"/>
      </w:tabs>
      <w:spacing w:after="0"/>
    </w:pPr>
  </w:style>
  <w:style w:type="character" w:customStyle="1" w:styleId="FuzeileZchn">
    <w:name w:val="Fußzeile Zchn"/>
    <w:basedOn w:val="Absatz-Standardschriftart"/>
    <w:link w:val="Fuzeile"/>
    <w:uiPriority w:val="99"/>
    <w:rsid w:val="00214F2E"/>
  </w:style>
  <w:style w:type="paragraph" w:styleId="Aufzhlungszeichen">
    <w:name w:val="List Bullet"/>
    <w:basedOn w:val="Standard"/>
    <w:semiHidden/>
    <w:rsid w:val="00D67B41"/>
    <w:pPr>
      <w:numPr>
        <w:numId w:val="26"/>
      </w:numPr>
      <w:jc w:val="both"/>
    </w:pPr>
    <w:rPr>
      <w:rFonts w:eastAsia="Times New Roman" w:cs="Times New Roman"/>
      <w:szCs w:val="24"/>
      <w:lang w:eastAsia="de-DE"/>
    </w:rPr>
  </w:style>
  <w:style w:type="table" w:customStyle="1" w:styleId="Tabellenraster1">
    <w:name w:val="Tabellenraster1"/>
    <w:basedOn w:val="NormaleTabelle"/>
    <w:next w:val="Tabellenraster"/>
    <w:semiHidden/>
    <w:rsid w:val="00D67B41"/>
    <w:pPr>
      <w:spacing w:before="80" w:after="8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Standard"/>
    <w:rsid w:val="006840A0"/>
    <w:pPr>
      <w:tabs>
        <w:tab w:val="left" w:pos="1985"/>
        <w:tab w:val="left" w:pos="3402"/>
      </w:tabs>
    </w:pPr>
    <w:rPr>
      <w:rFonts w:eastAsia="Times New Roman" w:cs="Times New Roman"/>
      <w:b/>
      <w:szCs w:val="24"/>
      <w:lang w:eastAsia="de-DE"/>
    </w:rPr>
  </w:style>
  <w:style w:type="paragraph" w:customStyle="1" w:styleId="Aufzhlung">
    <w:name w:val="Aufzählung"/>
    <w:basedOn w:val="Listenabsatz"/>
    <w:qFormat/>
    <w:rsid w:val="001837D4"/>
    <w:pPr>
      <w:numPr>
        <w:numId w:val="35"/>
      </w:numPr>
      <w:tabs>
        <w:tab w:val="num" w:pos="360"/>
      </w:tabs>
      <w:spacing w:after="0"/>
      <w:ind w:left="284" w:hanging="284"/>
    </w:pPr>
    <w:rPr>
      <w:rFonts w:ascii="Arial" w:hAnsi="Arial" w:cs="Arial"/>
      <w:color w:val="000000" w:themeColor="text1"/>
    </w:rPr>
  </w:style>
  <w:style w:type="paragraph" w:customStyle="1" w:styleId="Abstze">
    <w:name w:val="Absätze"/>
    <w:basedOn w:val="Standard"/>
    <w:qFormat/>
    <w:rsid w:val="00B4181D"/>
    <w:pPr>
      <w:numPr>
        <w:numId w:val="36"/>
      </w:numPr>
      <w:spacing w:after="0"/>
      <w:ind w:left="357" w:hanging="357"/>
    </w:pPr>
    <w:rPr>
      <w:rFonts w:ascii="Arial" w:eastAsia="Times New Roman" w:hAnsi="Arial" w:cs="Arial"/>
      <w:bCs/>
      <w:color w:val="000000" w:themeColor="text1"/>
      <w:lang w:eastAsia="de-DE"/>
    </w:rPr>
  </w:style>
  <w:style w:type="paragraph" w:customStyle="1" w:styleId="Tabellentext">
    <w:name w:val="Tabellentext"/>
    <w:link w:val="TabellentextZchn"/>
    <w:rsid w:val="00004EF6"/>
    <w:pPr>
      <w:spacing w:after="0" w:line="240" w:lineRule="auto"/>
    </w:pPr>
    <w:rPr>
      <w:rFonts w:ascii="Times New Roman" w:eastAsia="MS Mincho" w:hAnsi="Times New Roman" w:cs="Times New Roman"/>
      <w:sz w:val="24"/>
      <w:szCs w:val="20"/>
      <w:lang w:eastAsia="de-DE"/>
    </w:rPr>
  </w:style>
  <w:style w:type="character" w:customStyle="1" w:styleId="TabellentextZchn">
    <w:name w:val="Tabellentext Zchn"/>
    <w:link w:val="Tabellentext"/>
    <w:locked/>
    <w:rsid w:val="00004EF6"/>
    <w:rPr>
      <w:rFonts w:ascii="Times New Roman" w:eastAsia="MS Mincho" w:hAnsi="Times New Roman" w:cs="Times New Roman"/>
      <w:sz w:val="24"/>
      <w:szCs w:val="20"/>
      <w:lang w:eastAsia="de-DE"/>
    </w:rPr>
  </w:style>
  <w:style w:type="paragraph" w:customStyle="1" w:styleId="Tabellenspiegelstrich">
    <w:name w:val="Tabellenspiegelstrich"/>
    <w:basedOn w:val="Standard"/>
    <w:rsid w:val="006840A0"/>
    <w:pPr>
      <w:numPr>
        <w:numId w:val="46"/>
      </w:numPr>
      <w:spacing w:before="0" w:after="0"/>
    </w:pPr>
    <w:rPr>
      <w:rFonts w:eastAsia="MS Mincho" w:cs="Arial"/>
      <w:szCs w:val="24"/>
      <w:lang w:eastAsia="de-DE"/>
    </w:rPr>
  </w:style>
  <w:style w:type="paragraph" w:styleId="Funotentext">
    <w:name w:val="footnote text"/>
    <w:basedOn w:val="Standard"/>
    <w:link w:val="FunotentextZchn"/>
    <w:uiPriority w:val="99"/>
    <w:rsid w:val="000B1844"/>
    <w:pPr>
      <w:tabs>
        <w:tab w:val="right" w:pos="14572"/>
      </w:tabs>
      <w:spacing w:before="0" w:after="0"/>
    </w:pPr>
    <w:rPr>
      <w:szCs w:val="20"/>
    </w:rPr>
  </w:style>
  <w:style w:type="character" w:customStyle="1" w:styleId="FunotentextZchn">
    <w:name w:val="Fußnotentext Zchn"/>
    <w:basedOn w:val="Absatz-Standardschriftart"/>
    <w:link w:val="Funotentext"/>
    <w:uiPriority w:val="99"/>
    <w:rsid w:val="000B1844"/>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62444">
      <w:bodyDiv w:val="1"/>
      <w:marLeft w:val="0"/>
      <w:marRight w:val="0"/>
      <w:marTop w:val="0"/>
      <w:marBottom w:val="0"/>
      <w:divBdr>
        <w:top w:val="none" w:sz="0" w:space="0" w:color="auto"/>
        <w:left w:val="none" w:sz="0" w:space="0" w:color="auto"/>
        <w:bottom w:val="none" w:sz="0" w:space="0" w:color="auto"/>
        <w:right w:val="none" w:sz="0" w:space="0" w:color="auto"/>
      </w:divBdr>
    </w:div>
    <w:div w:id="611860328">
      <w:bodyDiv w:val="1"/>
      <w:marLeft w:val="0"/>
      <w:marRight w:val="0"/>
      <w:marTop w:val="0"/>
      <w:marBottom w:val="0"/>
      <w:divBdr>
        <w:top w:val="none" w:sz="0" w:space="0" w:color="auto"/>
        <w:left w:val="none" w:sz="0" w:space="0" w:color="auto"/>
        <w:bottom w:val="none" w:sz="0" w:space="0" w:color="auto"/>
        <w:right w:val="none" w:sz="0" w:space="0" w:color="auto"/>
      </w:divBdr>
    </w:div>
    <w:div w:id="18774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C759754E.dotm</Template>
  <TotalTime>0</TotalTime>
  <Pages>3</Pages>
  <Words>792</Words>
  <Characters>4991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Ettmann</dc:creator>
  <cp:lastModifiedBy>Hoffmann, Vera</cp:lastModifiedBy>
  <cp:revision>5</cp:revision>
  <cp:lastPrinted>2020-05-18T16:11:00Z</cp:lastPrinted>
  <dcterms:created xsi:type="dcterms:W3CDTF">2020-06-15T09:26:00Z</dcterms:created>
  <dcterms:modified xsi:type="dcterms:W3CDTF">2020-06-16T08:04:00Z</dcterms:modified>
</cp:coreProperties>
</file>