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8F" w:rsidRDefault="005F408F" w:rsidP="00A9795B">
      <w:pPr>
        <w:spacing w:before="0" w:after="0"/>
        <w:jc w:val="center"/>
        <w:rPr>
          <w:b/>
          <w:bCs/>
          <w:sz w:val="28"/>
          <w:szCs w:val="28"/>
          <w:u w:val="single"/>
        </w:rPr>
      </w:pPr>
      <w:r w:rsidRPr="00850CC4">
        <w:rPr>
          <w:b/>
          <w:bCs/>
          <w:sz w:val="28"/>
          <w:szCs w:val="28"/>
          <w:u w:val="single"/>
        </w:rPr>
        <w:t>Informationen zur Gruppenphase</w:t>
      </w:r>
    </w:p>
    <w:p w:rsidR="00D230E5" w:rsidRPr="00850CC4" w:rsidRDefault="00D230E5" w:rsidP="00A9795B">
      <w:pPr>
        <w:spacing w:before="0" w:after="0"/>
        <w:jc w:val="center"/>
        <w:rPr>
          <w:b/>
          <w:bCs/>
          <w:sz w:val="28"/>
          <w:szCs w:val="28"/>
          <w:u w:val="single"/>
        </w:rPr>
      </w:pPr>
    </w:p>
    <w:p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1. Anordnung der Lernsituationen im Lernfeld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 xml:space="preserve">Abfolge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491910">
            <w:pPr>
              <w:numPr>
                <w:ilvl w:val="0"/>
                <w:numId w:val="1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491910">
            <w:pPr>
              <w:numPr>
                <w:ilvl w:val="0"/>
                <w:numId w:val="1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491910">
            <w:pPr>
              <w:numPr>
                <w:ilvl w:val="0"/>
                <w:numId w:val="1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491910">
            <w:pPr>
              <w:numPr>
                <w:ilvl w:val="0"/>
                <w:numId w:val="1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491910">
            <w:pPr>
              <w:numPr>
                <w:ilvl w:val="0"/>
                <w:numId w:val="1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  <w:tr w:rsidR="005F408F" w:rsidRPr="00850CC4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491910">
            <w:pPr>
              <w:numPr>
                <w:ilvl w:val="0"/>
                <w:numId w:val="18"/>
              </w:num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F408F" w:rsidRPr="00850CC4" w:rsidRDefault="005F408F" w:rsidP="00781367">
            <w:pPr>
              <w:spacing w:before="60" w:after="0"/>
              <w:jc w:val="left"/>
            </w:pPr>
          </w:p>
        </w:tc>
      </w:tr>
    </w:tbl>
    <w:p w:rsidR="005F408F" w:rsidRPr="00850CC4" w:rsidRDefault="005F408F" w:rsidP="00781367">
      <w:pPr>
        <w:spacing w:before="0" w:after="0"/>
        <w:jc w:val="left"/>
      </w:pPr>
    </w:p>
    <w:p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5F408F" w:rsidRPr="00850CC4">
        <w:trPr>
          <w:jc w:val="center"/>
        </w:trPr>
        <w:tc>
          <w:tcPr>
            <w:tcW w:w="14572" w:type="dxa"/>
            <w:gridSpan w:val="2"/>
          </w:tcPr>
          <w:p w:rsidR="005F408F" w:rsidRPr="00060FB8" w:rsidRDefault="005F408F" w:rsidP="00AE6E3A">
            <w:pPr>
              <w:pStyle w:val="Tabellentext"/>
              <w:spacing w:before="60" w:after="60"/>
              <w:rPr>
                <w:bCs/>
              </w:rPr>
            </w:pPr>
            <w:r w:rsidRPr="00AE6E3A">
              <w:rPr>
                <w:b/>
                <w:bCs/>
              </w:rPr>
              <w:lastRenderedPageBreak/>
              <w:t>3. Ausbildungsjahr</w:t>
            </w:r>
          </w:p>
          <w:p w:rsidR="005F408F" w:rsidRPr="00850CC4" w:rsidRDefault="005F408F" w:rsidP="00AE6E3A">
            <w:pPr>
              <w:pStyle w:val="Tabellentext"/>
              <w:tabs>
                <w:tab w:val="left" w:pos="2098"/>
              </w:tabs>
              <w:spacing w:before="60" w:after="60"/>
            </w:pPr>
            <w:r w:rsidRPr="00AE6E3A">
              <w:rPr>
                <w:b/>
                <w:bCs/>
              </w:rPr>
              <w:t>Bündelungsfach:</w:t>
            </w:r>
            <w:r w:rsidRPr="00850CC4">
              <w:tab/>
              <w:t>Wirtschafts- und Sozialprozesse</w:t>
            </w:r>
          </w:p>
          <w:p w:rsidR="005F408F" w:rsidRPr="00850CC4" w:rsidRDefault="005F408F" w:rsidP="00AE6E3A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AE6E3A">
              <w:rPr>
                <w:b/>
                <w:bCs/>
              </w:rPr>
              <w:t>Lernfeld 10:</w:t>
            </w:r>
            <w:r w:rsidRPr="00850CC4">
              <w:tab/>
              <w:t>Gesamtwirtschaftliche Einflüsse analysieren und beurteilen (80 UStd.)</w:t>
            </w:r>
          </w:p>
          <w:p w:rsidR="005F408F" w:rsidRPr="00850CC4" w:rsidRDefault="005F408F" w:rsidP="00AE6E3A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AE6E3A">
              <w:rPr>
                <w:b/>
                <w:bCs/>
              </w:rPr>
              <w:t xml:space="preserve">Lernsituation </w:t>
            </w:r>
            <w:r w:rsidR="00060FB8">
              <w:rPr>
                <w:b/>
                <w:bCs/>
              </w:rPr>
              <w:t>10.</w:t>
            </w:r>
            <w:r w:rsidRPr="00AE6E3A">
              <w:rPr>
                <w:b/>
                <w:bCs/>
              </w:rPr>
              <w:t>1:</w:t>
            </w:r>
            <w:r w:rsidRPr="00850CC4">
              <w:tab/>
            </w:r>
            <w:r>
              <w:t xml:space="preserve">Wirtschaftspolitische Ziele, Messgrößen und Maßnahmen: Auswirkungen der </w:t>
            </w:r>
            <w:proofErr w:type="spellStart"/>
            <w:r>
              <w:t>Coronakrise</w:t>
            </w:r>
            <w:proofErr w:type="spellEnd"/>
            <w:r>
              <w:t xml:space="preserve"> auf die Wirtschaftspolitik und Vergleich zur Finanzmarkt- und Weltwirtschaftskrise 2008/2009</w:t>
            </w:r>
            <w:r w:rsidRPr="00850CC4">
              <w:t xml:space="preserve"> (</w:t>
            </w:r>
            <w:r>
              <w:t>7</w:t>
            </w:r>
            <w:r w:rsidR="0088607E">
              <w:t xml:space="preserve"> </w:t>
            </w:r>
            <w:r>
              <w:t>-</w:t>
            </w:r>
            <w:r w:rsidR="0088607E">
              <w:t xml:space="preserve"> </w:t>
            </w:r>
            <w:r>
              <w:t>8</w:t>
            </w:r>
            <w:r w:rsidRPr="00850CC4">
              <w:t xml:space="preserve"> UStd.)</w:t>
            </w:r>
          </w:p>
        </w:tc>
      </w:tr>
      <w:tr w:rsidR="005F408F" w:rsidRPr="00850CC4">
        <w:trPr>
          <w:trHeight w:val="1814"/>
          <w:jc w:val="center"/>
        </w:trPr>
        <w:tc>
          <w:tcPr>
            <w:tcW w:w="7299" w:type="dxa"/>
          </w:tcPr>
          <w:p w:rsidR="005F408F" w:rsidRPr="00AE6E3A" w:rsidRDefault="005F408F" w:rsidP="00060FB8">
            <w:pPr>
              <w:pStyle w:val="Tabellenberschrift"/>
            </w:pPr>
            <w:r w:rsidRPr="00AE6E3A">
              <w:t xml:space="preserve">Einstiegsszenario </w:t>
            </w:r>
          </w:p>
          <w:p w:rsidR="005F408F" w:rsidRPr="00AE6E3A" w:rsidRDefault="005F408F" w:rsidP="00AE6E3A">
            <w:pPr>
              <w:pStyle w:val="Tabellentext"/>
              <w:spacing w:before="0"/>
            </w:pPr>
            <w:r w:rsidRPr="00AE6E3A">
              <w:t xml:space="preserve">Vier Auszubildende der Wupperbank AG machen sich Sorgen bezüglich der Auswirkungen der </w:t>
            </w:r>
            <w:proofErr w:type="spellStart"/>
            <w:r w:rsidRPr="00AE6E3A">
              <w:t>Coronakrise</w:t>
            </w:r>
            <w:proofErr w:type="spellEnd"/>
            <w:r w:rsidRPr="00AE6E3A">
              <w:t xml:space="preserve"> auf die Wirtschaft. Während einer Diskussion zieht jemand den Vergleich zur Finanzmarkt- und Weltwirtschaftskrise 2008/2009</w:t>
            </w:r>
            <w:r w:rsidR="0088607E">
              <w:t>.</w:t>
            </w:r>
            <w:r w:rsidRPr="00AE6E3A">
              <w:t xml:space="preserve"> </w:t>
            </w:r>
            <w:r w:rsidR="0088607E">
              <w:t>I</w:t>
            </w:r>
            <w:r w:rsidRPr="00AE6E3A">
              <w:t>m Rahmen einer Internetrecherche stoßen sie auf folgende Grafik:</w:t>
            </w:r>
          </w:p>
          <w:p w:rsidR="005F408F" w:rsidRPr="00AE6E3A" w:rsidRDefault="0017350B" w:rsidP="00AE6E3A">
            <w:pPr>
              <w:pStyle w:val="Tabellentext"/>
              <w:spacing w:before="0"/>
            </w:pPr>
            <w:r>
              <w:rPr>
                <w:noProof/>
              </w:rPr>
              <w:drawing>
                <wp:inline distT="0" distB="0" distL="0" distR="0">
                  <wp:extent cx="4411345" cy="2458085"/>
                  <wp:effectExtent l="0" t="0" r="8255" b="0"/>
                  <wp:docPr id="1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1345" cy="245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08F" w:rsidRPr="00850CC4" w:rsidRDefault="005F408F" w:rsidP="00AE6E3A">
            <w:pPr>
              <w:pStyle w:val="Tabellentext"/>
              <w:spacing w:before="0"/>
            </w:pPr>
            <w:r w:rsidRPr="00AE6E3A">
              <w:t>Sie beschließen, den Gesamtkontext sowie die Problemlage ausführlicher zu analysieren und nach möglichen Wegen aus der Krise zu suchen.</w:t>
            </w:r>
          </w:p>
        </w:tc>
        <w:tc>
          <w:tcPr>
            <w:tcW w:w="7273" w:type="dxa"/>
          </w:tcPr>
          <w:p w:rsidR="005F408F" w:rsidRPr="00AE6E3A" w:rsidRDefault="005F408F" w:rsidP="00060FB8">
            <w:pPr>
              <w:pStyle w:val="Tabellenberschrift"/>
            </w:pPr>
            <w:r w:rsidRPr="00AE6E3A">
              <w:t>Handlungsprodukt/Lernergebnis</w:t>
            </w:r>
          </w:p>
          <w:p w:rsidR="005F408F" w:rsidRPr="00060FB8" w:rsidRDefault="005F408F" w:rsidP="00060FB8">
            <w:pPr>
              <w:pStyle w:val="Tabellenspiegelstrich"/>
              <w:rPr>
                <w:rStyle w:val="LSblau"/>
              </w:rPr>
            </w:pPr>
            <w:r w:rsidRPr="00060FB8">
              <w:rPr>
                <w:rStyle w:val="LSblau"/>
              </w:rPr>
              <w:t xml:space="preserve">Internetrecherche zu wirtschaftlichen Auswirkungen der </w:t>
            </w:r>
            <w:proofErr w:type="spellStart"/>
            <w:r w:rsidRPr="00060FB8">
              <w:rPr>
                <w:rStyle w:val="LSblau"/>
              </w:rPr>
              <w:t>Coronakrise</w:t>
            </w:r>
            <w:proofErr w:type="spellEnd"/>
            <w:r w:rsidRPr="00060FB8">
              <w:rPr>
                <w:rStyle w:val="LSblau"/>
              </w:rPr>
              <w:t xml:space="preserve"> und der Finanzmarktkrise 2008/2009</w:t>
            </w:r>
          </w:p>
          <w:p w:rsidR="005F408F" w:rsidRPr="00060FB8" w:rsidRDefault="005F408F" w:rsidP="00060FB8">
            <w:pPr>
              <w:pStyle w:val="Tabellenspiegelstrich"/>
            </w:pPr>
            <w:r w:rsidRPr="00060FB8">
              <w:rPr>
                <w:rStyle w:val="LSblau"/>
              </w:rPr>
              <w:t>Referate und Präsentationen zu aktuellen Entwicklungen der wirtschaftspolitischen Ziele und deren Folgen für verschiedene Akteure der Gesellschaft</w:t>
            </w:r>
            <w:r w:rsidRPr="00060FB8">
              <w:t xml:space="preserve"> </w:t>
            </w:r>
            <w:r w:rsidRPr="007A6B6A">
              <w:t xml:space="preserve">(Kreditwirtschaft, eigenes Kreditinstitut, </w:t>
            </w:r>
            <w:proofErr w:type="spellStart"/>
            <w:r w:rsidRPr="007A6B6A">
              <w:t>Kund</w:t>
            </w:r>
            <w:r w:rsidR="00060FB8">
              <w:t>innen</w:t>
            </w:r>
            <w:r w:rsidRPr="007A6B6A">
              <w:t>en</w:t>
            </w:r>
            <w:proofErr w:type="spellEnd"/>
            <w:r w:rsidR="00FF3DAD" w:rsidRPr="007A6B6A">
              <w:t xml:space="preserve"> und Kunden</w:t>
            </w:r>
            <w:r w:rsidRPr="007A6B6A">
              <w:t>, eigene Person</w:t>
            </w:r>
            <w:r w:rsidR="007A6B6A">
              <w:t>)</w:t>
            </w:r>
            <w:r w:rsidRPr="007A6B6A">
              <w:t xml:space="preserve">, dies vor dem Hintergrund der </w:t>
            </w:r>
            <w:proofErr w:type="spellStart"/>
            <w:r w:rsidRPr="007A6B6A">
              <w:t>Coronakrise</w:t>
            </w:r>
            <w:proofErr w:type="spellEnd"/>
            <w:r w:rsidRPr="007A6B6A">
              <w:t xml:space="preserve"> und im Vergleich zur Finanzmarkt-/Weltwirtschaftskrise 2008/2009</w:t>
            </w:r>
          </w:p>
          <w:p w:rsidR="005F408F" w:rsidRPr="00FF3DAD" w:rsidRDefault="00FF3DAD" w:rsidP="00060FB8">
            <w:pPr>
              <w:pStyle w:val="Tabellenspiegelstrich"/>
            </w:pPr>
            <w:r>
              <w:t>Maßnahmenplan</w:t>
            </w:r>
            <w:r w:rsidR="005F408F" w:rsidRPr="00FF3DAD">
              <w:t xml:space="preserve"> auf Grundlage des magischen Sechsecks als Weg aus der Krise</w:t>
            </w:r>
          </w:p>
          <w:p w:rsidR="005F408F" w:rsidRPr="00FF3DAD" w:rsidRDefault="005F408F" w:rsidP="00060FB8">
            <w:pPr>
              <w:pStyle w:val="Tabellenspiegelstrich"/>
            </w:pPr>
            <w:r w:rsidRPr="00FF3DAD">
              <w:t>Analyse von Zielbeziehungen/Zielkonflikten</w:t>
            </w:r>
          </w:p>
          <w:p w:rsidR="005F408F" w:rsidRPr="00060FB8" w:rsidRDefault="00AE625B" w:rsidP="00060FB8">
            <w:pPr>
              <w:pStyle w:val="Tabellenspiegelstrich"/>
              <w:rPr>
                <w:color w:val="4CB848"/>
              </w:rPr>
            </w:pPr>
            <w:r w:rsidRPr="00060FB8">
              <w:rPr>
                <w:color w:val="4CB848"/>
              </w:rPr>
              <w:t>Digital e</w:t>
            </w:r>
            <w:r w:rsidR="00FF3DAD" w:rsidRPr="00060FB8">
              <w:rPr>
                <w:color w:val="4CB848"/>
              </w:rPr>
              <w:t xml:space="preserve">rstelltes </w:t>
            </w:r>
            <w:r w:rsidR="005F408F" w:rsidRPr="00060FB8">
              <w:rPr>
                <w:color w:val="4CB848"/>
              </w:rPr>
              <w:t>Lern-Quiz (s.</w:t>
            </w:r>
            <w:r w:rsidR="007A6B6A">
              <w:rPr>
                <w:color w:val="4CB848"/>
              </w:rPr>
              <w:t xml:space="preserve"> </w:t>
            </w:r>
            <w:r w:rsidR="005F408F" w:rsidRPr="00060FB8">
              <w:rPr>
                <w:color w:val="4CB848"/>
              </w:rPr>
              <w:t>u.)</w:t>
            </w:r>
          </w:p>
          <w:p w:rsidR="005F408F" w:rsidRPr="00AE6E3A" w:rsidRDefault="005F408F" w:rsidP="00BA6623"/>
          <w:p w:rsidR="005F408F" w:rsidRPr="00AE6E3A" w:rsidRDefault="005F408F" w:rsidP="00060FB8">
            <w:pPr>
              <w:pStyle w:val="Tabellenberschrift"/>
              <w:rPr>
                <w:lang w:eastAsia="en-US"/>
              </w:rPr>
            </w:pPr>
            <w:r w:rsidRPr="00AE6E3A">
              <w:rPr>
                <w:lang w:eastAsia="en-US"/>
              </w:rPr>
              <w:t>Hinweise zur Lernerfolgsüberprüfung und Leistungsbewertung</w:t>
            </w:r>
          </w:p>
          <w:p w:rsidR="005F408F" w:rsidRPr="00AE6E3A" w:rsidRDefault="005F408F" w:rsidP="00060FB8">
            <w:pPr>
              <w:pStyle w:val="Tabellenspiegelstrich"/>
            </w:pPr>
            <w:r w:rsidRPr="00AE6E3A">
              <w:t>im Anschluss an die Einheit z. B. Übungen aus dem eingeführten Lehrbuch zu entsprechendem Kapitel</w:t>
            </w:r>
          </w:p>
          <w:p w:rsidR="005F408F" w:rsidRPr="00FF3DAD" w:rsidRDefault="005F408F" w:rsidP="00060FB8">
            <w:pPr>
              <w:pStyle w:val="Tabellenspiegelstrich"/>
            </w:pPr>
            <w:r w:rsidRPr="00FF3DAD">
              <w:t>S</w:t>
            </w:r>
            <w:r w:rsidR="00060FB8">
              <w:t>chülerinnen und Schüler</w:t>
            </w:r>
            <w:r w:rsidRPr="00FF3DAD">
              <w:t xml:space="preserve"> entwickeln in Partnerarbeit eigene Übungsaufgaben und führen sie im Anschluss bspw. in einem </w:t>
            </w:r>
            <w:proofErr w:type="spellStart"/>
            <w:r w:rsidRPr="00FF3DAD">
              <w:t>Kahoot</w:t>
            </w:r>
            <w:proofErr w:type="spellEnd"/>
            <w:r w:rsidRPr="00FF3DAD">
              <w:t xml:space="preserve">- oder </w:t>
            </w:r>
            <w:proofErr w:type="spellStart"/>
            <w:r w:rsidRPr="00FF3DAD">
              <w:t>Socrative</w:t>
            </w:r>
            <w:proofErr w:type="spellEnd"/>
            <w:r w:rsidRPr="00FF3DAD">
              <w:t xml:space="preserve"> Quiz zusammen, welches von der ganzen Klasse zur Lernsicherung gespielt wird.</w:t>
            </w:r>
          </w:p>
        </w:tc>
      </w:tr>
      <w:tr w:rsidR="005F408F" w:rsidRPr="00850CC4">
        <w:trPr>
          <w:trHeight w:val="1814"/>
          <w:jc w:val="center"/>
        </w:trPr>
        <w:tc>
          <w:tcPr>
            <w:tcW w:w="7299" w:type="dxa"/>
          </w:tcPr>
          <w:p w:rsidR="005F408F" w:rsidRPr="00AE6E3A" w:rsidRDefault="005F408F" w:rsidP="00060FB8">
            <w:pPr>
              <w:pStyle w:val="Tabellenberschrift"/>
            </w:pPr>
            <w:r w:rsidRPr="00AE6E3A">
              <w:lastRenderedPageBreak/>
              <w:t>Wesentliche Kompetenzen</w:t>
            </w:r>
          </w:p>
          <w:p w:rsidR="005F408F" w:rsidRPr="00AE6E3A" w:rsidRDefault="00060FB8" w:rsidP="00AE6E3A">
            <w:pPr>
              <w:spacing w:after="0"/>
              <w:rPr>
                <w:rFonts w:eastAsia="MS Mincho"/>
              </w:rPr>
            </w:pPr>
            <w:r>
              <w:rPr>
                <w:rFonts w:eastAsia="MS Mincho"/>
              </w:rPr>
              <w:t>Die Schülerinnen und Schüler</w:t>
            </w:r>
          </w:p>
          <w:p w:rsidR="005F408F" w:rsidRPr="00AE6E3A" w:rsidRDefault="005F408F" w:rsidP="00060FB8">
            <w:pPr>
              <w:pStyle w:val="Tabellenspiegelstrich"/>
            </w:pPr>
            <w:r w:rsidRPr="00AE6E3A">
              <w:t>beschreiben und unterscheiden Ziele des Stabilitätsgesetzes</w:t>
            </w:r>
          </w:p>
          <w:p w:rsidR="005F408F" w:rsidRPr="00AE6E3A" w:rsidRDefault="005F408F" w:rsidP="00060FB8">
            <w:pPr>
              <w:pStyle w:val="Tabellenspiegelstrich"/>
            </w:pPr>
            <w:r w:rsidRPr="00AE6E3A">
              <w:t>leiten mögliche Zielkonflikte ab</w:t>
            </w:r>
          </w:p>
          <w:p w:rsidR="005F408F" w:rsidRPr="00AE6E3A" w:rsidRDefault="005F408F" w:rsidP="00060FB8">
            <w:pPr>
              <w:pStyle w:val="Tabellenspiegelstrich"/>
            </w:pPr>
            <w:r w:rsidRPr="00AE6E3A">
              <w:t xml:space="preserve">erkennen unterschiedliche wirtschaftliche und gesellschaftliche Interessen und </w:t>
            </w:r>
            <w:r w:rsidRPr="00AE6E3A">
              <w:rPr>
                <w:color w:val="ED7D31"/>
              </w:rPr>
              <w:t xml:space="preserve">ordnen Informationen vor dem Hintergrund ihrer </w:t>
            </w:r>
            <w:r w:rsidR="00D230E5">
              <w:rPr>
                <w:color w:val="ED7D31"/>
              </w:rPr>
              <w:t xml:space="preserve">digitalen </w:t>
            </w:r>
            <w:r w:rsidRPr="00AE6E3A">
              <w:rPr>
                <w:color w:val="ED7D31"/>
              </w:rPr>
              <w:t>Quelle</w:t>
            </w:r>
            <w:r w:rsidR="00D230E5">
              <w:rPr>
                <w:color w:val="ED7D31"/>
              </w:rPr>
              <w:t>n</w:t>
            </w:r>
            <w:r w:rsidRPr="00AE6E3A">
              <w:rPr>
                <w:color w:val="ED7D31"/>
              </w:rPr>
              <w:t xml:space="preserve"> ein</w:t>
            </w:r>
            <w:r w:rsidR="007A6B6A">
              <w:rPr>
                <w:color w:val="ED7D31"/>
              </w:rPr>
              <w:t>.</w:t>
            </w:r>
            <w:r w:rsidRPr="00AE6E3A">
              <w:t xml:space="preserve"> </w:t>
            </w:r>
          </w:p>
          <w:p w:rsidR="005F408F" w:rsidRPr="00F91AFE" w:rsidRDefault="005F408F" w:rsidP="00060FB8">
            <w:pPr>
              <w:pStyle w:val="Tabellenspiegelstrich"/>
            </w:pPr>
            <w:r w:rsidRPr="00AE6E3A">
              <w:rPr>
                <w:color w:val="ED7D31"/>
              </w:rPr>
              <w:t>entwickeln Bewertungskriterien zur Überprüfung der Validität von Informationen (z. B. aus dem Internet)</w:t>
            </w:r>
            <w:r>
              <w:t xml:space="preserve"> und wenden diese an </w:t>
            </w:r>
          </w:p>
          <w:p w:rsidR="005F408F" w:rsidRPr="004B1F57" w:rsidRDefault="005F408F" w:rsidP="00060FB8">
            <w:pPr>
              <w:pStyle w:val="Tabellenspiegelstrich"/>
            </w:pPr>
            <w:r w:rsidRPr="00AE6E3A">
              <w:rPr>
                <w:color w:val="007EC5"/>
              </w:rPr>
              <w:t>erstellen und präsentieren</w:t>
            </w:r>
            <w:r w:rsidRPr="00AE6E3A">
              <w:t xml:space="preserve"> </w:t>
            </w:r>
            <w:r w:rsidRPr="00AE6E3A">
              <w:rPr>
                <w:color w:val="007EC5"/>
              </w:rPr>
              <w:t xml:space="preserve">mithilfe geeigneter digitaler Medien </w:t>
            </w:r>
            <w:r w:rsidRPr="00060FB8">
              <w:rPr>
                <w:rFonts w:eastAsia="Times New Roman"/>
                <w:color w:val="007EC5"/>
              </w:rPr>
              <w:t>Referate zur aktuellen Wirtschaftslage und zu aktuellen Entwicklungen der wirtschaftspolitischen Ziele und deren Folgen für verschiedene Akteure der Gesellschaft</w:t>
            </w:r>
            <w:r w:rsidRPr="00AE6E3A">
              <w:t xml:space="preserve"> (Kreditwirtschaft, eigenes Kreditinstitut, Kunden, eigene Person), dies vor dem Hintergrund der </w:t>
            </w:r>
            <w:proofErr w:type="spellStart"/>
            <w:r w:rsidRPr="00AE6E3A">
              <w:t>Coronakrise</w:t>
            </w:r>
            <w:proofErr w:type="spellEnd"/>
            <w:r w:rsidRPr="00AE6E3A">
              <w:t xml:space="preserve"> und im Vergleich zur Finanzmarkt-/Weltwirtschaftskrise 2008/2009.</w:t>
            </w:r>
          </w:p>
          <w:p w:rsidR="005F408F" w:rsidRPr="00850CC4" w:rsidRDefault="005F408F" w:rsidP="00060FB8">
            <w:pPr>
              <w:pStyle w:val="Tabellenspiegelstrich"/>
            </w:pPr>
            <w:r w:rsidRPr="00AE6E3A">
              <w:t>analysieren in der Praxis bestehende/diskutierte Maßnahmen vor dem Hintergrund des magischen Sechsecks und entwickeln eigene Vorschläge für Maßnahmen</w:t>
            </w:r>
            <w:r w:rsidR="007A6B6A">
              <w:t>.</w:t>
            </w:r>
          </w:p>
        </w:tc>
        <w:tc>
          <w:tcPr>
            <w:tcW w:w="7273" w:type="dxa"/>
          </w:tcPr>
          <w:p w:rsidR="005F408F" w:rsidRPr="00AE6E3A" w:rsidRDefault="005F408F" w:rsidP="00060FB8">
            <w:pPr>
              <w:pStyle w:val="Tabellenberschrift"/>
            </w:pPr>
            <w:r w:rsidRPr="00AE6E3A">
              <w:t>Konkretisierung der Inhalte</w:t>
            </w:r>
          </w:p>
          <w:p w:rsidR="005F408F" w:rsidRPr="00AE6E3A" w:rsidRDefault="005F408F" w:rsidP="007B0687">
            <w:pPr>
              <w:pStyle w:val="Tabellenspiegelstrich"/>
            </w:pPr>
            <w:r w:rsidRPr="00AE6E3A">
              <w:t>Begriff Wirtschaftspolitik</w:t>
            </w:r>
          </w:p>
          <w:p w:rsidR="005F408F" w:rsidRPr="00AE6E3A" w:rsidRDefault="005F408F" w:rsidP="007B0687">
            <w:pPr>
              <w:pStyle w:val="Tabellenspiegelstrich"/>
            </w:pPr>
            <w:r w:rsidRPr="00AE6E3A">
              <w:t>Ziele und Messgrößen des Stabilitätsgesetzes und dessen Erweiterungen</w:t>
            </w:r>
          </w:p>
          <w:p w:rsidR="005F408F" w:rsidRPr="00AE6E3A" w:rsidRDefault="005F408F" w:rsidP="007B0687">
            <w:pPr>
              <w:pStyle w:val="Tabellenspiegelstrich"/>
              <w:numPr>
                <w:ilvl w:val="1"/>
                <w:numId w:val="24"/>
              </w:numPr>
              <w:ind w:left="624" w:hanging="284"/>
            </w:pPr>
            <w:r w:rsidRPr="00AE6E3A">
              <w:t xml:space="preserve">Wirtschaftswachstum </w:t>
            </w:r>
            <w:r w:rsidRPr="00AE6E3A">
              <w:sym w:font="Wingdings" w:char="F0E0"/>
            </w:r>
            <w:r w:rsidRPr="00AE6E3A">
              <w:t xml:space="preserve"> BIP</w:t>
            </w:r>
          </w:p>
          <w:p w:rsidR="005F408F" w:rsidRPr="00AE6E3A" w:rsidRDefault="005F408F" w:rsidP="007B0687">
            <w:pPr>
              <w:pStyle w:val="Tabellenspiegelstrich"/>
              <w:numPr>
                <w:ilvl w:val="1"/>
                <w:numId w:val="24"/>
              </w:numPr>
              <w:ind w:left="624" w:hanging="284"/>
            </w:pPr>
            <w:r w:rsidRPr="00AE6E3A">
              <w:t xml:space="preserve">Preisniveaustabilität </w:t>
            </w:r>
            <w:r w:rsidRPr="00AE6E3A">
              <w:sym w:font="Wingdings" w:char="F0E0"/>
            </w:r>
            <w:r w:rsidRPr="00AE6E3A">
              <w:t xml:space="preserve"> Preisindex</w:t>
            </w:r>
          </w:p>
          <w:p w:rsidR="005F408F" w:rsidRPr="00AE6E3A" w:rsidRDefault="005F408F" w:rsidP="007B0687">
            <w:pPr>
              <w:pStyle w:val="Tabellenspiegelstrich"/>
              <w:numPr>
                <w:ilvl w:val="1"/>
                <w:numId w:val="24"/>
              </w:numPr>
              <w:ind w:left="624" w:hanging="284"/>
            </w:pPr>
            <w:r w:rsidRPr="00AE6E3A">
              <w:t xml:space="preserve">hoher Beschäftigungsstand </w:t>
            </w:r>
            <w:r w:rsidRPr="00AE6E3A">
              <w:sym w:font="Wingdings" w:char="F0E0"/>
            </w:r>
            <w:r w:rsidRPr="00AE6E3A">
              <w:t xml:space="preserve"> AL-Quote</w:t>
            </w:r>
          </w:p>
          <w:p w:rsidR="005F408F" w:rsidRPr="00AE6E3A" w:rsidRDefault="005F408F" w:rsidP="007B0687">
            <w:pPr>
              <w:pStyle w:val="Tabellenspiegelstrich"/>
              <w:numPr>
                <w:ilvl w:val="1"/>
                <w:numId w:val="24"/>
              </w:numPr>
              <w:ind w:left="624" w:hanging="284"/>
            </w:pPr>
            <w:r w:rsidRPr="00AE6E3A">
              <w:t xml:space="preserve">außenwirtschaftliches Gleichgewicht </w:t>
            </w:r>
            <w:r w:rsidRPr="00AE6E3A">
              <w:sym w:font="Wingdings" w:char="F0E0"/>
            </w:r>
            <w:r w:rsidRPr="00AE6E3A">
              <w:t xml:space="preserve"> Leistungsbilanz</w:t>
            </w:r>
          </w:p>
          <w:p w:rsidR="005F408F" w:rsidRPr="00AE6E3A" w:rsidRDefault="005F408F" w:rsidP="007B0687">
            <w:pPr>
              <w:pStyle w:val="Tabellenspiegelstrich"/>
              <w:numPr>
                <w:ilvl w:val="1"/>
                <w:numId w:val="24"/>
              </w:numPr>
              <w:ind w:left="624" w:hanging="284"/>
            </w:pPr>
            <w:r w:rsidRPr="00AE6E3A">
              <w:t>Umweltschutz</w:t>
            </w:r>
          </w:p>
          <w:p w:rsidR="005F408F" w:rsidRPr="00AE6E3A" w:rsidRDefault="005F408F" w:rsidP="007B0687">
            <w:pPr>
              <w:pStyle w:val="Tabellenspiegelstrich"/>
              <w:numPr>
                <w:ilvl w:val="1"/>
                <w:numId w:val="24"/>
              </w:numPr>
              <w:ind w:left="624" w:hanging="284"/>
            </w:pPr>
            <w:r w:rsidRPr="00AE6E3A">
              <w:t>gerechte Einkommens- und Vermögensverteilung</w:t>
            </w:r>
          </w:p>
          <w:p w:rsidR="005F408F" w:rsidRPr="003C1F2F" w:rsidRDefault="005F408F" w:rsidP="007B0687">
            <w:pPr>
              <w:pStyle w:val="Tabellenspiegelstrich"/>
            </w:pPr>
            <w:r w:rsidRPr="00AE6E3A">
              <w:t>Zielbeziehungen (Harmonie, Konflikt, Indifferenz)</w:t>
            </w:r>
          </w:p>
          <w:p w:rsidR="005F408F" w:rsidRPr="00320015" w:rsidRDefault="005F408F" w:rsidP="007B0687">
            <w:pPr>
              <w:pStyle w:val="Tabellenspiegelstrich"/>
            </w:pPr>
            <w:r w:rsidRPr="00AE6E3A">
              <w:t>mögliche Störungen des gesamtwirtschaftlichen Gleichgewichts und deren Ursachen</w:t>
            </w:r>
          </w:p>
          <w:p w:rsidR="005F408F" w:rsidRPr="007B0687" w:rsidRDefault="005F408F" w:rsidP="007B0687">
            <w:pPr>
              <w:spacing w:before="120" w:after="0"/>
              <w:jc w:val="left"/>
            </w:pPr>
            <w:r w:rsidRPr="007B0687">
              <w:rPr>
                <w:rFonts w:eastAsia="MS Mincho"/>
                <w:iCs/>
                <w:u w:val="single"/>
              </w:rPr>
              <w:t>Hinweis</w:t>
            </w:r>
            <w:r w:rsidRPr="007B0687">
              <w:rPr>
                <w:rFonts w:eastAsia="MS Mincho"/>
                <w:iCs/>
              </w:rPr>
              <w:t>: In dieser Lernsituation wird nur ein Überblick über die verschiedenen Bestandteile des magischen Vier-/Sechsecks gegeben. Die tiefergehende Behandlung erfolgt jeweils in späteren, separaten Lernsituationen</w:t>
            </w:r>
          </w:p>
        </w:tc>
      </w:tr>
      <w:tr w:rsidR="005F408F" w:rsidRPr="00850CC4">
        <w:trPr>
          <w:trHeight w:val="964"/>
          <w:jc w:val="center"/>
        </w:trPr>
        <w:tc>
          <w:tcPr>
            <w:tcW w:w="14572" w:type="dxa"/>
            <w:gridSpan w:val="2"/>
          </w:tcPr>
          <w:p w:rsidR="005F408F" w:rsidRPr="00AE6E3A" w:rsidRDefault="005F408F" w:rsidP="00060FB8">
            <w:pPr>
              <w:pStyle w:val="Tabellenberschrift"/>
            </w:pPr>
            <w:r w:rsidRPr="00AE6E3A">
              <w:t>Lern- und Arbeitstechniken</w:t>
            </w:r>
          </w:p>
          <w:p w:rsidR="005F408F" w:rsidRPr="007B0687" w:rsidRDefault="005F408F" w:rsidP="007B0687">
            <w:pPr>
              <w:pStyle w:val="Tabellenspiegelstrich"/>
              <w:rPr>
                <w:rStyle w:val="LSblau"/>
              </w:rPr>
            </w:pPr>
            <w:r w:rsidRPr="007B0687">
              <w:rPr>
                <w:rStyle w:val="LSblau"/>
              </w:rPr>
              <w:t>Internetrecherche</w:t>
            </w:r>
          </w:p>
          <w:p w:rsidR="005F408F" w:rsidRPr="00FF3DAD" w:rsidRDefault="005F408F" w:rsidP="007B0687">
            <w:pPr>
              <w:pStyle w:val="Tabellenspiegelstrich"/>
            </w:pPr>
            <w:r w:rsidRPr="00FF3DAD">
              <w:t>arbeitsteilige Gruppenarbeit zu den aus der LS abgeleiteten Inhalten (</w:t>
            </w:r>
            <w:r w:rsidRPr="007B0687">
              <w:rPr>
                <w:rStyle w:val="LSblau"/>
              </w:rPr>
              <w:t>z.</w:t>
            </w:r>
            <w:r w:rsidR="007A6B6A" w:rsidRPr="007B0687">
              <w:rPr>
                <w:rStyle w:val="LSblau"/>
              </w:rPr>
              <w:t xml:space="preserve"> </w:t>
            </w:r>
            <w:r w:rsidRPr="007B0687">
              <w:rPr>
                <w:rStyle w:val="LSblau"/>
              </w:rPr>
              <w:t xml:space="preserve">B. kooperativ digital mithilfe </w:t>
            </w:r>
            <w:r w:rsidR="00FF3DAD" w:rsidRPr="007B0687">
              <w:rPr>
                <w:rStyle w:val="LSblau"/>
              </w:rPr>
              <w:t>geeigneter Lernplattformen</w:t>
            </w:r>
            <w:r w:rsidRPr="00FF3DAD">
              <w:t>)</w:t>
            </w:r>
          </w:p>
          <w:p w:rsidR="005F408F" w:rsidRPr="00FF3DAD" w:rsidRDefault="005F408F" w:rsidP="007B0687">
            <w:pPr>
              <w:pStyle w:val="Tabellenspiegelstrich"/>
            </w:pPr>
            <w:r w:rsidRPr="00FF3DAD">
              <w:t>Präsentation und Diskussion im Plenum</w:t>
            </w:r>
          </w:p>
          <w:p w:rsidR="005F408F" w:rsidRPr="00850CC4" w:rsidRDefault="005F408F" w:rsidP="007B0687">
            <w:pPr>
              <w:pStyle w:val="Tabellenspiegelstrich"/>
            </w:pPr>
            <w:r w:rsidRPr="00060FB8">
              <w:rPr>
                <w:color w:val="ED7D31"/>
              </w:rPr>
              <w:t xml:space="preserve">Reflexion des Arbeitsprozesses (z. B. per Smartphone unter Zuhilfenahme von </w:t>
            </w:r>
            <w:r w:rsidR="00FF3DAD" w:rsidRPr="00060FB8">
              <w:rPr>
                <w:color w:val="ED7D31"/>
              </w:rPr>
              <w:t>geeigneten Apps)</w:t>
            </w:r>
          </w:p>
        </w:tc>
      </w:tr>
      <w:tr w:rsidR="005F408F" w:rsidRPr="00850CC4">
        <w:trPr>
          <w:trHeight w:val="964"/>
          <w:jc w:val="center"/>
        </w:trPr>
        <w:tc>
          <w:tcPr>
            <w:tcW w:w="14572" w:type="dxa"/>
            <w:gridSpan w:val="2"/>
          </w:tcPr>
          <w:p w:rsidR="005F408F" w:rsidRPr="00AE6E3A" w:rsidRDefault="005F408F" w:rsidP="00060FB8">
            <w:pPr>
              <w:pStyle w:val="Tabellenberschrift"/>
            </w:pPr>
            <w:r w:rsidRPr="00AE6E3A">
              <w:t>Unterrichtsmaterialien/Fundstelle</w:t>
            </w:r>
          </w:p>
          <w:p w:rsidR="005F408F" w:rsidRPr="00AE6E3A" w:rsidRDefault="005F408F" w:rsidP="00DF721C">
            <w:pPr>
              <w:pStyle w:val="Tabellentext"/>
            </w:pPr>
            <w:r w:rsidRPr="00AE6E3A">
              <w:t>eingeführtes Lehrbuch, Internetrecherche, Gesetzestexte in der Onlineversion (z.</w:t>
            </w:r>
            <w:r w:rsidR="007A6B6A">
              <w:t xml:space="preserve"> </w:t>
            </w:r>
            <w:r w:rsidRPr="00AE6E3A">
              <w:t>B. https://www.gesetze-im-internet.de oder https://dejure.org/)</w:t>
            </w:r>
          </w:p>
          <w:p w:rsidR="005F408F" w:rsidRPr="00AE6E3A" w:rsidRDefault="005F408F" w:rsidP="00DF721C">
            <w:pPr>
              <w:pStyle w:val="Tabellentext"/>
            </w:pPr>
            <w:r w:rsidRPr="00AE6E3A">
              <w:t xml:space="preserve">Quelle der Grafik aus Einstiegsszenario: https://www.destatis.de/DE/Themen/Querschnitt/Corona/krisenmonitor.html, aufgerufen </w:t>
            </w:r>
            <w:r w:rsidR="007A6B6A">
              <w:t>0</w:t>
            </w:r>
            <w:r w:rsidRPr="00AE6E3A">
              <w:t>6.</w:t>
            </w:r>
            <w:r w:rsidR="007A6B6A">
              <w:t>0</w:t>
            </w:r>
            <w:r w:rsidRPr="00AE6E3A">
              <w:t>6.2020</w:t>
            </w:r>
          </w:p>
        </w:tc>
      </w:tr>
      <w:tr w:rsidR="005F408F" w:rsidRPr="00850CC4">
        <w:trPr>
          <w:trHeight w:val="964"/>
          <w:jc w:val="center"/>
        </w:trPr>
        <w:tc>
          <w:tcPr>
            <w:tcW w:w="14572" w:type="dxa"/>
            <w:gridSpan w:val="2"/>
          </w:tcPr>
          <w:p w:rsidR="005F408F" w:rsidRPr="00AE6E3A" w:rsidRDefault="005F408F" w:rsidP="00060FB8">
            <w:pPr>
              <w:pStyle w:val="Tabellenberschrift"/>
            </w:pPr>
            <w:r w:rsidRPr="00AE6E3A">
              <w:t>Organisatorische Hinweise</w:t>
            </w:r>
          </w:p>
          <w:p w:rsidR="005F408F" w:rsidRPr="00DF721C" w:rsidRDefault="005F408F" w:rsidP="00DF721C">
            <w:pPr>
              <w:pStyle w:val="Tabellentext"/>
            </w:pPr>
            <w:r w:rsidRPr="00DF721C">
              <w:t>PC/Laptop/Tablet, Internetzugang, Präsentationssoftware/-</w:t>
            </w:r>
            <w:proofErr w:type="spellStart"/>
            <w:r w:rsidRPr="00DF721C">
              <w:t>app</w:t>
            </w:r>
            <w:proofErr w:type="spellEnd"/>
            <w:r w:rsidRPr="00DF721C">
              <w:t>, Beamer, Visualizer, evtl. auch analoge Medien wie Tafel Pinnwand, Flipchart, Moderatorenkoffer</w:t>
            </w:r>
          </w:p>
        </w:tc>
      </w:tr>
    </w:tbl>
    <w:p w:rsidR="005F408F" w:rsidRPr="00850CC4" w:rsidRDefault="005F408F" w:rsidP="00DF721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</w:t>
      </w:r>
      <w:bookmarkStart w:id="0" w:name="_GoBack"/>
      <w:bookmarkEnd w:id="0"/>
      <w:r w:rsidRPr="00850CC4">
        <w:rPr>
          <w:color w:val="007EC5"/>
        </w:rPr>
        <w:t>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>(Bitte markieren Sie alle Aussagen zu diesen drei Kompetenzbereichen in den entsprechenden Farben.)</w:t>
      </w:r>
    </w:p>
    <w:sectPr w:rsidR="005F408F" w:rsidRPr="00850CC4" w:rsidSect="00781367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1C" w:rsidRDefault="009C081C">
      <w:r>
        <w:separator/>
      </w:r>
    </w:p>
    <w:p w:rsidR="009C081C" w:rsidRDefault="009C081C"/>
    <w:p w:rsidR="009C081C" w:rsidRDefault="009C081C"/>
  </w:endnote>
  <w:endnote w:type="continuationSeparator" w:id="0">
    <w:p w:rsidR="009C081C" w:rsidRDefault="009C081C">
      <w:r>
        <w:continuationSeparator/>
      </w:r>
    </w:p>
    <w:p w:rsidR="009C081C" w:rsidRDefault="009C081C"/>
    <w:p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DF721C">
      <w:rPr>
        <w:noProof/>
      </w:rPr>
      <w:t>3</w:t>
    </w:r>
    <w:r w:rsidR="00D230E5">
      <w:rPr>
        <w:noProof/>
      </w:rPr>
      <w:fldChar w:fldCharType="end"/>
    </w:r>
    <w:r>
      <w:t xml:space="preserve"> von </w:t>
    </w:r>
    <w:r w:rsidR="00AC237A">
      <w:fldChar w:fldCharType="begin"/>
    </w:r>
    <w:r w:rsidR="00AC237A">
      <w:instrText xml:space="preserve"> NUMPAGES  \* Arabic  \* MERGEFORMAT </w:instrText>
    </w:r>
    <w:r w:rsidR="00AC237A">
      <w:fldChar w:fldCharType="separate"/>
    </w:r>
    <w:r w:rsidR="00DF721C">
      <w:rPr>
        <w:noProof/>
      </w:rPr>
      <w:t>3</w:t>
    </w:r>
    <w:r w:rsidR="00AC237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1C" w:rsidRDefault="009C081C">
      <w:r>
        <w:separator/>
      </w:r>
    </w:p>
  </w:footnote>
  <w:footnote w:type="continuationSeparator" w:id="0">
    <w:p w:rsidR="009C081C" w:rsidRDefault="009C081C">
      <w:r>
        <w:continuationSeparator/>
      </w:r>
    </w:p>
    <w:p w:rsidR="009C081C" w:rsidRDefault="009C081C"/>
    <w:p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Default="005F408F" w:rsidP="008234F4">
    <w:pPr>
      <w:pStyle w:val="berschrift2"/>
      <w:numPr>
        <w:ilvl w:val="0"/>
        <w:numId w:val="0"/>
      </w:numPr>
      <w:spacing w:before="0"/>
    </w:pPr>
    <w:r>
      <w:t>Bankkauffrau</w:t>
    </w:r>
    <w:r w:rsidR="0088607E">
      <w:t xml:space="preserve"> und </w:t>
    </w:r>
    <w:r>
      <w:t>Bankkaufmann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2"/>
  </w:num>
  <w:num w:numId="17">
    <w:abstractNumId w:val="11"/>
  </w:num>
  <w:num w:numId="18">
    <w:abstractNumId w:val="14"/>
  </w:num>
  <w:num w:numId="19">
    <w:abstractNumId w:val="23"/>
  </w:num>
  <w:num w:numId="20">
    <w:abstractNumId w:val="15"/>
  </w:num>
  <w:num w:numId="21">
    <w:abstractNumId w:val="13"/>
  </w:num>
  <w:num w:numId="22">
    <w:abstractNumId w:val="21"/>
  </w:num>
  <w:num w:numId="23">
    <w:abstractNumId w:val="10"/>
  </w:num>
  <w:num w:numId="24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26D9A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DC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uiPriority w:val="99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uiPriority w:val="99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uiPriority w:val="99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uiPriority w:val="99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uiPriority w:val="99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2020-06-25T11:17:00Z</dcterms:created>
  <dcterms:modified xsi:type="dcterms:W3CDTF">2020-06-25T11:41:00Z</dcterms:modified>
</cp:coreProperties>
</file>