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D3D6E" w14:textId="6590F712"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C14ABB">
        <w:rPr>
          <w:b/>
          <w:bCs/>
          <w:sz w:val="28"/>
          <w:szCs w:val="28"/>
        </w:rPr>
        <w:t>7</w:t>
      </w:r>
      <w:r w:rsidR="007813FD">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04B28B02"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47AA62C7"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6E9C4083"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7B63C1B8"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D0BB1D8"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7995401A"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508B6F8B" w14:textId="78AB798B" w:rsidR="005F408F" w:rsidRPr="00850CC4" w:rsidRDefault="00C14ABB" w:rsidP="00462E89">
            <w:pPr>
              <w:spacing w:before="60" w:after="0"/>
              <w:jc w:val="left"/>
            </w:pPr>
            <w:r>
              <w:t>7</w:t>
            </w:r>
            <w:r w:rsidR="00462E89">
              <w:t>.1</w:t>
            </w:r>
          </w:p>
        </w:tc>
        <w:tc>
          <w:tcPr>
            <w:tcW w:w="6242" w:type="dxa"/>
            <w:tcBorders>
              <w:top w:val="single" w:sz="4" w:space="0" w:color="auto"/>
              <w:left w:val="single" w:sz="4" w:space="0" w:color="auto"/>
              <w:bottom w:val="single" w:sz="4" w:space="0" w:color="auto"/>
              <w:right w:val="single" w:sz="4" w:space="0" w:color="auto"/>
            </w:tcBorders>
          </w:tcPr>
          <w:p w14:paraId="1042FA98" w14:textId="1AB02208" w:rsidR="005F408F" w:rsidRPr="00850CC4" w:rsidRDefault="00C14ABB" w:rsidP="000830B6">
            <w:pPr>
              <w:spacing w:before="0" w:after="0"/>
              <w:jc w:val="left"/>
            </w:pPr>
            <w:r>
              <w:t>Klassifizierungen, Angebote sowie Ve</w:t>
            </w:r>
            <w:r w:rsidR="00ED1FCD">
              <w:t>r</w:t>
            </w:r>
            <w:r>
              <w:t xml:space="preserve">triebskanäle des Ausbildungsbetriebes kennen </w:t>
            </w:r>
          </w:p>
        </w:tc>
        <w:tc>
          <w:tcPr>
            <w:tcW w:w="2430" w:type="dxa"/>
            <w:tcBorders>
              <w:top w:val="single" w:sz="4" w:space="0" w:color="auto"/>
              <w:left w:val="single" w:sz="4" w:space="0" w:color="auto"/>
              <w:bottom w:val="single" w:sz="4" w:space="0" w:color="auto"/>
              <w:right w:val="single" w:sz="4" w:space="0" w:color="auto"/>
            </w:tcBorders>
          </w:tcPr>
          <w:p w14:paraId="74945D8D" w14:textId="05636D12" w:rsidR="005F408F" w:rsidRPr="00850CC4" w:rsidRDefault="00152484" w:rsidP="00781367">
            <w:pPr>
              <w:spacing w:before="60" w:after="0"/>
              <w:jc w:val="left"/>
            </w:pPr>
            <w:r>
              <w:t>10</w:t>
            </w:r>
            <w:r w:rsidR="009A085D">
              <w:t xml:space="preserve"> </w:t>
            </w:r>
            <w:r w:rsidR="007813FD">
              <w:t>U</w:t>
            </w:r>
            <w:r w:rsidR="00C14ABB">
              <w:t>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AD5DD3C" w14:textId="22CCF827" w:rsidR="005F408F" w:rsidRPr="00850CC4" w:rsidRDefault="00C14ABB" w:rsidP="00C14ABB">
            <w:pPr>
              <w:pStyle w:val="StandardWeb"/>
            </w:pP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Pr>
                <w:rFonts w:ascii="TimesNewRomanPS" w:hAnsi="TimesNewRomanPS"/>
                <w:b/>
                <w:bCs/>
              </w:rPr>
              <w:t xml:space="preserve">informieren </w:t>
            </w:r>
            <w:r>
              <w:rPr>
                <w:rFonts w:ascii="TimesNewRomanPSMT" w:hAnsi="TimesNewRomanPSMT"/>
              </w:rPr>
              <w:t xml:space="preserve">sich </w:t>
            </w:r>
            <w:proofErr w:type="spellStart"/>
            <w:r>
              <w:rPr>
                <w:rFonts w:ascii="TimesNewRomanPSMT" w:hAnsi="TimesNewRomanPSMT"/>
              </w:rPr>
              <w:t>über</w:t>
            </w:r>
            <w:proofErr w:type="spellEnd"/>
            <w:r>
              <w:rPr>
                <w:rFonts w:ascii="TimesNewRomanPSMT" w:hAnsi="TimesNewRomanPSMT"/>
              </w:rPr>
              <w:t xml:space="preserve"> betriebstypische Zimmerausstattungen (</w:t>
            </w:r>
            <w:r>
              <w:rPr>
                <w:rFonts w:ascii="TimesNewRomanPS" w:hAnsi="TimesNewRomanPS"/>
                <w:i/>
                <w:iCs/>
              </w:rPr>
              <w:t>Zimmertypen und -kategorien, Klassifizierungssysteme</w:t>
            </w:r>
            <w:r>
              <w:rPr>
                <w:rFonts w:ascii="TimesNewRomanPSMT" w:hAnsi="TimesNewRomanPSMT"/>
              </w:rPr>
              <w:t xml:space="preserve">) und </w:t>
            </w:r>
            <w:proofErr w:type="spellStart"/>
            <w:r>
              <w:rPr>
                <w:rFonts w:ascii="TimesNewRomanPSMT" w:hAnsi="TimesNewRomanPSMT"/>
              </w:rPr>
              <w:t>Vertriebskanäle</w:t>
            </w:r>
            <w:proofErr w:type="spellEnd"/>
            <w:r>
              <w:rPr>
                <w:rFonts w:ascii="TimesNewRomanPSMT" w:hAnsi="TimesNewRomanPSMT"/>
              </w:rPr>
              <w:t xml:space="preserve"> (</w:t>
            </w:r>
            <w:r>
              <w:rPr>
                <w:rFonts w:ascii="TimesNewRomanPS" w:hAnsi="TimesNewRomanPS"/>
                <w:i/>
                <w:iCs/>
              </w:rPr>
              <w:t>Buchungsportale, Hotelsoftware</w:t>
            </w:r>
            <w:r>
              <w:rPr>
                <w:rFonts w:ascii="TimesNewRomanPSMT" w:hAnsi="TimesNewRomanPSMT"/>
              </w:rPr>
              <w:t xml:space="preserve">) von Hotels. </w:t>
            </w:r>
          </w:p>
        </w:tc>
      </w:tr>
      <w:tr w:rsidR="005F408F" w:rsidRPr="00850CC4" w14:paraId="42263613" w14:textId="77777777" w:rsidTr="000830B6">
        <w:trPr>
          <w:cantSplit/>
          <w:jc w:val="center"/>
        </w:trPr>
        <w:tc>
          <w:tcPr>
            <w:tcW w:w="698" w:type="dxa"/>
            <w:tcBorders>
              <w:top w:val="single" w:sz="4" w:space="0" w:color="auto"/>
              <w:left w:val="single" w:sz="4" w:space="0" w:color="auto"/>
              <w:bottom w:val="single" w:sz="4" w:space="0" w:color="auto"/>
              <w:right w:val="single" w:sz="4" w:space="0" w:color="auto"/>
            </w:tcBorders>
          </w:tcPr>
          <w:p w14:paraId="6DC928A4" w14:textId="5FDB3EFE" w:rsidR="005F408F" w:rsidRPr="00850CC4" w:rsidRDefault="00C14ABB" w:rsidP="00462E89">
            <w:pPr>
              <w:spacing w:before="60" w:after="0"/>
              <w:jc w:val="left"/>
            </w:pPr>
            <w:r>
              <w:lastRenderedPageBreak/>
              <w:t>7</w:t>
            </w:r>
            <w:r w:rsidR="00462E89">
              <w:t>.2</w:t>
            </w:r>
          </w:p>
        </w:tc>
        <w:tc>
          <w:tcPr>
            <w:tcW w:w="6242" w:type="dxa"/>
            <w:tcBorders>
              <w:top w:val="single" w:sz="4" w:space="0" w:color="auto"/>
              <w:left w:val="single" w:sz="4" w:space="0" w:color="auto"/>
              <w:bottom w:val="single" w:sz="4" w:space="0" w:color="auto"/>
              <w:right w:val="single" w:sz="4" w:space="0" w:color="auto"/>
            </w:tcBorders>
          </w:tcPr>
          <w:p w14:paraId="5B4C2CC7" w14:textId="525C04DC" w:rsidR="00FF7F22" w:rsidRDefault="00C14ABB" w:rsidP="000830B6">
            <w:pPr>
              <w:spacing w:before="0" w:after="0"/>
              <w:jc w:val="left"/>
            </w:pPr>
            <w:r>
              <w:t>Analyse einer Anfrage und Erstellung eines Angebots</w:t>
            </w:r>
            <w:r w:rsidR="00FF7F22">
              <w:t xml:space="preserve"> sowie Bearbeitung von Buchungsänderung und Stornierung</w:t>
            </w:r>
            <w:r w:rsidR="007813FD">
              <w:t>en</w:t>
            </w:r>
          </w:p>
          <w:p w14:paraId="0E6AB1C5" w14:textId="77777777" w:rsidR="00FF7F22" w:rsidRDefault="00FF7F22" w:rsidP="000830B6">
            <w:pPr>
              <w:spacing w:before="60" w:after="0"/>
              <w:jc w:val="left"/>
            </w:pPr>
          </w:p>
          <w:p w14:paraId="59291DE1" w14:textId="18D1BD63" w:rsidR="002A2587" w:rsidRPr="00850CC4" w:rsidRDefault="002A2587" w:rsidP="000830B6">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14:paraId="196C15C9" w14:textId="7C41F1DF" w:rsidR="005F408F" w:rsidRPr="00850CC4" w:rsidRDefault="00152484" w:rsidP="00781367">
            <w:pPr>
              <w:spacing w:before="60" w:after="0"/>
              <w:jc w:val="left"/>
            </w:pPr>
            <w:r>
              <w:t>50</w:t>
            </w:r>
            <w:r w:rsidR="009A085D">
              <w:t xml:space="preserve"> </w:t>
            </w:r>
            <w:r w:rsidR="007813FD">
              <w:t>U</w:t>
            </w:r>
            <w:r w:rsidR="009A085D">
              <w:t>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4AAC692F" w14:textId="0BBC1D48" w:rsidR="00C14ABB" w:rsidRDefault="00C14ABB" w:rsidP="00C14ABB">
            <w:pPr>
              <w:pStyle w:val="StandardWeb"/>
              <w:rPr>
                <w:rFonts w:ascii="TimesNewRomanPSMT" w:hAnsi="TimesNewRomanPSMT"/>
              </w:rPr>
            </w:pP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Pr>
                <w:rFonts w:ascii="TimesNewRomanPS" w:hAnsi="TimesNewRomanPS"/>
                <w:b/>
                <w:bCs/>
              </w:rPr>
              <w:t xml:space="preserve">analysieren </w:t>
            </w:r>
            <w:r>
              <w:rPr>
                <w:rFonts w:ascii="TimesNewRomanPSMT" w:hAnsi="TimesNewRomanPSMT"/>
              </w:rPr>
              <w:t xml:space="preserve">den Auftrag, Dienstleistungen und Angebote zu verkaufen. Sie erfassen kundenspezifische Reservierungsanfragen zu </w:t>
            </w:r>
            <w:proofErr w:type="spellStart"/>
            <w:r>
              <w:rPr>
                <w:rFonts w:ascii="TimesNewRomanPSMT" w:hAnsi="TimesNewRomanPSMT"/>
              </w:rPr>
              <w:t>Übernachtungen</w:t>
            </w:r>
            <w:proofErr w:type="spellEnd"/>
            <w:r>
              <w:rPr>
                <w:rFonts w:ascii="TimesNewRomanPSMT" w:hAnsi="TimesNewRomanPSMT"/>
              </w:rPr>
              <w:t xml:space="preserve"> und Zusatzangeboten. </w:t>
            </w:r>
          </w:p>
          <w:p w14:paraId="7AB460FF" w14:textId="74F9FD83" w:rsidR="009A085D" w:rsidRPr="009A085D" w:rsidRDefault="00C14ABB" w:rsidP="00C14ABB">
            <w:pPr>
              <w:pStyle w:val="StandardWeb"/>
              <w:rPr>
                <w:rFonts w:ascii="TimesNewRomanPSMT" w:hAnsi="TimesNewRomanPSMT"/>
              </w:rPr>
            </w:pP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Pr>
                <w:rFonts w:ascii="TimesNewRomanPS" w:hAnsi="TimesNewRomanPS"/>
                <w:b/>
                <w:bCs/>
              </w:rPr>
              <w:t xml:space="preserve">planen </w:t>
            </w:r>
            <w:r>
              <w:rPr>
                <w:rFonts w:ascii="TimesNewRomanPSMT" w:hAnsi="TimesNewRomanPSMT"/>
              </w:rPr>
              <w:t xml:space="preserve">Angebote </w:t>
            </w:r>
            <w:proofErr w:type="spellStart"/>
            <w:r>
              <w:rPr>
                <w:rFonts w:ascii="TimesNewRomanPSMT" w:hAnsi="TimesNewRomanPSMT"/>
              </w:rPr>
              <w:t>für</w:t>
            </w:r>
            <w:proofErr w:type="spellEnd"/>
            <w:r>
              <w:rPr>
                <w:rFonts w:ascii="TimesNewRomanPSMT" w:hAnsi="TimesNewRomanPSMT"/>
              </w:rPr>
              <w:t xml:space="preserve"> unterschiedliche </w:t>
            </w:r>
            <w:proofErr w:type="spellStart"/>
            <w:r>
              <w:rPr>
                <w:rFonts w:ascii="TimesNewRomanPSMT" w:hAnsi="TimesNewRomanPSMT"/>
              </w:rPr>
              <w:t>Gästegruppen</w:t>
            </w:r>
            <w:proofErr w:type="spellEnd"/>
            <w:r>
              <w:rPr>
                <w:rFonts w:ascii="TimesNewRomanPSMT" w:hAnsi="TimesNewRomanPSMT"/>
              </w:rPr>
              <w:t xml:space="preserve"> und </w:t>
            </w:r>
            <w:proofErr w:type="spellStart"/>
            <w:r>
              <w:rPr>
                <w:rFonts w:ascii="TimesNewRomanPSMT" w:hAnsi="TimesNewRomanPSMT"/>
              </w:rPr>
              <w:t>Anlässe</w:t>
            </w:r>
            <w:proofErr w:type="spellEnd"/>
            <w:r>
              <w:rPr>
                <w:rFonts w:ascii="TimesNewRomanPSMT" w:hAnsi="TimesNewRomanPSMT"/>
              </w:rPr>
              <w:t xml:space="preserve">. Sie stellen Programme und Pauschalen entsprechend betrieblicher Vorgaben und Preissysteme zusammen. </w:t>
            </w:r>
          </w:p>
          <w:p w14:paraId="25FD2211" w14:textId="32C0C67F" w:rsidR="009A085D" w:rsidRDefault="009A085D" w:rsidP="009A085D">
            <w:pPr>
              <w:pStyle w:val="StandardWeb"/>
            </w:pPr>
            <w:r>
              <w:rPr>
                <w:rFonts w:ascii="TimesNewRomanPSMT" w:hAnsi="TimesNewRomanPSMT"/>
              </w:rPr>
              <w:t>Die</w:t>
            </w:r>
            <w:r w:rsidR="004D45C9">
              <w:rPr>
                <w:rFonts w:ascii="TimesNewRomanPSMT" w:hAnsi="TimesNewRomanPSMT"/>
              </w:rPr>
              <w:t xml:space="preserv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Pr>
                <w:rFonts w:ascii="TimesNewRomanPS" w:hAnsi="TimesNewRomanPS"/>
                <w:b/>
                <w:bCs/>
              </w:rPr>
              <w:t xml:space="preserve">bearbeiten </w:t>
            </w:r>
            <w:r>
              <w:rPr>
                <w:rFonts w:ascii="TimesNewRomanPSMT" w:hAnsi="TimesNewRomanPSMT"/>
              </w:rPr>
              <w:t xml:space="preserve">digitale und analoge Anfragen auch in einer Fremdsprache. Sie beobachten die Auslastung, steuern die Belegungsentwicklung entsprechend der betrieblichen Vorgaben und setzen Instrumente des Marktvergleichs sowie betriebliche Kennzahlen im Rahmen des Revenue Managements ein. Sie erstellen Angebotsschreiben und </w:t>
            </w:r>
            <w:proofErr w:type="spellStart"/>
            <w:r>
              <w:rPr>
                <w:rFonts w:ascii="TimesNewRomanPSMT" w:hAnsi="TimesNewRomanPSMT"/>
              </w:rPr>
              <w:t>Reservierungsbestätigungen</w:t>
            </w:r>
            <w:proofErr w:type="spellEnd"/>
            <w:r>
              <w:rPr>
                <w:rFonts w:ascii="TimesNewRomanPSMT" w:hAnsi="TimesNewRomanPSMT"/>
              </w:rPr>
              <w:t xml:space="preserve"> individuell und anhand von Textbausteinen. Dabei </w:t>
            </w:r>
            <w:proofErr w:type="spellStart"/>
            <w:r>
              <w:rPr>
                <w:rFonts w:ascii="TimesNewRomanPSMT" w:hAnsi="TimesNewRomanPSMT"/>
              </w:rPr>
              <w:t>berücksichtigen</w:t>
            </w:r>
            <w:proofErr w:type="spellEnd"/>
            <w:r>
              <w:rPr>
                <w:rFonts w:ascii="TimesNewRomanPSMT" w:hAnsi="TimesNewRomanPSMT"/>
              </w:rPr>
              <w:t xml:space="preserve"> sie rechtliche Aspekte (</w:t>
            </w:r>
            <w:r>
              <w:rPr>
                <w:rFonts w:ascii="TimesNewRomanPS" w:hAnsi="TimesNewRomanPS"/>
                <w:i/>
                <w:iCs/>
              </w:rPr>
              <w:t xml:space="preserve">Beherbergungsvertrag, Stornierung, allgemeine </w:t>
            </w:r>
            <w:proofErr w:type="spellStart"/>
            <w:r>
              <w:rPr>
                <w:rFonts w:ascii="TimesNewRomanPS" w:hAnsi="TimesNewRomanPS"/>
                <w:i/>
                <w:iCs/>
              </w:rPr>
              <w:t>Geschäftsbedingungen</w:t>
            </w:r>
            <w:proofErr w:type="spellEnd"/>
            <w:r>
              <w:rPr>
                <w:rFonts w:ascii="TimesNewRomanPS" w:hAnsi="TimesNewRomanPS"/>
                <w:i/>
                <w:iCs/>
              </w:rPr>
              <w:t>, Datenschutz</w:t>
            </w:r>
            <w:r>
              <w:rPr>
                <w:rFonts w:ascii="TimesNewRomanPSMT" w:hAnsi="TimesNewRomanPSMT"/>
              </w:rPr>
              <w:t xml:space="preserve">). Sie </w:t>
            </w:r>
            <w:proofErr w:type="spellStart"/>
            <w:r>
              <w:rPr>
                <w:rFonts w:ascii="TimesNewRomanPSMT" w:hAnsi="TimesNewRomanPSMT"/>
              </w:rPr>
              <w:t>führen</w:t>
            </w:r>
            <w:proofErr w:type="spellEnd"/>
            <w:r>
              <w:rPr>
                <w:rFonts w:ascii="TimesNewRomanPSMT" w:hAnsi="TimesNewRomanPSMT"/>
              </w:rPr>
              <w:t xml:space="preserve"> Beratungs- und </w:t>
            </w:r>
            <w:proofErr w:type="spellStart"/>
            <w:r>
              <w:rPr>
                <w:rFonts w:ascii="TimesNewRomanPSMT" w:hAnsi="TimesNewRomanPSMT"/>
              </w:rPr>
              <w:t>Verkaufsgespräche</w:t>
            </w:r>
            <w:proofErr w:type="spellEnd"/>
            <w:r>
              <w:rPr>
                <w:rFonts w:ascii="TimesNewRomanPSMT" w:hAnsi="TimesNewRomanPSMT"/>
              </w:rPr>
              <w:t xml:space="preserve"> durch und bieten Zusatz- </w:t>
            </w:r>
            <w:proofErr w:type="spellStart"/>
            <w:r>
              <w:rPr>
                <w:rFonts w:ascii="TimesNewRomanPSMT" w:hAnsi="TimesNewRomanPSMT"/>
              </w:rPr>
              <w:t>verkäufe</w:t>
            </w:r>
            <w:proofErr w:type="spellEnd"/>
            <w:r>
              <w:rPr>
                <w:rFonts w:ascii="TimesNewRomanPSMT" w:hAnsi="TimesNewRomanPSMT"/>
              </w:rPr>
              <w:t xml:space="preserve"> an. Sie erfragen Zahlungsformen, dokumentieren die </w:t>
            </w:r>
            <w:proofErr w:type="spellStart"/>
            <w:r>
              <w:rPr>
                <w:rFonts w:ascii="TimesNewRomanPSMT" w:hAnsi="TimesNewRomanPSMT"/>
              </w:rPr>
              <w:t>Gästewünsche</w:t>
            </w:r>
            <w:proofErr w:type="spellEnd"/>
            <w:r>
              <w:rPr>
                <w:rFonts w:ascii="TimesNewRomanPSMT" w:hAnsi="TimesNewRomanPSMT"/>
              </w:rPr>
              <w:t xml:space="preserve"> und stimmen die Ergebnisse mit beteiligten Akteuren und Abteilungen ab. Dabei reagieren sie entsprechend der betrieblichen Vorgaben auf </w:t>
            </w:r>
            <w:proofErr w:type="spellStart"/>
            <w:r>
              <w:rPr>
                <w:rFonts w:ascii="TimesNewRomanPSMT" w:hAnsi="TimesNewRomanPSMT"/>
              </w:rPr>
              <w:t>Buchungsänderungen</w:t>
            </w:r>
            <w:proofErr w:type="spellEnd"/>
            <w:r>
              <w:rPr>
                <w:rFonts w:ascii="TimesNewRomanPSMT" w:hAnsi="TimesNewRomanPSMT"/>
              </w:rPr>
              <w:t xml:space="preserve"> und Stornierungen</w:t>
            </w:r>
            <w:r w:rsidR="007813FD">
              <w:rPr>
                <w:rFonts w:ascii="TimesNewRomanPSMT" w:hAnsi="TimesNewRomanPSMT"/>
              </w:rPr>
              <w:t>.</w:t>
            </w:r>
            <w:r>
              <w:rPr>
                <w:rFonts w:ascii="TimesNewRomanPSMT" w:hAnsi="TimesNewRomanPSMT"/>
              </w:rPr>
              <w:t xml:space="preserve"> </w:t>
            </w:r>
          </w:p>
          <w:p w14:paraId="628C79B6" w14:textId="6D53FA3F" w:rsidR="005F408F" w:rsidRPr="002A2587" w:rsidRDefault="009A085D" w:rsidP="002A2587">
            <w:pPr>
              <w:pStyle w:val="StandardWeb"/>
            </w:pP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Pr>
                <w:rFonts w:ascii="TimesNewRomanPS" w:hAnsi="TimesNewRomanPS"/>
                <w:b/>
                <w:bCs/>
              </w:rPr>
              <w:t xml:space="preserve">reflektieren </w:t>
            </w:r>
            <w:r>
              <w:rPr>
                <w:rFonts w:ascii="TimesNewRomanPSMT" w:hAnsi="TimesNewRomanPSMT"/>
              </w:rPr>
              <w:t xml:space="preserve">das eigene Handeln und die </w:t>
            </w:r>
            <w:proofErr w:type="spellStart"/>
            <w:r>
              <w:rPr>
                <w:rFonts w:ascii="TimesNewRomanPSMT" w:hAnsi="TimesNewRomanPSMT"/>
              </w:rPr>
              <w:t>Arbeitsabläufe</w:t>
            </w:r>
            <w:proofErr w:type="spellEnd"/>
            <w:r>
              <w:rPr>
                <w:rFonts w:ascii="TimesNewRomanPSMT" w:hAnsi="TimesNewRomanPSMT"/>
              </w:rPr>
              <w:t xml:space="preserve"> anhand von </w:t>
            </w:r>
            <w:proofErr w:type="spellStart"/>
            <w:r>
              <w:rPr>
                <w:rFonts w:ascii="TimesNewRomanPSMT" w:hAnsi="TimesNewRomanPSMT"/>
              </w:rPr>
              <w:t>Qualitätskriterien</w:t>
            </w:r>
            <w:proofErr w:type="spellEnd"/>
            <w:r>
              <w:rPr>
                <w:rFonts w:ascii="TimesNewRomanPSMT" w:hAnsi="TimesNewRomanPSMT"/>
              </w:rPr>
              <w:t xml:space="preserve">. Sie </w:t>
            </w:r>
            <w:proofErr w:type="spellStart"/>
            <w:r>
              <w:rPr>
                <w:rFonts w:ascii="TimesNewRomanPS" w:hAnsi="TimesNewRomanPS"/>
                <w:b/>
                <w:bCs/>
              </w:rPr>
              <w:t>prüfen</w:t>
            </w:r>
            <w:proofErr w:type="spellEnd"/>
            <w:r>
              <w:rPr>
                <w:rFonts w:ascii="TimesNewRomanPS" w:hAnsi="TimesNewRomanPS"/>
                <w:b/>
                <w:bCs/>
              </w:rPr>
              <w:t xml:space="preserve"> </w:t>
            </w:r>
            <w:r>
              <w:rPr>
                <w:rFonts w:ascii="TimesNewRomanPSMT" w:hAnsi="TimesNewRomanPSMT"/>
              </w:rPr>
              <w:t xml:space="preserve">Verkaufszahlen von Zimmern und Pauschalangeboten im Hinblick auf Kundenzufriedenheit und leiten Optimierungspotentiale ab. </w:t>
            </w:r>
          </w:p>
        </w:tc>
      </w:tr>
      <w:tr w:rsidR="005F408F" w:rsidRPr="00850CC4" w14:paraId="67461F0A"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33AEE871" w14:textId="6193636C" w:rsidR="005F408F" w:rsidRPr="00850CC4" w:rsidRDefault="006F6440" w:rsidP="00462E89">
            <w:pPr>
              <w:spacing w:before="60" w:after="0"/>
              <w:jc w:val="left"/>
            </w:pPr>
            <w:r>
              <w:lastRenderedPageBreak/>
              <w:t>7</w:t>
            </w:r>
            <w:r w:rsidR="00462E89">
              <w:t>.</w:t>
            </w:r>
            <w:r w:rsidR="002A2587">
              <w:t>3</w:t>
            </w:r>
          </w:p>
        </w:tc>
        <w:tc>
          <w:tcPr>
            <w:tcW w:w="6242" w:type="dxa"/>
            <w:tcBorders>
              <w:top w:val="single" w:sz="4" w:space="0" w:color="auto"/>
              <w:left w:val="single" w:sz="4" w:space="0" w:color="auto"/>
              <w:bottom w:val="single" w:sz="4" w:space="0" w:color="auto"/>
              <w:right w:val="single" w:sz="4" w:space="0" w:color="auto"/>
            </w:tcBorders>
          </w:tcPr>
          <w:p w14:paraId="58181084" w14:textId="288BBBBF" w:rsidR="005F408F" w:rsidRPr="00850CC4" w:rsidRDefault="002A2587" w:rsidP="000830B6">
            <w:pPr>
              <w:spacing w:before="0" w:after="0"/>
              <w:jc w:val="left"/>
            </w:pPr>
            <w:r>
              <w:t xml:space="preserve">Analyse von Verkaufszahlen und Gästezufriedenheit für den Zeitraum der Dauer des Großevents und anschließende Präsentation vor der Geschäftsleitung  </w:t>
            </w:r>
          </w:p>
        </w:tc>
        <w:tc>
          <w:tcPr>
            <w:tcW w:w="2430" w:type="dxa"/>
            <w:tcBorders>
              <w:top w:val="single" w:sz="4" w:space="0" w:color="auto"/>
              <w:left w:val="single" w:sz="4" w:space="0" w:color="auto"/>
              <w:bottom w:val="single" w:sz="4" w:space="0" w:color="auto"/>
              <w:right w:val="single" w:sz="4" w:space="0" w:color="auto"/>
            </w:tcBorders>
          </w:tcPr>
          <w:p w14:paraId="2E3E6D26" w14:textId="636868BE" w:rsidR="005F408F" w:rsidRPr="00850CC4" w:rsidRDefault="00152484" w:rsidP="00781367">
            <w:pPr>
              <w:spacing w:before="60" w:after="0"/>
              <w:jc w:val="left"/>
            </w:pPr>
            <w:r>
              <w:t xml:space="preserve">20 </w:t>
            </w:r>
            <w:r w:rsidR="007813FD">
              <w:t>U</w:t>
            </w:r>
            <w:r>
              <w:t>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BEE1270" w14:textId="7DDEF46D" w:rsidR="005F408F" w:rsidRPr="00850CC4" w:rsidRDefault="002A2587" w:rsidP="00781367">
            <w:pPr>
              <w:spacing w:before="60" w:after="0"/>
              <w:jc w:val="left"/>
            </w:pP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Pr>
                <w:rFonts w:ascii="TimesNewRomanPS" w:hAnsi="TimesNewRomanPS"/>
                <w:b/>
                <w:bCs/>
              </w:rPr>
              <w:t xml:space="preserve">reflektieren </w:t>
            </w:r>
            <w:r>
              <w:rPr>
                <w:rFonts w:ascii="TimesNewRomanPSMT" w:hAnsi="TimesNewRomanPSMT"/>
              </w:rPr>
              <w:t xml:space="preserve">das eigene Handeln und die </w:t>
            </w:r>
            <w:proofErr w:type="spellStart"/>
            <w:r>
              <w:rPr>
                <w:rFonts w:ascii="TimesNewRomanPSMT" w:hAnsi="TimesNewRomanPSMT"/>
              </w:rPr>
              <w:t>Arbeitsabläufe</w:t>
            </w:r>
            <w:proofErr w:type="spellEnd"/>
            <w:r>
              <w:rPr>
                <w:rFonts w:ascii="TimesNewRomanPSMT" w:hAnsi="TimesNewRomanPSMT"/>
              </w:rPr>
              <w:t xml:space="preserve"> anhand von </w:t>
            </w:r>
            <w:proofErr w:type="spellStart"/>
            <w:r>
              <w:rPr>
                <w:rFonts w:ascii="TimesNewRomanPSMT" w:hAnsi="TimesNewRomanPSMT"/>
              </w:rPr>
              <w:t>Qualitätskriterien</w:t>
            </w:r>
            <w:proofErr w:type="spellEnd"/>
            <w:r>
              <w:rPr>
                <w:rFonts w:ascii="TimesNewRomanPSMT" w:hAnsi="TimesNewRomanPSMT"/>
              </w:rPr>
              <w:t xml:space="preserve">. Sie </w:t>
            </w:r>
            <w:proofErr w:type="spellStart"/>
            <w:r>
              <w:rPr>
                <w:rFonts w:ascii="TimesNewRomanPS" w:hAnsi="TimesNewRomanPS"/>
                <w:b/>
                <w:bCs/>
              </w:rPr>
              <w:t>prüfen</w:t>
            </w:r>
            <w:proofErr w:type="spellEnd"/>
            <w:r>
              <w:rPr>
                <w:rFonts w:ascii="TimesNewRomanPS" w:hAnsi="TimesNewRomanPS"/>
                <w:b/>
                <w:bCs/>
              </w:rPr>
              <w:t xml:space="preserve"> </w:t>
            </w:r>
            <w:r>
              <w:rPr>
                <w:rFonts w:ascii="TimesNewRomanPSMT" w:hAnsi="TimesNewRomanPSMT"/>
              </w:rPr>
              <w:t>Verkaufszahlen von Zimmern und Pauschalangeboten im Hinblick auf Kundenzufriedenheit und leiten Optimierungspotentiale ab.</w:t>
            </w:r>
          </w:p>
        </w:tc>
      </w:tr>
    </w:tbl>
    <w:p w14:paraId="4A9DD10C" w14:textId="77777777" w:rsidR="005F408F" w:rsidRPr="00850CC4" w:rsidRDefault="005F408F" w:rsidP="00781367">
      <w:pPr>
        <w:spacing w:before="0" w:after="0"/>
        <w:jc w:val="left"/>
      </w:pPr>
    </w:p>
    <w:p w14:paraId="236998AC" w14:textId="77777777" w:rsidR="005F408F" w:rsidRPr="00850CC4" w:rsidRDefault="005F408F" w:rsidP="00A9795B">
      <w:pPr>
        <w:spacing w:before="0" w:after="240"/>
        <w:jc w:val="left"/>
        <w:rPr>
          <w:sz w:val="28"/>
          <w:szCs w:val="28"/>
        </w:rPr>
      </w:pPr>
      <w:r w:rsidRPr="00850CC4">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14:paraId="162E68CA" w14:textId="77777777">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14:paraId="5305C364" w14:textId="77777777" w:rsidTr="006D3A19">
              <w:tc>
                <w:tcPr>
                  <w:tcW w:w="14572" w:type="dxa"/>
                  <w:gridSpan w:val="2"/>
                </w:tcPr>
                <w:p w14:paraId="569FB147" w14:textId="0D9886B7" w:rsidR="00234A27" w:rsidRPr="00FF53F1" w:rsidRDefault="00234A27" w:rsidP="00234A27">
                  <w:pPr>
                    <w:pStyle w:val="Tabellentext"/>
                    <w:spacing w:before="60" w:after="60"/>
                    <w:rPr>
                      <w:b/>
                    </w:rPr>
                  </w:pPr>
                  <w:r>
                    <w:rPr>
                      <w:b/>
                    </w:rPr>
                    <w:lastRenderedPageBreak/>
                    <w:t xml:space="preserve">2. </w:t>
                  </w:r>
                  <w:r w:rsidR="00FF32F3" w:rsidRPr="00FF53F1">
                    <w:rPr>
                      <w:b/>
                    </w:rPr>
                    <w:t>Ausbildungsjahr</w:t>
                  </w:r>
                  <w:r w:rsidR="007813FD">
                    <w:rPr>
                      <w:b/>
                    </w:rPr>
                    <w:t xml:space="preserve"> </w:t>
                  </w:r>
                </w:p>
                <w:p w14:paraId="5986F8EF" w14:textId="7016FDF2" w:rsidR="00FF32F3" w:rsidRPr="00FF53F1" w:rsidRDefault="00FF32F3" w:rsidP="00154112">
                  <w:pPr>
                    <w:pStyle w:val="Tabellentext"/>
                    <w:spacing w:before="60" w:after="60"/>
                  </w:pPr>
                  <w:r w:rsidRPr="00FF53F1">
                    <w:rPr>
                      <w:b/>
                    </w:rPr>
                    <w:t>Bündelungsfach</w:t>
                  </w:r>
                  <w:r w:rsidR="00154112">
                    <w:rPr>
                      <w:b/>
                    </w:rPr>
                    <w:t>:</w:t>
                  </w:r>
                  <w:r w:rsidRPr="00FF53F1">
                    <w:tab/>
                  </w:r>
                  <w:r w:rsidR="00FF7F22">
                    <w:t>Gastorientiertes Handeln</w:t>
                  </w:r>
                </w:p>
                <w:p w14:paraId="2A08D266" w14:textId="7409D19A" w:rsidR="00FF32F3" w:rsidRPr="00FF53F1" w:rsidRDefault="00FF32F3" w:rsidP="00FF32F3">
                  <w:pPr>
                    <w:pStyle w:val="Tabellentext"/>
                    <w:tabs>
                      <w:tab w:val="left" w:pos="2098"/>
                    </w:tabs>
                    <w:spacing w:before="60" w:after="60"/>
                    <w:ind w:left="2098" w:hanging="2098"/>
                  </w:pPr>
                  <w:r w:rsidRPr="00FF53F1">
                    <w:rPr>
                      <w:b/>
                    </w:rPr>
                    <w:t xml:space="preserve">Lernfeld </w:t>
                  </w:r>
                  <w:r w:rsidR="00FF7F22">
                    <w:rPr>
                      <w:b/>
                    </w:rPr>
                    <w:t>7</w:t>
                  </w:r>
                  <w:r w:rsidR="00154112">
                    <w:rPr>
                      <w:b/>
                    </w:rPr>
                    <w:t>:</w:t>
                  </w:r>
                  <w:r w:rsidRPr="00FF53F1">
                    <w:tab/>
                  </w:r>
                  <w:r w:rsidR="00FF7F22">
                    <w:t xml:space="preserve">Dienstleistungen und Angebote verkaufen (80 </w:t>
                  </w:r>
                  <w:r w:rsidRPr="00FF53F1">
                    <w:t>UStd.)</w:t>
                  </w:r>
                </w:p>
                <w:p w14:paraId="2F7C6A46" w14:textId="06286FCD" w:rsidR="00FF32F3" w:rsidRPr="00FF53F1" w:rsidRDefault="00FF32F3">
                  <w:pPr>
                    <w:spacing w:before="60" w:after="0"/>
                    <w:jc w:val="left"/>
                  </w:pPr>
                  <w:r w:rsidRPr="00FF53F1">
                    <w:rPr>
                      <w:b/>
                    </w:rPr>
                    <w:t xml:space="preserve">Lernsituation </w:t>
                  </w:r>
                  <w:r w:rsidR="00FF7F22">
                    <w:rPr>
                      <w:b/>
                    </w:rPr>
                    <w:t>7.2</w:t>
                  </w:r>
                  <w:r w:rsidR="00154112">
                    <w:rPr>
                      <w:b/>
                    </w:rPr>
                    <w:t>:</w:t>
                  </w:r>
                  <w:r w:rsidR="00FF7F22">
                    <w:rPr>
                      <w:b/>
                    </w:rPr>
                    <w:t xml:space="preserve"> </w:t>
                  </w:r>
                  <w:r w:rsidR="00ED1FCD">
                    <w:rPr>
                      <w:b/>
                    </w:rPr>
                    <w:tab/>
                  </w:r>
                  <w:bookmarkStart w:id="0" w:name="_GoBack"/>
                  <w:r w:rsidR="00FF7F22">
                    <w:t>Analyse einer Anfrage und Erstellung eines Angebots sowie Bearbeitung von Buchungsänderung und Stornierung</w:t>
                  </w:r>
                  <w:r w:rsidR="007813FD">
                    <w:t>en</w:t>
                  </w:r>
                  <w:bookmarkEnd w:id="0"/>
                  <w:r w:rsidRPr="00FF53F1">
                    <w:t xml:space="preserve"> </w:t>
                  </w:r>
                  <w:r w:rsidR="00FF7F22">
                    <w:t xml:space="preserve">(50 </w:t>
                  </w:r>
                  <w:r w:rsidRPr="00FF53F1">
                    <w:t>UStd.)</w:t>
                  </w:r>
                </w:p>
              </w:tc>
            </w:tr>
            <w:tr w:rsidR="00FF32F3" w:rsidRPr="00FF53F1" w14:paraId="6DEF74FD" w14:textId="77777777" w:rsidTr="006D3A19">
              <w:trPr>
                <w:trHeight w:val="1814"/>
              </w:trPr>
              <w:tc>
                <w:tcPr>
                  <w:tcW w:w="7299" w:type="dxa"/>
                </w:tcPr>
                <w:p w14:paraId="1F25A381" w14:textId="77777777" w:rsidR="00FF32F3" w:rsidRPr="00FF53F1" w:rsidRDefault="00FF32F3" w:rsidP="00FF32F3">
                  <w:pPr>
                    <w:pStyle w:val="Tabellenberschrift"/>
                    <w:tabs>
                      <w:tab w:val="clear" w:pos="1985"/>
                      <w:tab w:val="clear" w:pos="3402"/>
                    </w:tabs>
                  </w:pPr>
                  <w:r w:rsidRPr="00FF53F1">
                    <w:t xml:space="preserve">Einstiegsszenario </w:t>
                  </w:r>
                </w:p>
                <w:p w14:paraId="415B37D6" w14:textId="12B75D4F" w:rsidR="00FF7F22" w:rsidRDefault="006437FC" w:rsidP="00FF7F22">
                  <w:pPr>
                    <w:spacing w:before="60" w:after="0"/>
                    <w:jc w:val="left"/>
                  </w:pPr>
                  <w:r>
                    <w:t>E</w:t>
                  </w:r>
                  <w:r w:rsidR="00FF7F22">
                    <w:t>ine Reisegruppe, die anlässlich eines jährlichen Großevents in der Stadt ist</w:t>
                  </w:r>
                  <w:r>
                    <w:t>, stellt eine Reservierungsanfrage zu Übernachtungen und Zusatzangeboten.</w:t>
                  </w:r>
                  <w:r w:rsidR="00FF7F22">
                    <w:t xml:space="preserve"> </w:t>
                  </w:r>
                  <w:r>
                    <w:t>U</w:t>
                  </w:r>
                  <w:r w:rsidR="00FF7F22">
                    <w:t>nter Berücksichtigung der derzeitigen Auslastung im Hotel</w:t>
                  </w:r>
                  <w:r>
                    <w:t xml:space="preserve"> </w:t>
                  </w:r>
                  <w:r w:rsidR="001D4FB5">
                    <w:t>soll ein Angebot erstellt werden</w:t>
                  </w:r>
                  <w:r>
                    <w:t>.</w:t>
                  </w:r>
                </w:p>
                <w:p w14:paraId="01FE4CFB" w14:textId="20E8DBA6" w:rsidR="00FF32F3" w:rsidRPr="00FF53F1" w:rsidRDefault="00FF7F22" w:rsidP="00FF7F22">
                  <w:pPr>
                    <w:pStyle w:val="Tabellentext"/>
                    <w:spacing w:before="0"/>
                  </w:pPr>
                  <w:r>
                    <w:t>Die bereits gebuchte Veranstaltung wird vom Gast kurzfristig geändert und im Anschluss storniert.</w:t>
                  </w:r>
                </w:p>
                <w:p w14:paraId="13DBE6BE" w14:textId="77777777" w:rsidR="00FF32F3" w:rsidRPr="00FF53F1" w:rsidRDefault="00FF32F3" w:rsidP="00FF32F3">
                  <w:pPr>
                    <w:pStyle w:val="Tabellentext"/>
                    <w:spacing w:before="0"/>
                  </w:pPr>
                </w:p>
              </w:tc>
              <w:tc>
                <w:tcPr>
                  <w:tcW w:w="7273" w:type="dxa"/>
                </w:tcPr>
                <w:p w14:paraId="762FCB48" w14:textId="77777777" w:rsidR="00FF32F3" w:rsidRPr="00FF53F1" w:rsidRDefault="00FF32F3" w:rsidP="00FF32F3">
                  <w:pPr>
                    <w:pStyle w:val="Tabellenberschrift"/>
                  </w:pPr>
                  <w:r w:rsidRPr="00FF53F1">
                    <w:t>Handlungsprodukt/Lernergebnis</w:t>
                  </w:r>
                </w:p>
                <w:p w14:paraId="0B4B33AC" w14:textId="77777777" w:rsidR="00154112" w:rsidRDefault="006437FC" w:rsidP="00154112">
                  <w:pPr>
                    <w:pStyle w:val="Tabellenspiegelstrich"/>
                  </w:pPr>
                  <w:r>
                    <w:t>Blankovorlage zur digitalen Erstellung</w:t>
                  </w:r>
                </w:p>
                <w:p w14:paraId="58DE9C03" w14:textId="77777777" w:rsidR="00154112" w:rsidRDefault="00234A27" w:rsidP="00154112">
                  <w:pPr>
                    <w:pStyle w:val="Tabellenspiegelstrich"/>
                    <w:numPr>
                      <w:ilvl w:val="1"/>
                      <w:numId w:val="24"/>
                    </w:numPr>
                    <w:ind w:left="680" w:hanging="340"/>
                  </w:pPr>
                  <w:r>
                    <w:t xml:space="preserve">einer </w:t>
                  </w:r>
                  <w:r w:rsidR="007F5D56">
                    <w:t xml:space="preserve">Liste zur Dokumentation </w:t>
                  </w:r>
                  <w:r>
                    <w:t>von</w:t>
                  </w:r>
                  <w:r w:rsidR="007F5D56">
                    <w:t xml:space="preserve"> Reservierungsanfrage</w:t>
                  </w:r>
                  <w:r>
                    <w:t>n</w:t>
                  </w:r>
                </w:p>
                <w:p w14:paraId="64AAC5D6" w14:textId="3092FEB0" w:rsidR="007F5D56" w:rsidRDefault="00234A27" w:rsidP="00154112">
                  <w:pPr>
                    <w:pStyle w:val="Tabellenspiegelstrich"/>
                    <w:numPr>
                      <w:ilvl w:val="1"/>
                      <w:numId w:val="24"/>
                    </w:numPr>
                    <w:ind w:left="680" w:hanging="340"/>
                  </w:pPr>
                  <w:r>
                    <w:t xml:space="preserve">von Textbausteinen </w:t>
                  </w:r>
                  <w:r w:rsidR="007813FD">
                    <w:t>für</w:t>
                  </w:r>
                  <w:r w:rsidR="007F5D56">
                    <w:t xml:space="preserve"> Angebot, Reservierungsbestätigung, Buchungsänderung und Stornierung</w:t>
                  </w:r>
                  <w:r w:rsidR="007813FD">
                    <w:t xml:space="preserve"> </w:t>
                  </w:r>
                  <w:r w:rsidR="007F5D56">
                    <w:t xml:space="preserve"> </w:t>
                  </w:r>
                </w:p>
                <w:p w14:paraId="77617422" w14:textId="2CC5C737" w:rsidR="007F5D56" w:rsidRDefault="00ED1FCD" w:rsidP="00154112">
                  <w:pPr>
                    <w:pStyle w:val="Tabellenspiegelstrich"/>
                  </w:pPr>
                  <w:r>
                    <w:t>d</w:t>
                  </w:r>
                  <w:r w:rsidR="007F5D56">
                    <w:t>igitale Geschäftsbriefe (Angebot, Reservierungsbestätigung, Buchungsänderung und Stornierung)</w:t>
                  </w:r>
                </w:p>
                <w:p w14:paraId="19400F03" w14:textId="3A786657" w:rsidR="00754D33" w:rsidRDefault="00754D33" w:rsidP="00154112">
                  <w:pPr>
                    <w:pStyle w:val="Tabellenspiegelstrich"/>
                  </w:pPr>
                  <w:r>
                    <w:t>Rollenspiel zur telefonischen Anfrage einer Reservierung (auch in einer Fremdsprache)</w:t>
                  </w:r>
                </w:p>
                <w:p w14:paraId="29469691" w14:textId="37FAFDE2" w:rsidR="00754D33" w:rsidRDefault="00754D33" w:rsidP="00154112">
                  <w:pPr>
                    <w:pStyle w:val="Tabellenspiegelstrich"/>
                  </w:pPr>
                  <w:r>
                    <w:t>Übersicht zu Orientierungsgrößen der Preisgestaltung sowie Preisdifferenzierung</w:t>
                  </w:r>
                </w:p>
                <w:p w14:paraId="0D5445E0" w14:textId="6DD3F33B" w:rsidR="00754D33" w:rsidRDefault="00754D33" w:rsidP="00154112">
                  <w:pPr>
                    <w:pStyle w:val="Tabellenspiegelstrich"/>
                  </w:pPr>
                  <w:r>
                    <w:t>Preiskalkulation für ein Angebot im Hotel unter Berücksichtigung von Voll- und Teilkostenrechnung</w:t>
                  </w:r>
                  <w:r w:rsidR="007813FD">
                    <w:t xml:space="preserve"> </w:t>
                  </w:r>
                </w:p>
                <w:p w14:paraId="446E6E18" w14:textId="7727047C" w:rsidR="0070218F" w:rsidRDefault="0070218F" w:rsidP="00154112">
                  <w:pPr>
                    <w:pStyle w:val="Tabellenspiegelstrich"/>
                  </w:pPr>
                  <w:r>
                    <w:t>Berechnung von Auslastung und Kapazität</w:t>
                  </w:r>
                </w:p>
                <w:p w14:paraId="40EAD81F" w14:textId="79CE55D3" w:rsidR="00754D33" w:rsidRDefault="00754D33" w:rsidP="00154112">
                  <w:pPr>
                    <w:pStyle w:val="Tabellenspiegelstrich"/>
                  </w:pPr>
                  <w:r>
                    <w:t>Präsentationen zu</w:t>
                  </w:r>
                  <w:r w:rsidR="00ED1FCD">
                    <w:t>m Thema</w:t>
                  </w:r>
                  <w:r>
                    <w:t xml:space="preserve"> Beherbergungsvertrag, Stornierung, Allgemeinen Geschäftsbedingungen und Datenschutz</w:t>
                  </w:r>
                  <w:r w:rsidR="00110295">
                    <w:t xml:space="preserve"> (WBL)</w:t>
                  </w:r>
                </w:p>
                <w:p w14:paraId="4789E9D3" w14:textId="77777777" w:rsidR="00FF32F3" w:rsidRDefault="00FF32F3" w:rsidP="00154112">
                  <w:pPr>
                    <w:pStyle w:val="Tabellenberschrift"/>
                    <w:spacing w:before="80"/>
                  </w:pPr>
                  <w:r w:rsidRPr="00FF53F1">
                    <w:t>ggf. Hinweise zur Lernerfolgsüberprüfung und Leistungsbewertung</w:t>
                  </w:r>
                </w:p>
                <w:p w14:paraId="10DC1BFF" w14:textId="17717D41" w:rsidR="00FF32F3" w:rsidRDefault="00110295" w:rsidP="00154112">
                  <w:pPr>
                    <w:pStyle w:val="Tabellenspiegelstrich"/>
                    <w:rPr>
                      <w:b/>
                    </w:rPr>
                  </w:pPr>
                  <w:r>
                    <w:t>Bewertung der Angebote und Reservierungsbestätigungen am PC</w:t>
                  </w:r>
                </w:p>
                <w:p w14:paraId="0A38903E" w14:textId="2B628CD5" w:rsidR="00110295" w:rsidRDefault="00110295" w:rsidP="00154112">
                  <w:pPr>
                    <w:pStyle w:val="Tabellenspiegelstrich"/>
                    <w:rPr>
                      <w:b/>
                    </w:rPr>
                  </w:pPr>
                  <w:r>
                    <w:t>Bewertung der Rollenspiele zur telefonischen Reservierungsanfrage</w:t>
                  </w:r>
                </w:p>
                <w:p w14:paraId="672ABF08" w14:textId="4EA93768" w:rsidR="00FF32F3" w:rsidRPr="0093407E" w:rsidRDefault="00234A27" w:rsidP="00154112">
                  <w:pPr>
                    <w:pStyle w:val="Tabellenspiegelstrich"/>
                    <w:rPr>
                      <w:b/>
                    </w:rPr>
                  </w:pPr>
                  <w:r>
                    <w:t xml:space="preserve">Bewertungen </w:t>
                  </w:r>
                  <w:r w:rsidR="00110295">
                    <w:t>der Präsentationen in WBL</w:t>
                  </w:r>
                </w:p>
              </w:tc>
            </w:tr>
            <w:tr w:rsidR="00FF32F3" w:rsidRPr="00FF53F1" w14:paraId="23CC52AB" w14:textId="77777777" w:rsidTr="006D3A19">
              <w:trPr>
                <w:trHeight w:val="1814"/>
              </w:trPr>
              <w:tc>
                <w:tcPr>
                  <w:tcW w:w="7299" w:type="dxa"/>
                </w:tcPr>
                <w:p w14:paraId="1667FB02" w14:textId="77777777" w:rsidR="00FF32F3" w:rsidRPr="00FF53F1" w:rsidRDefault="00FF32F3" w:rsidP="00FF32F3">
                  <w:pPr>
                    <w:pStyle w:val="Tabellenberschrift"/>
                    <w:tabs>
                      <w:tab w:val="clear" w:pos="1985"/>
                      <w:tab w:val="clear" w:pos="3402"/>
                    </w:tabs>
                  </w:pPr>
                  <w:r w:rsidRPr="00FF53F1">
                    <w:t>Wesentliche Kompetenzen</w:t>
                  </w:r>
                </w:p>
                <w:p w14:paraId="083331FF" w14:textId="7E11556F" w:rsidR="00AE0C8F" w:rsidRDefault="00AE0C8F" w:rsidP="00AE0C8F">
                  <w:pPr>
                    <w:pStyle w:val="StandardWeb"/>
                    <w:rPr>
                      <w:rFonts w:ascii="TimesNewRomanPSMT" w:hAnsi="TimesNewRomanPSMT"/>
                    </w:rPr>
                  </w:pP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p>
                <w:p w14:paraId="030D92CC" w14:textId="55047354" w:rsidR="00AE0C8F" w:rsidRDefault="00AE0C8F" w:rsidP="00154112">
                  <w:pPr>
                    <w:pStyle w:val="Tabellenspiegelstrich"/>
                  </w:pPr>
                  <w:r>
                    <w:rPr>
                      <w:rFonts w:ascii="TimesNewRomanPS" w:hAnsi="TimesNewRomanPS"/>
                      <w:b/>
                      <w:bCs/>
                    </w:rPr>
                    <w:t xml:space="preserve">analysieren </w:t>
                  </w:r>
                  <w:r>
                    <w:t>den Auftrag, Dienstleistungen und Angebote zu verkaufen. Sie erfassen kundenspezifische Reservierungsanfragen zu</w:t>
                  </w:r>
                  <w:r w:rsidR="008C206D">
                    <w:t xml:space="preserve"> </w:t>
                  </w:r>
                  <w:proofErr w:type="spellStart"/>
                  <w:r>
                    <w:t>Über</w:t>
                  </w:r>
                  <w:r w:rsidR="00154112">
                    <w:t>nachtungen</w:t>
                  </w:r>
                  <w:proofErr w:type="spellEnd"/>
                  <w:r w:rsidR="00154112">
                    <w:t xml:space="preserve"> und Zusatzangeboten</w:t>
                  </w:r>
                </w:p>
                <w:p w14:paraId="3EC75C73" w14:textId="37B26734" w:rsidR="00AE0C8F" w:rsidRDefault="00AE0C8F" w:rsidP="00154112">
                  <w:pPr>
                    <w:pStyle w:val="Tabellenspiegelstrich"/>
                  </w:pPr>
                  <w:r>
                    <w:rPr>
                      <w:rFonts w:ascii="TimesNewRomanPS" w:hAnsi="TimesNewRomanPS"/>
                      <w:b/>
                      <w:bCs/>
                    </w:rPr>
                    <w:lastRenderedPageBreak/>
                    <w:t xml:space="preserve">planen </w:t>
                  </w:r>
                  <w:r>
                    <w:t xml:space="preserve">Angebote </w:t>
                  </w:r>
                  <w:proofErr w:type="spellStart"/>
                  <w:r>
                    <w:t>für</w:t>
                  </w:r>
                  <w:proofErr w:type="spellEnd"/>
                  <w:r>
                    <w:t xml:space="preserve"> unterschiedliche </w:t>
                  </w:r>
                  <w:proofErr w:type="spellStart"/>
                  <w:r>
                    <w:t>Gästegruppen</w:t>
                  </w:r>
                  <w:proofErr w:type="spellEnd"/>
                  <w:r>
                    <w:t xml:space="preserve"> und </w:t>
                  </w:r>
                  <w:proofErr w:type="spellStart"/>
                  <w:r>
                    <w:t>Anlässe</w:t>
                  </w:r>
                  <w:proofErr w:type="spellEnd"/>
                  <w:r>
                    <w:t>. Sie stellen Programme und Pauschalen entsprechend betrieblicher Vorg</w:t>
                  </w:r>
                  <w:r w:rsidR="00154112">
                    <w:t>aben und Preissysteme zusammen</w:t>
                  </w:r>
                </w:p>
                <w:p w14:paraId="1EAC56F0" w14:textId="51BBDBA9" w:rsidR="00AD160B" w:rsidRPr="00154112" w:rsidRDefault="00AE0C8F" w:rsidP="00154112">
                  <w:pPr>
                    <w:pStyle w:val="Tabellenspiegelstrich"/>
                    <w:rPr>
                      <w:color w:val="007EC5"/>
                    </w:rPr>
                  </w:pPr>
                  <w:r w:rsidRPr="00154112">
                    <w:rPr>
                      <w:color w:val="007EC5"/>
                    </w:rPr>
                    <w:t xml:space="preserve">bearbeiten digitale und </w:t>
                  </w:r>
                  <w:r w:rsidRPr="00154112">
                    <w:t xml:space="preserve">analoge </w:t>
                  </w:r>
                  <w:r w:rsidRPr="00154112">
                    <w:rPr>
                      <w:color w:val="007EC5"/>
                    </w:rPr>
                    <w:t>Anfragen</w:t>
                  </w:r>
                  <w:r>
                    <w:t xml:space="preserve"> auch in einer Fremdsprache. Sie beobachten die Auslastung, steuern die Belegungsentwicklung entsprechend der betrieblichen Vorgaben </w:t>
                  </w:r>
                  <w:r w:rsidRPr="00154112">
                    <w:rPr>
                      <w:color w:val="007EC5"/>
                    </w:rPr>
                    <w:t xml:space="preserve">und setzen </w:t>
                  </w:r>
                  <w:r w:rsidR="00AD160B">
                    <w:rPr>
                      <w:color w:val="007EC5"/>
                    </w:rPr>
                    <w:t xml:space="preserve">unter Nutzung einer entsprechenden Software </w:t>
                  </w:r>
                  <w:r w:rsidRPr="00154112">
                    <w:rPr>
                      <w:color w:val="007EC5"/>
                    </w:rPr>
                    <w:t>Instrumente des Marktvergleichs sowie betriebliche Kennzahlen im Rahm</w:t>
                  </w:r>
                  <w:r w:rsidR="00154112">
                    <w:rPr>
                      <w:color w:val="007EC5"/>
                    </w:rPr>
                    <w:t>en des Revenue Managements ein</w:t>
                  </w:r>
                </w:p>
                <w:p w14:paraId="4EE9CC3B" w14:textId="15E99366" w:rsidR="00AD160B" w:rsidRPr="00154112" w:rsidRDefault="00AE0C8F" w:rsidP="00154112">
                  <w:pPr>
                    <w:pStyle w:val="Tabellenspiegelstrich"/>
                  </w:pPr>
                  <w:r w:rsidRPr="00154112">
                    <w:rPr>
                      <w:color w:val="007EC5"/>
                    </w:rPr>
                    <w:t xml:space="preserve">erstellen Angebotsschreiben und </w:t>
                  </w:r>
                  <w:proofErr w:type="spellStart"/>
                  <w:r w:rsidRPr="00154112">
                    <w:rPr>
                      <w:color w:val="007EC5"/>
                    </w:rPr>
                    <w:t>Reservierungsbestätigungen</w:t>
                  </w:r>
                  <w:proofErr w:type="spellEnd"/>
                  <w:r>
                    <w:t xml:space="preserve"> individuell und </w:t>
                  </w:r>
                  <w:r w:rsidRPr="00154112">
                    <w:rPr>
                      <w:color w:val="007EC5"/>
                    </w:rPr>
                    <w:t>anhand von Textbausteinen</w:t>
                  </w:r>
                  <w:r>
                    <w:t xml:space="preserve">. Dabei </w:t>
                  </w:r>
                  <w:proofErr w:type="spellStart"/>
                  <w:r>
                    <w:t>berücksichtigen</w:t>
                  </w:r>
                  <w:proofErr w:type="spellEnd"/>
                  <w:r>
                    <w:t xml:space="preserve"> sie rechtliche Aspekte (</w:t>
                  </w:r>
                  <w:r>
                    <w:rPr>
                      <w:rFonts w:ascii="TimesNewRomanPS" w:hAnsi="TimesNewRomanPS"/>
                      <w:i/>
                      <w:iCs/>
                    </w:rPr>
                    <w:t xml:space="preserve">Beherbergungsvertrag, Stornierung, allgemeine </w:t>
                  </w:r>
                  <w:proofErr w:type="spellStart"/>
                  <w:r>
                    <w:rPr>
                      <w:rFonts w:ascii="TimesNewRomanPS" w:hAnsi="TimesNewRomanPS"/>
                      <w:i/>
                      <w:iCs/>
                    </w:rPr>
                    <w:t>Geschäftsbedingungen</w:t>
                  </w:r>
                  <w:proofErr w:type="spellEnd"/>
                  <w:r>
                    <w:rPr>
                      <w:rFonts w:ascii="TimesNewRomanPS" w:hAnsi="TimesNewRomanPS"/>
                      <w:i/>
                      <w:iCs/>
                    </w:rPr>
                    <w:t>, Datenschutz</w:t>
                  </w:r>
                  <w:r w:rsidR="00154112">
                    <w:t>)</w:t>
                  </w:r>
                </w:p>
                <w:p w14:paraId="0CBEBC41" w14:textId="21A3F707" w:rsidR="00AD160B" w:rsidRPr="00154112" w:rsidRDefault="00AE0C8F" w:rsidP="00154112">
                  <w:pPr>
                    <w:pStyle w:val="Tabellenspiegelstrich"/>
                  </w:pPr>
                  <w:proofErr w:type="spellStart"/>
                  <w:r>
                    <w:t>führen</w:t>
                  </w:r>
                  <w:proofErr w:type="spellEnd"/>
                  <w:r>
                    <w:t xml:space="preserve"> Beratungs- und </w:t>
                  </w:r>
                  <w:proofErr w:type="spellStart"/>
                  <w:r>
                    <w:t>Verkaufsgespräche</w:t>
                  </w:r>
                  <w:proofErr w:type="spellEnd"/>
                  <w:r>
                    <w:t xml:space="preserve"> durch</w:t>
                  </w:r>
                  <w:r w:rsidR="00154112">
                    <w:t xml:space="preserve"> und bieten </w:t>
                  </w:r>
                  <w:proofErr w:type="spellStart"/>
                  <w:r w:rsidR="00154112">
                    <w:t>Zusatzverkäufe</w:t>
                  </w:r>
                  <w:proofErr w:type="spellEnd"/>
                  <w:r w:rsidR="00154112">
                    <w:t xml:space="preserve"> an</w:t>
                  </w:r>
                </w:p>
                <w:p w14:paraId="461F4676" w14:textId="044EC765" w:rsidR="00FF32F3" w:rsidRPr="00FF53F1" w:rsidRDefault="00AE0C8F" w:rsidP="00154112">
                  <w:pPr>
                    <w:pStyle w:val="Tabellenspiegelstrich"/>
                  </w:pPr>
                  <w:r>
                    <w:t xml:space="preserve">erfragen Zahlungsformen, dokumentieren die </w:t>
                  </w:r>
                  <w:proofErr w:type="spellStart"/>
                  <w:r>
                    <w:t>Gästewünsche</w:t>
                  </w:r>
                  <w:proofErr w:type="spellEnd"/>
                  <w:r>
                    <w:t xml:space="preserve"> </w:t>
                  </w:r>
                  <w:r w:rsidR="00AD160B" w:rsidRPr="00154112">
                    <w:rPr>
                      <w:color w:val="007EC5"/>
                    </w:rPr>
                    <w:t xml:space="preserve">auch digital </w:t>
                  </w:r>
                  <w:r>
                    <w:t xml:space="preserve">und stimmen die Ergebnisse mit beteiligten Akteuren und Abteilungen ab. Dabei reagieren sie entsprechend der betrieblichen Vorgaben auf </w:t>
                  </w:r>
                  <w:proofErr w:type="spellStart"/>
                  <w:r>
                    <w:t>Buchungsänderungen</w:t>
                  </w:r>
                  <w:proofErr w:type="spellEnd"/>
                  <w:r>
                    <w:t xml:space="preserve"> und Stornierungen</w:t>
                  </w:r>
                  <w:r w:rsidR="00234A27">
                    <w:t>.</w:t>
                  </w:r>
                </w:p>
              </w:tc>
              <w:tc>
                <w:tcPr>
                  <w:tcW w:w="7273" w:type="dxa"/>
                </w:tcPr>
                <w:p w14:paraId="38DEF848" w14:textId="77777777" w:rsidR="00FF32F3" w:rsidRPr="00FF53F1" w:rsidRDefault="00FF32F3" w:rsidP="00FF32F3">
                  <w:pPr>
                    <w:pStyle w:val="Tabellenberschrift"/>
                    <w:tabs>
                      <w:tab w:val="clear" w:pos="1985"/>
                      <w:tab w:val="clear" w:pos="3402"/>
                    </w:tabs>
                  </w:pPr>
                  <w:r w:rsidRPr="00FF53F1">
                    <w:lastRenderedPageBreak/>
                    <w:t>Konkretisierung der Inhalte</w:t>
                  </w:r>
                </w:p>
                <w:p w14:paraId="6E847134" w14:textId="138988E0" w:rsidR="00032649" w:rsidRDefault="00234A27" w:rsidP="00032649">
                  <w:pPr>
                    <w:pStyle w:val="Tabellenspiegelstrich"/>
                  </w:pPr>
                  <w:r>
                    <w:t xml:space="preserve">Dokumentation von </w:t>
                  </w:r>
                  <w:r w:rsidR="00032649">
                    <w:t>Gästewünsche</w:t>
                  </w:r>
                  <w:r>
                    <w:t>n</w:t>
                  </w:r>
                </w:p>
                <w:p w14:paraId="5661C512" w14:textId="19124F99" w:rsidR="0070218F" w:rsidRDefault="0070218F" w:rsidP="00032649">
                  <w:pPr>
                    <w:pStyle w:val="Tabellenspiegelstrich"/>
                  </w:pPr>
                  <w:r>
                    <w:t>Schriftverkehr</w:t>
                  </w:r>
                </w:p>
                <w:p w14:paraId="4A70538F" w14:textId="5512F293" w:rsidR="0070218F" w:rsidRDefault="0070218F" w:rsidP="0070218F">
                  <w:pPr>
                    <w:pStyle w:val="Tabellenspiegelstrich"/>
                  </w:pPr>
                  <w:r>
                    <w:t xml:space="preserve">Sprache und Stil, Regeln zur Form eines Geschäftsbriefes </w:t>
                  </w:r>
                </w:p>
                <w:p w14:paraId="7FD21715" w14:textId="1B15E6A3" w:rsidR="0070218F" w:rsidRDefault="0070218F" w:rsidP="0070218F">
                  <w:pPr>
                    <w:pStyle w:val="Tabellenspiegelstrich"/>
                  </w:pPr>
                  <w:r>
                    <w:t>Textbausteine für Angebot, Reservierungsbestätigung, Buchungsänderung und Stornierung</w:t>
                  </w:r>
                </w:p>
                <w:p w14:paraId="323DCE76" w14:textId="53BE5A3E" w:rsidR="0070218F" w:rsidRDefault="0070218F" w:rsidP="0070218F">
                  <w:pPr>
                    <w:pStyle w:val="Tabellenspiegelstrich"/>
                  </w:pPr>
                  <w:r>
                    <w:t>Geschäftsbriefe mit und ohne Textbausteine</w:t>
                  </w:r>
                </w:p>
                <w:p w14:paraId="4898E533" w14:textId="1A4034D0" w:rsidR="000E7B07" w:rsidRDefault="000E7B07" w:rsidP="000E7B07">
                  <w:pPr>
                    <w:pStyle w:val="Tabellenspiegelstrich"/>
                  </w:pPr>
                  <w:r>
                    <w:lastRenderedPageBreak/>
                    <w:t>Beratungs- und Verkaufsgespräche</w:t>
                  </w:r>
                </w:p>
                <w:p w14:paraId="507F35C7" w14:textId="1E8EFB4F" w:rsidR="0070218F" w:rsidRDefault="00F14B61" w:rsidP="0070218F">
                  <w:pPr>
                    <w:pStyle w:val="Tabellenspiegelstrich"/>
                  </w:pPr>
                  <w:r>
                    <w:t>Preisbildung mit Berücksichtigung von Nachfrage, Konkurrenz und Kosten</w:t>
                  </w:r>
                </w:p>
                <w:p w14:paraId="6E4BB6B3" w14:textId="1CD0F8B0" w:rsidR="00032649" w:rsidRDefault="00032649" w:rsidP="0070218F">
                  <w:pPr>
                    <w:pStyle w:val="Tabellenspiegelstrich"/>
                  </w:pPr>
                  <w:r>
                    <w:t>Preisdifferenzierung</w:t>
                  </w:r>
                </w:p>
                <w:p w14:paraId="60F98731" w14:textId="217848D6" w:rsidR="00032649" w:rsidRPr="00B579F5" w:rsidRDefault="00032649" w:rsidP="0070218F">
                  <w:pPr>
                    <w:pStyle w:val="Tabellenspiegelstrich"/>
                  </w:pPr>
                  <w:r>
                    <w:t>Voll- und Teilkostenrechnung</w:t>
                  </w:r>
                </w:p>
                <w:p w14:paraId="72C27C5E" w14:textId="77777777" w:rsidR="0070218F" w:rsidRDefault="0070218F" w:rsidP="0070218F">
                  <w:pPr>
                    <w:pStyle w:val="Tabellenspiegelstrich"/>
                  </w:pPr>
                  <w:r>
                    <w:t>Auslastung und Belegungsentwicklung</w:t>
                  </w:r>
                </w:p>
                <w:p w14:paraId="2A2A0535" w14:textId="77777777" w:rsidR="0070218F" w:rsidRDefault="0070218F" w:rsidP="0070218F">
                  <w:pPr>
                    <w:pStyle w:val="Tabellenspiegelstrich"/>
                  </w:pPr>
                  <w:r>
                    <w:t>Instrumente des Marktvergleichs</w:t>
                  </w:r>
                </w:p>
                <w:p w14:paraId="29167AD4" w14:textId="77777777" w:rsidR="0070218F" w:rsidRDefault="0070218F" w:rsidP="0070218F">
                  <w:pPr>
                    <w:pStyle w:val="Tabellenspiegelstrich"/>
                  </w:pPr>
                  <w:r>
                    <w:t>Betriebliche Kennzahlen</w:t>
                  </w:r>
                </w:p>
                <w:p w14:paraId="5E72CFCF" w14:textId="77777777" w:rsidR="0070218F" w:rsidRDefault="0070218F" w:rsidP="0070218F">
                  <w:pPr>
                    <w:pStyle w:val="Tabellenspiegelstrich"/>
                  </w:pPr>
                  <w:r>
                    <w:t>Revenue Management</w:t>
                  </w:r>
                </w:p>
                <w:p w14:paraId="14A1DE76" w14:textId="77777777" w:rsidR="0070218F" w:rsidRDefault="0070218F" w:rsidP="0070218F">
                  <w:pPr>
                    <w:pStyle w:val="Tabellenspiegelstrich"/>
                  </w:pPr>
                  <w:r>
                    <w:t>Rechtliche Aspekte (Beherbergungsvertrag, Stornierung, AGB, Datenschutz)</w:t>
                  </w:r>
                </w:p>
                <w:p w14:paraId="4E568203" w14:textId="77777777" w:rsidR="0070218F" w:rsidRDefault="0070218F" w:rsidP="0070218F">
                  <w:pPr>
                    <w:pStyle w:val="Tabellenspiegelstrich"/>
                  </w:pPr>
                  <w:r>
                    <w:t>Zusatzverkäufe</w:t>
                  </w:r>
                </w:p>
                <w:p w14:paraId="67C67984" w14:textId="77777777" w:rsidR="0070218F" w:rsidRDefault="0070218F" w:rsidP="0070218F">
                  <w:pPr>
                    <w:pStyle w:val="Tabellenspiegelstrich"/>
                  </w:pPr>
                  <w:r>
                    <w:t>Zahlungsformen</w:t>
                  </w:r>
                </w:p>
                <w:p w14:paraId="18A82951" w14:textId="77777777" w:rsidR="0070218F" w:rsidRDefault="0070218F" w:rsidP="0070218F">
                  <w:pPr>
                    <w:pStyle w:val="Tabellenspiegelstrich"/>
                  </w:pPr>
                  <w:r>
                    <w:t>Abstimmen von Ergebnissen (Akteure und Abteilungen)</w:t>
                  </w:r>
                </w:p>
                <w:p w14:paraId="0645B9F5" w14:textId="77777777" w:rsidR="0070218F" w:rsidRDefault="0070218F" w:rsidP="0070218F">
                  <w:pPr>
                    <w:pStyle w:val="Tabellenspiegelstrich"/>
                  </w:pPr>
                  <w:r>
                    <w:t xml:space="preserve">Buchungsänderungen </w:t>
                  </w:r>
                </w:p>
                <w:p w14:paraId="40915DE8" w14:textId="53A86CE5" w:rsidR="00FF32F3" w:rsidRPr="00FF53F1" w:rsidRDefault="0070218F" w:rsidP="00154112">
                  <w:pPr>
                    <w:pStyle w:val="Tabellenspiegelstrich"/>
                  </w:pPr>
                  <w:r>
                    <w:t>Stornierung</w:t>
                  </w:r>
                  <w:r w:rsidR="00AD160B">
                    <w:t>en</w:t>
                  </w:r>
                </w:p>
              </w:tc>
            </w:tr>
            <w:tr w:rsidR="00FF32F3" w:rsidRPr="00FF53F1" w14:paraId="618C4C45" w14:textId="77777777" w:rsidTr="006D3A19">
              <w:trPr>
                <w:trHeight w:val="964"/>
              </w:trPr>
              <w:tc>
                <w:tcPr>
                  <w:tcW w:w="14572" w:type="dxa"/>
                  <w:gridSpan w:val="2"/>
                </w:tcPr>
                <w:p w14:paraId="708C253D" w14:textId="77777777" w:rsidR="00FF32F3" w:rsidRPr="00FF53F1" w:rsidRDefault="00FF32F3" w:rsidP="00FF32F3">
                  <w:pPr>
                    <w:pStyle w:val="Tabellenberschrift"/>
                    <w:tabs>
                      <w:tab w:val="clear" w:pos="1985"/>
                      <w:tab w:val="clear" w:pos="3402"/>
                    </w:tabs>
                  </w:pPr>
                  <w:r w:rsidRPr="00FF53F1">
                    <w:lastRenderedPageBreak/>
                    <w:t>Lern- und Arbeitstechniken</w:t>
                  </w:r>
                </w:p>
                <w:p w14:paraId="646705FA" w14:textId="166B7389" w:rsidR="00450978" w:rsidRPr="00AD160B" w:rsidRDefault="00450978" w:rsidP="00FF32F3">
                  <w:pPr>
                    <w:pStyle w:val="Tabellentext"/>
                  </w:pPr>
                  <w:r w:rsidRPr="00154112">
                    <w:t>Anwendung grundlegender MS</w:t>
                  </w:r>
                  <w:r w:rsidR="00013FF3">
                    <w:t xml:space="preserve"> </w:t>
                  </w:r>
                  <w:r w:rsidRPr="00154112">
                    <w:t>Word-Kenntnisse</w:t>
                  </w:r>
                  <w:r w:rsidR="00AD160B">
                    <w:t>,</w:t>
                  </w:r>
                  <w:r w:rsidRPr="00AD160B">
                    <w:t xml:space="preserve"> z.</w:t>
                  </w:r>
                  <w:r w:rsidR="00013FF3">
                    <w:t xml:space="preserve"> </w:t>
                  </w:r>
                  <w:r w:rsidRPr="00AD160B">
                    <w:t>B</w:t>
                  </w:r>
                  <w:r w:rsidR="00AD160B" w:rsidRPr="00AD160B">
                    <w:t>.</w:t>
                  </w:r>
                  <w:r w:rsidR="00AD160B">
                    <w:t xml:space="preserve"> zur </w:t>
                  </w:r>
                  <w:r w:rsidRPr="00AD160B">
                    <w:t>digitalen Erstellung von Angebot, Reservierungsbestätigung, Buchungsänderung und Stornierung</w:t>
                  </w:r>
                </w:p>
                <w:p w14:paraId="35193B91" w14:textId="78D63E04" w:rsidR="00450978" w:rsidRPr="00AD160B" w:rsidRDefault="00450978" w:rsidP="00FF32F3">
                  <w:pPr>
                    <w:pStyle w:val="Tabellentext"/>
                  </w:pPr>
                  <w:r w:rsidRPr="00154112">
                    <w:t>Anwendung grundlegender MS</w:t>
                  </w:r>
                  <w:r w:rsidR="00013FF3">
                    <w:t xml:space="preserve"> </w:t>
                  </w:r>
                  <w:r w:rsidRPr="00154112">
                    <w:t>Excel-Kenntnisse</w:t>
                  </w:r>
                  <w:r w:rsidR="00AD160B">
                    <w:t xml:space="preserve">, </w:t>
                  </w:r>
                  <w:r w:rsidRPr="00AD160B">
                    <w:t>z.</w:t>
                  </w:r>
                  <w:r w:rsidR="00013FF3">
                    <w:t xml:space="preserve"> </w:t>
                  </w:r>
                  <w:r w:rsidRPr="00AD160B">
                    <w:t xml:space="preserve">B. </w:t>
                  </w:r>
                  <w:r w:rsidR="00AD160B">
                    <w:t xml:space="preserve">zur </w:t>
                  </w:r>
                  <w:r w:rsidRPr="00AD160B">
                    <w:t>digitalen Erstellung einer Preiskalkulation</w:t>
                  </w:r>
                </w:p>
                <w:p w14:paraId="6D7442BA" w14:textId="41C941C7" w:rsidR="00450978" w:rsidRPr="00AD160B" w:rsidRDefault="00450978" w:rsidP="00FF32F3">
                  <w:pPr>
                    <w:pStyle w:val="Tabellentext"/>
                  </w:pPr>
                  <w:r w:rsidRPr="00AD160B">
                    <w:t xml:space="preserve">Exemplarische </w:t>
                  </w:r>
                  <w:r w:rsidRPr="00154112">
                    <w:t>Nutzung einer Telefonanlage</w:t>
                  </w:r>
                  <w:r w:rsidRPr="00AD160B">
                    <w:t xml:space="preserve"> während einer telefonischen Reservierungsanfrage</w:t>
                  </w:r>
                </w:p>
                <w:p w14:paraId="5CBA20EB" w14:textId="60ED4FA6" w:rsidR="00FF32F3" w:rsidRPr="00AD160B" w:rsidRDefault="00450978" w:rsidP="00FF32F3">
                  <w:pPr>
                    <w:pStyle w:val="Tabellentext"/>
                  </w:pPr>
                  <w:r w:rsidRPr="00AD160B">
                    <w:t xml:space="preserve">Exemplarische Nutzung einer </w:t>
                  </w:r>
                  <w:r w:rsidRPr="00154112">
                    <w:t>Software für das Revenue Management</w:t>
                  </w:r>
                </w:p>
                <w:p w14:paraId="27E6EFDA" w14:textId="0B1583C7" w:rsidR="00450978" w:rsidRPr="00FF53F1" w:rsidRDefault="00450978" w:rsidP="00FF32F3">
                  <w:pPr>
                    <w:pStyle w:val="Tabellentext"/>
                  </w:pPr>
                  <w:r w:rsidRPr="00154112">
                    <w:t>Präsentation der Ergebnisse unter Einsatz eines geeigneten Mediums</w:t>
                  </w:r>
                </w:p>
              </w:tc>
            </w:tr>
            <w:tr w:rsidR="00FF32F3" w:rsidRPr="00FF53F1" w14:paraId="084FB81E" w14:textId="77777777" w:rsidTr="006D3A19">
              <w:trPr>
                <w:trHeight w:val="964"/>
              </w:trPr>
              <w:tc>
                <w:tcPr>
                  <w:tcW w:w="14572" w:type="dxa"/>
                  <w:gridSpan w:val="2"/>
                </w:tcPr>
                <w:p w14:paraId="5E56D73E" w14:textId="77777777" w:rsidR="00FF32F3" w:rsidRPr="00FF53F1" w:rsidRDefault="00FF32F3" w:rsidP="00FF32F3">
                  <w:pPr>
                    <w:pStyle w:val="Tabellenberschrift"/>
                    <w:tabs>
                      <w:tab w:val="clear" w:pos="1985"/>
                      <w:tab w:val="clear" w:pos="3402"/>
                    </w:tabs>
                  </w:pPr>
                  <w:r w:rsidRPr="00FF53F1">
                    <w:t>Unterrichtsmaterialien/Fundstelle</w:t>
                  </w:r>
                </w:p>
                <w:p w14:paraId="448C601B" w14:textId="66258DE2" w:rsidR="00FF32F3" w:rsidRDefault="00450978" w:rsidP="000830B6">
                  <w:pPr>
                    <w:pStyle w:val="Tabellenspiegelstrich"/>
                  </w:pPr>
                  <w:r>
                    <w:t>Fachbücher</w:t>
                  </w:r>
                </w:p>
                <w:p w14:paraId="662D54BD" w14:textId="639DFC28" w:rsidR="00F91CF5" w:rsidRDefault="00F91CF5" w:rsidP="000830B6">
                  <w:pPr>
                    <w:pStyle w:val="Tabellenspiegelstrich"/>
                  </w:pPr>
                  <w:r>
                    <w:t>Fachzeitschriften</w:t>
                  </w:r>
                </w:p>
                <w:p w14:paraId="4DBED925" w14:textId="30FCD3E0" w:rsidR="00F91CF5" w:rsidRDefault="00F91CF5" w:rsidP="000830B6">
                  <w:pPr>
                    <w:pStyle w:val="Tabellenspiegelstrich"/>
                  </w:pPr>
                  <w:r>
                    <w:t>Internet</w:t>
                  </w:r>
                </w:p>
                <w:p w14:paraId="584FCBF1" w14:textId="0FBCC86E" w:rsidR="00FF32F3" w:rsidRPr="00FF53F1" w:rsidRDefault="00F91CF5" w:rsidP="000830B6">
                  <w:pPr>
                    <w:pStyle w:val="Tabellenspiegelstrich"/>
                  </w:pPr>
                  <w:r>
                    <w:t>Ausdrucke aus der betrieblichen Revenue Management Software</w:t>
                  </w:r>
                  <w:r w:rsidR="00AD160B">
                    <w:t xml:space="preserve"> der Ausbildungsbetriebe</w:t>
                  </w:r>
                </w:p>
              </w:tc>
            </w:tr>
            <w:tr w:rsidR="00FF32F3" w:rsidRPr="00FF53F1" w14:paraId="7641426E" w14:textId="77777777" w:rsidTr="006D3A19">
              <w:trPr>
                <w:trHeight w:val="964"/>
              </w:trPr>
              <w:tc>
                <w:tcPr>
                  <w:tcW w:w="14572" w:type="dxa"/>
                  <w:gridSpan w:val="2"/>
                </w:tcPr>
                <w:p w14:paraId="75570906" w14:textId="77777777" w:rsidR="00FF32F3" w:rsidRPr="00FF53F1" w:rsidRDefault="00FF32F3" w:rsidP="00FF32F3">
                  <w:pPr>
                    <w:pStyle w:val="Tabellenberschrift"/>
                    <w:tabs>
                      <w:tab w:val="clear" w:pos="1985"/>
                      <w:tab w:val="clear" w:pos="3402"/>
                    </w:tabs>
                  </w:pPr>
                  <w:r w:rsidRPr="00FF53F1">
                    <w:lastRenderedPageBreak/>
                    <w:t>Organisatorische Hinweise</w:t>
                  </w:r>
                </w:p>
                <w:p w14:paraId="270218E0" w14:textId="4A22AAAD" w:rsidR="00FF32F3" w:rsidRPr="00154112" w:rsidRDefault="00F91CF5" w:rsidP="000830B6">
                  <w:pPr>
                    <w:pStyle w:val="Tabellenspiegelstrich"/>
                  </w:pPr>
                  <w:r w:rsidRPr="00154112">
                    <w:t>Computerraum mit Fachlehrerin und Fachlehrer</w:t>
                  </w:r>
                </w:p>
                <w:p w14:paraId="6439B086" w14:textId="0330DC2F" w:rsidR="00F91CF5" w:rsidRPr="00154112" w:rsidRDefault="00F91CF5" w:rsidP="000830B6">
                  <w:pPr>
                    <w:pStyle w:val="Tabellenspiegelstrich"/>
                  </w:pPr>
                  <w:r w:rsidRPr="00154112">
                    <w:t>Gastbeitrag zum Revenue Management</w:t>
                  </w:r>
                </w:p>
                <w:p w14:paraId="72BDCBD3" w14:textId="6026EA8F" w:rsidR="00FF32F3" w:rsidRPr="00F91CF5" w:rsidRDefault="00F91CF5" w:rsidP="000830B6">
                  <w:pPr>
                    <w:pStyle w:val="Tabellenspiegelstrich"/>
                    <w:rPr>
                      <w:i/>
                    </w:rPr>
                  </w:pPr>
                  <w:r w:rsidRPr="00154112">
                    <w:t>Fächerübergreifendes Arbeiten mit den Fächern Wirtschafts- und Betriebslehre sowie fremdsprachliche Kommunikation</w:t>
                  </w:r>
                </w:p>
              </w:tc>
            </w:tr>
          </w:tbl>
          <w:p w14:paraId="409E5BA4" w14:textId="77777777" w:rsidR="00FF32F3" w:rsidRDefault="00FF32F3" w:rsidP="00FF32F3"/>
        </w:tc>
      </w:tr>
    </w:tbl>
    <w:p w14:paraId="0D76C86E" w14:textId="77777777" w:rsidR="005F408F" w:rsidRPr="00850CC4" w:rsidRDefault="005F408F" w:rsidP="00DF721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024D6" w14:textId="77777777" w:rsidR="00581DC0" w:rsidRDefault="00581DC0">
      <w:r>
        <w:separator/>
      </w:r>
    </w:p>
    <w:p w14:paraId="2BF20906" w14:textId="77777777" w:rsidR="00581DC0" w:rsidRDefault="00581DC0"/>
    <w:p w14:paraId="7F50F881" w14:textId="77777777" w:rsidR="00581DC0" w:rsidRDefault="00581DC0"/>
  </w:endnote>
  <w:endnote w:type="continuationSeparator" w:id="0">
    <w:p w14:paraId="04F21B23" w14:textId="77777777" w:rsidR="00581DC0" w:rsidRDefault="00581DC0">
      <w:r>
        <w:continuationSeparator/>
      </w:r>
    </w:p>
    <w:p w14:paraId="5707CAB5" w14:textId="77777777" w:rsidR="00581DC0" w:rsidRDefault="00581DC0"/>
    <w:p w14:paraId="60F8560C" w14:textId="77777777" w:rsidR="00581DC0" w:rsidRDefault="00581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0986" w14:textId="1D09D9EF"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0830B6">
      <w:rPr>
        <w:noProof/>
      </w:rPr>
      <w:t>4</w:t>
    </w:r>
    <w:r w:rsidR="00D230E5">
      <w:rPr>
        <w:noProof/>
      </w:rPr>
      <w:fldChar w:fldCharType="end"/>
    </w:r>
    <w:r>
      <w:t xml:space="preserve"> von </w:t>
    </w:r>
    <w:fldSimple w:instr=" NUMPAGES  \* Arabic  \* MERGEFORMAT ">
      <w:r w:rsidR="000830B6">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B54CC" w14:textId="77777777" w:rsidR="00581DC0" w:rsidRDefault="00581DC0">
      <w:r>
        <w:separator/>
      </w:r>
    </w:p>
  </w:footnote>
  <w:footnote w:type="continuationSeparator" w:id="0">
    <w:p w14:paraId="20447898" w14:textId="77777777" w:rsidR="00581DC0" w:rsidRDefault="00581DC0">
      <w:r>
        <w:continuationSeparator/>
      </w:r>
    </w:p>
    <w:p w14:paraId="7DD328DF" w14:textId="77777777" w:rsidR="00581DC0" w:rsidRDefault="00581DC0"/>
    <w:p w14:paraId="28D3E20F" w14:textId="77777777" w:rsidR="00581DC0" w:rsidRDefault="00581D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06A5" w14:textId="3D5D141C" w:rsidR="005F408F" w:rsidRDefault="00E321B6" w:rsidP="008234F4">
    <w:pPr>
      <w:pStyle w:val="berschrift2"/>
      <w:numPr>
        <w:ilvl w:val="0"/>
        <w:numId w:val="0"/>
      </w:numPr>
      <w:spacing w:before="0"/>
    </w:pPr>
    <w:r>
      <w:t xml:space="preserve">Berufe im Gastgewerbe: </w:t>
    </w:r>
    <w:r w:rsidR="00154112">
      <w:t xml:space="preserve">Bereich </w:t>
    </w:r>
    <w:r w:rsidR="00ED1FCD" w:rsidRPr="009F7BCC">
      <w:t>Hotel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AA45AC8"/>
    <w:multiLevelType w:val="hybridMultilevel"/>
    <w:tmpl w:val="40AEC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357C0B"/>
    <w:multiLevelType w:val="hybridMultilevel"/>
    <w:tmpl w:val="57945F6E"/>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E85A96"/>
    <w:multiLevelType w:val="hybridMultilevel"/>
    <w:tmpl w:val="C6B23488"/>
    <w:lvl w:ilvl="0" w:tplc="8640A418">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1573D0"/>
    <w:multiLevelType w:val="hybridMultilevel"/>
    <w:tmpl w:val="61B82690"/>
    <w:lvl w:ilvl="0" w:tplc="C7CEE73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871120"/>
    <w:multiLevelType w:val="hybridMultilevel"/>
    <w:tmpl w:val="7312D920"/>
    <w:lvl w:ilvl="0" w:tplc="40EC1666">
      <w:start w:val="1"/>
      <w:numFmt w:val="bullet"/>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4"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7"/>
  </w:num>
  <w:num w:numId="14">
    <w:abstractNumId w:val="23"/>
  </w:num>
  <w:num w:numId="15">
    <w:abstractNumId w:val="19"/>
  </w:num>
  <w:num w:numId="16">
    <w:abstractNumId w:val="25"/>
  </w:num>
  <w:num w:numId="17">
    <w:abstractNumId w:val="11"/>
  </w:num>
  <w:num w:numId="18">
    <w:abstractNumId w:val="15"/>
  </w:num>
  <w:num w:numId="19">
    <w:abstractNumId w:val="26"/>
  </w:num>
  <w:num w:numId="20">
    <w:abstractNumId w:val="16"/>
  </w:num>
  <w:num w:numId="21">
    <w:abstractNumId w:val="14"/>
  </w:num>
  <w:num w:numId="22">
    <w:abstractNumId w:val="24"/>
  </w:num>
  <w:num w:numId="23">
    <w:abstractNumId w:val="10"/>
  </w:num>
  <w:num w:numId="24">
    <w:abstractNumId w:val="13"/>
  </w:num>
  <w:num w:numId="25">
    <w:abstractNumId w:val="12"/>
  </w:num>
  <w:num w:numId="26">
    <w:abstractNumId w:val="21"/>
  </w:num>
  <w:num w:numId="2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13FF3"/>
    <w:rsid w:val="00031C21"/>
    <w:rsid w:val="00032649"/>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30B6"/>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80A"/>
    <w:rsid w:val="000E5FC0"/>
    <w:rsid w:val="000E7771"/>
    <w:rsid w:val="000E7B07"/>
    <w:rsid w:val="000F1481"/>
    <w:rsid w:val="000F1E1C"/>
    <w:rsid w:val="000F273F"/>
    <w:rsid w:val="000F342E"/>
    <w:rsid w:val="000F799E"/>
    <w:rsid w:val="00100128"/>
    <w:rsid w:val="00100D82"/>
    <w:rsid w:val="001014AC"/>
    <w:rsid w:val="00103767"/>
    <w:rsid w:val="001054C2"/>
    <w:rsid w:val="00110295"/>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484"/>
    <w:rsid w:val="00152578"/>
    <w:rsid w:val="00152F57"/>
    <w:rsid w:val="00154112"/>
    <w:rsid w:val="001550C4"/>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4FB5"/>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4A27"/>
    <w:rsid w:val="002353C0"/>
    <w:rsid w:val="00236805"/>
    <w:rsid w:val="002371ED"/>
    <w:rsid w:val="002371FF"/>
    <w:rsid w:val="0024038C"/>
    <w:rsid w:val="0024122D"/>
    <w:rsid w:val="002414B2"/>
    <w:rsid w:val="002518BA"/>
    <w:rsid w:val="00252553"/>
    <w:rsid w:val="002525FE"/>
    <w:rsid w:val="0025362C"/>
    <w:rsid w:val="002551D6"/>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2587"/>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6B92"/>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2538"/>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46399"/>
    <w:rsid w:val="00446584"/>
    <w:rsid w:val="0045006B"/>
    <w:rsid w:val="00450978"/>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5AA1"/>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45C9"/>
    <w:rsid w:val="004D6915"/>
    <w:rsid w:val="004E0CA1"/>
    <w:rsid w:val="004E6378"/>
    <w:rsid w:val="004F015E"/>
    <w:rsid w:val="004F06D4"/>
    <w:rsid w:val="004F2241"/>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1DC0"/>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37FC"/>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440"/>
    <w:rsid w:val="006F6885"/>
    <w:rsid w:val="0070218F"/>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54D33"/>
    <w:rsid w:val="00762217"/>
    <w:rsid w:val="007630E2"/>
    <w:rsid w:val="007633C5"/>
    <w:rsid w:val="00765CCF"/>
    <w:rsid w:val="00766693"/>
    <w:rsid w:val="00771429"/>
    <w:rsid w:val="00772637"/>
    <w:rsid w:val="007779B5"/>
    <w:rsid w:val="007779D2"/>
    <w:rsid w:val="00781367"/>
    <w:rsid w:val="007813FD"/>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5D56"/>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06D"/>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407E"/>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085D"/>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9F762A"/>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60B"/>
    <w:rsid w:val="00AD1963"/>
    <w:rsid w:val="00AD305F"/>
    <w:rsid w:val="00AD32BD"/>
    <w:rsid w:val="00AD3A8A"/>
    <w:rsid w:val="00AD4548"/>
    <w:rsid w:val="00AD6134"/>
    <w:rsid w:val="00AD6F33"/>
    <w:rsid w:val="00AD7662"/>
    <w:rsid w:val="00AD78BE"/>
    <w:rsid w:val="00AE0C8F"/>
    <w:rsid w:val="00AE625B"/>
    <w:rsid w:val="00AE6E3A"/>
    <w:rsid w:val="00AE78B9"/>
    <w:rsid w:val="00AF10D5"/>
    <w:rsid w:val="00AF144C"/>
    <w:rsid w:val="00AF48A2"/>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4ABB"/>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06895"/>
    <w:rsid w:val="00E1171D"/>
    <w:rsid w:val="00E134F4"/>
    <w:rsid w:val="00E140A8"/>
    <w:rsid w:val="00E16485"/>
    <w:rsid w:val="00E22069"/>
    <w:rsid w:val="00E22185"/>
    <w:rsid w:val="00E22570"/>
    <w:rsid w:val="00E22795"/>
    <w:rsid w:val="00E22BC7"/>
    <w:rsid w:val="00E23215"/>
    <w:rsid w:val="00E2750E"/>
    <w:rsid w:val="00E321B6"/>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1FCD"/>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4B6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1CF5"/>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 w:val="00FF7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3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2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34"/>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53988">
      <w:bodyDiv w:val="1"/>
      <w:marLeft w:val="0"/>
      <w:marRight w:val="0"/>
      <w:marTop w:val="0"/>
      <w:marBottom w:val="0"/>
      <w:divBdr>
        <w:top w:val="none" w:sz="0" w:space="0" w:color="auto"/>
        <w:left w:val="none" w:sz="0" w:space="0" w:color="auto"/>
        <w:bottom w:val="none" w:sz="0" w:space="0" w:color="auto"/>
        <w:right w:val="none" w:sz="0" w:space="0" w:color="auto"/>
      </w:divBdr>
      <w:divsChild>
        <w:div w:id="1584141404">
          <w:marLeft w:val="0"/>
          <w:marRight w:val="0"/>
          <w:marTop w:val="0"/>
          <w:marBottom w:val="0"/>
          <w:divBdr>
            <w:top w:val="none" w:sz="0" w:space="0" w:color="auto"/>
            <w:left w:val="none" w:sz="0" w:space="0" w:color="auto"/>
            <w:bottom w:val="none" w:sz="0" w:space="0" w:color="auto"/>
            <w:right w:val="none" w:sz="0" w:space="0" w:color="auto"/>
          </w:divBdr>
          <w:divsChild>
            <w:div w:id="1893232987">
              <w:marLeft w:val="0"/>
              <w:marRight w:val="0"/>
              <w:marTop w:val="0"/>
              <w:marBottom w:val="0"/>
              <w:divBdr>
                <w:top w:val="none" w:sz="0" w:space="0" w:color="auto"/>
                <w:left w:val="none" w:sz="0" w:space="0" w:color="auto"/>
                <w:bottom w:val="none" w:sz="0" w:space="0" w:color="auto"/>
                <w:right w:val="none" w:sz="0" w:space="0" w:color="auto"/>
              </w:divBdr>
              <w:divsChild>
                <w:div w:id="891968715">
                  <w:marLeft w:val="0"/>
                  <w:marRight w:val="0"/>
                  <w:marTop w:val="0"/>
                  <w:marBottom w:val="0"/>
                  <w:divBdr>
                    <w:top w:val="none" w:sz="0" w:space="0" w:color="auto"/>
                    <w:left w:val="none" w:sz="0" w:space="0" w:color="auto"/>
                    <w:bottom w:val="none" w:sz="0" w:space="0" w:color="auto"/>
                    <w:right w:val="none" w:sz="0" w:space="0" w:color="auto"/>
                  </w:divBdr>
                  <w:divsChild>
                    <w:div w:id="8213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32534">
      <w:bodyDiv w:val="1"/>
      <w:marLeft w:val="0"/>
      <w:marRight w:val="0"/>
      <w:marTop w:val="0"/>
      <w:marBottom w:val="0"/>
      <w:divBdr>
        <w:top w:val="none" w:sz="0" w:space="0" w:color="auto"/>
        <w:left w:val="none" w:sz="0" w:space="0" w:color="auto"/>
        <w:bottom w:val="none" w:sz="0" w:space="0" w:color="auto"/>
        <w:right w:val="none" w:sz="0" w:space="0" w:color="auto"/>
      </w:divBdr>
      <w:divsChild>
        <w:div w:id="266349488">
          <w:marLeft w:val="0"/>
          <w:marRight w:val="0"/>
          <w:marTop w:val="0"/>
          <w:marBottom w:val="0"/>
          <w:divBdr>
            <w:top w:val="none" w:sz="0" w:space="0" w:color="auto"/>
            <w:left w:val="none" w:sz="0" w:space="0" w:color="auto"/>
            <w:bottom w:val="none" w:sz="0" w:space="0" w:color="auto"/>
            <w:right w:val="none" w:sz="0" w:space="0" w:color="auto"/>
          </w:divBdr>
          <w:divsChild>
            <w:div w:id="1680623168">
              <w:marLeft w:val="0"/>
              <w:marRight w:val="0"/>
              <w:marTop w:val="0"/>
              <w:marBottom w:val="0"/>
              <w:divBdr>
                <w:top w:val="none" w:sz="0" w:space="0" w:color="auto"/>
                <w:left w:val="none" w:sz="0" w:space="0" w:color="auto"/>
                <w:bottom w:val="none" w:sz="0" w:space="0" w:color="auto"/>
                <w:right w:val="none" w:sz="0" w:space="0" w:color="auto"/>
              </w:divBdr>
              <w:divsChild>
                <w:div w:id="560218439">
                  <w:marLeft w:val="0"/>
                  <w:marRight w:val="0"/>
                  <w:marTop w:val="0"/>
                  <w:marBottom w:val="0"/>
                  <w:divBdr>
                    <w:top w:val="none" w:sz="0" w:space="0" w:color="auto"/>
                    <w:left w:val="none" w:sz="0" w:space="0" w:color="auto"/>
                    <w:bottom w:val="none" w:sz="0" w:space="0" w:color="auto"/>
                    <w:right w:val="none" w:sz="0" w:space="0" w:color="auto"/>
                  </w:divBdr>
                  <w:divsChild>
                    <w:div w:id="9644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65605">
      <w:bodyDiv w:val="1"/>
      <w:marLeft w:val="0"/>
      <w:marRight w:val="0"/>
      <w:marTop w:val="0"/>
      <w:marBottom w:val="0"/>
      <w:divBdr>
        <w:top w:val="none" w:sz="0" w:space="0" w:color="auto"/>
        <w:left w:val="none" w:sz="0" w:space="0" w:color="auto"/>
        <w:bottom w:val="none" w:sz="0" w:space="0" w:color="auto"/>
        <w:right w:val="none" w:sz="0" w:space="0" w:color="auto"/>
      </w:divBdr>
      <w:divsChild>
        <w:div w:id="1611741965">
          <w:marLeft w:val="0"/>
          <w:marRight w:val="0"/>
          <w:marTop w:val="0"/>
          <w:marBottom w:val="0"/>
          <w:divBdr>
            <w:top w:val="none" w:sz="0" w:space="0" w:color="auto"/>
            <w:left w:val="none" w:sz="0" w:space="0" w:color="auto"/>
            <w:bottom w:val="none" w:sz="0" w:space="0" w:color="auto"/>
            <w:right w:val="none" w:sz="0" w:space="0" w:color="auto"/>
          </w:divBdr>
          <w:divsChild>
            <w:div w:id="1710373814">
              <w:marLeft w:val="0"/>
              <w:marRight w:val="0"/>
              <w:marTop w:val="0"/>
              <w:marBottom w:val="0"/>
              <w:divBdr>
                <w:top w:val="none" w:sz="0" w:space="0" w:color="auto"/>
                <w:left w:val="none" w:sz="0" w:space="0" w:color="auto"/>
                <w:bottom w:val="none" w:sz="0" w:space="0" w:color="auto"/>
                <w:right w:val="none" w:sz="0" w:space="0" w:color="auto"/>
              </w:divBdr>
              <w:divsChild>
                <w:div w:id="1517576658">
                  <w:marLeft w:val="0"/>
                  <w:marRight w:val="0"/>
                  <w:marTop w:val="0"/>
                  <w:marBottom w:val="0"/>
                  <w:divBdr>
                    <w:top w:val="none" w:sz="0" w:space="0" w:color="auto"/>
                    <w:left w:val="none" w:sz="0" w:space="0" w:color="auto"/>
                    <w:bottom w:val="none" w:sz="0" w:space="0" w:color="auto"/>
                    <w:right w:val="none" w:sz="0" w:space="0" w:color="auto"/>
                  </w:divBdr>
                  <w:divsChild>
                    <w:div w:id="20634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 w:id="2007510809">
      <w:bodyDiv w:val="1"/>
      <w:marLeft w:val="0"/>
      <w:marRight w:val="0"/>
      <w:marTop w:val="0"/>
      <w:marBottom w:val="0"/>
      <w:divBdr>
        <w:top w:val="none" w:sz="0" w:space="0" w:color="auto"/>
        <w:left w:val="none" w:sz="0" w:space="0" w:color="auto"/>
        <w:bottom w:val="none" w:sz="0" w:space="0" w:color="auto"/>
        <w:right w:val="none" w:sz="0" w:space="0" w:color="auto"/>
      </w:divBdr>
      <w:divsChild>
        <w:div w:id="2070111839">
          <w:marLeft w:val="0"/>
          <w:marRight w:val="0"/>
          <w:marTop w:val="0"/>
          <w:marBottom w:val="0"/>
          <w:divBdr>
            <w:top w:val="none" w:sz="0" w:space="0" w:color="auto"/>
            <w:left w:val="none" w:sz="0" w:space="0" w:color="auto"/>
            <w:bottom w:val="none" w:sz="0" w:space="0" w:color="auto"/>
            <w:right w:val="none" w:sz="0" w:space="0" w:color="auto"/>
          </w:divBdr>
          <w:divsChild>
            <w:div w:id="1757898649">
              <w:marLeft w:val="0"/>
              <w:marRight w:val="0"/>
              <w:marTop w:val="0"/>
              <w:marBottom w:val="0"/>
              <w:divBdr>
                <w:top w:val="none" w:sz="0" w:space="0" w:color="auto"/>
                <w:left w:val="none" w:sz="0" w:space="0" w:color="auto"/>
                <w:bottom w:val="none" w:sz="0" w:space="0" w:color="auto"/>
                <w:right w:val="none" w:sz="0" w:space="0" w:color="auto"/>
              </w:divBdr>
              <w:divsChild>
                <w:div w:id="1115515711">
                  <w:marLeft w:val="0"/>
                  <w:marRight w:val="0"/>
                  <w:marTop w:val="0"/>
                  <w:marBottom w:val="0"/>
                  <w:divBdr>
                    <w:top w:val="none" w:sz="0" w:space="0" w:color="auto"/>
                    <w:left w:val="none" w:sz="0" w:space="0" w:color="auto"/>
                    <w:bottom w:val="none" w:sz="0" w:space="0" w:color="auto"/>
                    <w:right w:val="none" w:sz="0" w:space="0" w:color="auto"/>
                  </w:divBdr>
                  <w:divsChild>
                    <w:div w:id="3851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806</Words>
  <Characters>6399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2022-07-06T08:35:00Z</dcterms:created>
  <dcterms:modified xsi:type="dcterms:W3CDTF">2022-07-06T08:35:00Z</dcterms:modified>
</cp:coreProperties>
</file>