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8075"/>
        <w:gridCol w:w="6497"/>
      </w:tblGrid>
      <w:tr w:rsidR="00401D77" w:rsidRPr="000060D7" w14:paraId="3D595147" w14:textId="77777777"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3D66E0CD" w14:textId="2974C79D" w:rsidR="007E0A1F" w:rsidRPr="000060D7" w:rsidRDefault="00B34EFD" w:rsidP="00F81DD7">
            <w:pPr>
              <w:pStyle w:val="Tabellentext"/>
              <w:tabs>
                <w:tab w:val="left" w:pos="2098"/>
              </w:tabs>
              <w:spacing w:before="60" w:after="60"/>
              <w:rPr>
                <w:b/>
              </w:rPr>
            </w:pPr>
            <w:r>
              <w:rPr>
                <w:b/>
              </w:rPr>
              <w:t>1</w:t>
            </w:r>
            <w:r w:rsidR="007E0A1F" w:rsidRPr="000060D7">
              <w:rPr>
                <w:b/>
              </w:rPr>
              <w:t>. Ausbildungsjahr</w:t>
            </w:r>
          </w:p>
          <w:p w14:paraId="3D2BB124" w14:textId="48DA6B9D" w:rsidR="00401D77" w:rsidRPr="000060D7" w:rsidRDefault="00401D77" w:rsidP="00F81DD7">
            <w:pPr>
              <w:pStyle w:val="Tabellentext"/>
              <w:tabs>
                <w:tab w:val="left" w:pos="2098"/>
              </w:tabs>
              <w:spacing w:before="60" w:after="60"/>
            </w:pPr>
            <w:r w:rsidRPr="000060D7">
              <w:rPr>
                <w:b/>
              </w:rPr>
              <w:t>Bündelungsfach:</w:t>
            </w:r>
            <w:r w:rsidR="00803AC6" w:rsidRPr="000060D7">
              <w:tab/>
            </w:r>
            <w:r w:rsidR="00854BB9" w:rsidRPr="000060D7">
              <w:t>Wirtschaftsbeziehungen und Praxismanagement</w:t>
            </w:r>
          </w:p>
          <w:p w14:paraId="50378BFE" w14:textId="7A41831D" w:rsidR="00401D77" w:rsidRPr="000060D7" w:rsidRDefault="00401D77" w:rsidP="00D6108B">
            <w:pPr>
              <w:pStyle w:val="Tabellentext"/>
              <w:tabs>
                <w:tab w:val="left" w:pos="2098"/>
              </w:tabs>
              <w:spacing w:before="60" w:after="60"/>
              <w:ind w:left="2098" w:hanging="2098"/>
            </w:pPr>
            <w:r w:rsidRPr="000060D7">
              <w:rPr>
                <w:b/>
              </w:rPr>
              <w:t xml:space="preserve">Lernfeld </w:t>
            </w:r>
            <w:r w:rsidR="00B34EFD">
              <w:rPr>
                <w:b/>
              </w:rPr>
              <w:t>2</w:t>
            </w:r>
            <w:r w:rsidR="00D6108B" w:rsidRPr="000060D7">
              <w:rPr>
                <w:b/>
              </w:rPr>
              <w:t>:</w:t>
            </w:r>
            <w:r w:rsidRPr="000060D7">
              <w:tab/>
            </w:r>
            <w:r w:rsidR="007E0A1F" w:rsidRPr="000060D7">
              <w:t>P</w:t>
            </w:r>
            <w:r w:rsidR="00B34EFD">
              <w:t>atienten empfangen und begleiten</w:t>
            </w:r>
            <w:r w:rsidR="000F799E" w:rsidRPr="000060D7">
              <w:t xml:space="preserve"> (</w:t>
            </w:r>
            <w:r w:rsidR="00B34EFD">
              <w:t>6</w:t>
            </w:r>
            <w:r w:rsidR="007E0A1F" w:rsidRPr="000060D7">
              <w:t xml:space="preserve">0 </w:t>
            </w:r>
            <w:r w:rsidR="000D300F" w:rsidRPr="000060D7">
              <w:t>U</w:t>
            </w:r>
            <w:r w:rsidR="007E0A1F" w:rsidRPr="000060D7">
              <w:t>St</w:t>
            </w:r>
            <w:r w:rsidR="000D300F" w:rsidRPr="000060D7">
              <w:t>d.</w:t>
            </w:r>
            <w:r w:rsidR="000F799E" w:rsidRPr="000060D7">
              <w:t>)</w:t>
            </w:r>
          </w:p>
          <w:p w14:paraId="7E0267E9" w14:textId="16851728" w:rsidR="00401D77" w:rsidRPr="000060D7" w:rsidRDefault="00401D77" w:rsidP="000D300F">
            <w:pPr>
              <w:pStyle w:val="Tabellentext"/>
              <w:tabs>
                <w:tab w:val="left" w:pos="2098"/>
              </w:tabs>
              <w:spacing w:before="60" w:after="60"/>
              <w:ind w:left="2098" w:hanging="2098"/>
            </w:pPr>
            <w:r w:rsidRPr="000060D7">
              <w:rPr>
                <w:b/>
              </w:rPr>
              <w:t xml:space="preserve">Lernsituation </w:t>
            </w:r>
            <w:r w:rsidR="00B34EFD">
              <w:rPr>
                <w:b/>
              </w:rPr>
              <w:t>2</w:t>
            </w:r>
            <w:r w:rsidR="00216EF2" w:rsidRPr="000060D7">
              <w:rPr>
                <w:b/>
              </w:rPr>
              <w:t>.</w:t>
            </w:r>
            <w:r w:rsidR="00B34EFD">
              <w:rPr>
                <w:b/>
              </w:rPr>
              <w:t>2</w:t>
            </w:r>
            <w:r w:rsidR="00D6108B" w:rsidRPr="000060D7">
              <w:rPr>
                <w:b/>
              </w:rPr>
              <w:t>:</w:t>
            </w:r>
            <w:r w:rsidRPr="000060D7">
              <w:tab/>
            </w:r>
            <w:r w:rsidR="00B34EFD" w:rsidRPr="00E23902">
              <w:t>Behandlungsvertrag</w:t>
            </w:r>
            <w:r w:rsidR="006A68E5" w:rsidRPr="000060D7">
              <w:t xml:space="preserve"> </w:t>
            </w:r>
            <w:r w:rsidR="00445B1D" w:rsidRPr="000060D7">
              <w:t>(</w:t>
            </w:r>
            <w:r w:rsidR="007F17D9">
              <w:t>18</w:t>
            </w:r>
            <w:r w:rsidR="00445B1D" w:rsidRPr="000060D7">
              <w:t xml:space="preserve"> </w:t>
            </w:r>
            <w:r w:rsidR="000D300F" w:rsidRPr="000060D7">
              <w:t>UStd.</w:t>
            </w:r>
            <w:r w:rsidR="00445B1D" w:rsidRPr="000060D7">
              <w:t>)</w:t>
            </w:r>
          </w:p>
        </w:tc>
      </w:tr>
      <w:tr w:rsidR="00401D77" w:rsidRPr="000060D7" w14:paraId="702AE0B7" w14:textId="77777777" w:rsidTr="00DD4FD1">
        <w:trPr>
          <w:trHeight w:val="1814"/>
        </w:trPr>
        <w:tc>
          <w:tcPr>
            <w:tcW w:w="8075" w:type="dxa"/>
          </w:tcPr>
          <w:p w14:paraId="62D75F65" w14:textId="134306D6" w:rsidR="00F64112" w:rsidRPr="006907E2" w:rsidRDefault="00401D77" w:rsidP="0065291D">
            <w:pPr>
              <w:pStyle w:val="Tabellenberschrift"/>
              <w:tabs>
                <w:tab w:val="clear" w:pos="1985"/>
                <w:tab w:val="clear" w:pos="3402"/>
              </w:tabs>
            </w:pPr>
            <w:r w:rsidRPr="000060D7">
              <w:t xml:space="preserve">Einstiegsszenario </w:t>
            </w:r>
          </w:p>
          <w:p w14:paraId="611AF203" w14:textId="7875ACFB" w:rsidR="00F64112" w:rsidRPr="006907E2" w:rsidRDefault="00F64112" w:rsidP="00F64112">
            <w:pPr>
              <w:pStyle w:val="paragraph"/>
              <w:spacing w:before="0" w:beforeAutospacing="0" w:after="0" w:afterAutospacing="0"/>
              <w:textAlignment w:val="baseline"/>
              <w:rPr>
                <w:rFonts w:ascii="Segoe UI" w:hAnsi="Segoe UI" w:cs="Segoe UI"/>
                <w:b/>
                <w:bCs/>
                <w:color w:val="000000" w:themeColor="text1"/>
                <w:sz w:val="18"/>
                <w:szCs w:val="18"/>
              </w:rPr>
            </w:pPr>
            <w:r w:rsidRPr="006907E2">
              <w:rPr>
                <w:rStyle w:val="normaltextrun"/>
                <w:color w:val="000000" w:themeColor="text1"/>
              </w:rPr>
              <w:t xml:space="preserve">Maria, die neue Auszubildende der Zahnarztpraxis Dr. Goldberg, erscheint heute Morgen als erste in der Praxis. Da bereits </w:t>
            </w:r>
            <w:r w:rsidR="008D0657">
              <w:rPr>
                <w:rStyle w:val="normaltextrun"/>
                <w:color w:val="000000" w:themeColor="text1"/>
              </w:rPr>
              <w:t>eine</w:t>
            </w:r>
            <w:r w:rsidR="008D0657" w:rsidRPr="006907E2">
              <w:rPr>
                <w:rStyle w:val="normaltextrun"/>
                <w:color w:val="000000" w:themeColor="text1"/>
              </w:rPr>
              <w:t xml:space="preserve"> Patient</w:t>
            </w:r>
            <w:r w:rsidR="008D0657">
              <w:rPr>
                <w:rStyle w:val="normaltextrun"/>
                <w:color w:val="000000" w:themeColor="text1"/>
              </w:rPr>
              <w:t xml:space="preserve">in und </w:t>
            </w:r>
            <w:r w:rsidR="00AE0C6B">
              <w:rPr>
                <w:rStyle w:val="normaltextrun"/>
                <w:color w:val="000000" w:themeColor="text1"/>
              </w:rPr>
              <w:t xml:space="preserve">ein Patient </w:t>
            </w:r>
            <w:r w:rsidRPr="006907E2">
              <w:rPr>
                <w:rStyle w:val="normaltextrun"/>
                <w:color w:val="000000" w:themeColor="text1"/>
              </w:rPr>
              <w:t xml:space="preserve">vor der Tür warten, öffnet sie die Praxis und übernimmt </w:t>
            </w:r>
            <w:r w:rsidR="006907E2" w:rsidRPr="006907E2">
              <w:rPr>
                <w:rStyle w:val="normaltextrun"/>
                <w:color w:val="000000" w:themeColor="text1"/>
              </w:rPr>
              <w:t xml:space="preserve">spontan </w:t>
            </w:r>
            <w:r w:rsidRPr="006907E2">
              <w:rPr>
                <w:rStyle w:val="normaltextrun"/>
                <w:color w:val="000000" w:themeColor="text1"/>
              </w:rPr>
              <w:t xml:space="preserve">die Anmeldung. </w:t>
            </w:r>
            <w:r w:rsidRPr="006907E2">
              <w:rPr>
                <w:rStyle w:val="eop"/>
                <w:b/>
                <w:bCs/>
                <w:color w:val="000000" w:themeColor="text1"/>
              </w:rPr>
              <w:t> </w:t>
            </w:r>
          </w:p>
          <w:p w14:paraId="787FADA9" w14:textId="7F673A06" w:rsidR="00F64112" w:rsidRPr="006907E2" w:rsidRDefault="00F64112" w:rsidP="006907E2">
            <w:pPr>
              <w:pStyle w:val="paragraph"/>
              <w:spacing w:before="0" w:beforeAutospacing="0" w:after="0" w:afterAutospacing="0"/>
              <w:textAlignment w:val="baseline"/>
              <w:rPr>
                <w:rFonts w:ascii="Segoe UI" w:hAnsi="Segoe UI" w:cs="Segoe UI"/>
                <w:b/>
                <w:bCs/>
                <w:color w:val="000000" w:themeColor="text1"/>
                <w:sz w:val="18"/>
                <w:szCs w:val="18"/>
              </w:rPr>
            </w:pPr>
            <w:r w:rsidRPr="006907E2">
              <w:rPr>
                <w:rStyle w:val="normaltextrun"/>
                <w:color w:val="000000" w:themeColor="text1"/>
              </w:rPr>
              <w:t>Herr Schmidt (ASS-Patient) hat einen Termin für eine PZR. Eine Neupatientin mit starken Schmerzen hat keinen Termin und ihre elektronische Gesundheitskarte vergessen. Da Dr. Goldberg noch nicht da ist, bietet Maria der Neupatientin eine Schmerztablette an.</w:t>
            </w:r>
          </w:p>
        </w:tc>
        <w:tc>
          <w:tcPr>
            <w:tcW w:w="6497" w:type="dxa"/>
          </w:tcPr>
          <w:p w14:paraId="115CD411" w14:textId="54065EA9" w:rsidR="0069277E" w:rsidRPr="000060D7" w:rsidRDefault="00401D77" w:rsidP="00C3497F">
            <w:pPr>
              <w:pStyle w:val="Tabellenberschrift"/>
            </w:pPr>
            <w:r w:rsidRPr="000060D7">
              <w:t>Handlungsprodukt/Lernergebnis</w:t>
            </w:r>
          </w:p>
          <w:p w14:paraId="5E8655CA" w14:textId="5E93C67D" w:rsidR="00EE5DCA" w:rsidRPr="008319C9" w:rsidRDefault="00EE5DCA" w:rsidP="008319C9">
            <w:pPr>
              <w:pStyle w:val="Tabellenspiegelstrich"/>
            </w:pPr>
            <w:r>
              <w:t>Kar</w:t>
            </w:r>
            <w:r w:rsidRPr="008319C9">
              <w:t>tenabfrage bzw. Mementi</w:t>
            </w:r>
            <w:r w:rsidR="00E339B3">
              <w:t>-</w:t>
            </w:r>
            <w:r w:rsidRPr="008319C9">
              <w:t>/Edkimo-Umfrage</w:t>
            </w:r>
          </w:p>
          <w:p w14:paraId="79BDD7BA" w14:textId="6FE04E31" w:rsidR="00EF118E" w:rsidRPr="008319C9" w:rsidRDefault="00EF118E" w:rsidP="008319C9">
            <w:pPr>
              <w:pStyle w:val="Tabellenspiegelstrich"/>
            </w:pPr>
            <w:r w:rsidRPr="008319C9">
              <w:t>Dialog/Rollenspiel: patientengerechte Kommunikation</w:t>
            </w:r>
          </w:p>
          <w:p w14:paraId="0B249F78" w14:textId="66CC3380" w:rsidR="00EF118E" w:rsidRPr="008319C9" w:rsidRDefault="00EF118E" w:rsidP="008319C9">
            <w:pPr>
              <w:pStyle w:val="Tabellenspiegelstrich"/>
            </w:pPr>
            <w:r w:rsidRPr="008319C9">
              <w:t>Checkliste für die Aufnahme von Neupatienten</w:t>
            </w:r>
          </w:p>
          <w:p w14:paraId="4983AC43" w14:textId="107473AC" w:rsidR="008A106E" w:rsidRPr="000060D7" w:rsidRDefault="007C7233" w:rsidP="008319C9">
            <w:pPr>
              <w:pStyle w:val="Tabellenspiegelstrich"/>
            </w:pPr>
            <w:r w:rsidRPr="008319C9">
              <w:t>Präsentation der Ergebnisse durch ein Medium (z.</w:t>
            </w:r>
            <w:r w:rsidR="000D300F" w:rsidRPr="008319C9">
              <w:t xml:space="preserve"> </w:t>
            </w:r>
            <w:r w:rsidRPr="008319C9">
              <w:t xml:space="preserve">B. App, Flyer, </w:t>
            </w:r>
            <w:r w:rsidRPr="000060D7">
              <w:t>PPT, Plakat)</w:t>
            </w:r>
          </w:p>
          <w:p w14:paraId="3B23D767" w14:textId="38CE006F" w:rsidR="00C211CD" w:rsidRPr="000060D7" w:rsidRDefault="00C211CD" w:rsidP="00F3009F">
            <w:pPr>
              <w:spacing w:after="0"/>
              <w:rPr>
                <w:b/>
                <w:bCs/>
              </w:rPr>
            </w:pPr>
            <w:r w:rsidRPr="000060D7">
              <w:rPr>
                <w:b/>
                <w:bCs/>
              </w:rPr>
              <w:t>Individuelle Förderung</w:t>
            </w:r>
          </w:p>
          <w:p w14:paraId="19CACCC7" w14:textId="658AEC5E" w:rsidR="005269E0" w:rsidRDefault="005269E0" w:rsidP="008319C9">
            <w:pPr>
              <w:pStyle w:val="Tabellenspiegelstrich"/>
            </w:pPr>
            <w:r>
              <w:t>Textarbeit, Lesestrategien (z. B. 5-Schritt-Lesemethode)</w:t>
            </w:r>
          </w:p>
          <w:p w14:paraId="769EB7CC" w14:textId="474AC094" w:rsidR="00C211CD" w:rsidRDefault="00C211CD" w:rsidP="008319C9">
            <w:pPr>
              <w:pStyle w:val="Tabellenspiegelstrich"/>
            </w:pPr>
            <w:r w:rsidRPr="000060D7">
              <w:t>Visualisierung der Ergebnisse</w:t>
            </w:r>
          </w:p>
          <w:p w14:paraId="390FF9A5" w14:textId="52582BAE" w:rsidR="00EF118E" w:rsidRDefault="00EF118E" w:rsidP="008319C9">
            <w:pPr>
              <w:pStyle w:val="Tabellenspiegelstrich"/>
            </w:pPr>
            <w:r>
              <w:t>Wortspeicher mit Lernwörtern</w:t>
            </w:r>
          </w:p>
          <w:p w14:paraId="6DF2CFA8" w14:textId="0EE29D23" w:rsidR="00C211CD" w:rsidRPr="000060D7" w:rsidRDefault="00EF118E" w:rsidP="008319C9">
            <w:pPr>
              <w:pStyle w:val="Tabellenspiegelstrich"/>
            </w:pPr>
            <w:r>
              <w:t>Erstellung von Karteikarten/Lernkarten</w:t>
            </w:r>
          </w:p>
          <w:p w14:paraId="2DEF5E7F" w14:textId="690B6E98" w:rsidR="00F3009F" w:rsidRPr="000060D7" w:rsidRDefault="00F3009F" w:rsidP="00F3009F">
            <w:pPr>
              <w:spacing w:after="0"/>
              <w:rPr>
                <w:b/>
                <w:bCs/>
              </w:rPr>
            </w:pPr>
            <w:r w:rsidRPr="000060D7">
              <w:rPr>
                <w:b/>
                <w:bCs/>
              </w:rPr>
              <w:t>Hinweise zur Leistungsüberprüfung</w:t>
            </w:r>
          </w:p>
          <w:p w14:paraId="5EC7E1F3" w14:textId="20217278" w:rsidR="00F3009F" w:rsidRPr="00224973" w:rsidRDefault="00C211CD" w:rsidP="008319C9">
            <w:pPr>
              <w:pStyle w:val="Tabellenspiegelstrich"/>
            </w:pPr>
            <w:r w:rsidRPr="00224973">
              <w:t>Präsentation</w:t>
            </w:r>
            <w:r w:rsidR="00282493">
              <w:t xml:space="preserve"> der Ergebnisse</w:t>
            </w:r>
          </w:p>
          <w:p w14:paraId="03806838" w14:textId="5AA7A5AA" w:rsidR="00EA58B3" w:rsidRPr="000060D7" w:rsidRDefault="00EA58B3" w:rsidP="008319C9">
            <w:pPr>
              <w:pStyle w:val="Tabellenspiegelstrich"/>
            </w:pPr>
            <w:r w:rsidRPr="00224973">
              <w:t>Klassenarbeit oder schriftliche Übung</w:t>
            </w:r>
          </w:p>
        </w:tc>
      </w:tr>
      <w:tr w:rsidR="00401D77" w:rsidRPr="000060D7" w14:paraId="01AD4D96" w14:textId="77777777" w:rsidTr="00A273B4">
        <w:trPr>
          <w:trHeight w:val="1046"/>
        </w:trPr>
        <w:tc>
          <w:tcPr>
            <w:tcW w:w="8075" w:type="dxa"/>
          </w:tcPr>
          <w:p w14:paraId="37FBCB69" w14:textId="714402FE" w:rsidR="00401D77" w:rsidRPr="000060D7" w:rsidRDefault="00401D77" w:rsidP="006514E2">
            <w:pPr>
              <w:pStyle w:val="Tabellenberschrift"/>
              <w:tabs>
                <w:tab w:val="clear" w:pos="1985"/>
                <w:tab w:val="clear" w:pos="3402"/>
              </w:tabs>
            </w:pPr>
            <w:r w:rsidRPr="000060D7">
              <w:t>Wesentliche Kompetenzen</w:t>
            </w:r>
          </w:p>
          <w:p w14:paraId="19A4CFDF" w14:textId="77777777" w:rsidR="004E042B" w:rsidRPr="000060D7" w:rsidRDefault="004E042B" w:rsidP="004E042B">
            <w:pPr>
              <w:pStyle w:val="Tabellenspiegelstrich"/>
              <w:numPr>
                <w:ilvl w:val="0"/>
                <w:numId w:val="0"/>
              </w:numPr>
              <w:ind w:left="340" w:hanging="340"/>
              <w:rPr>
                <w:rFonts w:cs="Times New Roman"/>
              </w:rPr>
            </w:pPr>
            <w:r w:rsidRPr="000060D7">
              <w:rPr>
                <w:rFonts w:cs="Times New Roman"/>
              </w:rPr>
              <w:t>Die Schülerinnen und Schüler</w:t>
            </w:r>
          </w:p>
          <w:p w14:paraId="36EF7378" w14:textId="0A0FDD6A" w:rsidR="00CD2021" w:rsidRPr="008319C9" w:rsidRDefault="00CD2021" w:rsidP="008319C9">
            <w:pPr>
              <w:pStyle w:val="Tabellenspiegelstrich"/>
              <w:numPr>
                <w:ilvl w:val="0"/>
                <w:numId w:val="29"/>
              </w:numPr>
              <w:ind w:left="284" w:hanging="284"/>
              <w:rPr>
                <w:rFonts w:cs="Times New Roman"/>
                <w:color w:val="4F81BD" w:themeColor="accent1"/>
              </w:rPr>
            </w:pPr>
            <w:r w:rsidRPr="008319C9">
              <w:rPr>
                <w:rFonts w:cs="Times New Roman"/>
                <w:color w:val="4F81BD" w:themeColor="accent1"/>
              </w:rPr>
              <w:t>i</w:t>
            </w:r>
            <w:r w:rsidR="004E042B" w:rsidRPr="008319C9">
              <w:rPr>
                <w:rFonts w:cs="Times New Roman"/>
                <w:color w:val="4F81BD" w:themeColor="accent1"/>
              </w:rPr>
              <w:t xml:space="preserve">nformieren sich </w:t>
            </w:r>
            <w:r w:rsidR="007C0625">
              <w:rPr>
                <w:rFonts w:cs="Times New Roman"/>
                <w:color w:val="4F81BD" w:themeColor="accent1"/>
              </w:rPr>
              <w:t xml:space="preserve">z. B. </w:t>
            </w:r>
            <w:r w:rsidR="0007224A">
              <w:rPr>
                <w:rFonts w:cs="Times New Roman"/>
                <w:color w:val="4F81BD" w:themeColor="accent1"/>
              </w:rPr>
              <w:t xml:space="preserve">im Internet </w:t>
            </w:r>
            <w:r w:rsidR="004E042B" w:rsidRPr="008319C9">
              <w:rPr>
                <w:rFonts w:cs="Times New Roman"/>
                <w:color w:val="4F81BD" w:themeColor="accent1"/>
              </w:rPr>
              <w:t>über</w:t>
            </w:r>
            <w:r w:rsidR="00E23902" w:rsidRPr="008319C9">
              <w:rPr>
                <w:rFonts w:cs="Times New Roman"/>
                <w:color w:val="4F81BD" w:themeColor="accent1"/>
              </w:rPr>
              <w:t xml:space="preserve"> gesetzliche und vertragliche Regelungen de</w:t>
            </w:r>
            <w:r w:rsidR="007C0625" w:rsidRPr="008319C9">
              <w:rPr>
                <w:rFonts w:cs="Times New Roman"/>
                <w:color w:val="4F81BD" w:themeColor="accent1"/>
              </w:rPr>
              <w:t>s Behandlungsvertrages und nutzen Gesetzestexte</w:t>
            </w:r>
          </w:p>
          <w:p w14:paraId="5731877E" w14:textId="4B7C2292" w:rsidR="00A273B4" w:rsidRDefault="00142BD3" w:rsidP="008319C9">
            <w:pPr>
              <w:pStyle w:val="Tabellenspiegelstrich"/>
              <w:numPr>
                <w:ilvl w:val="0"/>
                <w:numId w:val="29"/>
              </w:numPr>
              <w:ind w:left="284" w:hanging="284"/>
              <w:rPr>
                <w:rFonts w:cs="Times New Roman"/>
              </w:rPr>
            </w:pPr>
            <w:r w:rsidRPr="0007224A">
              <w:rPr>
                <w:rFonts w:cs="Times New Roman"/>
                <w:color w:val="000000" w:themeColor="text1"/>
              </w:rPr>
              <w:t>wissen</w:t>
            </w:r>
            <w:r>
              <w:rPr>
                <w:rFonts w:cs="Times New Roman"/>
                <w:color w:val="000000" w:themeColor="text1"/>
              </w:rPr>
              <w:t>,</w:t>
            </w:r>
            <w:r w:rsidR="002C0BFF">
              <w:rPr>
                <w:rFonts w:cs="Times New Roman"/>
                <w:color w:val="000000" w:themeColor="text1"/>
              </w:rPr>
              <w:t xml:space="preserve"> </w:t>
            </w:r>
            <w:r w:rsidR="00A273B4" w:rsidRPr="0007224A">
              <w:rPr>
                <w:rFonts w:cs="Times New Roman"/>
                <w:color w:val="000000" w:themeColor="text1"/>
              </w:rPr>
              <w:t>wie ein Behandlungsvertra</w:t>
            </w:r>
            <w:r w:rsidR="00A273B4">
              <w:rPr>
                <w:rFonts w:cs="Times New Roman"/>
              </w:rPr>
              <w:t xml:space="preserve">g zustande kommt, </w:t>
            </w:r>
            <w:r w:rsidR="00A273B4" w:rsidRPr="00A273B4">
              <w:rPr>
                <w:rFonts w:cs="Times New Roman"/>
              </w:rPr>
              <w:t>kennen die Rechte und Pflichten des Behandlungsvertrages</w:t>
            </w:r>
            <w:r w:rsidR="00A273B4">
              <w:rPr>
                <w:rFonts w:cs="Times New Roman"/>
              </w:rPr>
              <w:t xml:space="preserve"> und die rechtlichen Folgen bei Verstößen</w:t>
            </w:r>
          </w:p>
          <w:p w14:paraId="377AF63B" w14:textId="158FA3C7" w:rsidR="00A273B4" w:rsidRPr="00A273B4" w:rsidRDefault="007C0625" w:rsidP="008319C9">
            <w:pPr>
              <w:pStyle w:val="Tabellenspiegelstrich"/>
              <w:numPr>
                <w:ilvl w:val="0"/>
                <w:numId w:val="29"/>
              </w:numPr>
              <w:ind w:left="284" w:hanging="284"/>
              <w:rPr>
                <w:rFonts w:cs="Times New Roman"/>
              </w:rPr>
            </w:pPr>
            <w:r>
              <w:rPr>
                <w:rFonts w:cs="Times New Roman"/>
              </w:rPr>
              <w:t>unterscheiden zwischen delegierbaren und nicht delegierbaren Tätigkeiten</w:t>
            </w:r>
          </w:p>
          <w:p w14:paraId="6DAB59C9" w14:textId="383F2A21" w:rsidR="00121F23" w:rsidRDefault="00121F23" w:rsidP="008319C9">
            <w:pPr>
              <w:pStyle w:val="Tabellenspiegelstrich"/>
              <w:numPr>
                <w:ilvl w:val="0"/>
                <w:numId w:val="29"/>
              </w:numPr>
              <w:ind w:left="284" w:hanging="284"/>
              <w:rPr>
                <w:rFonts w:cs="Times New Roman"/>
                <w:color w:val="00B050"/>
              </w:rPr>
            </w:pPr>
            <w:r>
              <w:rPr>
                <w:rFonts w:cs="Times New Roman"/>
                <w:color w:val="00B050"/>
              </w:rPr>
              <w:t xml:space="preserve">lesen die </w:t>
            </w:r>
            <w:r w:rsidRPr="00121F23">
              <w:rPr>
                <w:rFonts w:cs="Times New Roman"/>
                <w:color w:val="00B050"/>
              </w:rPr>
              <w:t xml:space="preserve">elektronische Gesundheitskarte aus und </w:t>
            </w:r>
            <w:r>
              <w:rPr>
                <w:rFonts w:cs="Times New Roman"/>
                <w:color w:val="00B050"/>
              </w:rPr>
              <w:t xml:space="preserve">nehmen </w:t>
            </w:r>
            <w:r w:rsidRPr="00121F23">
              <w:rPr>
                <w:rFonts w:cs="Times New Roman"/>
                <w:color w:val="00B050"/>
              </w:rPr>
              <w:t>Daten au</w:t>
            </w:r>
            <w:r>
              <w:rPr>
                <w:rFonts w:cs="Times New Roman"/>
                <w:color w:val="00B050"/>
              </w:rPr>
              <w:t>f</w:t>
            </w:r>
          </w:p>
          <w:p w14:paraId="60DDC5F8" w14:textId="6DDC6B50" w:rsidR="00A273B4" w:rsidRPr="00121F23" w:rsidRDefault="00A273B4" w:rsidP="008319C9">
            <w:pPr>
              <w:pStyle w:val="Tabellenspiegelstrich"/>
              <w:numPr>
                <w:ilvl w:val="0"/>
                <w:numId w:val="29"/>
              </w:numPr>
              <w:ind w:left="284" w:hanging="284"/>
              <w:rPr>
                <w:rFonts w:cs="Times New Roman"/>
                <w:color w:val="00B050"/>
              </w:rPr>
            </w:pPr>
            <w:r>
              <w:rPr>
                <w:rFonts w:cs="Times New Roman"/>
                <w:color w:val="000000" w:themeColor="text1"/>
              </w:rPr>
              <w:t>unterscheiden zwischen Stammdaten und Bewegungsdaten</w:t>
            </w:r>
          </w:p>
          <w:p w14:paraId="6B28711D" w14:textId="64795410" w:rsidR="001D7186" w:rsidRPr="000060D7" w:rsidRDefault="001D7186" w:rsidP="008319C9">
            <w:pPr>
              <w:pStyle w:val="Tabellenspiegelstrich"/>
              <w:numPr>
                <w:ilvl w:val="0"/>
                <w:numId w:val="29"/>
              </w:numPr>
              <w:ind w:left="284" w:hanging="284"/>
              <w:rPr>
                <w:rFonts w:cs="Times New Roman"/>
              </w:rPr>
            </w:pPr>
            <w:r>
              <w:rPr>
                <w:rFonts w:cs="Times New Roman"/>
              </w:rPr>
              <w:t>gewährleisten durch geeignete Maßnahmen die ärztliche Schweigepflicht</w:t>
            </w:r>
          </w:p>
          <w:p w14:paraId="4AF4F4D5" w14:textId="4E5941CC" w:rsidR="006F1C3E" w:rsidRDefault="00414B2E" w:rsidP="008319C9">
            <w:pPr>
              <w:pStyle w:val="Tabellenspiegelstrich"/>
              <w:numPr>
                <w:ilvl w:val="0"/>
                <w:numId w:val="29"/>
              </w:numPr>
              <w:ind w:left="284" w:hanging="284"/>
              <w:rPr>
                <w:rFonts w:cs="Times New Roman"/>
                <w:color w:val="00B050"/>
              </w:rPr>
            </w:pPr>
            <w:r w:rsidRPr="00121F23">
              <w:rPr>
                <w:rFonts w:cs="Times New Roman"/>
                <w:color w:val="00B050"/>
              </w:rPr>
              <w:t>führen die Patientenaufnahme auch mit digitalen Medien durch</w:t>
            </w:r>
          </w:p>
          <w:p w14:paraId="3EC182A5" w14:textId="0799594B" w:rsidR="00414B2E" w:rsidRPr="00121F23" w:rsidRDefault="00121F23" w:rsidP="008319C9">
            <w:pPr>
              <w:pStyle w:val="Tabellenspiegelstrich"/>
              <w:numPr>
                <w:ilvl w:val="0"/>
                <w:numId w:val="29"/>
              </w:numPr>
              <w:ind w:left="284" w:hanging="284"/>
              <w:rPr>
                <w:rFonts w:cs="Times New Roman"/>
                <w:color w:val="00B050"/>
              </w:rPr>
            </w:pPr>
            <w:r w:rsidRPr="008319C9">
              <w:rPr>
                <w:rFonts w:cs="Times New Roman"/>
                <w:color w:val="F79646" w:themeColor="accent6"/>
              </w:rPr>
              <w:t>und</w:t>
            </w:r>
            <w:r w:rsidRPr="00121F23">
              <w:rPr>
                <w:rFonts w:cs="Times New Roman"/>
                <w:color w:val="F79646" w:themeColor="accent6"/>
              </w:rPr>
              <w:t xml:space="preserve"> beachten dabei die Datenschutz</w:t>
            </w:r>
            <w:r w:rsidR="00103D5E">
              <w:rPr>
                <w:rFonts w:cs="Times New Roman"/>
                <w:color w:val="F79646" w:themeColor="accent6"/>
              </w:rPr>
              <w:t>grund</w:t>
            </w:r>
            <w:r w:rsidRPr="00121F23">
              <w:rPr>
                <w:rFonts w:cs="Times New Roman"/>
                <w:color w:val="F79646" w:themeColor="accent6"/>
              </w:rPr>
              <w:t>verordnung</w:t>
            </w:r>
          </w:p>
          <w:p w14:paraId="5B88DDFF" w14:textId="470DF4DE" w:rsidR="00414B2E" w:rsidRDefault="00414B2E" w:rsidP="008319C9">
            <w:pPr>
              <w:pStyle w:val="Tabellenspiegelstrich"/>
              <w:numPr>
                <w:ilvl w:val="0"/>
                <w:numId w:val="29"/>
              </w:numPr>
              <w:ind w:left="284" w:hanging="284"/>
              <w:rPr>
                <w:rFonts w:cs="Times New Roman"/>
                <w:color w:val="000000" w:themeColor="text1"/>
              </w:rPr>
            </w:pPr>
            <w:r>
              <w:rPr>
                <w:rFonts w:cs="Times New Roman"/>
                <w:color w:val="000000" w:themeColor="text1"/>
              </w:rPr>
              <w:lastRenderedPageBreak/>
              <w:t>informieren sich über den Anamnesestatus und unterstützen Patientinnen</w:t>
            </w:r>
            <w:r w:rsidR="00BF0635">
              <w:rPr>
                <w:rFonts w:cs="Times New Roman"/>
                <w:color w:val="000000" w:themeColor="text1"/>
              </w:rPr>
              <w:t xml:space="preserve"> und Patienten</w:t>
            </w:r>
            <w:r>
              <w:rPr>
                <w:rFonts w:cs="Times New Roman"/>
                <w:color w:val="000000" w:themeColor="text1"/>
              </w:rPr>
              <w:t xml:space="preserve"> sowie Behandelnde bei der Anamneseerhebung</w:t>
            </w:r>
          </w:p>
          <w:p w14:paraId="4DB55F62" w14:textId="58669C47" w:rsidR="001F1B62" w:rsidRPr="00224973" w:rsidRDefault="00414B2E" w:rsidP="008319C9">
            <w:pPr>
              <w:pStyle w:val="Tabellenspiegelstrich"/>
              <w:numPr>
                <w:ilvl w:val="0"/>
                <w:numId w:val="29"/>
              </w:numPr>
              <w:ind w:left="284" w:hanging="284"/>
              <w:rPr>
                <w:rFonts w:cs="Times New Roman"/>
                <w:color w:val="548DD4" w:themeColor="text2" w:themeTint="99"/>
              </w:rPr>
            </w:pPr>
            <w:r w:rsidRPr="00496AD2">
              <w:rPr>
                <w:rFonts w:cs="Times New Roman"/>
                <w:color w:val="F79646" w:themeColor="accent6"/>
              </w:rPr>
              <w:t xml:space="preserve">berücksichtigen die aktuellen Datenschutzvorgaben und Maßnahmen zur Datensicherheit </w:t>
            </w:r>
            <w:r w:rsidRPr="00013F69">
              <w:rPr>
                <w:rFonts w:cs="Times New Roman"/>
                <w:color w:val="000000" w:themeColor="text1"/>
              </w:rPr>
              <w:t>sowie gesetzliche Aufbewahrungsfristen</w:t>
            </w:r>
          </w:p>
          <w:p w14:paraId="32B9735B" w14:textId="49427251" w:rsidR="00224973" w:rsidRPr="00F56718" w:rsidRDefault="00A273B4" w:rsidP="008319C9">
            <w:pPr>
              <w:pStyle w:val="Tabellenspiegelstrich"/>
              <w:numPr>
                <w:ilvl w:val="0"/>
                <w:numId w:val="29"/>
              </w:numPr>
              <w:ind w:left="284" w:hanging="284"/>
              <w:rPr>
                <w:rFonts w:cs="Times New Roman"/>
                <w:color w:val="548DD4" w:themeColor="text2" w:themeTint="99"/>
              </w:rPr>
            </w:pPr>
            <w:r w:rsidRPr="008319C9">
              <w:rPr>
                <w:rFonts w:cs="Times New Roman"/>
                <w:color w:val="4F81BD" w:themeColor="accent1"/>
              </w:rPr>
              <w:t xml:space="preserve">entwickeln und </w:t>
            </w:r>
            <w:r w:rsidR="00224973" w:rsidRPr="00496AD2">
              <w:rPr>
                <w:rFonts w:cs="Times New Roman"/>
                <w:color w:val="4F81BD" w:themeColor="accent1"/>
              </w:rPr>
              <w:t>erstellen</w:t>
            </w:r>
            <w:r>
              <w:rPr>
                <w:rFonts w:cs="Times New Roman"/>
                <w:color w:val="4F81BD" w:themeColor="accent1"/>
              </w:rPr>
              <w:t xml:space="preserve"> </w:t>
            </w:r>
            <w:r w:rsidR="00224973" w:rsidRPr="00496AD2">
              <w:rPr>
                <w:rFonts w:cs="Times New Roman"/>
                <w:color w:val="4F81BD" w:themeColor="accent1"/>
              </w:rPr>
              <w:t>Checklisten mit entsprechender Software</w:t>
            </w:r>
            <w:r w:rsidR="00BF0635">
              <w:rPr>
                <w:rFonts w:cs="Times New Roman"/>
                <w:color w:val="4F81BD" w:themeColor="accent1"/>
              </w:rPr>
              <w:t>.</w:t>
            </w:r>
          </w:p>
        </w:tc>
        <w:tc>
          <w:tcPr>
            <w:tcW w:w="6497" w:type="dxa"/>
          </w:tcPr>
          <w:p w14:paraId="0F8B25C8" w14:textId="033B0A18" w:rsidR="00401D77" w:rsidRPr="000060D7" w:rsidRDefault="00401D77" w:rsidP="006514E2">
            <w:pPr>
              <w:pStyle w:val="Tabellenberschrift"/>
              <w:tabs>
                <w:tab w:val="clear" w:pos="1985"/>
                <w:tab w:val="clear" w:pos="3402"/>
              </w:tabs>
            </w:pPr>
            <w:r w:rsidRPr="000060D7">
              <w:lastRenderedPageBreak/>
              <w:t xml:space="preserve">Konkretisierung der </w:t>
            </w:r>
            <w:r w:rsidR="003B10CB" w:rsidRPr="000060D7">
              <w:t>Inhalte</w:t>
            </w:r>
          </w:p>
          <w:p w14:paraId="0CE43002" w14:textId="28F7E273" w:rsidR="00F376EB" w:rsidRDefault="00C56DFC" w:rsidP="008319C9">
            <w:pPr>
              <w:pStyle w:val="Tabellenspiegelstrich"/>
              <w:spacing w:line="260" w:lineRule="exact"/>
              <w:rPr>
                <w:b/>
              </w:rPr>
            </w:pPr>
            <w:r>
              <w:t>Behandlungsvertrag</w:t>
            </w:r>
            <w:r w:rsidR="00F376EB">
              <w:t>, u. a.:</w:t>
            </w:r>
          </w:p>
          <w:p w14:paraId="522F36DD" w14:textId="1C0CF7E4" w:rsidR="00F376EB" w:rsidRDefault="00F376EB" w:rsidP="008319C9">
            <w:pPr>
              <w:pStyle w:val="Tabellenspiegelstrich"/>
              <w:spacing w:line="260" w:lineRule="exact"/>
              <w:ind w:left="568" w:hanging="284"/>
              <w:rPr>
                <w:b/>
              </w:rPr>
            </w:pPr>
            <w:r>
              <w:t>Zustandekommen</w:t>
            </w:r>
          </w:p>
          <w:p w14:paraId="0F16C32D" w14:textId="75543F2B" w:rsidR="00A84700" w:rsidRPr="00A84700" w:rsidRDefault="00A84700" w:rsidP="008319C9">
            <w:pPr>
              <w:pStyle w:val="Tabellenspiegelstrich"/>
              <w:spacing w:line="260" w:lineRule="exact"/>
              <w:ind w:left="568" w:hanging="284"/>
              <w:rPr>
                <w:b/>
              </w:rPr>
            </w:pPr>
            <w:r>
              <w:t xml:space="preserve">Rechte und Pflichten, </w:t>
            </w:r>
            <w:r w:rsidR="00F376EB">
              <w:t>z. B.</w:t>
            </w:r>
            <w:r>
              <w:t xml:space="preserve"> Schweigepflicht</w:t>
            </w:r>
            <w:r w:rsidR="000D333C">
              <w:t>, Dokumentation und Aufklärung</w:t>
            </w:r>
          </w:p>
          <w:p w14:paraId="7956F7D3" w14:textId="67E8CD37" w:rsidR="00C56DFC" w:rsidRDefault="00C56DFC" w:rsidP="008319C9">
            <w:pPr>
              <w:pStyle w:val="Tabellenspiegelstrich"/>
              <w:spacing w:line="260" w:lineRule="exact"/>
              <w:ind w:left="568" w:hanging="284"/>
              <w:rPr>
                <w:b/>
              </w:rPr>
            </w:pPr>
            <w:r>
              <w:t>Delegationsrahmen</w:t>
            </w:r>
          </w:p>
          <w:p w14:paraId="0D8BC22E" w14:textId="2C9343F7" w:rsidR="00C56DFC" w:rsidRDefault="00520719" w:rsidP="008319C9">
            <w:pPr>
              <w:pStyle w:val="Tabellenspiegelstrich"/>
              <w:spacing w:line="260" w:lineRule="exact"/>
              <w:rPr>
                <w:b/>
              </w:rPr>
            </w:pPr>
            <w:r>
              <w:t>V</w:t>
            </w:r>
            <w:r w:rsidR="00C56DFC">
              <w:t>erarbeitung</w:t>
            </w:r>
            <w:r>
              <w:t xml:space="preserve"> von Patient</w:t>
            </w:r>
            <w:r w:rsidR="005E70BE">
              <w:t>en</w:t>
            </w:r>
            <w:r>
              <w:t>daten:</w:t>
            </w:r>
          </w:p>
          <w:p w14:paraId="0C7AC95F" w14:textId="6BE37F3F" w:rsidR="00103D5E" w:rsidRPr="008319C9" w:rsidRDefault="00A84700" w:rsidP="008319C9">
            <w:pPr>
              <w:pStyle w:val="Tabellenspiegelstrich"/>
              <w:spacing w:line="260" w:lineRule="exact"/>
              <w:ind w:left="568" w:hanging="284"/>
            </w:pPr>
            <w:r w:rsidRPr="008319C9">
              <w:t>Datenschutz</w:t>
            </w:r>
            <w:r w:rsidR="00103D5E" w:rsidRPr="008319C9">
              <w:t>grundverordnung</w:t>
            </w:r>
          </w:p>
          <w:p w14:paraId="0EBBB31D" w14:textId="68C2AEE5" w:rsidR="00520719" w:rsidRPr="008319C9" w:rsidRDefault="00103D5E" w:rsidP="008319C9">
            <w:pPr>
              <w:pStyle w:val="Tabellenspiegelstrich"/>
              <w:spacing w:line="260" w:lineRule="exact"/>
              <w:ind w:left="568" w:hanging="284"/>
            </w:pPr>
            <w:r w:rsidRPr="008319C9">
              <w:t>Maßnahmen zur</w:t>
            </w:r>
            <w:r w:rsidR="00A84700" w:rsidRPr="008319C9">
              <w:t xml:space="preserve"> Datensicherheit</w:t>
            </w:r>
          </w:p>
          <w:p w14:paraId="1BF31079" w14:textId="3B70DF4A" w:rsidR="00B96A2E" w:rsidRPr="008319C9" w:rsidRDefault="00520719" w:rsidP="008319C9">
            <w:pPr>
              <w:pStyle w:val="Tabellenspiegelstrich"/>
              <w:spacing w:line="260" w:lineRule="exact"/>
              <w:ind w:left="568" w:hanging="284"/>
            </w:pPr>
            <w:r w:rsidRPr="008319C9">
              <w:t>Elektronische Gesundheitskarte</w:t>
            </w:r>
          </w:p>
          <w:p w14:paraId="545234D1" w14:textId="134C55EF" w:rsidR="00A84700" w:rsidRPr="008319C9" w:rsidRDefault="00B96A2E" w:rsidP="008319C9">
            <w:pPr>
              <w:pStyle w:val="Tabellenspiegelstrich"/>
              <w:spacing w:line="260" w:lineRule="exact"/>
              <w:ind w:left="568" w:hanging="284"/>
            </w:pPr>
            <w:r w:rsidRPr="008319C9">
              <w:t>Anamnesebogen</w:t>
            </w:r>
          </w:p>
          <w:p w14:paraId="7DE5B943" w14:textId="4A3B3DAE" w:rsidR="00D66C43" w:rsidRPr="008319C9" w:rsidRDefault="00B96A2E" w:rsidP="008319C9">
            <w:pPr>
              <w:pStyle w:val="Tabellenspiegelstrich"/>
              <w:spacing w:line="260" w:lineRule="exact"/>
              <w:ind w:left="568" w:hanging="284"/>
            </w:pPr>
            <w:r w:rsidRPr="008319C9">
              <w:t>Abrechnungsgesellschaften</w:t>
            </w:r>
          </w:p>
          <w:p w14:paraId="5C4CBB86" w14:textId="45624CEE" w:rsidR="0065291D" w:rsidRDefault="0065291D" w:rsidP="008319C9">
            <w:pPr>
              <w:pStyle w:val="Tabellenspiegelstrich"/>
              <w:spacing w:line="260" w:lineRule="exact"/>
              <w:ind w:left="568" w:hanging="284"/>
            </w:pPr>
            <w:r w:rsidRPr="008319C9">
              <w:t>Telematikinfrastruktur</w:t>
            </w:r>
          </w:p>
          <w:p w14:paraId="57556269" w14:textId="31A78508" w:rsidR="00103D5E" w:rsidRPr="008319C9" w:rsidRDefault="00103D5E" w:rsidP="008319C9">
            <w:pPr>
              <w:pStyle w:val="Tabellenspiegelstrich"/>
              <w:spacing w:line="260" w:lineRule="exact"/>
              <w:ind w:left="568" w:hanging="284"/>
            </w:pPr>
            <w:r w:rsidRPr="008319C9">
              <w:rPr>
                <w:bCs/>
              </w:rPr>
              <w:t>Aufbewahrungsfristen</w:t>
            </w:r>
          </w:p>
        </w:tc>
      </w:tr>
      <w:tr w:rsidR="00401D77" w:rsidRPr="000060D7" w14:paraId="1F7FE2B2" w14:textId="77777777" w:rsidTr="008234F4">
        <w:trPr>
          <w:trHeight w:val="964"/>
        </w:trPr>
        <w:tc>
          <w:tcPr>
            <w:tcW w:w="14572" w:type="dxa"/>
            <w:gridSpan w:val="2"/>
          </w:tcPr>
          <w:p w14:paraId="70861522" w14:textId="77777777" w:rsidR="00401D77" w:rsidRPr="000060D7" w:rsidRDefault="00401D77" w:rsidP="006514E2">
            <w:pPr>
              <w:pStyle w:val="Tabellenberschrift"/>
              <w:tabs>
                <w:tab w:val="clear" w:pos="1985"/>
                <w:tab w:val="clear" w:pos="3402"/>
              </w:tabs>
            </w:pPr>
            <w:r w:rsidRPr="000060D7">
              <w:t>Lern- und Arbeitstechniken</w:t>
            </w:r>
          </w:p>
          <w:p w14:paraId="5EBD0995" w14:textId="227BABF8" w:rsidR="00422EA2" w:rsidRPr="00A3385D" w:rsidRDefault="009E2614" w:rsidP="00A3385D">
            <w:pPr>
              <w:pStyle w:val="Tabellenspiegelstrich"/>
            </w:pPr>
            <w:r>
              <w:t>G</w:t>
            </w:r>
            <w:r w:rsidRPr="000060D7">
              <w:t>emeinsam</w:t>
            </w:r>
            <w:r w:rsidRPr="00A3385D">
              <w:t xml:space="preserve">e </w:t>
            </w:r>
            <w:r w:rsidR="00D97F6D" w:rsidRPr="00A3385D">
              <w:t xml:space="preserve">Erstellung </w:t>
            </w:r>
            <w:r w:rsidRPr="00A3385D">
              <w:t xml:space="preserve">eines </w:t>
            </w:r>
            <w:r w:rsidR="0069277E" w:rsidRPr="00A3385D">
              <w:t>Arbeitsplan</w:t>
            </w:r>
            <w:r w:rsidRPr="00A3385D">
              <w:t>s</w:t>
            </w:r>
          </w:p>
          <w:p w14:paraId="5D53B9DF" w14:textId="5B796512" w:rsidR="00070D1E" w:rsidRPr="00A3385D" w:rsidRDefault="005877BC" w:rsidP="00A3385D">
            <w:pPr>
              <w:pStyle w:val="Tabellenspiegelstrich"/>
            </w:pPr>
            <w:r w:rsidRPr="00A3385D">
              <w:t>Internetrecherche als Instrument</w:t>
            </w:r>
          </w:p>
          <w:p w14:paraId="27AEECA8" w14:textId="28A31CBE" w:rsidR="00070D1E" w:rsidRPr="00A3385D" w:rsidRDefault="00070D1E" w:rsidP="00A3385D">
            <w:pPr>
              <w:pStyle w:val="Tabellenspiegelstrich"/>
            </w:pPr>
            <w:r w:rsidRPr="00A3385D">
              <w:t xml:space="preserve">Erstellen und </w:t>
            </w:r>
            <w:r w:rsidR="00142BD3" w:rsidRPr="00A3385D">
              <w:t>E</w:t>
            </w:r>
            <w:r w:rsidRPr="00A3385D">
              <w:t>rarbeiten von Checklisten</w:t>
            </w:r>
          </w:p>
          <w:p w14:paraId="0D674D06" w14:textId="6371C9EA" w:rsidR="00070D1E" w:rsidRPr="00A3385D" w:rsidRDefault="00070D1E" w:rsidP="00A3385D">
            <w:pPr>
              <w:pStyle w:val="Tabellenspiegelstrich"/>
            </w:pPr>
            <w:r w:rsidRPr="00A3385D">
              <w:t>Rollenspiel</w:t>
            </w:r>
          </w:p>
          <w:p w14:paraId="1F5BFD43" w14:textId="1C27BAD2" w:rsidR="00520719" w:rsidRPr="00A3385D" w:rsidRDefault="00520719" w:rsidP="00A3385D">
            <w:pPr>
              <w:pStyle w:val="Tabellenspiegelstrich"/>
            </w:pPr>
            <w:r w:rsidRPr="00A3385D">
              <w:t>Learning App</w:t>
            </w:r>
          </w:p>
          <w:p w14:paraId="03907BB3" w14:textId="14927FD7" w:rsidR="005877BC" w:rsidRPr="00A3385D" w:rsidRDefault="005877BC" w:rsidP="00A3385D">
            <w:pPr>
              <w:pStyle w:val="Tabellenspiegelstrich"/>
            </w:pPr>
            <w:r w:rsidRPr="00A3385D">
              <w:t xml:space="preserve">Erstellen von </w:t>
            </w:r>
            <w:r w:rsidR="009E2614" w:rsidRPr="00A3385D">
              <w:t xml:space="preserve">Mindmaps </w:t>
            </w:r>
            <w:r w:rsidRPr="00A3385D">
              <w:t>(</w:t>
            </w:r>
            <w:r w:rsidR="00046BB3" w:rsidRPr="00A3385D">
              <w:t>z.</w:t>
            </w:r>
            <w:r w:rsidR="00FD6EC1" w:rsidRPr="00A3385D">
              <w:t xml:space="preserve"> </w:t>
            </w:r>
            <w:r w:rsidR="00046BB3" w:rsidRPr="00A3385D">
              <w:t xml:space="preserve">B. </w:t>
            </w:r>
            <w:r w:rsidR="00142BD3" w:rsidRPr="00A3385D">
              <w:t>u</w:t>
            </w:r>
            <w:r w:rsidRPr="00A3385D">
              <w:t>nterstützt durch Apps)</w:t>
            </w:r>
          </w:p>
          <w:p w14:paraId="1CFF3CDF" w14:textId="314F0380" w:rsidR="008A106E" w:rsidRPr="00A3385D" w:rsidRDefault="008A106E" w:rsidP="00A3385D">
            <w:pPr>
              <w:pStyle w:val="Tabellenspiegelstrich"/>
            </w:pPr>
            <w:r w:rsidRPr="00A3385D">
              <w:t>Einzelarbeit</w:t>
            </w:r>
            <w:r w:rsidR="00070D1E" w:rsidRPr="00A3385D">
              <w:t>/Partnerarbeit/Gruppenarbeit</w:t>
            </w:r>
          </w:p>
          <w:p w14:paraId="3A0FF8C8" w14:textId="6A84A0E3" w:rsidR="008A106E" w:rsidRPr="00A3385D" w:rsidRDefault="008A106E" w:rsidP="00A3385D">
            <w:pPr>
              <w:pStyle w:val="Tabellenspiegelstrich"/>
            </w:pPr>
            <w:r w:rsidRPr="00A3385D">
              <w:t xml:space="preserve">Gruppenarbeit im Entscheidungs- und Präsentationsprozess  </w:t>
            </w:r>
          </w:p>
          <w:p w14:paraId="62E5A88C" w14:textId="35CF823E" w:rsidR="005877BC" w:rsidRPr="000060D7" w:rsidRDefault="008A106E" w:rsidP="00A3385D">
            <w:pPr>
              <w:pStyle w:val="Tabellenspiegelstrich"/>
            </w:pPr>
            <w:r w:rsidRPr="00A3385D">
              <w:t>Reflexion in Einzel</w:t>
            </w:r>
            <w:bookmarkStart w:id="0" w:name="_GoBack"/>
            <w:r w:rsidRPr="000060D7">
              <w:rPr>
                <w:rFonts w:eastAsia="Arial"/>
                <w:lang w:val="de"/>
              </w:rPr>
              <w:t>arbeit</w:t>
            </w:r>
            <w:bookmarkEnd w:id="0"/>
            <w:r w:rsidRPr="000060D7">
              <w:rPr>
                <w:rFonts w:eastAsia="Arial"/>
                <w:lang w:val="de"/>
              </w:rPr>
              <w:t>/Gruppenarbeit</w:t>
            </w:r>
          </w:p>
        </w:tc>
      </w:tr>
      <w:tr w:rsidR="00401D77" w:rsidRPr="000060D7" w14:paraId="2B7A7352" w14:textId="77777777" w:rsidTr="008234F4">
        <w:trPr>
          <w:trHeight w:val="964"/>
        </w:trPr>
        <w:tc>
          <w:tcPr>
            <w:tcW w:w="14572" w:type="dxa"/>
            <w:gridSpan w:val="2"/>
          </w:tcPr>
          <w:p w14:paraId="0828865B" w14:textId="77777777" w:rsidR="00401D77" w:rsidRPr="000060D7" w:rsidRDefault="00401D77" w:rsidP="006514E2">
            <w:pPr>
              <w:pStyle w:val="Tabellenberschrift"/>
              <w:tabs>
                <w:tab w:val="clear" w:pos="1985"/>
                <w:tab w:val="clear" w:pos="3402"/>
              </w:tabs>
            </w:pPr>
            <w:r w:rsidRPr="000060D7">
              <w:t>Unterrichtsmaterialien/Fundstelle</w:t>
            </w:r>
          </w:p>
          <w:p w14:paraId="09E9D2A1" w14:textId="380EF87C" w:rsidR="00D97F6D" w:rsidRPr="000060D7" w:rsidRDefault="00D97F6D" w:rsidP="00A3385D">
            <w:pPr>
              <w:pStyle w:val="Tabellenspiegelstrich"/>
            </w:pPr>
            <w:r w:rsidRPr="000060D7">
              <w:t>Internetrecherche</w:t>
            </w:r>
          </w:p>
          <w:p w14:paraId="5C834D53" w14:textId="24BC3609" w:rsidR="00D97F6D" w:rsidRPr="000060D7" w:rsidRDefault="00D97F6D" w:rsidP="00A3385D">
            <w:pPr>
              <w:pStyle w:val="Tabellenspiegelstrich"/>
            </w:pPr>
            <w:r w:rsidRPr="000060D7">
              <w:t xml:space="preserve">Eingeführtes </w:t>
            </w:r>
            <w:r w:rsidR="00520719">
              <w:t>Fach-/Lehr</w:t>
            </w:r>
            <w:r w:rsidRPr="000060D7">
              <w:t>buch</w:t>
            </w:r>
          </w:p>
          <w:p w14:paraId="2AF6B30E" w14:textId="11C2D204" w:rsidR="00070D1E" w:rsidRDefault="00070D1E" w:rsidP="00A3385D">
            <w:pPr>
              <w:pStyle w:val="Tabellenspiegelstrich"/>
            </w:pPr>
            <w:r>
              <w:t>Praxisvorlagen (z. B. Anamnesebogen, Datenschutzerklärung)</w:t>
            </w:r>
          </w:p>
          <w:p w14:paraId="15B713AC" w14:textId="7E2D4D2D" w:rsidR="006514E2" w:rsidRPr="000060D7" w:rsidRDefault="008A106E" w:rsidP="00A3385D">
            <w:pPr>
              <w:pStyle w:val="Tabellenspiegelstrich"/>
            </w:pPr>
            <w:r w:rsidRPr="000060D7">
              <w:t>Reflexionsbogen</w:t>
            </w:r>
          </w:p>
        </w:tc>
      </w:tr>
      <w:tr w:rsidR="00401D77" w:rsidRPr="000060D7" w14:paraId="5DEE8EF0" w14:textId="77777777" w:rsidTr="008234F4">
        <w:trPr>
          <w:trHeight w:val="964"/>
        </w:trPr>
        <w:tc>
          <w:tcPr>
            <w:tcW w:w="14572" w:type="dxa"/>
            <w:gridSpan w:val="2"/>
          </w:tcPr>
          <w:p w14:paraId="13A6CF5B" w14:textId="799712D9" w:rsidR="00401D77" w:rsidRPr="000060D7" w:rsidRDefault="00401D77" w:rsidP="006514E2">
            <w:pPr>
              <w:pStyle w:val="Tabellenberschrift"/>
              <w:tabs>
                <w:tab w:val="clear" w:pos="1985"/>
                <w:tab w:val="clear" w:pos="3402"/>
              </w:tabs>
            </w:pPr>
            <w:r w:rsidRPr="000060D7">
              <w:t>Organisatorische Hinweise</w:t>
            </w:r>
          </w:p>
          <w:p w14:paraId="661C1215" w14:textId="35F9B1F9" w:rsidR="00B94DE7" w:rsidRPr="000060D7" w:rsidRDefault="00D97F6D" w:rsidP="00142BD3">
            <w:pPr>
              <w:pStyle w:val="Tabellentext"/>
              <w:spacing w:before="0"/>
            </w:pPr>
            <w:r w:rsidRPr="000060D7">
              <w:rPr>
                <w:bCs/>
                <w:iCs/>
                <w:color w:val="000000"/>
              </w:rPr>
              <w:t>EDV</w:t>
            </w:r>
            <w:r w:rsidR="003758A6">
              <w:rPr>
                <w:b/>
                <w:bCs/>
                <w:iCs/>
                <w:color w:val="000000"/>
              </w:rPr>
              <w:t>-</w:t>
            </w:r>
            <w:r w:rsidRPr="000060D7">
              <w:rPr>
                <w:bCs/>
                <w:iCs/>
                <w:color w:val="000000"/>
              </w:rPr>
              <w:t xml:space="preserve">Raum </w:t>
            </w:r>
            <w:r w:rsidR="00AA4299" w:rsidRPr="000060D7">
              <w:rPr>
                <w:bCs/>
                <w:iCs/>
                <w:color w:val="000000"/>
              </w:rPr>
              <w:t>mit installierter</w:t>
            </w:r>
            <w:r w:rsidRPr="000060D7">
              <w:rPr>
                <w:bCs/>
                <w:iCs/>
                <w:color w:val="000000"/>
              </w:rPr>
              <w:t xml:space="preserve"> Software</w:t>
            </w:r>
            <w:r w:rsidR="00070D1E">
              <w:rPr>
                <w:bCs/>
                <w:iCs/>
                <w:color w:val="000000"/>
              </w:rPr>
              <w:t xml:space="preserve"> (</w:t>
            </w:r>
            <w:r w:rsidR="00C1310F" w:rsidRPr="000060D7">
              <w:rPr>
                <w:bCs/>
                <w:iCs/>
                <w:color w:val="000000"/>
              </w:rPr>
              <w:t>Textverarbeitungsprogramm)</w:t>
            </w:r>
            <w:r w:rsidRPr="000060D7">
              <w:rPr>
                <w:bCs/>
                <w:iCs/>
                <w:color w:val="000000"/>
              </w:rPr>
              <w:t xml:space="preserve"> und Internetanbindung</w:t>
            </w:r>
            <w:r w:rsidR="003758A6" w:rsidRPr="000060D7">
              <w:rPr>
                <w:bCs/>
                <w:iCs/>
                <w:color w:val="000000"/>
              </w:rPr>
              <w:t>,</w:t>
            </w:r>
            <w:r w:rsidR="003758A6">
              <w:rPr>
                <w:b/>
                <w:bCs/>
                <w:iCs/>
                <w:color w:val="000000"/>
              </w:rPr>
              <w:t xml:space="preserve"> </w:t>
            </w:r>
            <w:r w:rsidR="00C1310F" w:rsidRPr="000060D7">
              <w:rPr>
                <w:bCs/>
                <w:iCs/>
                <w:color w:val="000000"/>
              </w:rPr>
              <w:t>Möglichkeit von Leihgeräten</w:t>
            </w:r>
            <w:r w:rsidR="00AE2A75" w:rsidRPr="000060D7">
              <w:rPr>
                <w:bCs/>
                <w:iCs/>
                <w:color w:val="000000"/>
              </w:rPr>
              <w:t>, Anwendungen</w:t>
            </w:r>
            <w:r w:rsidR="0011327A" w:rsidRPr="000060D7">
              <w:rPr>
                <w:bCs/>
                <w:iCs/>
                <w:color w:val="000000"/>
              </w:rPr>
              <w:t xml:space="preserve"> (</w:t>
            </w:r>
            <w:r w:rsidR="00142BD3">
              <w:rPr>
                <w:bCs/>
                <w:iCs/>
                <w:color w:val="000000"/>
              </w:rPr>
              <w:t>M</w:t>
            </w:r>
            <w:r w:rsidR="003758A6" w:rsidRPr="000060D7">
              <w:rPr>
                <w:bCs/>
                <w:iCs/>
                <w:color w:val="000000"/>
              </w:rPr>
              <w:t>i</w:t>
            </w:r>
            <w:r w:rsidR="003758A6" w:rsidRPr="0009740D">
              <w:rPr>
                <w:bCs/>
                <w:iCs/>
                <w:color w:val="000000"/>
              </w:rPr>
              <w:t>ndm</w:t>
            </w:r>
            <w:r w:rsidR="003758A6" w:rsidRPr="000060D7">
              <w:rPr>
                <w:bCs/>
                <w:iCs/>
                <w:color w:val="000000"/>
              </w:rPr>
              <w:t>aps</w:t>
            </w:r>
            <w:r w:rsidR="0011327A" w:rsidRPr="000060D7">
              <w:rPr>
                <w:bCs/>
                <w:iCs/>
                <w:color w:val="000000"/>
              </w:rPr>
              <w:t>,</w:t>
            </w:r>
            <w:r w:rsidR="00AE2A75" w:rsidRPr="000060D7">
              <w:rPr>
                <w:bCs/>
                <w:iCs/>
                <w:color w:val="000000"/>
              </w:rPr>
              <w:t xml:space="preserve"> </w:t>
            </w:r>
            <w:r w:rsidRPr="000060D7">
              <w:rPr>
                <w:bCs/>
                <w:iCs/>
                <w:color w:val="000000"/>
              </w:rPr>
              <w:t xml:space="preserve">Präsentationsmedien und </w:t>
            </w:r>
            <w:r w:rsidR="00AE2A75" w:rsidRPr="000060D7">
              <w:rPr>
                <w:bCs/>
                <w:iCs/>
                <w:color w:val="000000"/>
              </w:rPr>
              <w:t>Reflexion von Arbeitsprozessen</w:t>
            </w:r>
            <w:r w:rsidR="0011327A" w:rsidRPr="000060D7">
              <w:rPr>
                <w:bCs/>
                <w:iCs/>
                <w:color w:val="000000"/>
              </w:rPr>
              <w:t>)</w:t>
            </w:r>
          </w:p>
        </w:tc>
      </w:tr>
    </w:tbl>
    <w:p w14:paraId="261A4504" w14:textId="77777777" w:rsidR="00506ED6" w:rsidRPr="00957DCA" w:rsidRDefault="00506ED6" w:rsidP="00506ED6">
      <w:pPr>
        <w:spacing w:before="120" w:after="0"/>
      </w:pPr>
      <w:r w:rsidRPr="00957DCA">
        <w:rPr>
          <w:color w:val="ED7D31"/>
        </w:rPr>
        <w:t>Medienkompetenz</w:t>
      </w:r>
      <w:r w:rsidRPr="00957DCA">
        <w:rPr>
          <w:color w:val="000000"/>
        </w:rPr>
        <w:t xml:space="preserve">, </w:t>
      </w:r>
      <w:r w:rsidRPr="00957DCA">
        <w:rPr>
          <w:color w:val="007EC5"/>
        </w:rPr>
        <w:t>Anwendungs-Know-how</w:t>
      </w:r>
      <w:r w:rsidRPr="00957DCA">
        <w:rPr>
          <w:color w:val="000000"/>
        </w:rPr>
        <w:t xml:space="preserve">, </w:t>
      </w:r>
      <w:r w:rsidRPr="00957DCA">
        <w:rPr>
          <w:color w:val="4CB848"/>
        </w:rPr>
        <w:t xml:space="preserve">Informatische Grundkenntnisse </w:t>
      </w:r>
      <w:r w:rsidRPr="00957DCA">
        <w:t>(Bitte markieren Sie alle Aussagen zu diesen drei Kompetenzbereichen der Digitalisierung in den entsprechenden Farben.)</w:t>
      </w:r>
    </w:p>
    <w:p w14:paraId="27EA0D7C" w14:textId="3F4611DA" w:rsidR="005A6B1D" w:rsidRPr="00F56718" w:rsidRDefault="005A6B1D" w:rsidP="000F273F">
      <w:pPr>
        <w:spacing w:after="0"/>
        <w:rPr>
          <w:bCs/>
        </w:rPr>
      </w:pPr>
    </w:p>
    <w:sectPr w:rsidR="005A6B1D" w:rsidRPr="00F56718" w:rsidSect="00BF4088">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CEBFE" w14:textId="77777777" w:rsidR="00960726" w:rsidRDefault="00960726">
      <w:r>
        <w:separator/>
      </w:r>
    </w:p>
    <w:p w14:paraId="59665A1F" w14:textId="77777777" w:rsidR="00960726" w:rsidRDefault="00960726"/>
    <w:p w14:paraId="469C31DA" w14:textId="77777777" w:rsidR="00960726" w:rsidRDefault="00960726"/>
  </w:endnote>
  <w:endnote w:type="continuationSeparator" w:id="0">
    <w:p w14:paraId="09DD6F33" w14:textId="77777777" w:rsidR="00960726" w:rsidRDefault="00960726">
      <w:r>
        <w:continuationSeparator/>
      </w:r>
    </w:p>
    <w:p w14:paraId="0EFFA337" w14:textId="77777777" w:rsidR="00960726" w:rsidRDefault="00960726"/>
    <w:p w14:paraId="0025247D" w14:textId="77777777" w:rsidR="00960726" w:rsidRDefault="00960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5B8F"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31B6" w14:textId="6510DAEF" w:rsidR="00607C63" w:rsidRPr="00817652" w:rsidRDefault="00817652" w:rsidP="000060D7">
    <w:pPr>
      <w:pStyle w:val="Fuzeile"/>
      <w:tabs>
        <w:tab w:val="clear" w:pos="4536"/>
        <w:tab w:val="clear" w:pos="9072"/>
        <w:tab w:val="right" w:pos="14601"/>
      </w:tabs>
      <w:spacing w:before="0" w:after="0"/>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E339B3">
      <w:rPr>
        <w:noProof/>
      </w:rPr>
      <w:t>2</w:t>
    </w:r>
    <w:r>
      <w:fldChar w:fldCharType="end"/>
    </w:r>
    <w:r>
      <w:t xml:space="preserve"> von </w:t>
    </w:r>
    <w:r w:rsidR="00452083">
      <w:fldChar w:fldCharType="begin"/>
    </w:r>
    <w:r w:rsidR="00452083">
      <w:instrText xml:space="preserve"> NUMPAGES  \* Arabic  \* MERGEFORMAT </w:instrText>
    </w:r>
    <w:r w:rsidR="00452083">
      <w:fldChar w:fldCharType="separate"/>
    </w:r>
    <w:r w:rsidR="00E339B3">
      <w:rPr>
        <w:noProof/>
      </w:rPr>
      <w:t>2</w:t>
    </w:r>
    <w:r w:rsidR="0045208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9823B" w14:textId="77777777" w:rsidR="00960726" w:rsidRDefault="00960726">
      <w:r>
        <w:separator/>
      </w:r>
    </w:p>
  </w:footnote>
  <w:footnote w:type="continuationSeparator" w:id="0">
    <w:p w14:paraId="52EC81B0" w14:textId="77777777" w:rsidR="00960726" w:rsidRDefault="00960726">
      <w:r>
        <w:continuationSeparator/>
      </w:r>
    </w:p>
    <w:p w14:paraId="56381F18" w14:textId="77777777" w:rsidR="00960726" w:rsidRDefault="00960726"/>
    <w:p w14:paraId="420DB39C" w14:textId="77777777" w:rsidR="00960726" w:rsidRDefault="009607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4C7C" w14:textId="77777777"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7B5ECA47" wp14:editId="7E830A56">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C071A"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ECA47"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3E2C071A"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043091E3" wp14:editId="565962B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A1639" w14:textId="2B667263"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452083">
                            <w:fldChar w:fldCharType="begin"/>
                          </w:r>
                          <w:r w:rsidR="00452083">
                            <w:instrText xml:space="preserve"> NUMPAGES  \* Arabic  \* MERGEFORMAT </w:instrText>
                          </w:r>
                          <w:r w:rsidR="00452083">
                            <w:fldChar w:fldCharType="separate"/>
                          </w:r>
                          <w:r w:rsidR="006C457E">
                            <w:rPr>
                              <w:noProof/>
                            </w:rPr>
                            <w:t>2</w:t>
                          </w:r>
                          <w:r w:rsidR="00452083">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091E3"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787A1639" w14:textId="2B667263"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6C457E">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14FD" w14:textId="3543BBEC" w:rsidR="002A2857" w:rsidRDefault="002A2857" w:rsidP="002A2857">
    <w:pPr>
      <w:pStyle w:val="berschrift2"/>
      <w:numPr>
        <w:ilvl w:val="0"/>
        <w:numId w:val="0"/>
      </w:numPr>
      <w:spacing w:before="0"/>
    </w:pPr>
    <w:r>
      <w:t>Zahnmedizinische Fachangestellte</w:t>
    </w:r>
    <w:r w:rsidR="002C0BFF">
      <w:t xml:space="preserve"> und </w:t>
    </w:r>
    <w:r w:rsidR="0009740D">
      <w:t>Zahnmedizinischer 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E259B"/>
    <w:multiLevelType w:val="hybridMultilevel"/>
    <w:tmpl w:val="77127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6A64B1"/>
    <w:multiLevelType w:val="hybridMultilevel"/>
    <w:tmpl w:val="63CC2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E2393F"/>
    <w:multiLevelType w:val="hybridMultilevel"/>
    <w:tmpl w:val="A8E00EC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B21CB0"/>
    <w:multiLevelType w:val="hybridMultilevel"/>
    <w:tmpl w:val="0D666E70"/>
    <w:lvl w:ilvl="0" w:tplc="31E0D960">
      <w:start w:val="2"/>
      <w:numFmt w:val="bullet"/>
      <w:lvlText w:val="-"/>
      <w:lvlJc w:val="left"/>
      <w:pPr>
        <w:ind w:left="720" w:hanging="360"/>
      </w:pPr>
      <w:rPr>
        <w:rFonts w:ascii="Times New Roman" w:eastAsia="MS Mincho" w:hAnsi="Times New Roman" w:cs="Times New Roman"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254B43"/>
    <w:multiLevelType w:val="hybridMultilevel"/>
    <w:tmpl w:val="CED2F944"/>
    <w:lvl w:ilvl="0" w:tplc="FCF2764C">
      <w:start w:val="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4073AA5"/>
    <w:multiLevelType w:val="hybridMultilevel"/>
    <w:tmpl w:val="16205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8B824DE"/>
    <w:multiLevelType w:val="hybridMultilevel"/>
    <w:tmpl w:val="17044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9574D9A"/>
    <w:multiLevelType w:val="hybridMultilevel"/>
    <w:tmpl w:val="89226EAA"/>
    <w:lvl w:ilvl="0" w:tplc="01E2B3C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3661E46"/>
    <w:multiLevelType w:val="hybridMultilevel"/>
    <w:tmpl w:val="12661D92"/>
    <w:lvl w:ilvl="0" w:tplc="0E1CAA28">
      <w:start w:val="1"/>
      <w:numFmt w:val="bullet"/>
      <w:lvlText w:val=""/>
      <w:lvlJc w:val="left"/>
      <w:pPr>
        <w:ind w:left="720" w:hanging="360"/>
      </w:pPr>
      <w:rPr>
        <w:rFonts w:ascii="Symbol" w:eastAsia="Times New Roman" w:hAnsi="Symbol" w:cs="Times New Roman"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583768"/>
    <w:multiLevelType w:val="hybridMultilevel"/>
    <w:tmpl w:val="BC2A1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8"/>
  </w:num>
  <w:num w:numId="12">
    <w:abstractNumId w:val="22"/>
  </w:num>
  <w:num w:numId="13">
    <w:abstractNumId w:val="16"/>
  </w:num>
  <w:num w:numId="14">
    <w:abstractNumId w:val="23"/>
  </w:num>
  <w:num w:numId="15">
    <w:abstractNumId w:val="20"/>
  </w:num>
  <w:num w:numId="16">
    <w:abstractNumId w:val="25"/>
  </w:num>
  <w:num w:numId="17">
    <w:abstractNumId w:val="10"/>
  </w:num>
  <w:num w:numId="18">
    <w:abstractNumId w:val="12"/>
  </w:num>
  <w:num w:numId="19">
    <w:abstractNumId w:val="26"/>
  </w:num>
  <w:num w:numId="20">
    <w:abstractNumId w:val="13"/>
  </w:num>
  <w:num w:numId="21">
    <w:abstractNumId w:val="19"/>
  </w:num>
  <w:num w:numId="22">
    <w:abstractNumId w:val="11"/>
  </w:num>
  <w:num w:numId="23">
    <w:abstractNumId w:val="17"/>
  </w:num>
  <w:num w:numId="24">
    <w:abstractNumId w:val="21"/>
  </w:num>
  <w:num w:numId="25">
    <w:abstractNumId w:val="14"/>
  </w:num>
  <w:num w:numId="26">
    <w:abstractNumId w:val="15"/>
  </w:num>
  <w:num w:numId="27">
    <w:abstractNumId w:val="23"/>
  </w:num>
  <w:num w:numId="28">
    <w:abstractNumId w:val="23"/>
  </w:num>
  <w:num w:numId="2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060D7"/>
    <w:rsid w:val="00012714"/>
    <w:rsid w:val="00013372"/>
    <w:rsid w:val="00013F69"/>
    <w:rsid w:val="00031C21"/>
    <w:rsid w:val="00032A8E"/>
    <w:rsid w:val="00035708"/>
    <w:rsid w:val="00036AAB"/>
    <w:rsid w:val="00037792"/>
    <w:rsid w:val="000404DD"/>
    <w:rsid w:val="00040731"/>
    <w:rsid w:val="00040CC9"/>
    <w:rsid w:val="00041F81"/>
    <w:rsid w:val="00046BB3"/>
    <w:rsid w:val="00050CF1"/>
    <w:rsid w:val="0005360E"/>
    <w:rsid w:val="0005533A"/>
    <w:rsid w:val="00057036"/>
    <w:rsid w:val="000617AD"/>
    <w:rsid w:val="00063DC6"/>
    <w:rsid w:val="0006490B"/>
    <w:rsid w:val="00064A24"/>
    <w:rsid w:val="00064B89"/>
    <w:rsid w:val="00065829"/>
    <w:rsid w:val="00070D1E"/>
    <w:rsid w:val="0007224A"/>
    <w:rsid w:val="00084BB5"/>
    <w:rsid w:val="00091631"/>
    <w:rsid w:val="00092E8B"/>
    <w:rsid w:val="0009333C"/>
    <w:rsid w:val="00095165"/>
    <w:rsid w:val="00096A7F"/>
    <w:rsid w:val="0009740D"/>
    <w:rsid w:val="000979A2"/>
    <w:rsid w:val="000A01F1"/>
    <w:rsid w:val="000A5ECF"/>
    <w:rsid w:val="000A6032"/>
    <w:rsid w:val="000B066A"/>
    <w:rsid w:val="000B0AF2"/>
    <w:rsid w:val="000B3656"/>
    <w:rsid w:val="000B759D"/>
    <w:rsid w:val="000C00FA"/>
    <w:rsid w:val="000C0D92"/>
    <w:rsid w:val="000C73C4"/>
    <w:rsid w:val="000D1E7D"/>
    <w:rsid w:val="000D300F"/>
    <w:rsid w:val="000D333C"/>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03D5E"/>
    <w:rsid w:val="0010669F"/>
    <w:rsid w:val="0011080A"/>
    <w:rsid w:val="001108EB"/>
    <w:rsid w:val="00112164"/>
    <w:rsid w:val="0011327A"/>
    <w:rsid w:val="0011415C"/>
    <w:rsid w:val="00116000"/>
    <w:rsid w:val="00120FFE"/>
    <w:rsid w:val="00121F23"/>
    <w:rsid w:val="001233D9"/>
    <w:rsid w:val="00124CFC"/>
    <w:rsid w:val="001264BA"/>
    <w:rsid w:val="00126FF0"/>
    <w:rsid w:val="00127ED5"/>
    <w:rsid w:val="0013126F"/>
    <w:rsid w:val="00133DB9"/>
    <w:rsid w:val="0013413B"/>
    <w:rsid w:val="001343FB"/>
    <w:rsid w:val="0014002D"/>
    <w:rsid w:val="00140360"/>
    <w:rsid w:val="00142BB4"/>
    <w:rsid w:val="00142BD3"/>
    <w:rsid w:val="00142FC9"/>
    <w:rsid w:val="00143C31"/>
    <w:rsid w:val="001447E7"/>
    <w:rsid w:val="00150D2C"/>
    <w:rsid w:val="00152578"/>
    <w:rsid w:val="00152F57"/>
    <w:rsid w:val="001550C4"/>
    <w:rsid w:val="00161829"/>
    <w:rsid w:val="00163B35"/>
    <w:rsid w:val="00163C16"/>
    <w:rsid w:val="001662E0"/>
    <w:rsid w:val="0016699F"/>
    <w:rsid w:val="00173360"/>
    <w:rsid w:val="0017483C"/>
    <w:rsid w:val="00177828"/>
    <w:rsid w:val="001846C4"/>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0D56"/>
    <w:rsid w:val="001D2A52"/>
    <w:rsid w:val="001D7186"/>
    <w:rsid w:val="001D71C5"/>
    <w:rsid w:val="001E01A7"/>
    <w:rsid w:val="001E6496"/>
    <w:rsid w:val="001F1B62"/>
    <w:rsid w:val="001F1BD7"/>
    <w:rsid w:val="001F2760"/>
    <w:rsid w:val="001F2EA5"/>
    <w:rsid w:val="001F39A2"/>
    <w:rsid w:val="001F470D"/>
    <w:rsid w:val="001F5298"/>
    <w:rsid w:val="001F6EE1"/>
    <w:rsid w:val="001F7166"/>
    <w:rsid w:val="00200345"/>
    <w:rsid w:val="0021496C"/>
    <w:rsid w:val="00216C9A"/>
    <w:rsid w:val="00216EF2"/>
    <w:rsid w:val="00220CC3"/>
    <w:rsid w:val="00224973"/>
    <w:rsid w:val="002268EC"/>
    <w:rsid w:val="00227230"/>
    <w:rsid w:val="00227EDA"/>
    <w:rsid w:val="0023159B"/>
    <w:rsid w:val="00234030"/>
    <w:rsid w:val="002353C0"/>
    <w:rsid w:val="00236805"/>
    <w:rsid w:val="002371ED"/>
    <w:rsid w:val="002371FF"/>
    <w:rsid w:val="0024038C"/>
    <w:rsid w:val="0024122D"/>
    <w:rsid w:val="002414B2"/>
    <w:rsid w:val="00247688"/>
    <w:rsid w:val="002518BA"/>
    <w:rsid w:val="00252553"/>
    <w:rsid w:val="002525FE"/>
    <w:rsid w:val="0025362C"/>
    <w:rsid w:val="00257FB6"/>
    <w:rsid w:val="002619E5"/>
    <w:rsid w:val="002639DF"/>
    <w:rsid w:val="00263A44"/>
    <w:rsid w:val="00263B39"/>
    <w:rsid w:val="00265A0B"/>
    <w:rsid w:val="00266CE0"/>
    <w:rsid w:val="0027406F"/>
    <w:rsid w:val="00282493"/>
    <w:rsid w:val="00282545"/>
    <w:rsid w:val="00283ACF"/>
    <w:rsid w:val="00285DE3"/>
    <w:rsid w:val="002911D5"/>
    <w:rsid w:val="00293219"/>
    <w:rsid w:val="002A2857"/>
    <w:rsid w:val="002A53F8"/>
    <w:rsid w:val="002A622A"/>
    <w:rsid w:val="002A7006"/>
    <w:rsid w:val="002A7A4B"/>
    <w:rsid w:val="002B120E"/>
    <w:rsid w:val="002B49E5"/>
    <w:rsid w:val="002B4B14"/>
    <w:rsid w:val="002C0860"/>
    <w:rsid w:val="002C0BFF"/>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1F36"/>
    <w:rsid w:val="00323C64"/>
    <w:rsid w:val="00326D20"/>
    <w:rsid w:val="00330971"/>
    <w:rsid w:val="00334D1E"/>
    <w:rsid w:val="00336E6E"/>
    <w:rsid w:val="0033764D"/>
    <w:rsid w:val="00342EA1"/>
    <w:rsid w:val="0034762A"/>
    <w:rsid w:val="00350B17"/>
    <w:rsid w:val="003510C0"/>
    <w:rsid w:val="0035243C"/>
    <w:rsid w:val="00353A72"/>
    <w:rsid w:val="00354931"/>
    <w:rsid w:val="00355AD7"/>
    <w:rsid w:val="00356B06"/>
    <w:rsid w:val="00357701"/>
    <w:rsid w:val="003611C3"/>
    <w:rsid w:val="00362174"/>
    <w:rsid w:val="003632D8"/>
    <w:rsid w:val="0036465F"/>
    <w:rsid w:val="00365C67"/>
    <w:rsid w:val="003667E1"/>
    <w:rsid w:val="00366B77"/>
    <w:rsid w:val="003672F3"/>
    <w:rsid w:val="003758A6"/>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646D"/>
    <w:rsid w:val="003B740E"/>
    <w:rsid w:val="003B7A34"/>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4B2E"/>
    <w:rsid w:val="004159E4"/>
    <w:rsid w:val="004173A0"/>
    <w:rsid w:val="00421D4C"/>
    <w:rsid w:val="00422EA2"/>
    <w:rsid w:val="00423880"/>
    <w:rsid w:val="0042489B"/>
    <w:rsid w:val="004320FD"/>
    <w:rsid w:val="00432AA7"/>
    <w:rsid w:val="00435451"/>
    <w:rsid w:val="004358C2"/>
    <w:rsid w:val="00436D90"/>
    <w:rsid w:val="00445B1D"/>
    <w:rsid w:val="00446399"/>
    <w:rsid w:val="00446584"/>
    <w:rsid w:val="0045006B"/>
    <w:rsid w:val="00452083"/>
    <w:rsid w:val="004530EC"/>
    <w:rsid w:val="00456362"/>
    <w:rsid w:val="00457CC9"/>
    <w:rsid w:val="00461798"/>
    <w:rsid w:val="00463147"/>
    <w:rsid w:val="00463E10"/>
    <w:rsid w:val="00464089"/>
    <w:rsid w:val="004764F6"/>
    <w:rsid w:val="00476EF2"/>
    <w:rsid w:val="00480E5D"/>
    <w:rsid w:val="00481FDF"/>
    <w:rsid w:val="00483DBF"/>
    <w:rsid w:val="00485D7F"/>
    <w:rsid w:val="00491506"/>
    <w:rsid w:val="00496AD2"/>
    <w:rsid w:val="004970B6"/>
    <w:rsid w:val="0049774F"/>
    <w:rsid w:val="004A0125"/>
    <w:rsid w:val="004A058C"/>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42B"/>
    <w:rsid w:val="004E0757"/>
    <w:rsid w:val="004E0CA1"/>
    <w:rsid w:val="004E6378"/>
    <w:rsid w:val="004F015E"/>
    <w:rsid w:val="004F06D4"/>
    <w:rsid w:val="004F349D"/>
    <w:rsid w:val="004F3595"/>
    <w:rsid w:val="004F4AC3"/>
    <w:rsid w:val="004F67F4"/>
    <w:rsid w:val="004F6B76"/>
    <w:rsid w:val="004F73D5"/>
    <w:rsid w:val="005032F1"/>
    <w:rsid w:val="005042CB"/>
    <w:rsid w:val="0050437F"/>
    <w:rsid w:val="00506ED6"/>
    <w:rsid w:val="00507960"/>
    <w:rsid w:val="005117A6"/>
    <w:rsid w:val="00513852"/>
    <w:rsid w:val="00514813"/>
    <w:rsid w:val="00515FE6"/>
    <w:rsid w:val="00517EA0"/>
    <w:rsid w:val="00520719"/>
    <w:rsid w:val="0052103E"/>
    <w:rsid w:val="0052123D"/>
    <w:rsid w:val="00522AFF"/>
    <w:rsid w:val="00526041"/>
    <w:rsid w:val="005269E0"/>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676E"/>
    <w:rsid w:val="00567AA4"/>
    <w:rsid w:val="00567E8D"/>
    <w:rsid w:val="0057000A"/>
    <w:rsid w:val="00570ADC"/>
    <w:rsid w:val="00571131"/>
    <w:rsid w:val="00572B46"/>
    <w:rsid w:val="00572CF1"/>
    <w:rsid w:val="005736C8"/>
    <w:rsid w:val="00576872"/>
    <w:rsid w:val="005828FF"/>
    <w:rsid w:val="00585BA8"/>
    <w:rsid w:val="00586D29"/>
    <w:rsid w:val="005877BC"/>
    <w:rsid w:val="00590033"/>
    <w:rsid w:val="00591DC9"/>
    <w:rsid w:val="005929AA"/>
    <w:rsid w:val="00592C6A"/>
    <w:rsid w:val="00594096"/>
    <w:rsid w:val="00594D23"/>
    <w:rsid w:val="0059767B"/>
    <w:rsid w:val="005A10C2"/>
    <w:rsid w:val="005A1EA9"/>
    <w:rsid w:val="005A40FB"/>
    <w:rsid w:val="005A4BC0"/>
    <w:rsid w:val="005A670C"/>
    <w:rsid w:val="005A6B1D"/>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064"/>
    <w:rsid w:val="005E53CA"/>
    <w:rsid w:val="005E5427"/>
    <w:rsid w:val="005E6786"/>
    <w:rsid w:val="005E70BE"/>
    <w:rsid w:val="005F1790"/>
    <w:rsid w:val="005F6E44"/>
    <w:rsid w:val="00601B3C"/>
    <w:rsid w:val="00601E28"/>
    <w:rsid w:val="00604777"/>
    <w:rsid w:val="006056B5"/>
    <w:rsid w:val="0060740F"/>
    <w:rsid w:val="00607B27"/>
    <w:rsid w:val="00607C63"/>
    <w:rsid w:val="00611C6D"/>
    <w:rsid w:val="00611D55"/>
    <w:rsid w:val="00611F4B"/>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291D"/>
    <w:rsid w:val="00655FB5"/>
    <w:rsid w:val="006604DE"/>
    <w:rsid w:val="006622E3"/>
    <w:rsid w:val="00665465"/>
    <w:rsid w:val="006736AD"/>
    <w:rsid w:val="00674AA4"/>
    <w:rsid w:val="00680414"/>
    <w:rsid w:val="00680F44"/>
    <w:rsid w:val="006843F9"/>
    <w:rsid w:val="00684FA9"/>
    <w:rsid w:val="006907E2"/>
    <w:rsid w:val="006915DF"/>
    <w:rsid w:val="0069277E"/>
    <w:rsid w:val="00692F9D"/>
    <w:rsid w:val="0069317C"/>
    <w:rsid w:val="006960A0"/>
    <w:rsid w:val="0069662F"/>
    <w:rsid w:val="006970D6"/>
    <w:rsid w:val="006A1ACA"/>
    <w:rsid w:val="006A1BA8"/>
    <w:rsid w:val="006A2454"/>
    <w:rsid w:val="006A51E2"/>
    <w:rsid w:val="006A68E5"/>
    <w:rsid w:val="006A7891"/>
    <w:rsid w:val="006B0DDB"/>
    <w:rsid w:val="006B3AB1"/>
    <w:rsid w:val="006B3B41"/>
    <w:rsid w:val="006B62CF"/>
    <w:rsid w:val="006C08BE"/>
    <w:rsid w:val="006C14E6"/>
    <w:rsid w:val="006C1E42"/>
    <w:rsid w:val="006C1F7D"/>
    <w:rsid w:val="006C3CD4"/>
    <w:rsid w:val="006C44C3"/>
    <w:rsid w:val="006C457E"/>
    <w:rsid w:val="006C49B2"/>
    <w:rsid w:val="006D1E63"/>
    <w:rsid w:val="006D230D"/>
    <w:rsid w:val="006E13EC"/>
    <w:rsid w:val="006E7D8D"/>
    <w:rsid w:val="006F0EE1"/>
    <w:rsid w:val="006F1C3E"/>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075"/>
    <w:rsid w:val="00746955"/>
    <w:rsid w:val="00752422"/>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0625"/>
    <w:rsid w:val="007C28EE"/>
    <w:rsid w:val="007C2EEA"/>
    <w:rsid w:val="007C3274"/>
    <w:rsid w:val="007C4273"/>
    <w:rsid w:val="007C43E5"/>
    <w:rsid w:val="007C6352"/>
    <w:rsid w:val="007C7233"/>
    <w:rsid w:val="007C76C2"/>
    <w:rsid w:val="007D192B"/>
    <w:rsid w:val="007D56CE"/>
    <w:rsid w:val="007E01F1"/>
    <w:rsid w:val="007E0A1F"/>
    <w:rsid w:val="007E60D2"/>
    <w:rsid w:val="007E7287"/>
    <w:rsid w:val="007F0F23"/>
    <w:rsid w:val="007F17D9"/>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9C9"/>
    <w:rsid w:val="008327EF"/>
    <w:rsid w:val="00841892"/>
    <w:rsid w:val="00841BF3"/>
    <w:rsid w:val="00844715"/>
    <w:rsid w:val="008450B4"/>
    <w:rsid w:val="008450F3"/>
    <w:rsid w:val="00850069"/>
    <w:rsid w:val="00850A45"/>
    <w:rsid w:val="00854BB9"/>
    <w:rsid w:val="00861829"/>
    <w:rsid w:val="008619B6"/>
    <w:rsid w:val="008627EA"/>
    <w:rsid w:val="00865E82"/>
    <w:rsid w:val="008663C1"/>
    <w:rsid w:val="0086762F"/>
    <w:rsid w:val="00871D98"/>
    <w:rsid w:val="00873F8E"/>
    <w:rsid w:val="008740D4"/>
    <w:rsid w:val="00880672"/>
    <w:rsid w:val="00881821"/>
    <w:rsid w:val="00882AA9"/>
    <w:rsid w:val="00882F2F"/>
    <w:rsid w:val="008831BC"/>
    <w:rsid w:val="00884116"/>
    <w:rsid w:val="00887077"/>
    <w:rsid w:val="00890A79"/>
    <w:rsid w:val="00892EEA"/>
    <w:rsid w:val="0089441B"/>
    <w:rsid w:val="00895367"/>
    <w:rsid w:val="00897F78"/>
    <w:rsid w:val="008A106E"/>
    <w:rsid w:val="008A274E"/>
    <w:rsid w:val="008A3B14"/>
    <w:rsid w:val="008A3F3A"/>
    <w:rsid w:val="008A50EB"/>
    <w:rsid w:val="008A580D"/>
    <w:rsid w:val="008B238C"/>
    <w:rsid w:val="008B2F6F"/>
    <w:rsid w:val="008B3A7C"/>
    <w:rsid w:val="008B6534"/>
    <w:rsid w:val="008C1200"/>
    <w:rsid w:val="008C184A"/>
    <w:rsid w:val="008C1BE2"/>
    <w:rsid w:val="008C1CDE"/>
    <w:rsid w:val="008C2520"/>
    <w:rsid w:val="008C343A"/>
    <w:rsid w:val="008C7D4C"/>
    <w:rsid w:val="008D0022"/>
    <w:rsid w:val="008D0657"/>
    <w:rsid w:val="008D12BB"/>
    <w:rsid w:val="008D5639"/>
    <w:rsid w:val="008D65C3"/>
    <w:rsid w:val="008D71EC"/>
    <w:rsid w:val="008E125B"/>
    <w:rsid w:val="008E2F91"/>
    <w:rsid w:val="008E4B73"/>
    <w:rsid w:val="008E5170"/>
    <w:rsid w:val="008F00C9"/>
    <w:rsid w:val="008F387E"/>
    <w:rsid w:val="00901394"/>
    <w:rsid w:val="00901D4C"/>
    <w:rsid w:val="009031D6"/>
    <w:rsid w:val="00910215"/>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26"/>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D4AC0"/>
    <w:rsid w:val="009E068F"/>
    <w:rsid w:val="009E2480"/>
    <w:rsid w:val="009E2614"/>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273B4"/>
    <w:rsid w:val="00A325B9"/>
    <w:rsid w:val="00A3385D"/>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4700"/>
    <w:rsid w:val="00A8552D"/>
    <w:rsid w:val="00A87254"/>
    <w:rsid w:val="00A91899"/>
    <w:rsid w:val="00A92076"/>
    <w:rsid w:val="00A9213F"/>
    <w:rsid w:val="00A96299"/>
    <w:rsid w:val="00AA0F77"/>
    <w:rsid w:val="00AA35F7"/>
    <w:rsid w:val="00AA4299"/>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0C6B"/>
    <w:rsid w:val="00AE2A75"/>
    <w:rsid w:val="00AE78B9"/>
    <w:rsid w:val="00AF10D5"/>
    <w:rsid w:val="00AF144C"/>
    <w:rsid w:val="00AF787D"/>
    <w:rsid w:val="00B062DB"/>
    <w:rsid w:val="00B07C65"/>
    <w:rsid w:val="00B150C1"/>
    <w:rsid w:val="00B15B01"/>
    <w:rsid w:val="00B15E66"/>
    <w:rsid w:val="00B247E6"/>
    <w:rsid w:val="00B250B5"/>
    <w:rsid w:val="00B258B2"/>
    <w:rsid w:val="00B25D7C"/>
    <w:rsid w:val="00B30141"/>
    <w:rsid w:val="00B30D57"/>
    <w:rsid w:val="00B30DBC"/>
    <w:rsid w:val="00B339EF"/>
    <w:rsid w:val="00B34272"/>
    <w:rsid w:val="00B34EFD"/>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2A38"/>
    <w:rsid w:val="00B855F8"/>
    <w:rsid w:val="00B8746F"/>
    <w:rsid w:val="00B912AB"/>
    <w:rsid w:val="00B94DE7"/>
    <w:rsid w:val="00B953FD"/>
    <w:rsid w:val="00B961F6"/>
    <w:rsid w:val="00B96748"/>
    <w:rsid w:val="00B96A2E"/>
    <w:rsid w:val="00BA08D2"/>
    <w:rsid w:val="00BA1CC7"/>
    <w:rsid w:val="00BA2A63"/>
    <w:rsid w:val="00BA316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5E"/>
    <w:rsid w:val="00BD6AEB"/>
    <w:rsid w:val="00BD7D89"/>
    <w:rsid w:val="00BE0932"/>
    <w:rsid w:val="00BE1120"/>
    <w:rsid w:val="00BE266F"/>
    <w:rsid w:val="00BE2F66"/>
    <w:rsid w:val="00BE558F"/>
    <w:rsid w:val="00BF0635"/>
    <w:rsid w:val="00BF0CDE"/>
    <w:rsid w:val="00BF1231"/>
    <w:rsid w:val="00BF1645"/>
    <w:rsid w:val="00BF4088"/>
    <w:rsid w:val="00BF4E16"/>
    <w:rsid w:val="00BF5591"/>
    <w:rsid w:val="00BF5884"/>
    <w:rsid w:val="00BF63E2"/>
    <w:rsid w:val="00C0319A"/>
    <w:rsid w:val="00C03E9A"/>
    <w:rsid w:val="00C055C3"/>
    <w:rsid w:val="00C057CC"/>
    <w:rsid w:val="00C077B6"/>
    <w:rsid w:val="00C1092B"/>
    <w:rsid w:val="00C10EBF"/>
    <w:rsid w:val="00C117E7"/>
    <w:rsid w:val="00C12B73"/>
    <w:rsid w:val="00C1310F"/>
    <w:rsid w:val="00C16A8E"/>
    <w:rsid w:val="00C17AC3"/>
    <w:rsid w:val="00C17F84"/>
    <w:rsid w:val="00C200E1"/>
    <w:rsid w:val="00C211CD"/>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56DFC"/>
    <w:rsid w:val="00C6595A"/>
    <w:rsid w:val="00C67A35"/>
    <w:rsid w:val="00C67B01"/>
    <w:rsid w:val="00C708F0"/>
    <w:rsid w:val="00C74A4E"/>
    <w:rsid w:val="00C7788A"/>
    <w:rsid w:val="00C80E19"/>
    <w:rsid w:val="00C918D0"/>
    <w:rsid w:val="00C92FC1"/>
    <w:rsid w:val="00C932C7"/>
    <w:rsid w:val="00C9648B"/>
    <w:rsid w:val="00CA29A0"/>
    <w:rsid w:val="00CA5AF4"/>
    <w:rsid w:val="00CB0364"/>
    <w:rsid w:val="00CB0F7D"/>
    <w:rsid w:val="00CC1F61"/>
    <w:rsid w:val="00CC2011"/>
    <w:rsid w:val="00CC3963"/>
    <w:rsid w:val="00CD1F11"/>
    <w:rsid w:val="00CD202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C43"/>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97F6D"/>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4FD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3902"/>
    <w:rsid w:val="00E2750E"/>
    <w:rsid w:val="00E339B3"/>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0253"/>
    <w:rsid w:val="00E93135"/>
    <w:rsid w:val="00E94039"/>
    <w:rsid w:val="00E9529D"/>
    <w:rsid w:val="00EA21B1"/>
    <w:rsid w:val="00EA3037"/>
    <w:rsid w:val="00EA3EF6"/>
    <w:rsid w:val="00EA53F0"/>
    <w:rsid w:val="00EA58B3"/>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5DCA"/>
    <w:rsid w:val="00EE7F0C"/>
    <w:rsid w:val="00EF118E"/>
    <w:rsid w:val="00EF1381"/>
    <w:rsid w:val="00EF2CDF"/>
    <w:rsid w:val="00EF30C5"/>
    <w:rsid w:val="00EF3C12"/>
    <w:rsid w:val="00EF6529"/>
    <w:rsid w:val="00EF6612"/>
    <w:rsid w:val="00EF67EB"/>
    <w:rsid w:val="00F01566"/>
    <w:rsid w:val="00F0407A"/>
    <w:rsid w:val="00F0467A"/>
    <w:rsid w:val="00F06863"/>
    <w:rsid w:val="00F10335"/>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09F"/>
    <w:rsid w:val="00F302A5"/>
    <w:rsid w:val="00F31698"/>
    <w:rsid w:val="00F32DE3"/>
    <w:rsid w:val="00F337F3"/>
    <w:rsid w:val="00F34E82"/>
    <w:rsid w:val="00F34EF4"/>
    <w:rsid w:val="00F35953"/>
    <w:rsid w:val="00F376EB"/>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18"/>
    <w:rsid w:val="00F567F4"/>
    <w:rsid w:val="00F5776D"/>
    <w:rsid w:val="00F619BB"/>
    <w:rsid w:val="00F64112"/>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0B6E"/>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6EC1"/>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link w:val="berschrift2Zchn"/>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4A058C"/>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69277E"/>
    <w:pPr>
      <w:spacing w:before="0" w:after="200" w:line="276" w:lineRule="auto"/>
      <w:ind w:left="720"/>
      <w:contextualSpacing/>
      <w:jc w:val="left"/>
    </w:pPr>
    <w:rPr>
      <w:rFonts w:asciiTheme="minorHAnsi" w:eastAsiaTheme="minorEastAsia" w:hAnsiTheme="minorHAnsi" w:cstheme="minorBidi"/>
      <w:sz w:val="22"/>
      <w:szCs w:val="22"/>
    </w:rPr>
  </w:style>
  <w:style w:type="paragraph" w:styleId="berarbeitung">
    <w:name w:val="Revision"/>
    <w:hidden/>
    <w:uiPriority w:val="99"/>
    <w:semiHidden/>
    <w:rsid w:val="000D300F"/>
    <w:rPr>
      <w:sz w:val="24"/>
      <w:szCs w:val="24"/>
    </w:rPr>
  </w:style>
  <w:style w:type="character" w:customStyle="1" w:styleId="berschrift2Zchn">
    <w:name w:val="Überschrift 2 Zchn"/>
    <w:basedOn w:val="Absatz-Standardschriftart"/>
    <w:link w:val="berschrift2"/>
    <w:rsid w:val="002A2857"/>
    <w:rPr>
      <w:b/>
      <w:kern w:val="28"/>
      <w:sz w:val="28"/>
      <w:szCs w:val="24"/>
    </w:rPr>
  </w:style>
  <w:style w:type="paragraph" w:customStyle="1" w:styleId="paragraph">
    <w:name w:val="paragraph"/>
    <w:basedOn w:val="Standard"/>
    <w:rsid w:val="00F64112"/>
    <w:pPr>
      <w:spacing w:before="100" w:beforeAutospacing="1" w:after="100" w:afterAutospacing="1"/>
      <w:jc w:val="left"/>
    </w:pPr>
  </w:style>
  <w:style w:type="character" w:customStyle="1" w:styleId="normaltextrun">
    <w:name w:val="normaltextrun"/>
    <w:basedOn w:val="Absatz-Standardschriftart"/>
    <w:rsid w:val="00F64112"/>
  </w:style>
  <w:style w:type="character" w:customStyle="1" w:styleId="eop">
    <w:name w:val="eop"/>
    <w:basedOn w:val="Absatz-Standardschriftart"/>
    <w:rsid w:val="00F64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637731309">
      <w:bodyDiv w:val="1"/>
      <w:marLeft w:val="0"/>
      <w:marRight w:val="0"/>
      <w:marTop w:val="0"/>
      <w:marBottom w:val="0"/>
      <w:divBdr>
        <w:top w:val="none" w:sz="0" w:space="0" w:color="auto"/>
        <w:left w:val="none" w:sz="0" w:space="0" w:color="auto"/>
        <w:bottom w:val="none" w:sz="0" w:space="0" w:color="auto"/>
        <w:right w:val="none" w:sz="0" w:space="0" w:color="auto"/>
      </w:divBdr>
      <w:divsChild>
        <w:div w:id="109859870">
          <w:marLeft w:val="0"/>
          <w:marRight w:val="0"/>
          <w:marTop w:val="0"/>
          <w:marBottom w:val="0"/>
          <w:divBdr>
            <w:top w:val="none" w:sz="0" w:space="0" w:color="auto"/>
            <w:left w:val="none" w:sz="0" w:space="0" w:color="auto"/>
            <w:bottom w:val="none" w:sz="0" w:space="0" w:color="auto"/>
            <w:right w:val="none" w:sz="0" w:space="0" w:color="auto"/>
          </w:divBdr>
        </w:div>
        <w:div w:id="456608951">
          <w:marLeft w:val="0"/>
          <w:marRight w:val="0"/>
          <w:marTop w:val="0"/>
          <w:marBottom w:val="0"/>
          <w:divBdr>
            <w:top w:val="none" w:sz="0" w:space="0" w:color="auto"/>
            <w:left w:val="none" w:sz="0" w:space="0" w:color="auto"/>
            <w:bottom w:val="none" w:sz="0" w:space="0" w:color="auto"/>
            <w:right w:val="none" w:sz="0" w:space="0" w:color="auto"/>
          </w:divBdr>
        </w:div>
        <w:div w:id="376780004">
          <w:marLeft w:val="0"/>
          <w:marRight w:val="0"/>
          <w:marTop w:val="0"/>
          <w:marBottom w:val="0"/>
          <w:divBdr>
            <w:top w:val="none" w:sz="0" w:space="0" w:color="auto"/>
            <w:left w:val="none" w:sz="0" w:space="0" w:color="auto"/>
            <w:bottom w:val="none" w:sz="0" w:space="0" w:color="auto"/>
            <w:right w:val="none" w:sz="0" w:space="0" w:color="auto"/>
          </w:divBdr>
        </w:div>
      </w:divsChild>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2022-06-07T12:37:00Z</dcterms:created>
  <dcterms:modified xsi:type="dcterms:W3CDTF">2022-06-08T07:47:00Z</dcterms:modified>
</cp:coreProperties>
</file>