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55642" w14:textId="77777777" w:rsidR="0063311A" w:rsidRDefault="007A1950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Lernfeld 7 </w:t>
      </w:r>
      <w:r w:rsidRPr="00E12C0F">
        <w:rPr>
          <w:rFonts w:cs="Arial"/>
          <w:szCs w:val="24"/>
        </w:rPr>
        <w:t>(Totalprothesen herstellen)</w:t>
      </w:r>
      <w:r>
        <w:rPr>
          <w:rFonts w:cs="Arial"/>
          <w:szCs w:val="24"/>
        </w:rPr>
        <w:t xml:space="preserve"> (80 UStd.)</w:t>
      </w:r>
    </w:p>
    <w:tbl>
      <w:tblPr>
        <w:tblW w:w="148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1416"/>
        <w:gridCol w:w="2712"/>
      </w:tblGrid>
      <w:tr w:rsidR="0063311A" w14:paraId="0720F610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064" w14:textId="77777777" w:rsidR="0063311A" w:rsidRDefault="007A1950">
            <w:pPr>
              <w:widowControl w:val="0"/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B918" w14:textId="77777777" w:rsidR="0063311A" w:rsidRDefault="007A1950">
            <w:pPr>
              <w:widowControl w:val="0"/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B379" w14:textId="77777777" w:rsidR="0063311A" w:rsidRDefault="007A1950">
            <w:pPr>
              <w:widowControl w:val="0"/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63311A" w14:paraId="3318A684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73C5" w14:textId="77777777" w:rsidR="0063311A" w:rsidRDefault="007A195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09A3" w14:textId="31A3E5DD" w:rsidR="0063311A" w:rsidRDefault="0094453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Beratung e</w:t>
            </w:r>
            <w:r w:rsidR="007A1950">
              <w:rPr>
                <w:rFonts w:cs="Arial"/>
                <w:szCs w:val="24"/>
              </w:rPr>
              <w:t>ine</w:t>
            </w:r>
            <w:r>
              <w:rPr>
                <w:rFonts w:cs="Arial"/>
                <w:szCs w:val="24"/>
              </w:rPr>
              <w:t>s</w:t>
            </w:r>
            <w:r w:rsidR="007A1950">
              <w:rPr>
                <w:rFonts w:cs="Arial"/>
                <w:szCs w:val="24"/>
              </w:rPr>
              <w:t xml:space="preserve"> anspruchsvollen Patienten (Erstgespräch)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671D" w14:textId="77777777" w:rsidR="0063311A" w:rsidRDefault="0063311A">
            <w:pPr>
              <w:widowControl w:val="0"/>
              <w:spacing w:line="240" w:lineRule="auto"/>
              <w:rPr>
                <w:rFonts w:cs="Arial"/>
                <w:szCs w:val="24"/>
              </w:rPr>
            </w:pPr>
          </w:p>
        </w:tc>
      </w:tr>
      <w:tr w:rsidR="0063311A" w14:paraId="46B15D5E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DD8" w14:textId="77777777" w:rsidR="0063311A" w:rsidRDefault="007A195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7.2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53C7" w14:textId="1FAE20D2" w:rsidR="0063311A" w:rsidRDefault="0094453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Analyse von </w:t>
            </w:r>
            <w:r w:rsidR="007A1950">
              <w:rPr>
                <w:rFonts w:cs="Arial"/>
                <w:szCs w:val="24"/>
              </w:rPr>
              <w:t>Prothesenlager</w:t>
            </w:r>
            <w:r>
              <w:rPr>
                <w:rFonts w:cs="Arial"/>
                <w:szCs w:val="24"/>
              </w:rPr>
              <w:t>n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F11A" w14:textId="77777777" w:rsidR="0063311A" w:rsidRDefault="0063311A">
            <w:pPr>
              <w:widowControl w:val="0"/>
              <w:spacing w:line="240" w:lineRule="auto"/>
              <w:rPr>
                <w:rFonts w:cs="Arial"/>
                <w:szCs w:val="24"/>
              </w:rPr>
            </w:pPr>
          </w:p>
        </w:tc>
      </w:tr>
      <w:tr w:rsidR="0063311A" w14:paraId="19A4C56E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C0B5" w14:textId="77777777" w:rsidR="0063311A" w:rsidRDefault="007A195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7.3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A643" w14:textId="57E8D91D" w:rsidR="0063311A" w:rsidRDefault="0094453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</w:t>
            </w:r>
            <w:r w:rsidR="007A1950">
              <w:rPr>
                <w:rFonts w:cs="Arial"/>
                <w:szCs w:val="24"/>
              </w:rPr>
              <w:t>ine</w:t>
            </w:r>
            <w:r>
              <w:rPr>
                <w:rFonts w:cs="Arial"/>
                <w:szCs w:val="24"/>
              </w:rPr>
              <w:t>r</w:t>
            </w:r>
            <w:r w:rsidR="007A1950">
              <w:rPr>
                <w:rFonts w:cs="Arial"/>
                <w:szCs w:val="24"/>
              </w:rPr>
              <w:t xml:space="preserve"> Totalprothese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2F41" w14:textId="77777777" w:rsidR="0063311A" w:rsidRDefault="0063311A">
            <w:pPr>
              <w:widowControl w:val="0"/>
              <w:spacing w:line="240" w:lineRule="auto"/>
              <w:rPr>
                <w:rFonts w:cs="Arial"/>
                <w:szCs w:val="24"/>
              </w:rPr>
            </w:pPr>
          </w:p>
        </w:tc>
      </w:tr>
      <w:tr w:rsidR="0063311A" w14:paraId="0E535072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754" w14:textId="77777777" w:rsidR="0063311A" w:rsidRDefault="007A195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7.4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CE77" w14:textId="534C39DB" w:rsidR="0063311A" w:rsidRDefault="0094453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Fertigstellung e</w:t>
            </w:r>
            <w:r w:rsidR="007A1950">
              <w:rPr>
                <w:rFonts w:cs="Arial"/>
                <w:szCs w:val="24"/>
              </w:rPr>
              <w:t>ine</w:t>
            </w:r>
            <w:r>
              <w:rPr>
                <w:rFonts w:cs="Arial"/>
                <w:szCs w:val="24"/>
              </w:rPr>
              <w:t>r</w:t>
            </w:r>
            <w:r w:rsidR="007A1950">
              <w:rPr>
                <w:rFonts w:cs="Arial"/>
                <w:szCs w:val="24"/>
              </w:rPr>
              <w:t xml:space="preserve"> Totalprothese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62C0" w14:textId="77777777" w:rsidR="0063311A" w:rsidRDefault="0063311A">
            <w:pPr>
              <w:widowControl w:val="0"/>
              <w:spacing w:line="240" w:lineRule="auto"/>
              <w:rPr>
                <w:rFonts w:cs="Arial"/>
                <w:szCs w:val="24"/>
              </w:rPr>
            </w:pPr>
          </w:p>
        </w:tc>
      </w:tr>
      <w:tr w:rsidR="0063311A" w14:paraId="5A72AB84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E016" w14:textId="77777777" w:rsidR="0063311A" w:rsidRDefault="007A1950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7.5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6815" w14:textId="4A5F12CE" w:rsidR="0063311A" w:rsidRDefault="00944530" w:rsidP="00E12C0F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Beratung e</w:t>
            </w:r>
            <w:r w:rsidR="007A1950">
              <w:rPr>
                <w:rFonts w:cs="Arial"/>
                <w:szCs w:val="24"/>
              </w:rPr>
              <w:t>ine</w:t>
            </w:r>
            <w:r>
              <w:rPr>
                <w:rFonts w:cs="Arial"/>
                <w:szCs w:val="24"/>
              </w:rPr>
              <w:t>s</w:t>
            </w:r>
            <w:r w:rsidR="007A1950">
              <w:rPr>
                <w:rFonts w:cs="Arial"/>
                <w:szCs w:val="24"/>
              </w:rPr>
              <w:t xml:space="preserve"> Patienten über die Pflege einer Totalprothese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E165" w14:textId="77777777" w:rsidR="0063311A" w:rsidRDefault="0063311A">
            <w:pPr>
              <w:widowControl w:val="0"/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48B7CC09" w14:textId="77777777" w:rsidR="00E12C0F" w:rsidRPr="00E12C0F" w:rsidRDefault="00E12C0F"/>
    <w:tbl>
      <w:tblPr>
        <w:tblStyle w:val="Tabellenraster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29"/>
        <w:gridCol w:w="7621"/>
      </w:tblGrid>
      <w:tr w:rsidR="0063311A" w14:paraId="761B8C2F" w14:textId="77777777">
        <w:trPr>
          <w:trHeight w:val="1444"/>
        </w:trPr>
        <w:tc>
          <w:tcPr>
            <w:tcW w:w="14850" w:type="dxa"/>
            <w:gridSpan w:val="2"/>
          </w:tcPr>
          <w:p w14:paraId="7C2AE042" w14:textId="77777777" w:rsidR="0063311A" w:rsidRDefault="007A1950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Curricularer Bezug: </w:t>
            </w:r>
          </w:p>
          <w:p w14:paraId="13EA471B" w14:textId="2434F850" w:rsidR="0063311A" w:rsidRDefault="007A195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Ausbildungsjahr:</w:t>
            </w:r>
            <w:r>
              <w:rPr>
                <w:rFonts w:ascii="Arial" w:hAnsi="Arial" w:cs="Arial"/>
              </w:rPr>
              <w:tab/>
              <w:t>2</w:t>
            </w:r>
          </w:p>
          <w:p w14:paraId="1DB6857E" w14:textId="77777777" w:rsidR="0063311A" w:rsidRPr="00944530" w:rsidRDefault="007A195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Nr. 7: </w:t>
            </w:r>
            <w:r>
              <w:rPr>
                <w:rFonts w:ascii="Arial" w:hAnsi="Arial" w:cs="Arial"/>
              </w:rPr>
              <w:tab/>
            </w:r>
            <w:r w:rsidRPr="00944530">
              <w:rPr>
                <w:rFonts w:ascii="Arial" w:hAnsi="Arial" w:cs="Arial"/>
              </w:rPr>
              <w:t>Totalprothesen herstellen (80</w:t>
            </w:r>
            <w:r w:rsidR="00CD5321" w:rsidRPr="00944530">
              <w:rPr>
                <w:rFonts w:ascii="Arial" w:hAnsi="Arial" w:cs="Arial"/>
              </w:rPr>
              <w:t xml:space="preserve"> UStd.</w:t>
            </w:r>
            <w:r w:rsidRPr="00944530">
              <w:rPr>
                <w:rFonts w:ascii="Arial" w:hAnsi="Arial" w:cs="Arial"/>
              </w:rPr>
              <w:t>)</w:t>
            </w:r>
          </w:p>
          <w:p w14:paraId="7E2BEC77" w14:textId="677139E7" w:rsidR="0063311A" w:rsidRDefault="007A1950" w:rsidP="00E12C0F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Lernsituation Nr. 7.1: </w:t>
            </w:r>
            <w:r>
              <w:rPr>
                <w:rFonts w:ascii="Arial" w:hAnsi="Arial" w:cs="Arial"/>
              </w:rPr>
              <w:tab/>
            </w:r>
            <w:bookmarkStart w:id="0" w:name="_GoBack"/>
            <w:r w:rsidR="00944530" w:rsidRPr="00944530">
              <w:rPr>
                <w:rFonts w:ascii="Arial" w:hAnsi="Arial" w:cs="Arial"/>
              </w:rPr>
              <w:t>Beratung</w:t>
            </w:r>
            <w:r w:rsidR="00E12C0F">
              <w:rPr>
                <w:rFonts w:ascii="Arial" w:hAnsi="Arial" w:cs="Arial"/>
              </w:rPr>
              <w:t xml:space="preserve"> </w:t>
            </w:r>
            <w:r w:rsidR="00944530" w:rsidRPr="00944530">
              <w:rPr>
                <w:rFonts w:ascii="Arial" w:hAnsi="Arial" w:cs="Arial"/>
              </w:rPr>
              <w:t>eine</w:t>
            </w:r>
            <w:r w:rsidR="00E12C0F">
              <w:rPr>
                <w:rFonts w:ascii="Arial" w:hAnsi="Arial" w:cs="Arial"/>
              </w:rPr>
              <w:t>r</w:t>
            </w:r>
            <w:r w:rsidRPr="00944530">
              <w:rPr>
                <w:rFonts w:ascii="Arial" w:hAnsi="Arial" w:cs="Arial"/>
              </w:rPr>
              <w:t xml:space="preserve"> anspruchsvollen Patient</w:t>
            </w:r>
            <w:r w:rsidR="00E12C0F">
              <w:rPr>
                <w:rFonts w:ascii="Arial" w:hAnsi="Arial" w:cs="Arial"/>
              </w:rPr>
              <w:t>i</w:t>
            </w:r>
            <w:bookmarkEnd w:id="0"/>
            <w:r w:rsidRPr="00944530">
              <w:rPr>
                <w:rFonts w:ascii="Arial" w:hAnsi="Arial" w:cs="Arial"/>
              </w:rPr>
              <w:t>n (Erstgespräch) (Zeitrichtwert)</w:t>
            </w:r>
          </w:p>
        </w:tc>
      </w:tr>
      <w:tr w:rsidR="0063311A" w14:paraId="156B7A77" w14:textId="77777777">
        <w:tc>
          <w:tcPr>
            <w:tcW w:w="7229" w:type="dxa"/>
          </w:tcPr>
          <w:p w14:paraId="19DDEA20" w14:textId="77777777" w:rsidR="0063311A" w:rsidRDefault="007A195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13518996" w14:textId="06718E90" w:rsidR="0063311A" w:rsidRDefault="00CD5321" w:rsidP="00E12C0F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</w:t>
            </w:r>
            <w:r w:rsidR="007A1950" w:rsidRPr="00E12C0F">
              <w:rPr>
                <w:rFonts w:ascii="Arial" w:hAnsi="Arial" w:cs="Arial"/>
              </w:rPr>
              <w:t>Zahn</w:t>
            </w:r>
            <w:r>
              <w:rPr>
                <w:rFonts w:ascii="Arial" w:hAnsi="Arial" w:cs="Arial"/>
              </w:rPr>
              <w:t>ärztin/ein Zahnarzt</w:t>
            </w:r>
            <w:r w:rsidR="007A1950" w:rsidRPr="00E12C0F">
              <w:rPr>
                <w:rFonts w:ascii="Arial" w:hAnsi="Arial" w:cs="Arial"/>
              </w:rPr>
              <w:t xml:space="preserve"> ruft im Labor an. </w:t>
            </w:r>
            <w:r>
              <w:rPr>
                <w:rFonts w:ascii="Arial" w:hAnsi="Arial" w:cs="Arial"/>
              </w:rPr>
              <w:t>Sie/er</w:t>
            </w:r>
            <w:r w:rsidR="00E12C0F">
              <w:rPr>
                <w:rFonts w:ascii="Arial" w:hAnsi="Arial" w:cs="Arial"/>
              </w:rPr>
              <w:t xml:space="preserve"> </w:t>
            </w:r>
            <w:r w:rsidR="007A1950" w:rsidRPr="00E12C0F">
              <w:rPr>
                <w:rFonts w:ascii="Arial" w:hAnsi="Arial" w:cs="Arial"/>
              </w:rPr>
              <w:t xml:space="preserve">hat eine sehr anspruchsvolle Patientin, die gerne </w:t>
            </w:r>
            <w:r w:rsidRPr="006F5DBB">
              <w:rPr>
                <w:rFonts w:ascii="Arial" w:hAnsi="Arial" w:cs="Arial"/>
              </w:rPr>
              <w:t xml:space="preserve">wieder </w:t>
            </w:r>
            <w:r w:rsidR="007A1950" w:rsidRPr="00E12C0F">
              <w:rPr>
                <w:rFonts w:ascii="Arial" w:hAnsi="Arial" w:cs="Arial"/>
              </w:rPr>
              <w:t xml:space="preserve">wie in jungen Jahren aussehen möchte. </w:t>
            </w:r>
            <w:r>
              <w:rPr>
                <w:rFonts w:ascii="Arial" w:hAnsi="Arial" w:cs="Arial"/>
              </w:rPr>
              <w:t>Sie/er</w:t>
            </w:r>
            <w:r w:rsidR="007A1950" w:rsidRPr="00E12C0F">
              <w:rPr>
                <w:rFonts w:ascii="Arial" w:hAnsi="Arial" w:cs="Arial"/>
              </w:rPr>
              <w:t xml:space="preserve"> bittet Sie, das Beratungsgespräch bei Ihnen im Dentallabor durchzuführen. Gemeinsam mit der Patient</w:t>
            </w:r>
            <w:r>
              <w:rPr>
                <w:rFonts w:ascii="Arial" w:hAnsi="Arial" w:cs="Arial"/>
              </w:rPr>
              <w:t>in</w:t>
            </w:r>
            <w:r w:rsidR="007A1950" w:rsidRPr="00E12C0F">
              <w:rPr>
                <w:rFonts w:ascii="Arial" w:hAnsi="Arial" w:cs="Arial"/>
              </w:rPr>
              <w:t xml:space="preserve"> wählen Sie Zahnfarbe und </w:t>
            </w:r>
            <w:r w:rsidR="00E12C0F">
              <w:rPr>
                <w:rFonts w:ascii="Arial" w:hAnsi="Arial" w:cs="Arial"/>
              </w:rPr>
              <w:noBreakHyphen/>
            </w:r>
            <w:r w:rsidR="007A1950" w:rsidRPr="00E12C0F">
              <w:rPr>
                <w:rFonts w:ascii="Arial" w:hAnsi="Arial" w:cs="Arial"/>
              </w:rPr>
              <w:t xml:space="preserve">form aus. </w:t>
            </w:r>
          </w:p>
        </w:tc>
        <w:tc>
          <w:tcPr>
            <w:tcW w:w="7621" w:type="dxa"/>
          </w:tcPr>
          <w:p w14:paraId="3A17F8E3" w14:textId="77777777" w:rsidR="0063311A" w:rsidRDefault="007A195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Handlungsergebnis:</w:t>
            </w:r>
          </w:p>
          <w:p w14:paraId="44B3FB8D" w14:textId="77777777" w:rsidR="0063311A" w:rsidRPr="00E12C0F" w:rsidRDefault="007A1950" w:rsidP="00E12C0F">
            <w:pPr>
              <w:pStyle w:val="Tabellenspiegelstrich"/>
            </w:pPr>
            <w:r w:rsidRPr="00E12C0F">
              <w:t xml:space="preserve">Beratungsgespräch </w:t>
            </w:r>
          </w:p>
          <w:p w14:paraId="47C616F4" w14:textId="77777777" w:rsidR="0063311A" w:rsidRDefault="007A1950" w:rsidP="00E12C0F">
            <w:pPr>
              <w:pStyle w:val="Tabellenspiegelstrich"/>
              <w:rPr>
                <w:sz w:val="20"/>
                <w:szCs w:val="20"/>
              </w:rPr>
            </w:pPr>
            <w:r w:rsidRPr="00E12C0F">
              <w:t>Leitfaden (auf Grundlage von DeKo)</w:t>
            </w:r>
          </w:p>
        </w:tc>
      </w:tr>
      <w:tr w:rsidR="0063311A" w14:paraId="0AFC5138" w14:textId="77777777">
        <w:tc>
          <w:tcPr>
            <w:tcW w:w="7229" w:type="dxa"/>
          </w:tcPr>
          <w:p w14:paraId="5745E951" w14:textId="77777777" w:rsidR="0063311A" w:rsidRDefault="007A195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Berufliche Handlungskompetenz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als vollständige Handlung:</w:t>
            </w:r>
          </w:p>
          <w:p w14:paraId="3014AA35" w14:textId="77777777" w:rsidR="0063311A" w:rsidRPr="00E12C0F" w:rsidRDefault="007A1950" w:rsidP="00E12C0F">
            <w:pPr>
              <w:spacing w:line="240" w:lineRule="auto"/>
              <w:ind w:firstLine="6"/>
              <w:rPr>
                <w:rFonts w:cs="Arial"/>
                <w:szCs w:val="24"/>
              </w:rPr>
            </w:pPr>
            <w:r w:rsidRPr="00E12C0F">
              <w:rPr>
                <w:rFonts w:cs="Arial"/>
                <w:szCs w:val="24"/>
              </w:rPr>
              <w:t>Die Schülerinnen und Schüler:</w:t>
            </w:r>
          </w:p>
          <w:p w14:paraId="23D28EAB" w14:textId="252DDDC5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szCs w:val="24"/>
              </w:rPr>
              <w:t>machen sich mit d</w:t>
            </w:r>
            <w:r w:rsidR="00E12C0F">
              <w:rPr>
                <w:rFonts w:eastAsia="Arial" w:cs="Arial"/>
                <w:szCs w:val="24"/>
              </w:rPr>
              <w:t>er Handlungssituation vertraut</w:t>
            </w:r>
          </w:p>
          <w:p w14:paraId="5FB800AC" w14:textId="3E4E1A22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szCs w:val="24"/>
              </w:rPr>
              <w:t>sammeln inhaltliche Schwerp</w:t>
            </w:r>
            <w:r w:rsidR="00E12C0F">
              <w:rPr>
                <w:rFonts w:eastAsia="Arial" w:cs="Arial"/>
                <w:szCs w:val="24"/>
              </w:rPr>
              <w:t>unkte für das Beratungsgespräch</w:t>
            </w:r>
          </w:p>
          <w:p w14:paraId="30FEBC6C" w14:textId="67E1C2D7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color w:val="007EC5"/>
                <w:szCs w:val="24"/>
              </w:rPr>
              <w:t>informieren sich über die morphologischen Veränderun</w:t>
            </w:r>
            <w:r w:rsidR="00E12C0F">
              <w:rPr>
                <w:rFonts w:eastAsia="Arial" w:cs="Arial"/>
                <w:color w:val="007EC5"/>
                <w:szCs w:val="24"/>
              </w:rPr>
              <w:t>gen im Gesicht nach Zahnverlust</w:t>
            </w:r>
          </w:p>
          <w:p w14:paraId="378F5154" w14:textId="31CE4C73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color w:val="007EC5"/>
                <w:szCs w:val="24"/>
              </w:rPr>
              <w:t>informieren sich über d</w:t>
            </w:r>
            <w:r w:rsidR="00E12C0F">
              <w:rPr>
                <w:rFonts w:eastAsia="Arial" w:cs="Arial"/>
                <w:color w:val="007EC5"/>
                <w:szCs w:val="24"/>
              </w:rPr>
              <w:t>ie Funktion eines Gesichtsscans</w:t>
            </w:r>
          </w:p>
          <w:p w14:paraId="102FD20B" w14:textId="69BD18D9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E12C0F">
              <w:rPr>
                <w:rFonts w:eastAsia="Arial" w:cs="Arial"/>
                <w:color w:val="007EC5"/>
                <w:szCs w:val="24"/>
              </w:rPr>
              <w:t xml:space="preserve">informieren sich über Zahnformen, </w:t>
            </w:r>
            <w:r w:rsidR="00944530">
              <w:rPr>
                <w:rFonts w:eastAsia="Arial" w:cs="Arial"/>
                <w:color w:val="007EC5"/>
                <w:szCs w:val="24"/>
              </w:rPr>
              <w:t>Zahn</w:t>
            </w:r>
            <w:r w:rsidRPr="00E12C0F">
              <w:rPr>
                <w:rFonts w:eastAsia="Arial" w:cs="Arial"/>
                <w:color w:val="007EC5"/>
                <w:szCs w:val="24"/>
              </w:rPr>
              <w:t>farbe und ästhetische Gesichtspunkte zur Auswahl (dentofaziale Gesichtsanalyse)</w:t>
            </w:r>
          </w:p>
          <w:p w14:paraId="1599B143" w14:textId="0C058F3B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szCs w:val="24"/>
              </w:rPr>
              <w:t>entscheiden sich für die wichtigsten Aspekte des Beratungsgesprächs und ergänzen den Kommunikationsleitfaden (De</w:t>
            </w:r>
            <w:r w:rsidR="00E12C0F">
              <w:rPr>
                <w:rFonts w:eastAsia="Arial" w:cs="Arial"/>
                <w:szCs w:val="24"/>
              </w:rPr>
              <w:t>Ko) mit den fachlichen Aspekten</w:t>
            </w:r>
          </w:p>
          <w:p w14:paraId="443212D5" w14:textId="2B5A25DA" w:rsidR="0063311A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szCs w:val="24"/>
              </w:rPr>
              <w:lastRenderedPageBreak/>
              <w:t>führen das Beratungsgespräch mit Zahnauswahl durch und ergänzen den Auftragszettel mit de</w:t>
            </w:r>
            <w:r w:rsidR="00E12C0F">
              <w:rPr>
                <w:rFonts w:eastAsia="Arial" w:cs="Arial"/>
                <w:szCs w:val="24"/>
              </w:rPr>
              <w:t>n sich ergebenden Informationen</w:t>
            </w:r>
          </w:p>
          <w:p w14:paraId="500957C2" w14:textId="665693EE" w:rsidR="0063311A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 w:val="20"/>
                <w:szCs w:val="20"/>
              </w:rPr>
            </w:pPr>
            <w:r w:rsidRPr="00E12C0F">
              <w:rPr>
                <w:rFonts w:eastAsia="Arial" w:cs="Arial"/>
                <w:szCs w:val="24"/>
              </w:rPr>
              <w:t xml:space="preserve">beurteilen das Beratungsgespräch mit Hilfe </w:t>
            </w:r>
            <w:r w:rsidR="00E12C0F">
              <w:rPr>
                <w:rFonts w:eastAsia="Arial" w:cs="Arial"/>
                <w:szCs w:val="24"/>
              </w:rPr>
              <w:t>eines Beobachtungsbogens (DeKo)</w:t>
            </w:r>
          </w:p>
          <w:p w14:paraId="5AC33F60" w14:textId="202EC420" w:rsidR="00CD5321" w:rsidRPr="00E12C0F" w:rsidRDefault="007A1950" w:rsidP="00E12C0F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eastAsia="Arial" w:cs="Arial"/>
                <w:szCs w:val="24"/>
              </w:rPr>
            </w:pPr>
            <w:r w:rsidRPr="00E12C0F">
              <w:rPr>
                <w:rFonts w:eastAsia="Arial" w:cs="Arial"/>
                <w:szCs w:val="24"/>
              </w:rPr>
              <w:t>reflektieren und ergänzen die Schwerpunkte ihres Leitfaden.</w:t>
            </w:r>
          </w:p>
        </w:tc>
        <w:tc>
          <w:tcPr>
            <w:tcW w:w="7621" w:type="dxa"/>
          </w:tcPr>
          <w:p w14:paraId="0F633ED0" w14:textId="77777777" w:rsidR="0063311A" w:rsidRDefault="007A195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Konkretisierung der Inhalte:</w:t>
            </w:r>
          </w:p>
          <w:p w14:paraId="6D6D6B7B" w14:textId="77777777" w:rsidR="0063311A" w:rsidRPr="00E12C0F" w:rsidRDefault="007A1950" w:rsidP="00E12C0F">
            <w:pPr>
              <w:pStyle w:val="Tabellenspiegelstrich"/>
            </w:pPr>
            <w:r w:rsidRPr="00E12C0F">
              <w:t>Physiognomische Veränderungen nach Zahnverlust</w:t>
            </w:r>
          </w:p>
          <w:p w14:paraId="19C1372F" w14:textId="77777777" w:rsidR="0063311A" w:rsidRPr="00E12C0F" w:rsidRDefault="007A1950" w:rsidP="00E12C0F">
            <w:pPr>
              <w:pStyle w:val="Tabellenspiegelstrich"/>
            </w:pPr>
            <w:r w:rsidRPr="00E12C0F">
              <w:t>Zahnauswahl</w:t>
            </w:r>
          </w:p>
          <w:p w14:paraId="246ED653" w14:textId="77777777" w:rsidR="0063311A" w:rsidRPr="00E12C0F" w:rsidRDefault="007A1950" w:rsidP="00E12C0F">
            <w:pPr>
              <w:pStyle w:val="Tabellenspiegelstrich"/>
            </w:pPr>
            <w:r w:rsidRPr="00E12C0F">
              <w:t>Zahngarnitur</w:t>
            </w:r>
          </w:p>
          <w:p w14:paraId="4B20F63C" w14:textId="77777777" w:rsidR="0063311A" w:rsidRPr="00E12C0F" w:rsidRDefault="007A1950" w:rsidP="00E12C0F">
            <w:pPr>
              <w:pStyle w:val="Tabellenspiegelstrich"/>
            </w:pPr>
            <w:r w:rsidRPr="00E12C0F">
              <w:rPr>
                <w:bCs/>
              </w:rPr>
              <w:t>Gesichtsscan</w:t>
            </w:r>
          </w:p>
          <w:p w14:paraId="4A932B98" w14:textId="77777777" w:rsidR="0063311A" w:rsidRDefault="007A1950" w:rsidP="00E12C0F">
            <w:pPr>
              <w:pStyle w:val="Tabellenspiegelstrich"/>
              <w:rPr>
                <w:sz w:val="20"/>
                <w:szCs w:val="20"/>
              </w:rPr>
            </w:pPr>
            <w:r w:rsidRPr="00E12C0F">
              <w:t>Ästhetik</w:t>
            </w:r>
          </w:p>
        </w:tc>
      </w:tr>
      <w:tr w:rsidR="0063311A" w14:paraId="7622C6F8" w14:textId="77777777">
        <w:tc>
          <w:tcPr>
            <w:tcW w:w="14850" w:type="dxa"/>
            <w:gridSpan w:val="2"/>
          </w:tcPr>
          <w:p w14:paraId="0CC49382" w14:textId="77777777" w:rsidR="0063311A" w:rsidRDefault="007A195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Didaktisch-methodische Anregungen: </w:t>
            </w:r>
            <w:r>
              <w:rPr>
                <w:rFonts w:cs="Arial"/>
                <w:b/>
                <w:szCs w:val="24"/>
              </w:rPr>
              <w:br/>
            </w:r>
            <w:r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6C5BA49C" w14:textId="77777777" w:rsidR="0063311A" w:rsidRDefault="0063311A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2C6F254" w14:textId="153F1AF0" w:rsidR="0063311A" w:rsidRPr="00E12C0F" w:rsidRDefault="007A1950">
            <w:pPr>
              <w:spacing w:line="240" w:lineRule="auto"/>
              <w:rPr>
                <w:rFonts w:cs="Arial"/>
                <w:szCs w:val="24"/>
              </w:rPr>
            </w:pPr>
            <w:r w:rsidRPr="00E12C0F">
              <w:rPr>
                <w:rFonts w:cs="Arial"/>
                <w:szCs w:val="24"/>
              </w:rPr>
              <w:t>Brainstorming zur Einführung in</w:t>
            </w:r>
            <w:r w:rsidR="00CD5321">
              <w:rPr>
                <w:rFonts w:cs="Arial"/>
                <w:szCs w:val="24"/>
              </w:rPr>
              <w:t xml:space="preserve"> das</w:t>
            </w:r>
            <w:r w:rsidRPr="00E12C0F">
              <w:rPr>
                <w:rFonts w:cs="Arial"/>
                <w:szCs w:val="24"/>
              </w:rPr>
              <w:t xml:space="preserve"> Thema</w:t>
            </w:r>
          </w:p>
          <w:p w14:paraId="649D0056" w14:textId="06A7184B" w:rsidR="0063311A" w:rsidRDefault="007A1950">
            <w:pPr>
              <w:spacing w:line="240" w:lineRule="auto"/>
              <w:rPr>
                <w:rFonts w:cs="Arial"/>
                <w:szCs w:val="24"/>
              </w:rPr>
            </w:pPr>
            <w:r w:rsidRPr="00E12C0F">
              <w:rPr>
                <w:rFonts w:cs="Arial"/>
                <w:szCs w:val="24"/>
              </w:rPr>
              <w:t xml:space="preserve">Durchführung eines Beratungsgesprächs mit Hilfe eines </w:t>
            </w:r>
            <w:r w:rsidRPr="00E12C0F">
              <w:rPr>
                <w:rFonts w:cs="Arial"/>
                <w:bCs/>
                <w:szCs w:val="24"/>
              </w:rPr>
              <w:t>Gesichtsscans</w:t>
            </w:r>
            <w:r w:rsidRPr="00E12C0F">
              <w:rPr>
                <w:rFonts w:cs="Arial"/>
                <w:szCs w:val="24"/>
              </w:rPr>
              <w:t xml:space="preserve"> oder Fotos, die Hilfe eines </w:t>
            </w:r>
            <w:r w:rsidRPr="00E12C0F">
              <w:rPr>
                <w:rFonts w:cs="Arial"/>
                <w:bCs/>
                <w:szCs w:val="24"/>
              </w:rPr>
              <w:t>Gesichtsscans</w:t>
            </w:r>
            <w:r w:rsidRPr="00E12C0F">
              <w:rPr>
                <w:rFonts w:cs="Arial"/>
                <w:szCs w:val="24"/>
              </w:rPr>
              <w:t xml:space="preserve"> erstellt worden sind</w:t>
            </w:r>
          </w:p>
        </w:tc>
      </w:tr>
    </w:tbl>
    <w:p w14:paraId="79600054" w14:textId="78958A0D" w:rsidR="0063311A" w:rsidRDefault="007A1950" w:rsidP="00E12C0F">
      <w:pPr>
        <w:rPr>
          <w:rFonts w:cs="Arial"/>
          <w:b/>
          <w:bCs/>
        </w:rPr>
      </w:pPr>
      <w:r>
        <w:rPr>
          <w:rFonts w:cs="Arial"/>
          <w:bCs/>
          <w:color w:val="F36E21"/>
          <w:sz w:val="20"/>
          <w:szCs w:val="20"/>
        </w:rPr>
        <w:t>Medienkompetenz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007EC5"/>
          <w:sz w:val="20"/>
          <w:szCs w:val="20"/>
        </w:rPr>
        <w:t>Anwendungs-Know-how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4CB848"/>
          <w:sz w:val="20"/>
          <w:szCs w:val="20"/>
        </w:rPr>
        <w:t xml:space="preserve">Informatische Grundkenntnisse </w:t>
      </w:r>
      <w:r w:rsidR="00E12C0F">
        <w:rPr>
          <w:rFonts w:cs="Arial"/>
          <w:bCs/>
          <w:color w:val="4CB848"/>
          <w:sz w:val="20"/>
          <w:szCs w:val="20"/>
        </w:rPr>
        <w:br/>
      </w:r>
      <w:r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633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1218" w:left="1134" w:header="426" w:footer="67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9B60C" w14:textId="77777777" w:rsidR="00607332" w:rsidRDefault="00607332">
      <w:pPr>
        <w:spacing w:line="240" w:lineRule="auto"/>
      </w:pPr>
      <w:r>
        <w:separator/>
      </w:r>
    </w:p>
  </w:endnote>
  <w:endnote w:type="continuationSeparator" w:id="0">
    <w:p w14:paraId="00664276" w14:textId="77777777" w:rsidR="00607332" w:rsidRDefault="00607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E62C" w14:textId="77777777" w:rsidR="00607332" w:rsidRDefault="00607332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  <w:r>
      <w:rPr>
        <w:sz w:val="22"/>
      </w:rPr>
      <w:fldChar w:fldCharType="begin"/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>PAGE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sz w:val="20"/>
        <w:szCs w:val="20"/>
      </w:rPr>
      <w:instrText>0</w:instrTex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14A2" w14:textId="40BD06D0" w:rsidR="00E12C0F" w:rsidRPr="00E12C0F" w:rsidRDefault="00E12C0F" w:rsidP="00E12C0F">
    <w:pPr>
      <w:tabs>
        <w:tab w:val="center" w:pos="7286"/>
        <w:tab w:val="right" w:pos="14601"/>
      </w:tabs>
      <w:suppressAutoHyphens w:val="0"/>
      <w:spacing w:line="240" w:lineRule="auto"/>
      <w:rPr>
        <w:rFonts w:eastAsiaTheme="minorHAnsi" w:cs="Arial"/>
        <w:sz w:val="20"/>
        <w:szCs w:val="20"/>
      </w:rPr>
    </w:pPr>
    <w:r w:rsidRPr="00E12C0F">
      <w:rPr>
        <w:rFonts w:eastAsiaTheme="minorHAnsi"/>
        <w:sz w:val="20"/>
      </w:rPr>
      <w:t>KMK-Dokumentationsraster</w:t>
    </w:r>
    <w:r w:rsidRPr="00E12C0F">
      <w:rPr>
        <w:rFonts w:eastAsiaTheme="minorHAnsi"/>
        <w:sz w:val="20"/>
      </w:rPr>
      <w:tab/>
      <w:t xml:space="preserve">Seite </w:t>
    </w:r>
    <w:r w:rsidRPr="00E12C0F">
      <w:rPr>
        <w:rFonts w:eastAsiaTheme="minorHAnsi"/>
        <w:bCs/>
        <w:sz w:val="20"/>
      </w:rPr>
      <w:fldChar w:fldCharType="begin"/>
    </w:r>
    <w:r w:rsidRPr="00E12C0F">
      <w:rPr>
        <w:rFonts w:eastAsiaTheme="minorHAnsi"/>
        <w:bCs/>
        <w:sz w:val="20"/>
      </w:rPr>
      <w:instrText>PAGE  \* Arabic  \* MERGEFORMAT</w:instrText>
    </w:r>
    <w:r w:rsidRPr="00E12C0F">
      <w:rPr>
        <w:rFonts w:eastAsiaTheme="minorHAnsi"/>
        <w:bCs/>
        <w:sz w:val="20"/>
      </w:rPr>
      <w:fldChar w:fldCharType="separate"/>
    </w:r>
    <w:r>
      <w:rPr>
        <w:rFonts w:eastAsiaTheme="minorHAnsi"/>
        <w:bCs/>
        <w:noProof/>
        <w:sz w:val="20"/>
      </w:rPr>
      <w:t>2</w:t>
    </w:r>
    <w:r w:rsidRPr="00E12C0F">
      <w:rPr>
        <w:rFonts w:eastAsiaTheme="minorHAnsi"/>
        <w:bCs/>
        <w:sz w:val="20"/>
      </w:rPr>
      <w:fldChar w:fldCharType="end"/>
    </w:r>
    <w:r w:rsidRPr="00E12C0F">
      <w:rPr>
        <w:rFonts w:eastAsiaTheme="minorHAnsi"/>
        <w:sz w:val="20"/>
      </w:rPr>
      <w:t xml:space="preserve"> von </w:t>
    </w:r>
    <w:r w:rsidRPr="00E12C0F">
      <w:rPr>
        <w:rFonts w:eastAsiaTheme="minorHAnsi"/>
        <w:bCs/>
        <w:sz w:val="20"/>
      </w:rPr>
      <w:fldChar w:fldCharType="begin"/>
    </w:r>
    <w:r w:rsidRPr="00E12C0F">
      <w:rPr>
        <w:rFonts w:eastAsiaTheme="minorHAnsi"/>
        <w:bCs/>
        <w:sz w:val="20"/>
      </w:rPr>
      <w:instrText>NUMPAGES  \* Arabic  \* MERGEFORMAT</w:instrText>
    </w:r>
    <w:r w:rsidRPr="00E12C0F">
      <w:rPr>
        <w:rFonts w:eastAsiaTheme="minorHAnsi"/>
        <w:bCs/>
        <w:sz w:val="20"/>
      </w:rPr>
      <w:fldChar w:fldCharType="separate"/>
    </w:r>
    <w:r>
      <w:rPr>
        <w:rFonts w:eastAsiaTheme="minorHAnsi"/>
        <w:bCs/>
        <w:noProof/>
        <w:sz w:val="20"/>
      </w:rPr>
      <w:t>2</w:t>
    </w:r>
    <w:r w:rsidRPr="00E12C0F">
      <w:rPr>
        <w:rFonts w:eastAsiaTheme="minorHAnsi"/>
        <w:bCs/>
        <w:sz w:val="20"/>
      </w:rPr>
      <w:fldChar w:fldCharType="end"/>
    </w:r>
    <w:r w:rsidRPr="00E12C0F">
      <w:rPr>
        <w:rFonts w:eastAsiaTheme="minorHAnsi"/>
        <w:bCs/>
        <w:sz w:val="20"/>
      </w:rPr>
      <w:tab/>
    </w:r>
    <w:r w:rsidRPr="00E12C0F">
      <w:rPr>
        <w:rFonts w:eastAsiaTheme="minorHAnsi"/>
        <w:noProof/>
        <w:sz w:val="20"/>
        <w:lang w:eastAsia="de-DE"/>
      </w:rPr>
      <w:drawing>
        <wp:inline distT="0" distB="0" distL="0" distR="0" wp14:anchorId="0DA8679E" wp14:editId="109BC6EF">
          <wp:extent cx="1009702" cy="317516"/>
          <wp:effectExtent l="0" t="0" r="0" b="635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2C0F">
      <w:rPr>
        <w:rFonts w:eastAsiaTheme="minorHAnsi" w:cs="Arial"/>
        <w:sz w:val="20"/>
        <w:szCs w:val="20"/>
      </w:rPr>
      <w:fldChar w:fldCharType="begin"/>
    </w:r>
    <w:r w:rsidRPr="00E12C0F">
      <w:rPr>
        <w:rFonts w:eastAsiaTheme="minorHAnsi" w:cs="Arial"/>
        <w:sz w:val="20"/>
        <w:szCs w:val="20"/>
      </w:rPr>
      <w:fldChar w:fldCharType="begin"/>
    </w:r>
    <w:r w:rsidRPr="00E12C0F">
      <w:rPr>
        <w:rFonts w:eastAsiaTheme="minorHAnsi" w:cs="Arial"/>
        <w:sz w:val="20"/>
        <w:szCs w:val="20"/>
      </w:rPr>
      <w:instrText xml:space="preserve"> page </w:instrText>
    </w:r>
    <w:r w:rsidRPr="00E12C0F">
      <w:rPr>
        <w:rFonts w:eastAsiaTheme="minorHAnsi" w:cs="Arial"/>
        <w:sz w:val="20"/>
        <w:szCs w:val="20"/>
      </w:rPr>
      <w:fldChar w:fldCharType="separate"/>
    </w:r>
    <w:r>
      <w:rPr>
        <w:rFonts w:eastAsiaTheme="minorHAnsi" w:cs="Arial"/>
        <w:noProof/>
        <w:sz w:val="20"/>
        <w:szCs w:val="20"/>
      </w:rPr>
      <w:instrText>2</w:instrText>
    </w:r>
    <w:r w:rsidRPr="00E12C0F">
      <w:rPr>
        <w:rFonts w:eastAsiaTheme="minorHAnsi" w:cs="Arial"/>
        <w:sz w:val="20"/>
        <w:szCs w:val="20"/>
      </w:rPr>
      <w:fldChar w:fldCharType="end"/>
    </w:r>
    <w:r w:rsidRPr="00E12C0F">
      <w:rPr>
        <w:rFonts w:eastAsiaTheme="minorHAns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85EB" w14:textId="77777777" w:rsidR="00607332" w:rsidRDefault="00607332">
    <w:pPr>
      <w:pStyle w:val="Fuzeile"/>
      <w:pBdr>
        <w:top w:val="single" w:sz="2" w:space="1" w:color="000000"/>
      </w:pBdr>
      <w:tabs>
        <w:tab w:val="clear" w:pos="4536"/>
        <w:tab w:val="clear" w:pos="9072"/>
      </w:tabs>
      <w:ind w:right="252"/>
      <w:jc w:val="right"/>
      <w:rPr>
        <w:rFonts w:cs="Arial"/>
        <w:sz w:val="20"/>
        <w:szCs w:val="20"/>
      </w:rPr>
    </w:pPr>
    <w:r>
      <w:rPr>
        <w:noProof/>
        <w:lang w:eastAsia="de-DE"/>
      </w:rPr>
      <w:drawing>
        <wp:anchor distT="0" distB="0" distL="0" distR="0" simplePos="0" relativeHeight="251657728" behindDoc="0" locked="0" layoutInCell="0" allowOverlap="1" wp14:anchorId="0A33A955" wp14:editId="7AF3E4A3">
          <wp:simplePos x="0" y="0"/>
          <wp:positionH relativeFrom="column">
            <wp:posOffset>21590</wp:posOffset>
          </wp:positionH>
          <wp:positionV relativeFrom="paragraph">
            <wp:posOffset>28575</wp:posOffset>
          </wp:positionV>
          <wp:extent cx="894715" cy="313055"/>
          <wp:effectExtent l="0" t="0" r="0" b="0"/>
          <wp:wrapSquare wrapText="largest"/>
          <wp:docPr id="4" name="HTTPS://CREATIVECOMMONS.ORG/LICENSES/BY-NC-SA/4.0/DEED.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TTPS://CREATIVECOMMONS.ORG/LICENSES/BY-NC-SA/4.0/DEED.D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20"/>
        <w:szCs w:val="20"/>
      </w:rPr>
      <w:t xml:space="preserve">Seite </w:t>
    </w:r>
    <w:r>
      <w:rPr>
        <w:rFonts w:ascii="Calibri" w:hAnsi="Calibri"/>
        <w:sz w:val="22"/>
      </w:rPr>
      <w:fldChar w:fldCharType="begin"/>
    </w:r>
    <w:r>
      <w:rPr>
        <w:rStyle w:val="Seitenzahl"/>
        <w:rFonts w:cs="Arial"/>
        <w:sz w:val="20"/>
        <w:szCs w:val="20"/>
      </w:rPr>
      <w:fldChar w:fldCharType="begin"/>
    </w:r>
    <w:r>
      <w:rPr>
        <w:rStyle w:val="Seitenzahl"/>
        <w:rFonts w:cs="Arial"/>
        <w:sz w:val="20"/>
        <w:szCs w:val="20"/>
      </w:rPr>
      <w:instrText>PAGE</w:instrText>
    </w:r>
    <w:r>
      <w:rPr>
        <w:rStyle w:val="Seitenzahl"/>
        <w:rFonts w:cs="Arial"/>
        <w:sz w:val="20"/>
        <w:szCs w:val="20"/>
      </w:rPr>
      <w:fldChar w:fldCharType="separate"/>
    </w:r>
    <w:r>
      <w:rPr>
        <w:rStyle w:val="Seitenzahl"/>
        <w:rFonts w:cs="Arial"/>
        <w:sz w:val="20"/>
        <w:szCs w:val="20"/>
      </w:rPr>
      <w:instrText>1</w:instrText>
    </w:r>
    <w:r>
      <w:rPr>
        <w:rStyle w:val="Seitenzahl"/>
        <w:rFonts w:cs="Arial"/>
        <w:sz w:val="20"/>
        <w:szCs w:val="20"/>
      </w:rPr>
      <w:fldChar w:fldCharType="end"/>
    </w:r>
    <w:r>
      <w:rPr>
        <w:rStyle w:val="Seitenzahl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6A40C" w14:textId="77777777" w:rsidR="00607332" w:rsidRDefault="00607332">
      <w:pPr>
        <w:spacing w:line="240" w:lineRule="auto"/>
      </w:pPr>
      <w:r>
        <w:separator/>
      </w:r>
    </w:p>
  </w:footnote>
  <w:footnote w:type="continuationSeparator" w:id="0">
    <w:p w14:paraId="7FC05B8A" w14:textId="77777777" w:rsidR="00607332" w:rsidRDefault="00607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2A066" w14:textId="77777777" w:rsidR="00607332" w:rsidRDefault="00607332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0" distR="0" simplePos="0" relativeHeight="251658752" behindDoc="1" locked="0" layoutInCell="1" allowOverlap="1" wp14:anchorId="6731C18A" wp14:editId="7ADAAFAF">
          <wp:simplePos x="0" y="0"/>
          <wp:positionH relativeFrom="page">
            <wp:posOffset>899160</wp:posOffset>
          </wp:positionH>
          <wp:positionV relativeFrom="page">
            <wp:posOffset>240665</wp:posOffset>
          </wp:positionV>
          <wp:extent cx="774065" cy="467995"/>
          <wp:effectExtent l="0" t="0" r="0" b="0"/>
          <wp:wrapNone/>
          <wp:docPr id="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01A47" w14:textId="77777777" w:rsidR="00607332" w:rsidRDefault="00607332">
    <w:pPr>
      <w:pStyle w:val="Kopfzeile"/>
      <w:pBdr>
        <w:bottom w:val="dotted" w:sz="12" w:space="1" w:color="808080"/>
      </w:pBdr>
    </w:pPr>
  </w:p>
  <w:p w14:paraId="251D22F6" w14:textId="77777777" w:rsidR="00607332" w:rsidRDefault="006073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FC57" w14:textId="615F4D21" w:rsidR="00607332" w:rsidRPr="00E12C0F" w:rsidRDefault="00E12C0F" w:rsidP="00E12C0F">
    <w:pPr>
      <w:pStyle w:val="Kopfzeile"/>
    </w:pPr>
    <w:r>
      <w:rPr>
        <w:rFonts w:cs="Arial"/>
        <w:b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F1923" w14:textId="77777777" w:rsidR="00607332" w:rsidRDefault="00607332">
    <w:pPr>
      <w:pStyle w:val="Kopfzeile"/>
      <w:pBdr>
        <w:bottom w:val="single" w:sz="2" w:space="1" w:color="000000"/>
      </w:pBdr>
    </w:pPr>
    <w:r>
      <w:t>KMK-Dokumentationsraster für Lernsituationen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27D"/>
    <w:multiLevelType w:val="multilevel"/>
    <w:tmpl w:val="29366E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84950"/>
    <w:multiLevelType w:val="multilevel"/>
    <w:tmpl w:val="B19A0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250E6D"/>
    <w:multiLevelType w:val="multilevel"/>
    <w:tmpl w:val="3B6C2CB4"/>
    <w:lvl w:ilvl="0">
      <w:start w:val="1"/>
      <w:numFmt w:val="bullet"/>
      <w:pStyle w:val="Liste21"/>
      <w:lvlText w:val=""/>
      <w:lvlJc w:val="left"/>
      <w:pPr>
        <w:tabs>
          <w:tab w:val="num" w:pos="0"/>
        </w:tabs>
        <w:ind w:left="1428" w:hanging="360"/>
      </w:pPr>
      <w:rPr>
        <w:rFonts w:ascii="Wingdings 3" w:hAnsi="Wingdings 3" w:cs="Wingdings 3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C65E71"/>
    <w:multiLevelType w:val="multilevel"/>
    <w:tmpl w:val="AD2C1952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507439"/>
    <w:multiLevelType w:val="multilevel"/>
    <w:tmpl w:val="E1C006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8041F0"/>
    <w:multiLevelType w:val="multilevel"/>
    <w:tmpl w:val="8BAA8C2A"/>
    <w:lvl w:ilvl="0">
      <w:start w:val="1"/>
      <w:numFmt w:val="bullet"/>
      <w:pStyle w:val="Aufzhlungszeichen31"/>
      <w:lvlText w:val="»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EF5858"/>
    <w:multiLevelType w:val="multilevel"/>
    <w:tmpl w:val="E7FAEE02"/>
    <w:lvl w:ilvl="0">
      <w:start w:val="1"/>
      <w:numFmt w:val="bullet"/>
      <w:pStyle w:val="Aufzhlungszeichen41"/>
      <w:lvlText w:val="›"/>
      <w:lvlJc w:val="left"/>
      <w:pPr>
        <w:tabs>
          <w:tab w:val="num" w:pos="0"/>
        </w:tabs>
        <w:ind w:left="1855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›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color w:val="A51B2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D81F2F"/>
    <w:multiLevelType w:val="multilevel"/>
    <w:tmpl w:val="1C6CA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mailMerge>
    <w:mainDocumentType w:val="formLetters"/>
    <w:dataType w:val="textFile"/>
    <w:query w:val="SELECT * FROM Adressen.dbo.Tabelle1$"/>
  </w:mailMerge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A"/>
    <w:rsid w:val="002476B8"/>
    <w:rsid w:val="00607332"/>
    <w:rsid w:val="0063311A"/>
    <w:rsid w:val="00640454"/>
    <w:rsid w:val="007A1950"/>
    <w:rsid w:val="00944530"/>
    <w:rsid w:val="00CD5321"/>
    <w:rsid w:val="00E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CA22B"/>
  <w15:docId w15:val="{4DEDBCFE-C488-43EC-A569-8E9E05F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2C0F"/>
    <w:pPr>
      <w:spacing w:line="259" w:lineRule="auto"/>
    </w:pPr>
    <w:rPr>
      <w:rFonts w:ascii="Arial" w:eastAsia="Calibri" w:hAnsi="Arial"/>
      <w:sz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uiPriority w:val="9"/>
    <w:unhideWhenUsed/>
    <w:qFormat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semiHidden/>
    <w:qFormat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b/>
      <w:color w:val="505050"/>
      <w:spacing w:val="-10"/>
      <w:kern w:val="2"/>
      <w:sz w:val="32"/>
      <w:szCs w:val="56"/>
    </w:rPr>
  </w:style>
  <w:style w:type="character" w:customStyle="1" w:styleId="berschrift3Zchn">
    <w:name w:val="Überschrift 3 Zchn"/>
    <w:basedOn w:val="Absatz-Standardschriftart"/>
    <w:uiPriority w:val="9"/>
    <w:qFormat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Pr>
      <w:color w:val="505050"/>
    </w:rPr>
  </w:style>
  <w:style w:type="character" w:customStyle="1" w:styleId="FuzeileZchn">
    <w:name w:val="Fußzeile Zchn"/>
    <w:basedOn w:val="Absatz-Standardschriftart"/>
    <w:link w:val="Fuzeile"/>
    <w:qFormat/>
    <w:rPr>
      <w:color w:val="505050"/>
    </w:rPr>
  </w:style>
  <w:style w:type="character" w:styleId="Seitenzahl">
    <w:name w:val="page number"/>
    <w:basedOn w:val="Absatz-Standardschriftart"/>
    <w:qFormat/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color w:val="505050"/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color w:val="505050"/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customStyle="1" w:styleId="Internetverknpfung">
    <w:name w:val="Internetverknüpfung"/>
    <w:semiHidden/>
    <w:rPr>
      <w:color w:val="0000FF"/>
      <w:u w:val="single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"/>
      <w:sz w:val="32"/>
      <w:szCs w:val="5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Liste21">
    <w:name w:val="Liste 2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szeichen31">
    <w:name w:val="Aufzählungszeichen 31"/>
    <w:basedOn w:val="Standard"/>
    <w:qFormat/>
    <w:pPr>
      <w:numPr>
        <w:numId w:val="2"/>
      </w:numPr>
      <w:tabs>
        <w:tab w:val="left" w:pos="567"/>
      </w:tabs>
      <w:ind w:left="567" w:hanging="283"/>
    </w:pPr>
  </w:style>
  <w:style w:type="paragraph" w:customStyle="1" w:styleId="Aufzhlungszeichen41">
    <w:name w:val="Aufzählungszeichen 41"/>
    <w:basedOn w:val="Standard"/>
    <w:qFormat/>
    <w:pPr>
      <w:numPr>
        <w:numId w:val="3"/>
      </w:numPr>
      <w:tabs>
        <w:tab w:val="left" w:pos="851"/>
      </w:tabs>
      <w:ind w:left="851" w:hanging="284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qFormat/>
    <w:pPr>
      <w:spacing w:before="8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Calibri" w:eastAsia="Calibri" w:hAnsi="Calibri"/>
      <w:color w:val="50505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text"/>
    <w:qFormat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qFormat/>
    <w:rsid w:val="00E12C0F"/>
    <w:pPr>
      <w:numPr>
        <w:numId w:val="4"/>
      </w:numPr>
      <w:spacing w:line="240" w:lineRule="auto"/>
    </w:pPr>
    <w:rPr>
      <w:rFonts w:eastAsia="MS Mincho" w:cs="Arial"/>
      <w:szCs w:val="24"/>
      <w:lang w:eastAsia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pPr>
      <w:suppressAutoHyphens w:val="0"/>
      <w:spacing w:after="200" w:line="276" w:lineRule="auto"/>
      <w:ind w:left="720"/>
      <w:contextualSpacing/>
    </w:pPr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424998\AppData\Local\Temp\Vorlage_KMK_Raster_Doku_Lernsit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2E90-FC8F-4E96-AAB6-1739E4B1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Vorlage_KMK_Raster_Doku_Lernsituation.dotx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L424998</dc:creator>
  <dc:description/>
  <cp:lastModifiedBy> </cp:lastModifiedBy>
  <cp:revision>2</cp:revision>
  <dcterms:created xsi:type="dcterms:W3CDTF">2022-06-17T09:51:00Z</dcterms:created>
  <dcterms:modified xsi:type="dcterms:W3CDTF">2022-06-17T09:51:00Z</dcterms:modified>
  <dc:language>de-DE</dc:language>
</cp:coreProperties>
</file>