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870C3" w:rsidRDefault="006870C3" w:rsidP="00B67F7B">
      <w:pPr>
        <w:tabs>
          <w:tab w:val="left" w:pos="2376"/>
        </w:tabs>
        <w:spacing w:after="0"/>
        <w:rPr>
          <w:rFonts w:ascii="Arial" w:hAnsi="Arial" w:cs="Arial"/>
          <w:b/>
          <w:sz w:val="24"/>
          <w:szCs w:val="24"/>
        </w:rPr>
      </w:pPr>
    </w:p>
    <w:p w14:paraId="2200C073" w14:textId="4CD50C5E" w:rsidR="00AB1DD4" w:rsidRDefault="00AB1DD4" w:rsidP="00B67F7B">
      <w:pPr>
        <w:jc w:val="center"/>
        <w:rPr>
          <w:rFonts w:ascii="Arial" w:hAnsi="Arial" w:cs="Arial"/>
          <w:b/>
          <w:sz w:val="24"/>
          <w:szCs w:val="24"/>
        </w:rPr>
      </w:pPr>
      <w:r w:rsidRPr="00A467C0">
        <w:rPr>
          <w:rFonts w:ascii="Arial" w:hAnsi="Arial" w:cs="Arial"/>
          <w:b/>
          <w:sz w:val="24"/>
          <w:szCs w:val="24"/>
        </w:rPr>
        <w:t>Ausbildungsberu</w:t>
      </w:r>
      <w:r w:rsidR="006808BA" w:rsidRPr="00A467C0">
        <w:rPr>
          <w:rFonts w:ascii="Arial" w:hAnsi="Arial" w:cs="Arial"/>
          <w:b/>
          <w:sz w:val="24"/>
          <w:szCs w:val="24"/>
        </w:rPr>
        <w:t xml:space="preserve">f </w:t>
      </w:r>
      <w:r w:rsidR="0038630C">
        <w:rPr>
          <w:rFonts w:ascii="Arial" w:hAnsi="Arial" w:cs="Arial"/>
          <w:b/>
          <w:sz w:val="24"/>
          <w:szCs w:val="24"/>
        </w:rPr>
        <w:t>Gestalter</w:t>
      </w:r>
      <w:r w:rsidR="00D4731B">
        <w:rPr>
          <w:rFonts w:ascii="Arial" w:hAnsi="Arial" w:cs="Arial"/>
          <w:b/>
          <w:sz w:val="24"/>
          <w:szCs w:val="24"/>
        </w:rPr>
        <w:t>_</w:t>
      </w:r>
      <w:bookmarkStart w:id="0" w:name="_GoBack"/>
      <w:bookmarkEnd w:id="0"/>
      <w:r w:rsidR="0038630C">
        <w:rPr>
          <w:rFonts w:ascii="Arial" w:hAnsi="Arial" w:cs="Arial"/>
          <w:b/>
          <w:sz w:val="24"/>
          <w:szCs w:val="24"/>
        </w:rPr>
        <w:t>in für immersive Medien</w:t>
      </w:r>
      <w:r w:rsidR="006808BA" w:rsidRPr="00A467C0">
        <w:rPr>
          <w:rFonts w:ascii="Arial" w:hAnsi="Arial" w:cs="Arial"/>
          <w:b/>
          <w:sz w:val="24"/>
          <w:szCs w:val="24"/>
        </w:rPr>
        <w:t>: Curriculare Analyse</w:t>
      </w:r>
    </w:p>
    <w:p w14:paraId="0A37501D" w14:textId="77777777" w:rsidR="00AB1DD4" w:rsidRPr="00A7340D" w:rsidRDefault="00AB1DD4" w:rsidP="00B67F7B">
      <w:pPr>
        <w:tabs>
          <w:tab w:val="left" w:pos="2376"/>
        </w:tabs>
        <w:spacing w:after="0"/>
        <w:rPr>
          <w:rFonts w:ascii="Arial" w:hAnsi="Arial" w:cs="Arial"/>
          <w:b/>
          <w:sz w:val="24"/>
          <w:szCs w:val="24"/>
        </w:rPr>
      </w:pPr>
    </w:p>
    <w:tbl>
      <w:tblPr>
        <w:tblStyle w:val="Tabellenraster"/>
        <w:tblW w:w="15446" w:type="dxa"/>
        <w:tblLook w:val="04A0" w:firstRow="1" w:lastRow="0" w:firstColumn="1" w:lastColumn="0" w:noHBand="0" w:noVBand="1"/>
      </w:tblPr>
      <w:tblGrid>
        <w:gridCol w:w="5098"/>
        <w:gridCol w:w="6237"/>
        <w:gridCol w:w="4111"/>
      </w:tblGrid>
      <w:tr w:rsidR="00B17781" w:rsidRPr="006870C3" w14:paraId="75F0B648" w14:textId="77777777" w:rsidTr="16C22C66">
        <w:trPr>
          <w:trHeight w:val="365"/>
        </w:trPr>
        <w:tc>
          <w:tcPr>
            <w:tcW w:w="5098" w:type="dxa"/>
          </w:tcPr>
          <w:p w14:paraId="1505D742" w14:textId="67EB1985" w:rsidR="00B17781" w:rsidRPr="00A7340D" w:rsidRDefault="00B17781" w:rsidP="00B67F7B">
            <w:pPr>
              <w:spacing w:before="120" w:after="120" w:line="276" w:lineRule="auto"/>
              <w:rPr>
                <w:rFonts w:ascii="Arial" w:eastAsia="Times New Roman" w:hAnsi="Arial" w:cs="Arial"/>
                <w:sz w:val="24"/>
                <w:szCs w:val="24"/>
                <w:lang w:eastAsia="de-DE"/>
              </w:rPr>
            </w:pPr>
            <w:r w:rsidRPr="16C22C66">
              <w:rPr>
                <w:rFonts w:ascii="Arial" w:eastAsia="Times New Roman" w:hAnsi="Arial" w:cs="Arial"/>
                <w:b/>
                <w:bCs/>
                <w:sz w:val="24"/>
                <w:szCs w:val="24"/>
                <w:lang w:eastAsia="de-DE"/>
              </w:rPr>
              <w:t>Lernfeld</w:t>
            </w:r>
            <w:r w:rsidRPr="00A7340D">
              <w:rPr>
                <w:rStyle w:val="Funotenzeichen"/>
                <w:rFonts w:ascii="Arial" w:hAnsi="Arial" w:cs="Arial"/>
                <w:sz w:val="24"/>
                <w:szCs w:val="24"/>
              </w:rPr>
              <w:footnoteReference w:id="1"/>
            </w:r>
            <w:r w:rsidRPr="16C22C66">
              <w:rPr>
                <w:rFonts w:ascii="Arial" w:eastAsia="Times New Roman" w:hAnsi="Arial" w:cs="Arial"/>
                <w:b/>
                <w:bCs/>
                <w:sz w:val="24"/>
                <w:szCs w:val="24"/>
                <w:lang w:eastAsia="de-DE"/>
              </w:rPr>
              <w:t xml:space="preserve"> Nr. </w:t>
            </w:r>
            <w:r w:rsidR="00383235" w:rsidRPr="16C22C66">
              <w:rPr>
                <w:rFonts w:ascii="Arial" w:eastAsia="Times New Roman" w:hAnsi="Arial" w:cs="Arial"/>
                <w:b/>
                <w:bCs/>
                <w:sz w:val="24"/>
                <w:szCs w:val="24"/>
                <w:lang w:eastAsia="de-DE"/>
              </w:rPr>
              <w:t>1</w:t>
            </w:r>
            <w:r w:rsidRPr="16C22C66">
              <w:rPr>
                <w:rFonts w:ascii="Arial" w:eastAsia="Times New Roman" w:hAnsi="Arial" w:cs="Arial"/>
                <w:b/>
                <w:bCs/>
                <w:sz w:val="24"/>
                <w:szCs w:val="24"/>
                <w:lang w:eastAsia="de-DE"/>
              </w:rPr>
              <w:t xml:space="preserve">: </w:t>
            </w:r>
            <w:r>
              <w:rPr>
                <w:rFonts w:ascii="Arial" w:eastAsia="Times New Roman" w:hAnsi="Arial" w:cs="Arial"/>
                <w:b/>
                <w:sz w:val="24"/>
                <w:szCs w:val="24"/>
                <w:lang w:eastAsia="de-DE"/>
              </w:rPr>
              <w:br/>
            </w:r>
            <w:r w:rsidRPr="16C22C66">
              <w:rPr>
                <w:rFonts w:ascii="Arial" w:eastAsia="Times New Roman" w:hAnsi="Arial" w:cs="Arial"/>
                <w:b/>
                <w:bCs/>
                <w:sz w:val="24"/>
                <w:szCs w:val="24"/>
                <w:lang w:eastAsia="de-DE"/>
              </w:rPr>
              <w:t>B</w:t>
            </w:r>
            <w:r w:rsidR="00383235" w:rsidRPr="16C22C66">
              <w:rPr>
                <w:rFonts w:ascii="Arial" w:eastAsia="Times New Roman" w:hAnsi="Arial" w:cs="Arial"/>
                <w:b/>
                <w:bCs/>
                <w:sz w:val="24"/>
                <w:szCs w:val="24"/>
                <w:lang w:eastAsia="de-DE"/>
              </w:rPr>
              <w:t>eruf und Betrieb vorstellen</w:t>
            </w:r>
          </w:p>
        </w:tc>
        <w:tc>
          <w:tcPr>
            <w:tcW w:w="6237" w:type="dxa"/>
          </w:tcPr>
          <w:p w14:paraId="146CAFA8" w14:textId="77777777" w:rsidR="00B17781" w:rsidRPr="00B17781" w:rsidRDefault="00B17781" w:rsidP="00B67F7B">
            <w:pPr>
              <w:spacing w:before="240" w:after="120" w:line="276" w:lineRule="auto"/>
              <w:rPr>
                <w:rFonts w:ascii="Arial" w:hAnsi="Arial" w:cs="Arial"/>
                <w:b/>
                <w:sz w:val="24"/>
                <w:szCs w:val="24"/>
              </w:rPr>
            </w:pPr>
            <w:r>
              <w:rPr>
                <w:rFonts w:ascii="Arial" w:eastAsia="Times New Roman" w:hAnsi="Arial" w:cs="Arial"/>
                <w:b/>
                <w:sz w:val="24"/>
                <w:szCs w:val="24"/>
                <w:lang w:eastAsia="de-DE"/>
              </w:rPr>
              <w:t xml:space="preserve">1. </w:t>
            </w:r>
            <w:r w:rsidRPr="00B17781">
              <w:rPr>
                <w:rFonts w:ascii="Arial" w:eastAsia="Times New Roman" w:hAnsi="Arial" w:cs="Arial"/>
                <w:b/>
                <w:sz w:val="24"/>
                <w:szCs w:val="24"/>
                <w:lang w:eastAsia="de-DE"/>
              </w:rPr>
              <w:t>Ausbildungsjahr</w:t>
            </w:r>
          </w:p>
        </w:tc>
        <w:tc>
          <w:tcPr>
            <w:tcW w:w="4111" w:type="dxa"/>
          </w:tcPr>
          <w:p w14:paraId="4A7E6B15" w14:textId="0F726BA6" w:rsidR="00B17781" w:rsidRPr="00A7340D" w:rsidRDefault="00383235" w:rsidP="00B67F7B">
            <w:pPr>
              <w:spacing w:before="240" w:after="120" w:line="276" w:lineRule="auto"/>
              <w:rPr>
                <w:rFonts w:ascii="Arial" w:hAnsi="Arial" w:cs="Arial"/>
                <w:b/>
                <w:sz w:val="24"/>
                <w:szCs w:val="24"/>
              </w:rPr>
            </w:pPr>
            <w:r w:rsidRPr="00383235">
              <w:rPr>
                <w:rFonts w:ascii="Arial" w:eastAsia="Times New Roman" w:hAnsi="Arial" w:cs="Arial"/>
                <w:b/>
                <w:color w:val="000000" w:themeColor="text1"/>
                <w:sz w:val="24"/>
                <w:szCs w:val="24"/>
                <w:lang w:eastAsia="de-DE"/>
              </w:rPr>
              <w:t>40</w:t>
            </w:r>
            <w:r w:rsidR="00B67F7B">
              <w:rPr>
                <w:rFonts w:ascii="Arial" w:eastAsia="Times New Roman" w:hAnsi="Arial" w:cs="Arial"/>
                <w:b/>
                <w:sz w:val="24"/>
                <w:szCs w:val="24"/>
                <w:lang w:eastAsia="de-DE"/>
              </w:rPr>
              <w:t xml:space="preserve"> Unterrichtss</w:t>
            </w:r>
            <w:r w:rsidR="00B17781" w:rsidRPr="00A7340D">
              <w:rPr>
                <w:rFonts w:ascii="Arial" w:eastAsia="Times New Roman" w:hAnsi="Arial" w:cs="Arial"/>
                <w:b/>
                <w:sz w:val="24"/>
                <w:szCs w:val="24"/>
                <w:lang w:eastAsia="de-DE"/>
              </w:rPr>
              <w:t>tunden</w:t>
            </w:r>
          </w:p>
        </w:tc>
      </w:tr>
      <w:tr w:rsidR="00E101B0" w:rsidRPr="006870C3" w14:paraId="5C8BEC2B" w14:textId="77777777" w:rsidTr="16C22C66">
        <w:trPr>
          <w:trHeight w:val="365"/>
        </w:trPr>
        <w:tc>
          <w:tcPr>
            <w:tcW w:w="5098" w:type="dxa"/>
          </w:tcPr>
          <w:p w14:paraId="5DAB6C7B" w14:textId="137788F2" w:rsidR="00E101B0" w:rsidRPr="00A7340D" w:rsidRDefault="21D91EAA" w:rsidP="3C88B675">
            <w:pPr>
              <w:spacing w:before="120" w:after="120" w:line="276" w:lineRule="auto"/>
              <w:rPr>
                <w:rFonts w:ascii="Arial" w:eastAsia="Times New Roman" w:hAnsi="Arial" w:cs="Arial"/>
                <w:b/>
                <w:bCs/>
                <w:sz w:val="24"/>
                <w:szCs w:val="24"/>
                <w:lang w:eastAsia="de-DE"/>
              </w:rPr>
            </w:pPr>
            <w:r w:rsidRPr="3C88B675">
              <w:rPr>
                <w:rFonts w:ascii="Arial" w:eastAsia="Times New Roman" w:hAnsi="Arial" w:cs="Arial"/>
                <w:b/>
                <w:bCs/>
                <w:sz w:val="24"/>
                <w:szCs w:val="24"/>
                <w:lang w:eastAsia="de-DE"/>
              </w:rPr>
              <w:t>Kompetenzen aus dem Rahmenlehrplan</w:t>
            </w:r>
          </w:p>
        </w:tc>
        <w:tc>
          <w:tcPr>
            <w:tcW w:w="6237" w:type="dxa"/>
          </w:tcPr>
          <w:p w14:paraId="5D14FA4B" w14:textId="77777777" w:rsidR="00E101B0" w:rsidRPr="00A7340D" w:rsidRDefault="007C71E9" w:rsidP="00B67F7B">
            <w:pPr>
              <w:spacing w:before="120" w:after="120" w:line="276" w:lineRule="auto"/>
              <w:rPr>
                <w:rFonts w:ascii="Arial" w:hAnsi="Arial" w:cs="Arial"/>
                <w:b/>
                <w:sz w:val="24"/>
                <w:szCs w:val="24"/>
              </w:rPr>
            </w:pPr>
            <w:r w:rsidRPr="00A7340D">
              <w:rPr>
                <w:rFonts w:ascii="Arial" w:hAnsi="Arial" w:cs="Arial"/>
                <w:b/>
                <w:sz w:val="24"/>
                <w:szCs w:val="24"/>
              </w:rPr>
              <w:t>Berufliche Handlungen</w:t>
            </w:r>
            <w:r w:rsidR="006870C3" w:rsidRPr="00A7340D">
              <w:rPr>
                <w:rStyle w:val="Funotenzeichen"/>
                <w:rFonts w:ascii="Arial" w:hAnsi="Arial" w:cs="Arial"/>
                <w:b/>
                <w:sz w:val="24"/>
                <w:szCs w:val="24"/>
              </w:rPr>
              <w:footnoteReference w:id="2"/>
            </w:r>
          </w:p>
        </w:tc>
        <w:tc>
          <w:tcPr>
            <w:tcW w:w="4111" w:type="dxa"/>
          </w:tcPr>
          <w:p w14:paraId="53FA7E1D" w14:textId="77777777" w:rsidR="00E101B0" w:rsidRPr="00A7340D" w:rsidRDefault="0043200C" w:rsidP="00B67F7B">
            <w:pPr>
              <w:spacing w:before="120" w:after="120" w:line="276" w:lineRule="auto"/>
              <w:rPr>
                <w:rFonts w:ascii="Arial" w:hAnsi="Arial" w:cs="Arial"/>
                <w:b/>
                <w:sz w:val="24"/>
                <w:szCs w:val="24"/>
              </w:rPr>
            </w:pPr>
            <w:r w:rsidRPr="00A7340D">
              <w:rPr>
                <w:rFonts w:ascii="Arial" w:hAnsi="Arial" w:cs="Arial"/>
                <w:b/>
                <w:sz w:val="24"/>
                <w:szCs w:val="24"/>
              </w:rPr>
              <w:t>Anmerkungen</w:t>
            </w:r>
            <w:r w:rsidR="000A3F73">
              <w:rPr>
                <w:rFonts w:ascii="Arial" w:hAnsi="Arial" w:cs="Arial"/>
                <w:b/>
                <w:sz w:val="24"/>
                <w:szCs w:val="24"/>
              </w:rPr>
              <w:t>/Erläuterungen</w:t>
            </w:r>
            <w:r w:rsidR="006870C3" w:rsidRPr="00A7340D">
              <w:rPr>
                <w:rStyle w:val="Funotenzeichen"/>
                <w:rFonts w:ascii="Arial" w:hAnsi="Arial" w:cs="Arial"/>
                <w:b/>
                <w:sz w:val="24"/>
                <w:szCs w:val="24"/>
              </w:rPr>
              <w:footnoteReference w:id="3"/>
            </w:r>
          </w:p>
        </w:tc>
      </w:tr>
      <w:tr w:rsidR="00A7340D" w:rsidRPr="005108C7" w14:paraId="74111059" w14:textId="77777777" w:rsidTr="16C22C66">
        <w:trPr>
          <w:trHeight w:val="865"/>
        </w:trPr>
        <w:tc>
          <w:tcPr>
            <w:tcW w:w="5098" w:type="dxa"/>
          </w:tcPr>
          <w:p w14:paraId="1ED35208" w14:textId="25C08620" w:rsidR="00A7340D" w:rsidRPr="005108C7" w:rsidRDefault="001E7698" w:rsidP="00B67F7B">
            <w:pPr>
              <w:spacing w:line="276" w:lineRule="auto"/>
              <w:rPr>
                <w:rFonts w:ascii="Arial" w:hAnsi="Arial" w:cs="Arial"/>
                <w:u w:val="single"/>
              </w:rPr>
            </w:pPr>
            <w:r>
              <w:rPr>
                <w:rFonts w:ascii="Arial" w:hAnsi="Arial" w:cs="Arial"/>
                <w:u w:val="single"/>
              </w:rPr>
              <w:t>Analysieren/</w:t>
            </w:r>
            <w:r w:rsidR="00A7340D" w:rsidRPr="005108C7">
              <w:rPr>
                <w:rFonts w:ascii="Arial" w:hAnsi="Arial" w:cs="Arial"/>
                <w:u w:val="single"/>
              </w:rPr>
              <w:t>Informieren:</w:t>
            </w:r>
          </w:p>
          <w:p w14:paraId="06E71C92" w14:textId="793AF5A9" w:rsidR="000F3A02" w:rsidRDefault="000F3A02" w:rsidP="000F3A02">
            <w:pPr>
              <w:widowControl w:val="0"/>
              <w:rPr>
                <w:rFonts w:ascii="Arial" w:hAnsi="Arial" w:cs="Arial"/>
              </w:rPr>
            </w:pPr>
            <w:r>
              <w:rPr>
                <w:rFonts w:ascii="Arial" w:hAnsi="Arial" w:cs="Arial"/>
              </w:rPr>
              <w:t xml:space="preserve">Die Schülerinnen und Schüler </w:t>
            </w:r>
            <w:r>
              <w:rPr>
                <w:rFonts w:ascii="Arial" w:hAnsi="Arial" w:cs="Arial"/>
                <w:b/>
                <w:bCs/>
              </w:rPr>
              <w:t>informieren</w:t>
            </w:r>
            <w:r>
              <w:rPr>
                <w:rFonts w:ascii="Arial" w:hAnsi="Arial" w:cs="Arial"/>
              </w:rPr>
              <w:t xml:space="preserve"> sich über ihren Betrieb im Hinblick auf das Unternehmensleitbild, die ökonomische, ökologische und soziale Zielsetzung sowie die sächliche und personelle Ausstattung. Sie verschaffen sich einen Überblick über die Einbettung immersiver Medien in technologischen und gesellschaftlichen Zusammenhängen und deren Anwendung.</w:t>
            </w:r>
          </w:p>
          <w:p w14:paraId="65EF4F5A" w14:textId="28C40C62" w:rsidR="00A4034F" w:rsidRDefault="00A4034F" w:rsidP="000F3A02">
            <w:pPr>
              <w:widowControl w:val="0"/>
              <w:rPr>
                <w:rFonts w:ascii="Arial" w:hAnsi="Arial" w:cs="Arial"/>
              </w:rPr>
            </w:pPr>
          </w:p>
          <w:p w14:paraId="3B74E649" w14:textId="77777777" w:rsidR="00A4034F" w:rsidRDefault="00A4034F" w:rsidP="00A4034F">
            <w:pPr>
              <w:widowControl w:val="0"/>
              <w:rPr>
                <w:rFonts w:ascii="Arial" w:hAnsi="Arial" w:cs="Arial"/>
              </w:rPr>
            </w:pPr>
            <w:r>
              <w:rPr>
                <w:rFonts w:ascii="Arial" w:hAnsi="Arial" w:cs="Arial"/>
              </w:rPr>
              <w:t xml:space="preserve">Die Schülerinnen und Schüler </w:t>
            </w:r>
            <w:r>
              <w:rPr>
                <w:rFonts w:ascii="Arial" w:hAnsi="Arial" w:cs="Arial"/>
                <w:b/>
                <w:bCs/>
              </w:rPr>
              <w:t>machen sich</w:t>
            </w:r>
            <w:r>
              <w:rPr>
                <w:rFonts w:ascii="Arial" w:hAnsi="Arial" w:cs="Arial"/>
              </w:rPr>
              <w:t xml:space="preserve"> über grundlegende betriebliche Strukturen und Abläufe </w:t>
            </w:r>
            <w:r>
              <w:rPr>
                <w:rFonts w:ascii="Arial" w:hAnsi="Arial" w:cs="Arial"/>
                <w:b/>
                <w:bCs/>
              </w:rPr>
              <w:t>kundig</w:t>
            </w:r>
            <w:r>
              <w:rPr>
                <w:rFonts w:ascii="Arial" w:hAnsi="Arial" w:cs="Arial"/>
              </w:rPr>
              <w:t>, informieren sich über die Produktpalette und Distributionswege des Betriebs</w:t>
            </w:r>
            <w:r>
              <w:rPr>
                <w:rFonts w:ascii="Arial" w:hAnsi="Arial" w:cs="Arial"/>
                <w:b/>
                <w:bCs/>
              </w:rPr>
              <w:t xml:space="preserve"> </w:t>
            </w:r>
            <w:r>
              <w:rPr>
                <w:rFonts w:ascii="Arial" w:hAnsi="Arial" w:cs="Arial"/>
              </w:rPr>
              <w:t>und verorten ihn innerhalb der Branche. Sie erkunden die Tätigkeitsbereiche ihres Berufes, beurteilen den Einfluss des Betriebes auf die eigenen beruflichen Möglichkeiten, analysieren wirtschaftliche Entwicklungstendenzen und -prognosen für die Branche und stellen Möglichkeiten der beruflichen Fort- und Weiterbildung dar. Sie befassen sich mit der Notwendigkeit lebenslangen Lernens, auch vor dem Hintergrund des technologischen Wandels.</w:t>
            </w:r>
          </w:p>
          <w:p w14:paraId="041BD988" w14:textId="77777777" w:rsidR="00A4034F" w:rsidRDefault="00A4034F" w:rsidP="000F3A02">
            <w:pPr>
              <w:widowControl w:val="0"/>
              <w:rPr>
                <w:rFonts w:ascii="Arial" w:hAnsi="Arial" w:cs="Arial"/>
              </w:rPr>
            </w:pPr>
          </w:p>
          <w:p w14:paraId="5804C646" w14:textId="0D842A39" w:rsidR="00A02042" w:rsidRPr="005108C7" w:rsidRDefault="00A02042" w:rsidP="3C88B675">
            <w:pPr>
              <w:spacing w:line="276" w:lineRule="auto"/>
              <w:rPr>
                <w:rFonts w:ascii="Arial" w:hAnsi="Arial" w:cs="Arial"/>
              </w:rPr>
            </w:pPr>
          </w:p>
        </w:tc>
        <w:tc>
          <w:tcPr>
            <w:tcW w:w="6237" w:type="dxa"/>
          </w:tcPr>
          <w:p w14:paraId="50DA37C5" w14:textId="7AB9491A" w:rsidR="003B1D72" w:rsidRDefault="00DB178B" w:rsidP="00A1273B">
            <w:pPr>
              <w:pStyle w:val="Listenabsatz"/>
              <w:numPr>
                <w:ilvl w:val="0"/>
                <w:numId w:val="35"/>
              </w:numPr>
              <w:spacing w:line="276" w:lineRule="auto"/>
              <w:rPr>
                <w:rFonts w:ascii="Arial" w:eastAsia="Calibri" w:hAnsi="Arial" w:cs="Arial"/>
                <w:color w:val="000000" w:themeColor="text1"/>
              </w:rPr>
            </w:pPr>
            <w:r>
              <w:rPr>
                <w:rFonts w:ascii="Arial" w:eastAsia="Arial" w:hAnsi="Arial" w:cs="Arial"/>
              </w:rPr>
              <w:lastRenderedPageBreak/>
              <w:t>Die Schülerinnen und Schüler</w:t>
            </w:r>
            <w:r w:rsidR="00A4034F">
              <w:rPr>
                <w:rFonts w:ascii="Arial" w:eastAsia="Arial" w:hAnsi="Arial" w:cs="Arial"/>
              </w:rPr>
              <w:t xml:space="preserve"> i</w:t>
            </w:r>
            <w:r w:rsidR="00A4034F" w:rsidRPr="00A4034F">
              <w:rPr>
                <w:rFonts w:ascii="Arial" w:eastAsia="Calibri" w:hAnsi="Arial" w:cs="Arial"/>
                <w:color w:val="000000" w:themeColor="text1"/>
              </w:rPr>
              <w:t>nformieren sich über ihren Ausbildungsbetrieb sowie den Beruf „</w:t>
            </w:r>
            <w:proofErr w:type="spellStart"/>
            <w:r w:rsidR="00A4034F" w:rsidRPr="00A4034F">
              <w:rPr>
                <w:rFonts w:ascii="Arial" w:eastAsia="Calibri" w:hAnsi="Arial" w:cs="Arial"/>
                <w:color w:val="000000" w:themeColor="text1"/>
              </w:rPr>
              <w:t>Gestalter_in</w:t>
            </w:r>
            <w:proofErr w:type="spellEnd"/>
            <w:r w:rsidR="00A4034F" w:rsidRPr="00A4034F">
              <w:rPr>
                <w:rFonts w:ascii="Arial" w:eastAsia="Calibri" w:hAnsi="Arial" w:cs="Arial"/>
                <w:color w:val="000000" w:themeColor="text1"/>
              </w:rPr>
              <w:t xml:space="preserve"> für immersive Medien”</w:t>
            </w:r>
            <w:r w:rsidR="00A4034F">
              <w:rPr>
                <w:rFonts w:ascii="Arial" w:eastAsia="Calibri" w:hAnsi="Arial" w:cs="Arial"/>
                <w:color w:val="000000" w:themeColor="text1"/>
              </w:rPr>
              <w:t>:</w:t>
            </w:r>
          </w:p>
          <w:p w14:paraId="3FCDDA61" w14:textId="77777777" w:rsidR="00A4034F" w:rsidRPr="00A4034F" w:rsidRDefault="00A4034F" w:rsidP="00A4034F">
            <w:pPr>
              <w:pStyle w:val="Listenabsatz"/>
              <w:numPr>
                <w:ilvl w:val="0"/>
                <w:numId w:val="32"/>
              </w:numPr>
              <w:rPr>
                <w:rFonts w:ascii="Arial" w:eastAsia="Arial" w:hAnsi="Arial" w:cs="Arial"/>
              </w:rPr>
            </w:pPr>
            <w:r w:rsidRPr="00A4034F">
              <w:rPr>
                <w:rFonts w:ascii="Arial" w:eastAsia="Arial" w:hAnsi="Arial" w:cs="Arial"/>
              </w:rPr>
              <w:t xml:space="preserve">Eigener Betrieb: </w:t>
            </w:r>
          </w:p>
          <w:p w14:paraId="573F9CCB" w14:textId="77777777" w:rsidR="00A4034F" w:rsidRPr="00A4034F" w:rsidRDefault="00A4034F" w:rsidP="00A4034F">
            <w:pPr>
              <w:pStyle w:val="Listenabsatz"/>
              <w:numPr>
                <w:ilvl w:val="1"/>
                <w:numId w:val="32"/>
              </w:numPr>
              <w:rPr>
                <w:rFonts w:ascii="Arial" w:eastAsia="Arial" w:hAnsi="Arial" w:cs="Arial"/>
              </w:rPr>
            </w:pPr>
            <w:r w:rsidRPr="00A4034F">
              <w:rPr>
                <w:rFonts w:ascii="Arial" w:eastAsia="Arial" w:hAnsi="Arial" w:cs="Arial"/>
              </w:rPr>
              <w:t>Typische Tätigkeiten nennen</w:t>
            </w:r>
          </w:p>
          <w:p w14:paraId="3E6F049E" w14:textId="77777777" w:rsidR="00A4034F" w:rsidRPr="00A4034F" w:rsidRDefault="00A4034F" w:rsidP="00A4034F">
            <w:pPr>
              <w:pStyle w:val="Listenabsatz"/>
              <w:numPr>
                <w:ilvl w:val="1"/>
                <w:numId w:val="32"/>
              </w:numPr>
              <w:rPr>
                <w:rFonts w:ascii="Arial" w:eastAsia="Arial" w:hAnsi="Arial" w:cs="Arial"/>
              </w:rPr>
            </w:pPr>
            <w:r w:rsidRPr="00A4034F">
              <w:rPr>
                <w:rFonts w:ascii="Arial" w:eastAsia="Arial" w:hAnsi="Arial" w:cs="Arial"/>
              </w:rPr>
              <w:t>Funktion und Anwendung der Werkzeuge und Materialien kennen und unterscheiden (Ausstattung, Technik, Software...)</w:t>
            </w:r>
          </w:p>
          <w:p w14:paraId="4410F851" w14:textId="50F5BE8B" w:rsidR="00A4034F" w:rsidRPr="00A4034F" w:rsidRDefault="00A4034F" w:rsidP="00A4034F">
            <w:pPr>
              <w:pStyle w:val="Listenabsatz"/>
              <w:numPr>
                <w:ilvl w:val="1"/>
                <w:numId w:val="32"/>
              </w:numPr>
              <w:rPr>
                <w:rFonts w:ascii="Arial" w:eastAsia="Arial" w:hAnsi="Arial" w:cs="Arial"/>
                <w:i/>
                <w:color w:val="000000" w:themeColor="text1"/>
              </w:rPr>
            </w:pPr>
            <w:r w:rsidRPr="00A4034F">
              <w:rPr>
                <w:rFonts w:ascii="Arial" w:eastAsia="Arial" w:hAnsi="Arial" w:cs="Arial"/>
                <w:i/>
                <w:color w:val="000000" w:themeColor="text1"/>
              </w:rPr>
              <w:t>Organisation im Betrieb nennen (z. B. steile Hierarchie/flache Hierarchie, vorgegebene Abläufe/autonome Teams, Einzelbüros/Großraum...)</w:t>
            </w:r>
          </w:p>
          <w:p w14:paraId="5A1309E0" w14:textId="7E9BB4C8" w:rsidR="00A4034F" w:rsidRPr="00A4034F" w:rsidRDefault="00A4034F" w:rsidP="00A4034F">
            <w:pPr>
              <w:pStyle w:val="Listenabsatz"/>
              <w:numPr>
                <w:ilvl w:val="1"/>
                <w:numId w:val="32"/>
              </w:numPr>
              <w:rPr>
                <w:rFonts w:ascii="Arial" w:eastAsia="Arial" w:hAnsi="Arial" w:cs="Arial"/>
                <w:i/>
                <w:color w:val="000000" w:themeColor="text1"/>
              </w:rPr>
            </w:pPr>
            <w:r w:rsidRPr="00A4034F">
              <w:rPr>
                <w:rFonts w:ascii="Arial" w:eastAsia="Arial" w:hAnsi="Arial" w:cs="Arial"/>
                <w:i/>
                <w:color w:val="000000" w:themeColor="text1"/>
              </w:rPr>
              <w:t>Zielsetzungen des Betriebs nennen (z. B. gemeinnützige Anstalt des öffentlichen Rechts, non-profit...)</w:t>
            </w:r>
          </w:p>
          <w:p w14:paraId="276EB709" w14:textId="77777777" w:rsidR="00A4034F" w:rsidRPr="00A4034F" w:rsidRDefault="00A4034F" w:rsidP="00A4034F">
            <w:pPr>
              <w:pStyle w:val="Listenabsatz"/>
              <w:numPr>
                <w:ilvl w:val="0"/>
                <w:numId w:val="32"/>
              </w:numPr>
              <w:rPr>
                <w:rFonts w:ascii="Arial" w:eastAsia="Arial" w:hAnsi="Arial" w:cs="Arial"/>
              </w:rPr>
            </w:pPr>
            <w:r w:rsidRPr="00A4034F">
              <w:rPr>
                <w:rFonts w:ascii="Arial" w:eastAsia="Arial" w:hAnsi="Arial" w:cs="Arial"/>
              </w:rPr>
              <w:t>Markt</w:t>
            </w:r>
          </w:p>
          <w:p w14:paraId="5D7093E2" w14:textId="77777777" w:rsidR="00A4034F" w:rsidRPr="00A4034F" w:rsidRDefault="00A4034F" w:rsidP="00A4034F">
            <w:pPr>
              <w:pStyle w:val="Listenabsatz"/>
              <w:numPr>
                <w:ilvl w:val="1"/>
                <w:numId w:val="32"/>
              </w:numPr>
              <w:rPr>
                <w:rFonts w:ascii="Arial" w:eastAsia="Arial" w:hAnsi="Arial" w:cs="Arial"/>
              </w:rPr>
            </w:pPr>
            <w:r w:rsidRPr="00A4034F">
              <w:rPr>
                <w:rFonts w:ascii="Arial" w:eastAsia="Arial" w:hAnsi="Arial" w:cs="Arial"/>
              </w:rPr>
              <w:t>Marktanalyse (Tendenzen, Entwicklungen, Akteure, Mitbewerber)</w:t>
            </w:r>
          </w:p>
          <w:p w14:paraId="42E6271C" w14:textId="77777777" w:rsidR="00A4034F" w:rsidRPr="00A4034F" w:rsidRDefault="00A4034F" w:rsidP="00A4034F">
            <w:pPr>
              <w:pStyle w:val="Listenabsatz"/>
              <w:numPr>
                <w:ilvl w:val="1"/>
                <w:numId w:val="32"/>
              </w:numPr>
              <w:rPr>
                <w:rFonts w:ascii="Arial" w:eastAsia="Arial" w:hAnsi="Arial" w:cs="Arial"/>
                <w:color w:val="000000" w:themeColor="text1"/>
              </w:rPr>
            </w:pPr>
            <w:r w:rsidRPr="00A4034F">
              <w:rPr>
                <w:rFonts w:ascii="Arial" w:eastAsia="Arial" w:hAnsi="Arial" w:cs="Arial"/>
                <w:color w:val="000000" w:themeColor="text1"/>
              </w:rPr>
              <w:t>Rechtliche Rahmenbedingungen überprüfen</w:t>
            </w:r>
          </w:p>
          <w:p w14:paraId="12772721" w14:textId="77777777" w:rsidR="00A4034F" w:rsidRPr="00A4034F" w:rsidRDefault="00A4034F" w:rsidP="00A4034F">
            <w:pPr>
              <w:pStyle w:val="Listenabsatz"/>
              <w:numPr>
                <w:ilvl w:val="1"/>
                <w:numId w:val="32"/>
              </w:numPr>
              <w:rPr>
                <w:rFonts w:ascii="Arial" w:eastAsia="Arial" w:hAnsi="Arial" w:cs="Arial"/>
              </w:rPr>
            </w:pPr>
            <w:r w:rsidRPr="00A4034F">
              <w:rPr>
                <w:rFonts w:ascii="Arial" w:eastAsia="Arial" w:hAnsi="Arial" w:cs="Arial"/>
              </w:rPr>
              <w:t>Anstellungsmöglichkeiten unterscheiden: Feste und freie Mitarbeiter</w:t>
            </w:r>
          </w:p>
          <w:p w14:paraId="0024DB2F" w14:textId="77777777" w:rsidR="00A4034F" w:rsidRPr="00A4034F" w:rsidRDefault="00A4034F" w:rsidP="00A4034F">
            <w:pPr>
              <w:pStyle w:val="Listenabsatz"/>
              <w:numPr>
                <w:ilvl w:val="1"/>
                <w:numId w:val="32"/>
              </w:numPr>
              <w:rPr>
                <w:rFonts w:ascii="Arial" w:eastAsia="Arial" w:hAnsi="Arial" w:cs="Arial"/>
                <w:i/>
                <w:color w:val="000000" w:themeColor="text1"/>
              </w:rPr>
            </w:pPr>
            <w:r w:rsidRPr="00A4034F">
              <w:rPr>
                <w:rFonts w:ascii="Arial" w:eastAsia="Arial" w:hAnsi="Arial" w:cs="Arial"/>
                <w:i/>
                <w:color w:val="000000" w:themeColor="text1"/>
              </w:rPr>
              <w:t>Ausbildungs- und Fortbildungsmöglichkeiten kennen</w:t>
            </w:r>
          </w:p>
          <w:p w14:paraId="20F94469" w14:textId="77777777" w:rsidR="00A4034F" w:rsidRPr="00A4034F" w:rsidRDefault="00A4034F" w:rsidP="00A4034F">
            <w:pPr>
              <w:pStyle w:val="Listenabsatz"/>
              <w:numPr>
                <w:ilvl w:val="1"/>
                <w:numId w:val="32"/>
              </w:numPr>
              <w:rPr>
                <w:rFonts w:ascii="Arial" w:eastAsia="Arial" w:hAnsi="Arial" w:cs="Arial"/>
                <w:i/>
                <w:color w:val="000000" w:themeColor="text1"/>
              </w:rPr>
            </w:pPr>
            <w:r w:rsidRPr="00A4034F">
              <w:rPr>
                <w:rFonts w:ascii="Arial" w:eastAsia="Arial" w:hAnsi="Arial" w:cs="Arial"/>
                <w:i/>
                <w:color w:val="000000" w:themeColor="text1"/>
              </w:rPr>
              <w:t>Unterschiede zwischen öffentlich-rechtlichen und privaten Unternehmen</w:t>
            </w:r>
          </w:p>
          <w:p w14:paraId="15C23BAD" w14:textId="77777777" w:rsidR="00A4034F" w:rsidRPr="00A4034F" w:rsidRDefault="00A4034F" w:rsidP="00A4034F">
            <w:pPr>
              <w:pStyle w:val="Listenabsatz"/>
              <w:numPr>
                <w:ilvl w:val="1"/>
                <w:numId w:val="32"/>
              </w:numPr>
              <w:rPr>
                <w:rFonts w:ascii="Arial" w:eastAsia="Arial" w:hAnsi="Arial" w:cs="Arial"/>
              </w:rPr>
            </w:pPr>
            <w:r w:rsidRPr="00A4034F">
              <w:rPr>
                <w:rFonts w:ascii="Arial" w:eastAsia="Arial" w:hAnsi="Arial" w:cs="Arial"/>
              </w:rPr>
              <w:lastRenderedPageBreak/>
              <w:t>Funktion von Gebühren und Werbung zur Finanzierung der Medien unterscheiden</w:t>
            </w:r>
          </w:p>
          <w:p w14:paraId="5778214E" w14:textId="77777777" w:rsidR="00A4034F" w:rsidRPr="00A4034F" w:rsidRDefault="00A4034F" w:rsidP="00A4034F">
            <w:pPr>
              <w:pStyle w:val="Listenabsatz"/>
              <w:numPr>
                <w:ilvl w:val="0"/>
                <w:numId w:val="32"/>
              </w:numPr>
              <w:rPr>
                <w:rFonts w:ascii="Arial" w:eastAsia="Arial" w:hAnsi="Arial" w:cs="Arial"/>
              </w:rPr>
            </w:pPr>
            <w:r w:rsidRPr="00A4034F">
              <w:rPr>
                <w:rFonts w:ascii="Arial" w:eastAsia="Arial" w:hAnsi="Arial" w:cs="Arial"/>
              </w:rPr>
              <w:t>Auszubildende</w:t>
            </w:r>
          </w:p>
          <w:p w14:paraId="36A295C9" w14:textId="61CDABB2" w:rsidR="00A4034F" w:rsidRDefault="00A4034F" w:rsidP="00A4034F">
            <w:pPr>
              <w:pStyle w:val="Listenabsatz"/>
              <w:numPr>
                <w:ilvl w:val="1"/>
                <w:numId w:val="32"/>
              </w:numPr>
              <w:rPr>
                <w:rFonts w:ascii="Arial" w:eastAsia="Arial" w:hAnsi="Arial" w:cs="Arial"/>
              </w:rPr>
            </w:pPr>
            <w:r w:rsidRPr="00A4034F">
              <w:rPr>
                <w:rFonts w:ascii="Arial" w:eastAsia="Arial" w:hAnsi="Arial" w:cs="Arial"/>
              </w:rPr>
              <w:t>Präsentiert unter Einhaltung von Datenschutz und Urheberrecht das Ergebnis im Plenum</w:t>
            </w:r>
          </w:p>
          <w:p w14:paraId="2A40B7CA" w14:textId="77777777" w:rsidR="00A1273B" w:rsidRDefault="00A1273B" w:rsidP="00A1273B">
            <w:pPr>
              <w:pStyle w:val="Listenabsatz"/>
              <w:ind w:left="1440"/>
              <w:rPr>
                <w:rFonts w:ascii="Arial" w:eastAsia="Arial" w:hAnsi="Arial" w:cs="Arial"/>
              </w:rPr>
            </w:pPr>
          </w:p>
          <w:p w14:paraId="5FA12DE7" w14:textId="54D512AA" w:rsidR="00A1273B" w:rsidRDefault="00A1273B" w:rsidP="00A1273B">
            <w:pPr>
              <w:pStyle w:val="Listenabsatz"/>
              <w:ind w:left="360"/>
              <w:rPr>
                <w:rFonts w:ascii="Arial" w:eastAsia="Arial" w:hAnsi="Arial" w:cs="Arial"/>
              </w:rPr>
            </w:pPr>
            <w:r>
              <w:rPr>
                <w:rFonts w:ascii="Arial" w:eastAsia="Arial" w:hAnsi="Arial" w:cs="Arial"/>
              </w:rPr>
              <w:t>Die Schülerinnen und Schüler informieren sich über unterschiedliche Präsentationstechniken (linear/</w:t>
            </w:r>
            <w:r w:rsidR="00C94985">
              <w:rPr>
                <w:rFonts w:ascii="Arial" w:eastAsia="Arial" w:hAnsi="Arial" w:cs="Arial"/>
              </w:rPr>
              <w:t xml:space="preserve"> </w:t>
            </w:r>
            <w:r>
              <w:rPr>
                <w:rFonts w:ascii="Arial" w:eastAsia="Arial" w:hAnsi="Arial" w:cs="Arial"/>
              </w:rPr>
              <w:t>non linear) sowie Präsentationsprogramme</w:t>
            </w:r>
            <w:r w:rsidR="005E3D20">
              <w:rPr>
                <w:rFonts w:ascii="Arial" w:eastAsia="Arial" w:hAnsi="Arial" w:cs="Arial"/>
              </w:rPr>
              <w:t>.</w:t>
            </w:r>
          </w:p>
          <w:p w14:paraId="2F06FEF0" w14:textId="77777777" w:rsidR="00A1273B" w:rsidRDefault="00A1273B" w:rsidP="00A1273B">
            <w:pPr>
              <w:pStyle w:val="Listenabsatz"/>
              <w:ind w:left="360"/>
              <w:rPr>
                <w:rFonts w:ascii="Arial" w:eastAsia="Arial" w:hAnsi="Arial" w:cs="Arial"/>
              </w:rPr>
            </w:pPr>
          </w:p>
          <w:p w14:paraId="3BC21327" w14:textId="14D92EE0" w:rsidR="00A1273B" w:rsidRPr="00A1273B" w:rsidRDefault="00A1273B" w:rsidP="00A1273B">
            <w:pPr>
              <w:pStyle w:val="Listenabsatz"/>
              <w:ind w:left="360"/>
              <w:rPr>
                <w:rFonts w:ascii="Arial" w:eastAsia="Arial" w:hAnsi="Arial" w:cs="Arial"/>
              </w:rPr>
            </w:pPr>
            <w:r>
              <w:rPr>
                <w:rFonts w:ascii="Arial" w:eastAsia="Arial" w:hAnsi="Arial" w:cs="Arial"/>
              </w:rPr>
              <w:t xml:space="preserve">Die Schülerinnen und Schüler informieren sich über Anforderungen und Kriterien einer gelungenen Präsentation sowie die Vorgaben einer wertschätzenden und konstruktiven Feedbackkultur. </w:t>
            </w:r>
          </w:p>
          <w:p w14:paraId="1CA0C31B" w14:textId="2B615A84" w:rsidR="00A4034F" w:rsidRPr="00687A39" w:rsidRDefault="00A4034F" w:rsidP="00687A39">
            <w:pPr>
              <w:rPr>
                <w:rFonts w:ascii="Arial" w:eastAsia="Calibri" w:hAnsi="Arial" w:cs="Arial"/>
                <w:color w:val="000000" w:themeColor="text1"/>
              </w:rPr>
            </w:pPr>
          </w:p>
        </w:tc>
        <w:tc>
          <w:tcPr>
            <w:tcW w:w="4111" w:type="dxa"/>
          </w:tcPr>
          <w:p w14:paraId="2155675E" w14:textId="77777777" w:rsidR="00850BFD" w:rsidRDefault="00A4034F" w:rsidP="005E3D20">
            <w:pPr>
              <w:pStyle w:val="Listenabsatz"/>
              <w:numPr>
                <w:ilvl w:val="0"/>
                <w:numId w:val="34"/>
              </w:numPr>
              <w:rPr>
                <w:rFonts w:ascii="Arial" w:eastAsia="Calibri" w:hAnsi="Arial" w:cs="Arial"/>
                <w:i/>
                <w:color w:val="000000" w:themeColor="text1"/>
              </w:rPr>
            </w:pPr>
            <w:r w:rsidRPr="00A4034F">
              <w:rPr>
                <w:rFonts w:ascii="Arial" w:eastAsia="Calibri" w:hAnsi="Arial" w:cs="Arial"/>
                <w:i/>
                <w:color w:val="000000" w:themeColor="text1"/>
              </w:rPr>
              <w:lastRenderedPageBreak/>
              <w:t>Kursivgesetzte Handlungen können auch in Sozialkunde/Wirtschaftslehre unterrichtet werden</w:t>
            </w:r>
            <w:r w:rsidR="001E7698">
              <w:rPr>
                <w:rFonts w:ascii="Arial" w:eastAsia="Calibri" w:hAnsi="Arial" w:cs="Arial"/>
                <w:i/>
                <w:color w:val="000000" w:themeColor="text1"/>
              </w:rPr>
              <w:t xml:space="preserve"> (*)</w:t>
            </w:r>
          </w:p>
          <w:p w14:paraId="6B880A70" w14:textId="77777777" w:rsidR="00A1273B" w:rsidRDefault="00A1273B" w:rsidP="00A1273B">
            <w:pPr>
              <w:rPr>
                <w:rFonts w:ascii="Arial" w:eastAsia="Calibri" w:hAnsi="Arial" w:cs="Arial"/>
                <w:i/>
                <w:color w:val="000000" w:themeColor="text1"/>
              </w:rPr>
            </w:pPr>
          </w:p>
          <w:p w14:paraId="35E15085" w14:textId="3F65FBAD" w:rsidR="00A1273B" w:rsidRDefault="00A1273B" w:rsidP="005E3D20">
            <w:pPr>
              <w:pStyle w:val="Listenabsatz"/>
              <w:numPr>
                <w:ilvl w:val="0"/>
                <w:numId w:val="34"/>
              </w:numPr>
              <w:rPr>
                <w:rFonts w:ascii="Arial" w:eastAsia="Calibri" w:hAnsi="Arial" w:cs="Arial"/>
                <w:color w:val="000000" w:themeColor="text1"/>
              </w:rPr>
            </w:pPr>
            <w:r>
              <w:rPr>
                <w:rFonts w:ascii="Arial" w:eastAsia="Calibri" w:hAnsi="Arial" w:cs="Arial"/>
                <w:color w:val="000000" w:themeColor="text1"/>
              </w:rPr>
              <w:t xml:space="preserve">Bewertungs- und </w:t>
            </w:r>
            <w:r w:rsidRPr="00A1273B">
              <w:rPr>
                <w:rFonts w:ascii="Arial" w:eastAsia="Calibri" w:hAnsi="Arial" w:cs="Arial"/>
                <w:color w:val="000000" w:themeColor="text1"/>
              </w:rPr>
              <w:t>Feedbackbogen</w:t>
            </w:r>
            <w:r>
              <w:rPr>
                <w:rFonts w:ascii="Arial" w:eastAsia="Calibri" w:hAnsi="Arial" w:cs="Arial"/>
                <w:color w:val="000000" w:themeColor="text1"/>
              </w:rPr>
              <w:t>/ Checkliste</w:t>
            </w:r>
            <w:r w:rsidRPr="00A1273B">
              <w:rPr>
                <w:rFonts w:ascii="Arial" w:eastAsia="Calibri" w:hAnsi="Arial" w:cs="Arial"/>
                <w:color w:val="000000" w:themeColor="text1"/>
              </w:rPr>
              <w:t xml:space="preserve"> gemeinsam erstellen</w:t>
            </w:r>
          </w:p>
          <w:p w14:paraId="4674E846" w14:textId="69CBAAC8" w:rsidR="005E3D20" w:rsidRDefault="005E3D20" w:rsidP="005E3D20">
            <w:pPr>
              <w:rPr>
                <w:rFonts w:ascii="Arial" w:eastAsia="Calibri" w:hAnsi="Arial" w:cs="Arial"/>
                <w:color w:val="000000" w:themeColor="text1"/>
              </w:rPr>
            </w:pPr>
          </w:p>
          <w:p w14:paraId="18D405A8" w14:textId="58E4AFFA" w:rsidR="005E3D20" w:rsidRDefault="005E3D20" w:rsidP="005E3D20">
            <w:pPr>
              <w:pStyle w:val="Listenabsatz"/>
              <w:numPr>
                <w:ilvl w:val="0"/>
                <w:numId w:val="34"/>
              </w:numPr>
              <w:rPr>
                <w:rFonts w:ascii="Arial" w:eastAsia="Calibri" w:hAnsi="Arial" w:cs="Arial"/>
                <w:color w:val="000000" w:themeColor="text1"/>
              </w:rPr>
            </w:pPr>
            <w:r>
              <w:rPr>
                <w:rFonts w:ascii="Arial" w:eastAsia="Calibri" w:hAnsi="Arial" w:cs="Arial"/>
                <w:color w:val="000000" w:themeColor="text1"/>
              </w:rPr>
              <w:t>Berufe im Ausbildungsbetrieb/ Ausbildungsmöglichkeiten und Weiterbildungsmöglichkeiten</w:t>
            </w:r>
          </w:p>
          <w:p w14:paraId="18E9B28F" w14:textId="77777777" w:rsidR="005E3D20" w:rsidRPr="005E3D20" w:rsidRDefault="005E3D20" w:rsidP="005E3D20">
            <w:pPr>
              <w:pStyle w:val="Listenabsatz"/>
              <w:rPr>
                <w:rFonts w:ascii="Arial" w:eastAsia="Calibri" w:hAnsi="Arial" w:cs="Arial"/>
                <w:color w:val="000000" w:themeColor="text1"/>
              </w:rPr>
            </w:pPr>
          </w:p>
          <w:p w14:paraId="4563BB9C" w14:textId="276640E3" w:rsidR="005E3D20" w:rsidRDefault="005E3D20" w:rsidP="005E3D20">
            <w:pPr>
              <w:pStyle w:val="Listenabsatz"/>
              <w:numPr>
                <w:ilvl w:val="0"/>
                <w:numId w:val="34"/>
              </w:numPr>
              <w:rPr>
                <w:rFonts w:ascii="Arial" w:eastAsia="Calibri" w:hAnsi="Arial" w:cs="Arial"/>
                <w:color w:val="000000" w:themeColor="text1"/>
              </w:rPr>
            </w:pPr>
            <w:r>
              <w:rPr>
                <w:rFonts w:ascii="Arial" w:eastAsia="Calibri" w:hAnsi="Arial" w:cs="Arial"/>
                <w:color w:val="000000" w:themeColor="text1"/>
              </w:rPr>
              <w:t>Organisatio</w:t>
            </w:r>
            <w:r w:rsidRPr="005E3D20">
              <w:rPr>
                <w:rFonts w:ascii="Arial" w:eastAsia="Calibri" w:hAnsi="Arial" w:cs="Arial"/>
                <w:color w:val="000000" w:themeColor="text1"/>
              </w:rPr>
              <w:t>nsformen</w:t>
            </w:r>
          </w:p>
          <w:p w14:paraId="4702EE88" w14:textId="77777777" w:rsidR="005E3D20" w:rsidRPr="005E3D20" w:rsidRDefault="005E3D20" w:rsidP="005E3D20">
            <w:pPr>
              <w:pStyle w:val="Listenabsatz"/>
              <w:rPr>
                <w:rFonts w:ascii="Arial" w:eastAsia="Calibri" w:hAnsi="Arial" w:cs="Arial"/>
                <w:color w:val="000000" w:themeColor="text1"/>
              </w:rPr>
            </w:pPr>
          </w:p>
          <w:p w14:paraId="1D404E27" w14:textId="2A5BAC09" w:rsidR="005E3D20" w:rsidRDefault="005E3D20" w:rsidP="005E3D20">
            <w:pPr>
              <w:pStyle w:val="Listenabsatz"/>
              <w:numPr>
                <w:ilvl w:val="0"/>
                <w:numId w:val="34"/>
              </w:numPr>
              <w:rPr>
                <w:rFonts w:ascii="Arial" w:eastAsia="Calibri" w:hAnsi="Arial" w:cs="Arial"/>
                <w:color w:val="000000" w:themeColor="text1"/>
              </w:rPr>
            </w:pPr>
            <w:r>
              <w:rPr>
                <w:rFonts w:ascii="Arial" w:eastAsia="Calibri" w:hAnsi="Arial" w:cs="Arial"/>
                <w:color w:val="000000" w:themeColor="text1"/>
              </w:rPr>
              <w:t>Betriebliche Kennziffern</w:t>
            </w:r>
          </w:p>
          <w:p w14:paraId="4D296935" w14:textId="77777777" w:rsidR="005E3D20" w:rsidRPr="005E3D20" w:rsidRDefault="005E3D20" w:rsidP="005E3D20">
            <w:pPr>
              <w:pStyle w:val="Listenabsatz"/>
              <w:rPr>
                <w:rFonts w:ascii="Arial" w:eastAsia="Calibri" w:hAnsi="Arial" w:cs="Arial"/>
                <w:color w:val="000000" w:themeColor="text1"/>
              </w:rPr>
            </w:pPr>
          </w:p>
          <w:p w14:paraId="19E3A479" w14:textId="54ABAA02" w:rsidR="005E3D20" w:rsidRDefault="005E3D20" w:rsidP="005E3D20">
            <w:pPr>
              <w:pStyle w:val="Listenabsatz"/>
              <w:numPr>
                <w:ilvl w:val="0"/>
                <w:numId w:val="34"/>
              </w:numPr>
              <w:rPr>
                <w:rFonts w:ascii="Arial" w:eastAsia="Calibri" w:hAnsi="Arial" w:cs="Arial"/>
                <w:color w:val="000000" w:themeColor="text1"/>
              </w:rPr>
            </w:pPr>
            <w:r>
              <w:rPr>
                <w:rFonts w:ascii="Arial" w:eastAsia="Calibri" w:hAnsi="Arial" w:cs="Arial"/>
                <w:color w:val="000000" w:themeColor="text1"/>
              </w:rPr>
              <w:t>Marktanalyse (Recherchearbeit)</w:t>
            </w:r>
          </w:p>
          <w:p w14:paraId="6FB835C5" w14:textId="77777777" w:rsidR="005E3D20" w:rsidRPr="005E3D20" w:rsidRDefault="005E3D20" w:rsidP="005E3D20">
            <w:pPr>
              <w:pStyle w:val="Listenabsatz"/>
              <w:rPr>
                <w:rFonts w:ascii="Arial" w:eastAsia="Calibri" w:hAnsi="Arial" w:cs="Arial"/>
                <w:color w:val="000000" w:themeColor="text1"/>
              </w:rPr>
            </w:pPr>
          </w:p>
          <w:p w14:paraId="58A5E7BD" w14:textId="5D1245AD" w:rsidR="005E3D20" w:rsidRPr="005E3D20" w:rsidRDefault="005E3D20" w:rsidP="005E3D20">
            <w:pPr>
              <w:pStyle w:val="Listenabsatz"/>
              <w:numPr>
                <w:ilvl w:val="0"/>
                <w:numId w:val="34"/>
              </w:numPr>
              <w:rPr>
                <w:rFonts w:ascii="Arial" w:eastAsia="Calibri" w:hAnsi="Arial" w:cs="Arial"/>
                <w:color w:val="000000" w:themeColor="text1"/>
              </w:rPr>
            </w:pPr>
            <w:r>
              <w:rPr>
                <w:rFonts w:ascii="Arial" w:eastAsia="Calibri" w:hAnsi="Arial" w:cs="Arial"/>
                <w:color w:val="000000" w:themeColor="text1"/>
              </w:rPr>
              <w:t xml:space="preserve">Interview </w:t>
            </w:r>
            <w:proofErr w:type="gramStart"/>
            <w:r>
              <w:rPr>
                <w:rFonts w:ascii="Arial" w:eastAsia="Calibri" w:hAnsi="Arial" w:cs="Arial"/>
                <w:color w:val="000000" w:themeColor="text1"/>
              </w:rPr>
              <w:t xml:space="preserve">der </w:t>
            </w:r>
            <w:proofErr w:type="spellStart"/>
            <w:r>
              <w:rPr>
                <w:rFonts w:ascii="Arial" w:eastAsia="Calibri" w:hAnsi="Arial" w:cs="Arial"/>
                <w:color w:val="000000" w:themeColor="text1"/>
              </w:rPr>
              <w:t>Kolleg</w:t>
            </w:r>
            <w:proofErr w:type="gramEnd"/>
            <w:r>
              <w:rPr>
                <w:rFonts w:ascii="Arial" w:eastAsia="Calibri" w:hAnsi="Arial" w:cs="Arial"/>
                <w:color w:val="000000" w:themeColor="text1"/>
              </w:rPr>
              <w:t>_innen</w:t>
            </w:r>
            <w:proofErr w:type="spellEnd"/>
            <w:r>
              <w:rPr>
                <w:rFonts w:ascii="Arial" w:eastAsia="Calibri" w:hAnsi="Arial" w:cs="Arial"/>
                <w:color w:val="000000" w:themeColor="text1"/>
              </w:rPr>
              <w:t xml:space="preserve">/ </w:t>
            </w:r>
            <w:r w:rsidRPr="005E3D20">
              <w:rPr>
                <w:rFonts w:ascii="Arial" w:eastAsia="Calibri" w:hAnsi="Arial" w:cs="Arial"/>
                <w:color w:val="000000" w:themeColor="text1"/>
              </w:rPr>
              <w:t xml:space="preserve">Firmenportrait des eigenen Ausbildungsbetriebes </w:t>
            </w:r>
          </w:p>
          <w:p w14:paraId="73C775A4" w14:textId="77777777" w:rsidR="005E3D20" w:rsidRPr="005E3D20" w:rsidRDefault="005E3D20" w:rsidP="005E3D20">
            <w:pPr>
              <w:pStyle w:val="Listenabsatz"/>
              <w:rPr>
                <w:rFonts w:ascii="Arial" w:eastAsia="Calibri" w:hAnsi="Arial" w:cs="Arial"/>
                <w:color w:val="000000" w:themeColor="text1"/>
              </w:rPr>
            </w:pPr>
          </w:p>
          <w:p w14:paraId="1FF38047" w14:textId="042B6DE5" w:rsidR="005E3D20" w:rsidRDefault="005E3D20" w:rsidP="005E3D20">
            <w:pPr>
              <w:pStyle w:val="Listenabsatz"/>
              <w:numPr>
                <w:ilvl w:val="0"/>
                <w:numId w:val="34"/>
              </w:numPr>
              <w:rPr>
                <w:rFonts w:ascii="Arial" w:eastAsia="Calibri" w:hAnsi="Arial" w:cs="Arial"/>
                <w:color w:val="000000" w:themeColor="text1"/>
              </w:rPr>
            </w:pPr>
            <w:r>
              <w:rPr>
                <w:rFonts w:ascii="Arial" w:eastAsia="Calibri" w:hAnsi="Arial" w:cs="Arial"/>
                <w:color w:val="000000" w:themeColor="text1"/>
              </w:rPr>
              <w:t>Präsentationstechniken</w:t>
            </w:r>
          </w:p>
          <w:p w14:paraId="20CE7EFD" w14:textId="77777777" w:rsidR="005E3D20" w:rsidRPr="005E3D20" w:rsidRDefault="005E3D20" w:rsidP="005E3D20">
            <w:pPr>
              <w:pStyle w:val="Listenabsatz"/>
              <w:rPr>
                <w:rFonts w:ascii="Arial" w:eastAsia="Calibri" w:hAnsi="Arial" w:cs="Arial"/>
                <w:color w:val="000000" w:themeColor="text1"/>
              </w:rPr>
            </w:pPr>
          </w:p>
          <w:p w14:paraId="1123ADC8" w14:textId="7E4344D7" w:rsidR="005E3D20" w:rsidRPr="005E3D20" w:rsidRDefault="005E3D20" w:rsidP="005E3D20">
            <w:pPr>
              <w:pStyle w:val="Listenabsatz"/>
              <w:numPr>
                <w:ilvl w:val="0"/>
                <w:numId w:val="34"/>
              </w:numPr>
              <w:rPr>
                <w:rFonts w:ascii="Arial" w:eastAsia="Calibri" w:hAnsi="Arial" w:cs="Arial"/>
                <w:color w:val="000000" w:themeColor="text1"/>
                <w:lang w:val="en-US"/>
              </w:rPr>
            </w:pPr>
            <w:proofErr w:type="spellStart"/>
            <w:r w:rsidRPr="005E3D20">
              <w:rPr>
                <w:rFonts w:ascii="Arial" w:eastAsia="Calibri" w:hAnsi="Arial" w:cs="Arial"/>
                <w:color w:val="000000" w:themeColor="text1"/>
                <w:lang w:val="en-US"/>
              </w:rPr>
              <w:lastRenderedPageBreak/>
              <w:t>Präsentationsprogramme</w:t>
            </w:r>
            <w:proofErr w:type="spellEnd"/>
            <w:r w:rsidRPr="005E3D20">
              <w:rPr>
                <w:rFonts w:ascii="Arial" w:eastAsia="Calibri" w:hAnsi="Arial" w:cs="Arial"/>
                <w:color w:val="000000" w:themeColor="text1"/>
                <w:lang w:val="en-US"/>
              </w:rPr>
              <w:t xml:space="preserve"> </w:t>
            </w:r>
            <w:r w:rsidRPr="005E3D20">
              <w:rPr>
                <w:rFonts w:ascii="Arial" w:eastAsia="Arial" w:hAnsi="Arial" w:cs="Arial"/>
                <w:lang w:val="en-US"/>
              </w:rPr>
              <w:t>(z. B. Power Point, PDF, Prezi, Adobe Express)</w:t>
            </w:r>
          </w:p>
          <w:p w14:paraId="1F1EECD6" w14:textId="77777777" w:rsidR="005E3D20" w:rsidRPr="005E3D20" w:rsidRDefault="005E3D20" w:rsidP="005E3D20">
            <w:pPr>
              <w:rPr>
                <w:rFonts w:ascii="Arial" w:eastAsia="Calibri" w:hAnsi="Arial" w:cs="Arial"/>
                <w:color w:val="000000" w:themeColor="text1"/>
                <w:lang w:val="en-US"/>
              </w:rPr>
            </w:pPr>
          </w:p>
          <w:p w14:paraId="4576A5E7" w14:textId="2276C849" w:rsidR="005E3D20" w:rsidRDefault="005E3D20" w:rsidP="005E3D20">
            <w:pPr>
              <w:pStyle w:val="Listenabsatz"/>
              <w:numPr>
                <w:ilvl w:val="0"/>
                <w:numId w:val="34"/>
              </w:numPr>
              <w:rPr>
                <w:rFonts w:ascii="Arial" w:eastAsia="Calibri" w:hAnsi="Arial" w:cs="Arial"/>
                <w:color w:val="000000" w:themeColor="text1"/>
              </w:rPr>
            </w:pPr>
            <w:r>
              <w:rPr>
                <w:rFonts w:ascii="Arial" w:eastAsia="Calibri" w:hAnsi="Arial" w:cs="Arial"/>
                <w:color w:val="000000" w:themeColor="text1"/>
              </w:rPr>
              <w:t>Datenschutz und Urheberrecht</w:t>
            </w:r>
          </w:p>
          <w:p w14:paraId="707B6990" w14:textId="77777777" w:rsidR="005E3D20" w:rsidRPr="005E3D20" w:rsidRDefault="005E3D20" w:rsidP="005E3D20">
            <w:pPr>
              <w:pStyle w:val="Listenabsatz"/>
              <w:rPr>
                <w:rFonts w:ascii="Arial" w:eastAsia="Calibri" w:hAnsi="Arial" w:cs="Arial"/>
                <w:color w:val="000000" w:themeColor="text1"/>
              </w:rPr>
            </w:pPr>
          </w:p>
          <w:p w14:paraId="41EE5D3B" w14:textId="2107F3F0" w:rsidR="005E3D20" w:rsidRPr="005E3D20" w:rsidRDefault="005E3D20" w:rsidP="005E3D20">
            <w:pPr>
              <w:pStyle w:val="Listenabsatz"/>
              <w:numPr>
                <w:ilvl w:val="0"/>
                <w:numId w:val="34"/>
              </w:numPr>
              <w:rPr>
                <w:rFonts w:ascii="Arial" w:eastAsia="Calibri" w:hAnsi="Arial" w:cs="Arial"/>
                <w:color w:val="000000" w:themeColor="text1"/>
              </w:rPr>
            </w:pPr>
            <w:r>
              <w:rPr>
                <w:rFonts w:ascii="Arial" w:eastAsia="Calibri" w:hAnsi="Arial" w:cs="Arial"/>
                <w:color w:val="000000" w:themeColor="text1"/>
              </w:rPr>
              <w:t>Feedbackkultur</w:t>
            </w:r>
          </w:p>
          <w:p w14:paraId="15576EC9" w14:textId="52D3ED2B" w:rsidR="00A1273B" w:rsidRPr="00A1273B" w:rsidRDefault="00A1273B" w:rsidP="00A1273B">
            <w:pPr>
              <w:rPr>
                <w:rFonts w:ascii="Arial" w:eastAsia="Calibri" w:hAnsi="Arial" w:cs="Arial"/>
                <w:color w:val="000000" w:themeColor="text1"/>
              </w:rPr>
            </w:pPr>
          </w:p>
        </w:tc>
      </w:tr>
      <w:tr w:rsidR="00B15D2C" w:rsidRPr="005108C7" w14:paraId="53ABAAC8" w14:textId="77777777" w:rsidTr="16C22C66">
        <w:trPr>
          <w:trHeight w:val="849"/>
        </w:trPr>
        <w:tc>
          <w:tcPr>
            <w:tcW w:w="5098" w:type="dxa"/>
          </w:tcPr>
          <w:p w14:paraId="49C4BCDA" w14:textId="0D6E81A1" w:rsidR="00B15D2C" w:rsidRPr="005108C7" w:rsidRDefault="00A4034F" w:rsidP="00B67F7B">
            <w:pPr>
              <w:spacing w:line="276" w:lineRule="auto"/>
              <w:rPr>
                <w:rFonts w:ascii="Arial" w:hAnsi="Arial" w:cs="Arial"/>
              </w:rPr>
            </w:pPr>
            <w:r>
              <w:rPr>
                <w:rFonts w:ascii="Arial" w:hAnsi="Arial" w:cs="Arial"/>
                <w:u w:val="single"/>
              </w:rPr>
              <w:lastRenderedPageBreak/>
              <w:t>Dokumentiere</w:t>
            </w:r>
            <w:r w:rsidR="00B15D2C" w:rsidRPr="005108C7">
              <w:rPr>
                <w:rFonts w:ascii="Arial" w:hAnsi="Arial" w:cs="Arial"/>
                <w:u w:val="single"/>
              </w:rPr>
              <w:t>n</w:t>
            </w:r>
            <w:r w:rsidR="00B15D2C" w:rsidRPr="005108C7">
              <w:rPr>
                <w:rFonts w:ascii="Arial" w:hAnsi="Arial" w:cs="Arial"/>
              </w:rPr>
              <w:t>:</w:t>
            </w:r>
          </w:p>
          <w:p w14:paraId="51040CF6" w14:textId="77777777" w:rsidR="00A4034F" w:rsidRDefault="00A4034F" w:rsidP="00A4034F">
            <w:pPr>
              <w:widowControl w:val="0"/>
              <w:rPr>
                <w:rFonts w:ascii="Arial" w:hAnsi="Arial" w:cs="Arial"/>
              </w:rPr>
            </w:pPr>
            <w:r>
              <w:rPr>
                <w:rFonts w:ascii="Arial" w:hAnsi="Arial" w:cs="Arial"/>
              </w:rPr>
              <w:t xml:space="preserve">Die Schülerinnen und Schüler </w:t>
            </w:r>
            <w:r>
              <w:rPr>
                <w:rFonts w:ascii="Arial" w:hAnsi="Arial" w:cs="Arial"/>
                <w:b/>
                <w:bCs/>
              </w:rPr>
              <w:t>dokumentieren</w:t>
            </w:r>
            <w:r>
              <w:rPr>
                <w:rFonts w:ascii="Arial" w:hAnsi="Arial" w:cs="Arial"/>
              </w:rPr>
              <w:t xml:space="preserve"> ihre Ergebnisse und bereiten diese mit ausgewählten Präsentationstechniken in einer Präsentation auf. Sie beachten dabei die Vorschriften zum Datenschutz und Urheberrecht.</w:t>
            </w:r>
          </w:p>
          <w:p w14:paraId="21E0D6FB" w14:textId="22547326" w:rsidR="00B15D2C" w:rsidRPr="005108C7" w:rsidRDefault="00B15D2C" w:rsidP="3C88B675">
            <w:pPr>
              <w:spacing w:after="200" w:line="276" w:lineRule="auto"/>
              <w:rPr>
                <w:rFonts w:ascii="Arial" w:hAnsi="Arial" w:cs="Arial"/>
              </w:rPr>
            </w:pPr>
          </w:p>
        </w:tc>
        <w:tc>
          <w:tcPr>
            <w:tcW w:w="6237" w:type="dxa"/>
          </w:tcPr>
          <w:p w14:paraId="13E5D971" w14:textId="79F590AA" w:rsidR="00DB178B" w:rsidRPr="00DB178B" w:rsidRDefault="00DB178B" w:rsidP="00DB178B">
            <w:pPr>
              <w:pStyle w:val="Listenabsatz"/>
              <w:spacing w:line="276" w:lineRule="auto"/>
              <w:ind w:left="360"/>
              <w:rPr>
                <w:rFonts w:ascii="Arial" w:eastAsia="Arial" w:hAnsi="Arial" w:cs="Arial"/>
              </w:rPr>
            </w:pPr>
            <w:r>
              <w:rPr>
                <w:rFonts w:ascii="Arial" w:eastAsia="Arial" w:hAnsi="Arial" w:cs="Arial"/>
              </w:rPr>
              <w:t>Die Schülerinnen und Schüler …</w:t>
            </w:r>
          </w:p>
          <w:p w14:paraId="3FF09044" w14:textId="74CBA057" w:rsidR="001E7698" w:rsidRDefault="001E7698" w:rsidP="001E7698">
            <w:pPr>
              <w:pStyle w:val="Listenabsatz"/>
              <w:numPr>
                <w:ilvl w:val="0"/>
                <w:numId w:val="5"/>
              </w:numPr>
              <w:spacing w:line="276" w:lineRule="auto"/>
              <w:rPr>
                <w:rFonts w:ascii="Arial" w:hAnsi="Arial" w:cs="Arial"/>
              </w:rPr>
            </w:pPr>
            <w:r>
              <w:rPr>
                <w:rFonts w:ascii="Arial" w:hAnsi="Arial" w:cs="Arial"/>
              </w:rPr>
              <w:t xml:space="preserve">wählen geeignete Präsentationstechniken aus: </w:t>
            </w:r>
            <w:r w:rsidRPr="001E7698">
              <w:rPr>
                <w:rFonts w:ascii="Arial" w:hAnsi="Arial" w:cs="Arial"/>
              </w:rPr>
              <w:t xml:space="preserve">Programme, Medien, </w:t>
            </w:r>
            <w:r>
              <w:rPr>
                <w:rFonts w:ascii="Arial" w:hAnsi="Arial" w:cs="Arial"/>
              </w:rPr>
              <w:t>Techniken</w:t>
            </w:r>
          </w:p>
          <w:p w14:paraId="27A48301" w14:textId="77777777" w:rsidR="001E7698" w:rsidRDefault="001E7698" w:rsidP="001E7698">
            <w:pPr>
              <w:pStyle w:val="Listenabsatz"/>
              <w:numPr>
                <w:ilvl w:val="0"/>
                <w:numId w:val="5"/>
              </w:numPr>
              <w:spacing w:line="276" w:lineRule="auto"/>
              <w:rPr>
                <w:rFonts w:ascii="Arial" w:hAnsi="Arial" w:cs="Arial"/>
              </w:rPr>
            </w:pPr>
            <w:r>
              <w:rPr>
                <w:rFonts w:ascii="Arial" w:hAnsi="Arial" w:cs="Arial"/>
              </w:rPr>
              <w:t>bereiten die Informationen adressatengerecht auf</w:t>
            </w:r>
          </w:p>
          <w:p w14:paraId="443296CD" w14:textId="525AF34D" w:rsidR="001E7698" w:rsidRPr="001E7698" w:rsidRDefault="001E7698" w:rsidP="001E7698">
            <w:pPr>
              <w:pStyle w:val="Listenabsatz"/>
              <w:numPr>
                <w:ilvl w:val="0"/>
                <w:numId w:val="5"/>
              </w:numPr>
              <w:spacing w:line="276" w:lineRule="auto"/>
              <w:rPr>
                <w:rFonts w:ascii="Arial" w:hAnsi="Arial" w:cs="Arial"/>
              </w:rPr>
            </w:pPr>
            <w:r>
              <w:rPr>
                <w:rFonts w:ascii="Arial" w:hAnsi="Arial" w:cs="Arial"/>
              </w:rPr>
              <w:t xml:space="preserve">beachten bei ihrem Vorgehen die Vorschriften zum Datenschutz und Urheberrecht </w:t>
            </w:r>
          </w:p>
        </w:tc>
        <w:tc>
          <w:tcPr>
            <w:tcW w:w="4111" w:type="dxa"/>
          </w:tcPr>
          <w:p w14:paraId="53D3286E" w14:textId="76D88B01" w:rsidR="00637944" w:rsidRPr="003B1D72" w:rsidRDefault="00637944" w:rsidP="005E3D20">
            <w:pPr>
              <w:pStyle w:val="Listenabsatz"/>
              <w:ind w:left="360"/>
              <w:rPr>
                <w:rFonts w:ascii="Arial" w:eastAsia="Calibri" w:hAnsi="Arial" w:cs="Arial"/>
                <w:color w:val="000000" w:themeColor="text1"/>
              </w:rPr>
            </w:pPr>
          </w:p>
        </w:tc>
      </w:tr>
    </w:tbl>
    <w:p w14:paraId="02EB378F" w14:textId="77777777" w:rsidR="006808BA" w:rsidRPr="005108C7" w:rsidRDefault="006808BA" w:rsidP="00B67F7B">
      <w:pPr>
        <w:rPr>
          <w:rFonts w:ascii="Arial" w:hAnsi="Arial" w:cs="Arial"/>
        </w:rPr>
      </w:pPr>
    </w:p>
    <w:tbl>
      <w:tblPr>
        <w:tblStyle w:val="Tabellenraster"/>
        <w:tblW w:w="15446" w:type="dxa"/>
        <w:tblLook w:val="04A0" w:firstRow="1" w:lastRow="0" w:firstColumn="1" w:lastColumn="0" w:noHBand="0" w:noVBand="1"/>
      </w:tblPr>
      <w:tblGrid>
        <w:gridCol w:w="5098"/>
        <w:gridCol w:w="6237"/>
        <w:gridCol w:w="4111"/>
      </w:tblGrid>
      <w:tr w:rsidR="00E101B0" w:rsidRPr="005108C7" w14:paraId="355F2C7C" w14:textId="77777777" w:rsidTr="3C88B675">
        <w:trPr>
          <w:trHeight w:val="705"/>
        </w:trPr>
        <w:tc>
          <w:tcPr>
            <w:tcW w:w="5098" w:type="dxa"/>
          </w:tcPr>
          <w:p w14:paraId="748D9837" w14:textId="159F9185" w:rsidR="00E101B0" w:rsidRPr="005108C7" w:rsidRDefault="00A4034F" w:rsidP="00B67F7B">
            <w:pPr>
              <w:spacing w:line="276" w:lineRule="auto"/>
              <w:rPr>
                <w:rFonts w:ascii="Arial" w:hAnsi="Arial" w:cs="Arial"/>
                <w:u w:val="single"/>
              </w:rPr>
            </w:pPr>
            <w:r>
              <w:rPr>
                <w:rFonts w:ascii="Arial" w:hAnsi="Arial" w:cs="Arial"/>
                <w:u w:val="single"/>
              </w:rPr>
              <w:t>Präsentieren</w:t>
            </w:r>
            <w:r w:rsidR="00EA6172" w:rsidRPr="005108C7">
              <w:rPr>
                <w:rFonts w:ascii="Arial" w:hAnsi="Arial" w:cs="Arial"/>
                <w:u w:val="single"/>
              </w:rPr>
              <w:t>:</w:t>
            </w:r>
          </w:p>
          <w:p w14:paraId="45FF4AE2" w14:textId="77777777" w:rsidR="00A4034F" w:rsidRDefault="00A4034F" w:rsidP="00A4034F">
            <w:pPr>
              <w:widowControl w:val="0"/>
              <w:rPr>
                <w:rFonts w:ascii="Arial" w:hAnsi="Arial" w:cs="Arial"/>
              </w:rPr>
            </w:pPr>
            <w:r>
              <w:rPr>
                <w:rFonts w:ascii="Arial" w:hAnsi="Arial" w:cs="Arial"/>
              </w:rPr>
              <w:t xml:space="preserve">Die Schülerinnen und Schüler </w:t>
            </w:r>
            <w:r>
              <w:rPr>
                <w:rFonts w:ascii="Arial" w:hAnsi="Arial" w:cs="Arial"/>
                <w:b/>
                <w:bCs/>
              </w:rPr>
              <w:t>präsentieren</w:t>
            </w:r>
            <w:r>
              <w:rPr>
                <w:rFonts w:ascii="Arial" w:hAnsi="Arial" w:cs="Arial"/>
              </w:rPr>
              <w:t xml:space="preserve"> ihre Ergebnisse strukturiert und zielgruppenorientiert unter Einsatz verschiedener Medien. Sie achten auf situationsangemessenes Auftreten, übernehmen Verantwortung und halten getroffene Absprachen ein.</w:t>
            </w:r>
          </w:p>
          <w:p w14:paraId="712E6D84" w14:textId="5A5CD8E7" w:rsidR="006870C3" w:rsidRPr="005108C7" w:rsidRDefault="006870C3" w:rsidP="00E84E43">
            <w:pPr>
              <w:widowControl w:val="0"/>
              <w:rPr>
                <w:rFonts w:ascii="Arial" w:hAnsi="Arial" w:cs="Arial"/>
              </w:rPr>
            </w:pPr>
          </w:p>
        </w:tc>
        <w:tc>
          <w:tcPr>
            <w:tcW w:w="6237" w:type="dxa"/>
          </w:tcPr>
          <w:p w14:paraId="5E90C81F" w14:textId="248C4D35" w:rsidR="00DB178B" w:rsidRPr="00DB178B" w:rsidRDefault="00DB178B" w:rsidP="00DB178B">
            <w:pPr>
              <w:pStyle w:val="Listenabsatz"/>
              <w:spacing w:line="276" w:lineRule="auto"/>
              <w:ind w:left="360"/>
              <w:rPr>
                <w:rFonts w:ascii="Arial" w:eastAsia="Arial" w:hAnsi="Arial" w:cs="Arial"/>
              </w:rPr>
            </w:pPr>
            <w:r>
              <w:rPr>
                <w:rFonts w:ascii="Arial" w:eastAsia="Arial" w:hAnsi="Arial" w:cs="Arial"/>
              </w:rPr>
              <w:t>Die Schülerinnen und Schüler …</w:t>
            </w:r>
          </w:p>
          <w:p w14:paraId="6E6270BA" w14:textId="77777777" w:rsidR="00D93207" w:rsidRDefault="00F24594" w:rsidP="00383235">
            <w:pPr>
              <w:pStyle w:val="Listenabsatz"/>
              <w:numPr>
                <w:ilvl w:val="0"/>
                <w:numId w:val="23"/>
              </w:numPr>
              <w:rPr>
                <w:rFonts w:ascii="Arial" w:hAnsi="Arial" w:cs="Arial"/>
              </w:rPr>
            </w:pPr>
            <w:r>
              <w:rPr>
                <w:rFonts w:ascii="Arial" w:hAnsi="Arial" w:cs="Arial"/>
              </w:rPr>
              <w:t xml:space="preserve">präsentieren im Plenum ihre Arbeitsergebnisse </w:t>
            </w:r>
          </w:p>
          <w:p w14:paraId="236A79FC" w14:textId="77777777" w:rsidR="00F24594" w:rsidRDefault="00F24594" w:rsidP="00383235">
            <w:pPr>
              <w:pStyle w:val="Listenabsatz"/>
              <w:numPr>
                <w:ilvl w:val="0"/>
                <w:numId w:val="23"/>
              </w:numPr>
              <w:rPr>
                <w:rFonts w:ascii="Arial" w:hAnsi="Arial" w:cs="Arial"/>
              </w:rPr>
            </w:pPr>
            <w:r>
              <w:rPr>
                <w:rFonts w:ascii="Arial" w:hAnsi="Arial" w:cs="Arial"/>
              </w:rPr>
              <w:t>reichern ihre Präsentation mit praktischen Anschauungsbeispielen an</w:t>
            </w:r>
          </w:p>
          <w:p w14:paraId="6A05A809" w14:textId="7FBE1B49" w:rsidR="00F24594" w:rsidRPr="005108C7" w:rsidRDefault="00F24594" w:rsidP="00383235">
            <w:pPr>
              <w:pStyle w:val="Listenabsatz"/>
              <w:numPr>
                <w:ilvl w:val="0"/>
                <w:numId w:val="23"/>
              </w:numPr>
              <w:rPr>
                <w:rFonts w:ascii="Arial" w:hAnsi="Arial" w:cs="Arial"/>
              </w:rPr>
            </w:pPr>
            <w:r>
              <w:rPr>
                <w:rFonts w:ascii="Arial" w:hAnsi="Arial" w:cs="Arial"/>
              </w:rPr>
              <w:t>organisieren ihr Präsentationsumfeld und legen Abläufe fest</w:t>
            </w:r>
          </w:p>
        </w:tc>
        <w:tc>
          <w:tcPr>
            <w:tcW w:w="4111" w:type="dxa"/>
          </w:tcPr>
          <w:p w14:paraId="03966BC3" w14:textId="128A21F7" w:rsidR="002520AF" w:rsidRPr="003B1D72" w:rsidRDefault="002520AF" w:rsidP="005E3D20">
            <w:pPr>
              <w:pStyle w:val="Listenabsatz"/>
              <w:ind w:left="320"/>
              <w:rPr>
                <w:rFonts w:ascii="Arial" w:eastAsia="Calibri" w:hAnsi="Arial" w:cs="Arial"/>
                <w:color w:val="000000" w:themeColor="text1"/>
              </w:rPr>
            </w:pPr>
          </w:p>
        </w:tc>
      </w:tr>
      <w:tr w:rsidR="00E101B0" w:rsidRPr="005108C7" w14:paraId="7F8120C7" w14:textId="77777777" w:rsidTr="3C88B675">
        <w:trPr>
          <w:trHeight w:val="971"/>
        </w:trPr>
        <w:tc>
          <w:tcPr>
            <w:tcW w:w="5098" w:type="dxa"/>
          </w:tcPr>
          <w:p w14:paraId="4CF5D67E" w14:textId="1CC79B1E" w:rsidR="00E101B0" w:rsidRPr="005108C7" w:rsidRDefault="00A4034F" w:rsidP="00B67F7B">
            <w:pPr>
              <w:spacing w:line="276" w:lineRule="auto"/>
              <w:rPr>
                <w:rFonts w:ascii="Arial" w:hAnsi="Arial" w:cs="Arial"/>
                <w:u w:val="single"/>
              </w:rPr>
            </w:pPr>
            <w:r>
              <w:rPr>
                <w:rFonts w:ascii="Arial" w:hAnsi="Arial" w:cs="Arial"/>
                <w:u w:val="single"/>
              </w:rPr>
              <w:t>Beurteilen</w:t>
            </w:r>
            <w:r w:rsidR="00EA6172" w:rsidRPr="005108C7">
              <w:rPr>
                <w:rFonts w:ascii="Arial" w:hAnsi="Arial" w:cs="Arial"/>
                <w:u w:val="single"/>
              </w:rPr>
              <w:t>:</w:t>
            </w:r>
          </w:p>
          <w:p w14:paraId="30969C6D" w14:textId="1CFBD140" w:rsidR="00A4034F" w:rsidRDefault="00A4034F" w:rsidP="00A4034F">
            <w:pPr>
              <w:widowControl w:val="0"/>
              <w:rPr>
                <w:rFonts w:ascii="Arial" w:hAnsi="Arial" w:cs="Arial"/>
              </w:rPr>
            </w:pPr>
            <w:r>
              <w:rPr>
                <w:rFonts w:ascii="Arial" w:hAnsi="Arial" w:cs="Arial"/>
              </w:rPr>
              <w:t xml:space="preserve">Die Schülerinnen und Schüler </w:t>
            </w:r>
            <w:r>
              <w:rPr>
                <w:rFonts w:ascii="Arial" w:hAnsi="Arial" w:cs="Arial"/>
                <w:b/>
                <w:bCs/>
              </w:rPr>
              <w:t>beurteilen</w:t>
            </w:r>
            <w:r>
              <w:rPr>
                <w:rFonts w:ascii="Arial" w:hAnsi="Arial" w:cs="Arial"/>
              </w:rPr>
              <w:t xml:space="preserve"> die Präsentationen in wertschätzender Weise, reflektieren ihr Auftreten und gehen konstruktiv mit Kritik um.</w:t>
            </w:r>
          </w:p>
          <w:p w14:paraId="7D524F96" w14:textId="56EDDC43" w:rsidR="006870C3" w:rsidRPr="005108C7" w:rsidRDefault="006870C3" w:rsidP="00383235">
            <w:pPr>
              <w:widowControl w:val="0"/>
              <w:rPr>
                <w:rFonts w:ascii="Arial" w:hAnsi="Arial" w:cs="Arial"/>
              </w:rPr>
            </w:pPr>
          </w:p>
        </w:tc>
        <w:tc>
          <w:tcPr>
            <w:tcW w:w="6237" w:type="dxa"/>
          </w:tcPr>
          <w:p w14:paraId="4EB604CC" w14:textId="1F52F87F" w:rsidR="00DB178B" w:rsidRPr="003B1D72" w:rsidRDefault="00DB178B" w:rsidP="00DB178B">
            <w:pPr>
              <w:pStyle w:val="Listenabsatz"/>
              <w:spacing w:line="276" w:lineRule="auto"/>
              <w:ind w:left="360"/>
              <w:rPr>
                <w:rFonts w:ascii="Arial" w:eastAsia="Arial" w:hAnsi="Arial" w:cs="Arial"/>
                <w:color w:val="000000" w:themeColor="text1"/>
              </w:rPr>
            </w:pPr>
            <w:r w:rsidRPr="003B1D72">
              <w:rPr>
                <w:rFonts w:ascii="Arial" w:eastAsia="Arial" w:hAnsi="Arial" w:cs="Arial"/>
                <w:color w:val="000000" w:themeColor="text1"/>
              </w:rPr>
              <w:t>Die Schülerinnen und Schüler …</w:t>
            </w:r>
          </w:p>
          <w:p w14:paraId="5A39BBE3" w14:textId="763AF465" w:rsidR="00653C87" w:rsidRPr="00C31849" w:rsidRDefault="00653C87" w:rsidP="00C31849">
            <w:pPr>
              <w:pStyle w:val="Listenabsatz"/>
              <w:numPr>
                <w:ilvl w:val="0"/>
                <w:numId w:val="5"/>
              </w:numPr>
              <w:spacing w:line="276" w:lineRule="auto"/>
              <w:rPr>
                <w:rFonts w:ascii="Arial" w:hAnsi="Arial" w:cs="Arial"/>
                <w:color w:val="000000" w:themeColor="text1"/>
              </w:rPr>
            </w:pPr>
            <w:r>
              <w:rPr>
                <w:rFonts w:ascii="Arial" w:hAnsi="Arial" w:cs="Arial"/>
                <w:color w:val="000000" w:themeColor="text1"/>
              </w:rPr>
              <w:t>b</w:t>
            </w:r>
            <w:r w:rsidR="00A1273B">
              <w:rPr>
                <w:rFonts w:ascii="Arial" w:hAnsi="Arial" w:cs="Arial"/>
                <w:color w:val="000000" w:themeColor="text1"/>
              </w:rPr>
              <w:t>eurteilen anhand der vorab definierten Kriterien die Präsentationen</w:t>
            </w:r>
            <w:r w:rsidR="00C31849">
              <w:rPr>
                <w:rFonts w:ascii="Arial" w:hAnsi="Arial" w:cs="Arial"/>
                <w:color w:val="000000" w:themeColor="text1"/>
              </w:rPr>
              <w:t xml:space="preserve"> sowie ihr eigenes Auftreten</w:t>
            </w:r>
          </w:p>
        </w:tc>
        <w:tc>
          <w:tcPr>
            <w:tcW w:w="4111" w:type="dxa"/>
          </w:tcPr>
          <w:p w14:paraId="570DB3A4" w14:textId="0448BA32" w:rsidR="005C514F" w:rsidRPr="003B1D72" w:rsidRDefault="005C514F" w:rsidP="005E3D20">
            <w:pPr>
              <w:pStyle w:val="Listenabsatz"/>
              <w:ind w:left="360"/>
              <w:rPr>
                <w:rFonts w:ascii="Arial" w:hAnsi="Arial" w:cs="Arial"/>
                <w:color w:val="000000" w:themeColor="text1"/>
              </w:rPr>
            </w:pPr>
          </w:p>
        </w:tc>
      </w:tr>
      <w:tr w:rsidR="00B15D2C" w:rsidRPr="005108C7" w14:paraId="231DE81D" w14:textId="77777777" w:rsidTr="3C88B675">
        <w:trPr>
          <w:trHeight w:val="913"/>
        </w:trPr>
        <w:tc>
          <w:tcPr>
            <w:tcW w:w="5098" w:type="dxa"/>
          </w:tcPr>
          <w:p w14:paraId="44F343EC" w14:textId="77777777" w:rsidR="00E7305D" w:rsidRPr="005108C7" w:rsidRDefault="00E7305D" w:rsidP="00B67F7B">
            <w:pPr>
              <w:tabs>
                <w:tab w:val="left" w:pos="487"/>
              </w:tabs>
              <w:spacing w:line="276" w:lineRule="auto"/>
              <w:rPr>
                <w:rFonts w:ascii="Arial" w:hAnsi="Arial" w:cs="Arial"/>
              </w:rPr>
            </w:pPr>
            <w:r w:rsidRPr="005108C7">
              <w:rPr>
                <w:rFonts w:ascii="Arial" w:hAnsi="Arial" w:cs="Arial"/>
                <w:u w:val="single"/>
              </w:rPr>
              <w:lastRenderedPageBreak/>
              <w:t>Bewerten</w:t>
            </w:r>
            <w:r w:rsidRPr="005108C7">
              <w:rPr>
                <w:rFonts w:ascii="Arial" w:hAnsi="Arial" w:cs="Arial"/>
              </w:rPr>
              <w:t>:</w:t>
            </w:r>
          </w:p>
          <w:p w14:paraId="6793B7BB" w14:textId="77777777" w:rsidR="00A4034F" w:rsidRDefault="00A4034F" w:rsidP="00A4034F">
            <w:pPr>
              <w:widowControl w:val="0"/>
              <w:rPr>
                <w:rFonts w:ascii="Arial" w:hAnsi="Arial" w:cs="Arial"/>
              </w:rPr>
            </w:pPr>
            <w:r>
              <w:rPr>
                <w:rFonts w:ascii="Arial" w:hAnsi="Arial" w:cs="Arial"/>
              </w:rPr>
              <w:t xml:space="preserve">Die Schülerinnen und Schüler </w:t>
            </w:r>
            <w:r>
              <w:rPr>
                <w:rFonts w:ascii="Arial" w:hAnsi="Arial" w:cs="Arial"/>
                <w:b/>
                <w:bCs/>
              </w:rPr>
              <w:t>bewerten</w:t>
            </w:r>
            <w:r>
              <w:rPr>
                <w:rFonts w:ascii="Arial" w:hAnsi="Arial" w:cs="Arial"/>
              </w:rPr>
              <w:t xml:space="preserve"> ihre Position im Betrieb und reflektieren gesellschaftliche, ökonomische und ökologische Anforderungen an ihre Berufsrolle (</w:t>
            </w:r>
            <w:r>
              <w:rPr>
                <w:rFonts w:ascii="Arial" w:hAnsi="Arial" w:cs="Arial"/>
                <w:i/>
              </w:rPr>
              <w:t>Arbeitszeitgesetz,</w:t>
            </w:r>
            <w:r>
              <w:rPr>
                <w:rFonts w:ascii="Arial" w:hAnsi="Arial" w:cs="Arial"/>
              </w:rPr>
              <w:t xml:space="preserve"> </w:t>
            </w:r>
            <w:r>
              <w:rPr>
                <w:rFonts w:ascii="Arial" w:hAnsi="Arial" w:cs="Arial"/>
                <w:i/>
                <w:color w:val="000000"/>
              </w:rPr>
              <w:t>Jugendarbeitsschutzgesetz, Vertragsrecht</w:t>
            </w:r>
            <w:r>
              <w:rPr>
                <w:rFonts w:ascii="Arial" w:hAnsi="Arial" w:cs="Arial"/>
                <w:color w:val="000000"/>
              </w:rPr>
              <w:t>)</w:t>
            </w:r>
            <w:r>
              <w:rPr>
                <w:rFonts w:ascii="Arial" w:hAnsi="Arial" w:cs="Arial"/>
              </w:rPr>
              <w:t>. Sie entwickeln und vertreten dabei eigene Wertvorstellungen.</w:t>
            </w:r>
          </w:p>
          <w:p w14:paraId="3AFDD1B3" w14:textId="5DDCA82F" w:rsidR="00B15D2C" w:rsidRPr="005108C7" w:rsidRDefault="00B15D2C" w:rsidP="00383235">
            <w:pPr>
              <w:widowControl w:val="0"/>
              <w:rPr>
                <w:rFonts w:ascii="Arial" w:hAnsi="Arial" w:cs="Arial"/>
              </w:rPr>
            </w:pPr>
          </w:p>
        </w:tc>
        <w:tc>
          <w:tcPr>
            <w:tcW w:w="6237" w:type="dxa"/>
          </w:tcPr>
          <w:p w14:paraId="755BF748" w14:textId="64040E7D" w:rsidR="00DB178B" w:rsidRPr="00C76664" w:rsidRDefault="00DB178B" w:rsidP="00DB178B">
            <w:pPr>
              <w:pStyle w:val="Listenabsatz"/>
              <w:spacing w:line="276" w:lineRule="auto"/>
              <w:ind w:left="360"/>
              <w:rPr>
                <w:rFonts w:ascii="Arial" w:eastAsia="Arial" w:hAnsi="Arial" w:cs="Arial"/>
                <w:color w:val="000000" w:themeColor="text1"/>
              </w:rPr>
            </w:pPr>
            <w:r w:rsidRPr="00C76664">
              <w:rPr>
                <w:rFonts w:ascii="Arial" w:eastAsia="Arial" w:hAnsi="Arial" w:cs="Arial"/>
                <w:color w:val="000000" w:themeColor="text1"/>
              </w:rPr>
              <w:t>Die Schülerinnen und Schüler …</w:t>
            </w:r>
          </w:p>
          <w:p w14:paraId="0CBA32A8" w14:textId="77777777" w:rsidR="000104A4" w:rsidRDefault="000104A4" w:rsidP="00B67F7B">
            <w:pPr>
              <w:pStyle w:val="Listenabsatz"/>
              <w:numPr>
                <w:ilvl w:val="0"/>
                <w:numId w:val="5"/>
              </w:numPr>
              <w:spacing w:line="276" w:lineRule="auto"/>
              <w:rPr>
                <w:rFonts w:ascii="Arial" w:hAnsi="Arial" w:cs="Arial"/>
                <w:color w:val="000000" w:themeColor="text1"/>
              </w:rPr>
            </w:pPr>
            <w:r>
              <w:rPr>
                <w:rFonts w:ascii="Arial" w:hAnsi="Arial" w:cs="Arial"/>
                <w:color w:val="000000" w:themeColor="text1"/>
              </w:rPr>
              <w:t>werden sich über ihre Rolle als Auszubildende in ihrem beruflichen Umfeld bewusst</w:t>
            </w:r>
          </w:p>
          <w:p w14:paraId="37CCF6BA" w14:textId="2CB13162" w:rsidR="007369C6" w:rsidRPr="00C76664" w:rsidRDefault="000104A4" w:rsidP="00B67F7B">
            <w:pPr>
              <w:pStyle w:val="Listenabsatz"/>
              <w:numPr>
                <w:ilvl w:val="0"/>
                <w:numId w:val="5"/>
              </w:numPr>
              <w:spacing w:line="276" w:lineRule="auto"/>
              <w:rPr>
                <w:rFonts w:ascii="Arial" w:hAnsi="Arial" w:cs="Arial"/>
                <w:color w:val="000000" w:themeColor="text1"/>
              </w:rPr>
            </w:pPr>
            <w:r>
              <w:rPr>
                <w:rFonts w:ascii="Arial" w:hAnsi="Arial" w:cs="Arial"/>
                <w:color w:val="000000" w:themeColor="text1"/>
              </w:rPr>
              <w:t>sie leiten daraus gezielte Handlungsstrategien für ihre weitere berufliche Laufbahn ab</w:t>
            </w:r>
          </w:p>
        </w:tc>
        <w:tc>
          <w:tcPr>
            <w:tcW w:w="4111" w:type="dxa"/>
          </w:tcPr>
          <w:p w14:paraId="02031BC1" w14:textId="77777777" w:rsidR="002520AF" w:rsidRPr="000104A4" w:rsidRDefault="00A4034F" w:rsidP="00383235">
            <w:pPr>
              <w:pStyle w:val="Listenabsatz"/>
              <w:numPr>
                <w:ilvl w:val="0"/>
                <w:numId w:val="5"/>
              </w:numPr>
              <w:ind w:left="322" w:hanging="284"/>
              <w:rPr>
                <w:rFonts w:ascii="Arial" w:hAnsi="Arial" w:cs="Arial"/>
                <w:color w:val="000000" w:themeColor="text1"/>
              </w:rPr>
            </w:pPr>
            <w:r>
              <w:rPr>
                <w:rFonts w:ascii="Arial" w:hAnsi="Arial" w:cs="Arial"/>
                <w:i/>
              </w:rPr>
              <w:t>Arbeitszeitgesetz,</w:t>
            </w:r>
            <w:r>
              <w:rPr>
                <w:rFonts w:ascii="Arial" w:hAnsi="Arial" w:cs="Arial"/>
              </w:rPr>
              <w:t xml:space="preserve"> </w:t>
            </w:r>
            <w:r>
              <w:rPr>
                <w:rFonts w:ascii="Arial" w:hAnsi="Arial" w:cs="Arial"/>
                <w:i/>
                <w:color w:val="000000"/>
              </w:rPr>
              <w:t xml:space="preserve">Jugendarbeitsschutzgesetz, Vertragsrecht </w:t>
            </w:r>
            <w:r w:rsidR="001E7698">
              <w:rPr>
                <w:rFonts w:ascii="Arial" w:hAnsi="Arial" w:cs="Arial"/>
                <w:i/>
                <w:color w:val="000000"/>
              </w:rPr>
              <w:t>(* siehe oben)</w:t>
            </w:r>
          </w:p>
          <w:p w14:paraId="2B7B4F4B" w14:textId="77777777" w:rsidR="000104A4" w:rsidRDefault="000104A4" w:rsidP="000104A4">
            <w:pPr>
              <w:rPr>
                <w:rFonts w:ascii="Arial" w:hAnsi="Arial" w:cs="Arial"/>
                <w:color w:val="000000" w:themeColor="text1"/>
              </w:rPr>
            </w:pPr>
          </w:p>
          <w:p w14:paraId="1022999B" w14:textId="099EC86A" w:rsidR="000104A4" w:rsidRPr="000104A4" w:rsidRDefault="000104A4" w:rsidP="000104A4">
            <w:pPr>
              <w:pStyle w:val="Listenabsatz"/>
              <w:numPr>
                <w:ilvl w:val="0"/>
                <w:numId w:val="5"/>
              </w:numPr>
              <w:ind w:left="317" w:hanging="284"/>
              <w:rPr>
                <w:rFonts w:ascii="Arial" w:hAnsi="Arial" w:cs="Arial"/>
                <w:color w:val="000000" w:themeColor="text1"/>
              </w:rPr>
            </w:pPr>
            <w:r w:rsidRPr="000104A4">
              <w:rPr>
                <w:rFonts w:ascii="Arial" w:hAnsi="Arial" w:cs="Arial"/>
                <w:color w:val="000000" w:themeColor="text1"/>
              </w:rPr>
              <w:t>SWOT-Analyse</w:t>
            </w:r>
          </w:p>
        </w:tc>
      </w:tr>
    </w:tbl>
    <w:p w14:paraId="41C8F396" w14:textId="1BD61B66" w:rsidR="00E101B0" w:rsidRDefault="00E101B0" w:rsidP="00B67F7B">
      <w:pPr>
        <w:spacing w:after="0"/>
        <w:rPr>
          <w:rFonts w:ascii="Arial" w:hAnsi="Arial" w:cs="Arial"/>
        </w:rPr>
      </w:pPr>
    </w:p>
    <w:p w14:paraId="7FE5D1E5" w14:textId="2EB24716" w:rsidR="00F54BC9" w:rsidRDefault="00F54BC9" w:rsidP="00B67F7B">
      <w:pPr>
        <w:spacing w:after="0"/>
        <w:rPr>
          <w:rFonts w:ascii="Arial" w:hAnsi="Arial" w:cs="Arial"/>
        </w:rPr>
      </w:pPr>
    </w:p>
    <w:p w14:paraId="085DEB71" w14:textId="77777777" w:rsidR="00F54BC9" w:rsidRDefault="00F54BC9" w:rsidP="00B67F7B">
      <w:pPr>
        <w:spacing w:after="0"/>
        <w:rPr>
          <w:rFonts w:ascii="Arial" w:hAnsi="Arial" w:cs="Arial"/>
        </w:rPr>
      </w:pPr>
    </w:p>
    <w:p w14:paraId="3375D9B4" w14:textId="77777777" w:rsidR="005125E8" w:rsidRDefault="005125E8" w:rsidP="003C5CED">
      <w:pPr>
        <w:spacing w:after="0"/>
        <w:ind w:left="720"/>
        <w:rPr>
          <w:rFonts w:ascii="Arial" w:hAnsi="Arial" w:cs="Arial"/>
        </w:rPr>
        <w:sectPr w:rsidR="005125E8" w:rsidSect="0072088F">
          <w:headerReference w:type="default" r:id="rId11"/>
          <w:footerReference w:type="default" r:id="rId12"/>
          <w:pgSz w:w="16838" w:h="11906" w:orient="landscape"/>
          <w:pgMar w:top="426" w:right="720" w:bottom="720" w:left="720" w:header="284" w:footer="24" w:gutter="0"/>
          <w:cols w:space="708"/>
          <w:docGrid w:linePitch="360"/>
        </w:sectPr>
      </w:pPr>
    </w:p>
    <w:p w14:paraId="6A3B2008" w14:textId="77777777" w:rsidR="005125E8" w:rsidRPr="005125E8" w:rsidRDefault="005125E8" w:rsidP="005125E8">
      <w:pPr>
        <w:spacing w:after="0"/>
        <w:jc w:val="center"/>
        <w:rPr>
          <w:rFonts w:ascii="Arial" w:eastAsia="Arial" w:hAnsi="Arial" w:cs="Arial"/>
          <w:b/>
          <w:color w:val="505050"/>
          <w:sz w:val="28"/>
          <w:szCs w:val="28"/>
          <w:lang w:eastAsia="de-DE"/>
        </w:rPr>
      </w:pPr>
      <w:r w:rsidRPr="005125E8">
        <w:rPr>
          <w:rFonts w:ascii="Arial" w:eastAsia="Arial" w:hAnsi="Arial" w:cs="Arial"/>
          <w:b/>
          <w:color w:val="505050"/>
          <w:sz w:val="28"/>
          <w:szCs w:val="28"/>
          <w:highlight w:val="yellow"/>
          <w:lang w:eastAsia="de-DE"/>
        </w:rPr>
        <w:lastRenderedPageBreak/>
        <w:t>NEU:</w:t>
      </w:r>
      <w:r w:rsidRPr="005125E8">
        <w:rPr>
          <w:rFonts w:ascii="Arial" w:eastAsia="Arial" w:hAnsi="Arial" w:cs="Arial"/>
          <w:b/>
          <w:color w:val="505050"/>
          <w:sz w:val="28"/>
          <w:szCs w:val="28"/>
          <w:lang w:eastAsia="de-DE"/>
        </w:rPr>
        <w:t xml:space="preserve"> Ausbildungsberuf Mediengestalter Bild und Ton: </w:t>
      </w:r>
    </w:p>
    <w:p w14:paraId="7948B1B0" w14:textId="77777777" w:rsidR="005125E8" w:rsidRPr="005125E8" w:rsidRDefault="005125E8" w:rsidP="005125E8">
      <w:pPr>
        <w:spacing w:after="0"/>
        <w:jc w:val="center"/>
        <w:rPr>
          <w:rFonts w:ascii="Arial" w:eastAsia="Arial" w:hAnsi="Arial" w:cs="Arial"/>
          <w:b/>
          <w:color w:val="505050"/>
          <w:sz w:val="28"/>
          <w:szCs w:val="28"/>
          <w:lang w:eastAsia="de-DE"/>
        </w:rPr>
      </w:pPr>
      <w:r w:rsidRPr="005125E8">
        <w:rPr>
          <w:rFonts w:ascii="Arial" w:eastAsia="Arial" w:hAnsi="Arial" w:cs="Arial"/>
          <w:b/>
          <w:color w:val="505050"/>
          <w:sz w:val="28"/>
          <w:szCs w:val="28"/>
          <w:lang w:eastAsia="de-DE"/>
        </w:rPr>
        <w:t>Darstellung Lernsituationen</w:t>
      </w:r>
    </w:p>
    <w:p w14:paraId="74D5A485" w14:textId="77777777" w:rsidR="005125E8" w:rsidRPr="005125E8" w:rsidRDefault="005125E8" w:rsidP="005125E8">
      <w:pPr>
        <w:spacing w:after="0"/>
        <w:rPr>
          <w:rFonts w:ascii="Arial" w:eastAsia="Arial" w:hAnsi="Arial" w:cs="Arial"/>
          <w:color w:val="505050"/>
          <w:sz w:val="23"/>
          <w:szCs w:val="23"/>
          <w:lang w:eastAsia="de-DE"/>
        </w:rPr>
      </w:pPr>
    </w:p>
    <w:tbl>
      <w:tblPr>
        <w:tblW w:w="9300" w:type="dxa"/>
        <w:tblBorders>
          <w:insideH w:val="nil"/>
          <w:insideV w:val="nil"/>
        </w:tblBorders>
        <w:tblLayout w:type="fixed"/>
        <w:tblLook w:val="0600" w:firstRow="0" w:lastRow="0" w:firstColumn="0" w:lastColumn="0" w:noHBand="1" w:noVBand="1"/>
      </w:tblPr>
      <w:tblGrid>
        <w:gridCol w:w="800"/>
        <w:gridCol w:w="5998"/>
        <w:gridCol w:w="2502"/>
      </w:tblGrid>
      <w:tr w:rsidR="005125E8" w:rsidRPr="005125E8" w14:paraId="05F5CF8C" w14:textId="77777777" w:rsidTr="005125E8">
        <w:trPr>
          <w:trHeight w:val="485"/>
        </w:trPr>
        <w:tc>
          <w:tcPr>
            <w:tcW w:w="80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3157E9F" w14:textId="77777777" w:rsidR="005125E8" w:rsidRPr="005125E8" w:rsidRDefault="005125E8" w:rsidP="005125E8">
            <w:pPr>
              <w:spacing w:after="0"/>
              <w:rPr>
                <w:rFonts w:ascii="Arial" w:eastAsia="Arial" w:hAnsi="Arial" w:cs="Arial"/>
                <w:b/>
                <w:bCs/>
                <w:color w:val="505050"/>
                <w:lang w:eastAsia="de-DE"/>
              </w:rPr>
            </w:pPr>
            <w:r w:rsidRPr="005125E8">
              <w:rPr>
                <w:rFonts w:ascii="Arial" w:eastAsia="Arial" w:hAnsi="Arial" w:cs="Arial"/>
                <w:b/>
                <w:bCs/>
                <w:color w:val="505050"/>
                <w:lang w:eastAsia="de-DE"/>
              </w:rPr>
              <w:t>LF 1</w:t>
            </w:r>
          </w:p>
        </w:tc>
        <w:tc>
          <w:tcPr>
            <w:tcW w:w="5994" w:type="dxa"/>
            <w:tcBorders>
              <w:top w:val="single" w:sz="8" w:space="0" w:color="000000"/>
              <w:left w:val="nil"/>
              <w:bottom w:val="single" w:sz="8" w:space="0" w:color="000000"/>
              <w:right w:val="single" w:sz="8" w:space="0" w:color="000000"/>
            </w:tcBorders>
            <w:tcMar>
              <w:top w:w="100" w:type="dxa"/>
              <w:left w:w="80" w:type="dxa"/>
              <w:bottom w:w="100" w:type="dxa"/>
              <w:right w:w="80" w:type="dxa"/>
            </w:tcMar>
            <w:hideMark/>
          </w:tcPr>
          <w:p w14:paraId="2AA780CA" w14:textId="77777777" w:rsidR="005125E8" w:rsidRPr="005125E8" w:rsidRDefault="005125E8" w:rsidP="005125E8">
            <w:pPr>
              <w:spacing w:after="0"/>
              <w:rPr>
                <w:rFonts w:ascii="Arial" w:eastAsia="Arial" w:hAnsi="Arial" w:cs="Arial"/>
                <w:lang w:eastAsia="de-DE"/>
              </w:rPr>
            </w:pPr>
            <w:r w:rsidRPr="005125E8">
              <w:rPr>
                <w:rFonts w:ascii="Arial" w:eastAsia="Arial" w:hAnsi="Arial" w:cs="Arial"/>
                <w:lang w:eastAsia="de-DE"/>
              </w:rPr>
              <w:t>Beruf und Betrieb präsentieren</w:t>
            </w:r>
          </w:p>
        </w:tc>
        <w:tc>
          <w:tcPr>
            <w:tcW w:w="2500" w:type="dxa"/>
            <w:tcBorders>
              <w:top w:val="single" w:sz="8" w:space="0" w:color="000000"/>
              <w:left w:val="nil"/>
              <w:bottom w:val="single" w:sz="8" w:space="0" w:color="000000"/>
              <w:right w:val="single" w:sz="8" w:space="0" w:color="000000"/>
            </w:tcBorders>
            <w:tcMar>
              <w:top w:w="100" w:type="dxa"/>
              <w:left w:w="80" w:type="dxa"/>
              <w:bottom w:w="100" w:type="dxa"/>
              <w:right w:w="80" w:type="dxa"/>
            </w:tcMar>
            <w:hideMark/>
          </w:tcPr>
          <w:p w14:paraId="770495DA" w14:textId="77777777" w:rsidR="005125E8" w:rsidRPr="005125E8" w:rsidRDefault="005125E8" w:rsidP="005125E8">
            <w:pPr>
              <w:spacing w:after="0"/>
              <w:rPr>
                <w:rFonts w:ascii="Arial" w:eastAsia="Arial" w:hAnsi="Arial" w:cs="Arial"/>
                <w:b/>
                <w:color w:val="505050"/>
                <w:lang w:eastAsia="de-DE"/>
              </w:rPr>
            </w:pPr>
            <w:r w:rsidRPr="005125E8">
              <w:rPr>
                <w:rFonts w:ascii="Arial" w:eastAsia="Arial" w:hAnsi="Arial" w:cs="Arial"/>
                <w:b/>
                <w:color w:val="505050"/>
                <w:lang w:eastAsia="de-DE"/>
              </w:rPr>
              <w:t xml:space="preserve">40 </w:t>
            </w:r>
            <w:proofErr w:type="spellStart"/>
            <w:r w:rsidRPr="005125E8">
              <w:rPr>
                <w:rFonts w:ascii="Arial" w:eastAsia="Arial" w:hAnsi="Arial" w:cs="Arial"/>
                <w:b/>
                <w:color w:val="505050"/>
                <w:lang w:eastAsia="de-DE"/>
              </w:rPr>
              <w:t>Ustd</w:t>
            </w:r>
            <w:proofErr w:type="spellEnd"/>
            <w:r w:rsidRPr="005125E8">
              <w:rPr>
                <w:rFonts w:ascii="Arial" w:eastAsia="Arial" w:hAnsi="Arial" w:cs="Arial"/>
                <w:b/>
                <w:color w:val="505050"/>
                <w:lang w:eastAsia="de-DE"/>
              </w:rPr>
              <w:t>.</w:t>
            </w:r>
          </w:p>
        </w:tc>
      </w:tr>
      <w:tr w:rsidR="005125E8" w:rsidRPr="005125E8" w14:paraId="4CACDDAC" w14:textId="77777777" w:rsidTr="005125E8">
        <w:trPr>
          <w:trHeight w:val="485"/>
        </w:trPr>
        <w:tc>
          <w:tcPr>
            <w:tcW w:w="800" w:type="dxa"/>
            <w:tcBorders>
              <w:top w:val="nil"/>
              <w:left w:val="single" w:sz="8" w:space="0" w:color="000000"/>
              <w:bottom w:val="single" w:sz="8" w:space="0" w:color="000000"/>
              <w:right w:val="single" w:sz="8" w:space="0" w:color="000000"/>
            </w:tcBorders>
            <w:tcMar>
              <w:top w:w="100" w:type="dxa"/>
              <w:left w:w="80" w:type="dxa"/>
              <w:bottom w:w="100" w:type="dxa"/>
              <w:right w:w="80" w:type="dxa"/>
            </w:tcMar>
            <w:hideMark/>
          </w:tcPr>
          <w:p w14:paraId="4227F15F" w14:textId="77777777" w:rsidR="005125E8" w:rsidRPr="005125E8" w:rsidRDefault="005125E8" w:rsidP="005125E8">
            <w:pPr>
              <w:spacing w:after="0"/>
              <w:rPr>
                <w:rFonts w:ascii="Arial" w:eastAsia="Arial" w:hAnsi="Arial" w:cs="Arial"/>
                <w:color w:val="505050"/>
                <w:lang w:eastAsia="de-DE"/>
              </w:rPr>
            </w:pPr>
            <w:r w:rsidRPr="005125E8">
              <w:rPr>
                <w:rFonts w:ascii="Arial" w:eastAsia="Arial" w:hAnsi="Arial" w:cs="Arial"/>
                <w:color w:val="505050"/>
                <w:lang w:eastAsia="de-DE"/>
              </w:rPr>
              <w:t>LS 1</w:t>
            </w:r>
          </w:p>
        </w:tc>
        <w:tc>
          <w:tcPr>
            <w:tcW w:w="5994" w:type="dxa"/>
            <w:tcBorders>
              <w:top w:val="nil"/>
              <w:left w:val="nil"/>
              <w:bottom w:val="single" w:sz="8" w:space="0" w:color="000000"/>
              <w:right w:val="single" w:sz="8" w:space="0" w:color="000000"/>
            </w:tcBorders>
            <w:tcMar>
              <w:top w:w="100" w:type="dxa"/>
              <w:left w:w="80" w:type="dxa"/>
              <w:bottom w:w="100" w:type="dxa"/>
              <w:right w:w="80" w:type="dxa"/>
            </w:tcMar>
            <w:hideMark/>
          </w:tcPr>
          <w:p w14:paraId="1163963E" w14:textId="77777777" w:rsidR="005125E8" w:rsidRPr="005125E8" w:rsidRDefault="005125E8" w:rsidP="005125E8">
            <w:pPr>
              <w:spacing w:after="0"/>
              <w:rPr>
                <w:rFonts w:ascii="ArialMT" w:eastAsia="ArialMT" w:hAnsi="ArialMT" w:cs="ArialMT"/>
                <w:lang w:eastAsia="de-DE"/>
              </w:rPr>
            </w:pPr>
            <w:r w:rsidRPr="005125E8">
              <w:rPr>
                <w:rFonts w:ascii="ArialMT" w:eastAsia="ArialMT" w:hAnsi="ArialMT" w:cs="ArialMT"/>
                <w:lang w:eastAsia="de-DE"/>
              </w:rPr>
              <w:t>Medienbetriebe</w:t>
            </w:r>
          </w:p>
        </w:tc>
        <w:tc>
          <w:tcPr>
            <w:tcW w:w="2500" w:type="dxa"/>
            <w:tcBorders>
              <w:top w:val="nil"/>
              <w:left w:val="nil"/>
              <w:bottom w:val="single" w:sz="8" w:space="0" w:color="000000"/>
              <w:right w:val="single" w:sz="8" w:space="0" w:color="000000"/>
            </w:tcBorders>
            <w:tcMar>
              <w:top w:w="100" w:type="dxa"/>
              <w:left w:w="80" w:type="dxa"/>
              <w:bottom w:w="100" w:type="dxa"/>
              <w:right w:w="80" w:type="dxa"/>
            </w:tcMar>
            <w:hideMark/>
          </w:tcPr>
          <w:p w14:paraId="34877C00" w14:textId="77777777" w:rsidR="005125E8" w:rsidRPr="005125E8" w:rsidRDefault="005125E8" w:rsidP="005125E8">
            <w:pPr>
              <w:spacing w:after="0"/>
              <w:rPr>
                <w:rFonts w:ascii="Arial" w:eastAsia="Arial" w:hAnsi="Arial" w:cs="Arial"/>
                <w:color w:val="505050"/>
                <w:lang w:eastAsia="de-DE"/>
              </w:rPr>
            </w:pPr>
            <w:r w:rsidRPr="005125E8">
              <w:rPr>
                <w:rFonts w:ascii="Arial" w:eastAsia="Arial" w:hAnsi="Arial" w:cs="Arial"/>
                <w:color w:val="505050"/>
                <w:lang w:eastAsia="de-DE"/>
              </w:rPr>
              <w:t xml:space="preserve">40 </w:t>
            </w:r>
            <w:proofErr w:type="spellStart"/>
            <w:r w:rsidRPr="005125E8">
              <w:rPr>
                <w:rFonts w:ascii="Arial" w:eastAsia="Arial" w:hAnsi="Arial" w:cs="Arial"/>
                <w:color w:val="505050"/>
                <w:lang w:eastAsia="de-DE"/>
              </w:rPr>
              <w:t>Ustd</w:t>
            </w:r>
            <w:proofErr w:type="spellEnd"/>
          </w:p>
        </w:tc>
      </w:tr>
    </w:tbl>
    <w:p w14:paraId="1EC0E8E0" w14:textId="77777777" w:rsidR="005125E8" w:rsidRPr="005125E8" w:rsidRDefault="005125E8" w:rsidP="005125E8">
      <w:pPr>
        <w:spacing w:after="0"/>
        <w:rPr>
          <w:rFonts w:ascii="Arial" w:eastAsia="Arial" w:hAnsi="Arial" w:cs="Arial"/>
          <w:lang w:eastAsia="de-DE"/>
        </w:rPr>
      </w:pPr>
    </w:p>
    <w:p w14:paraId="69B2A799" w14:textId="77777777" w:rsidR="005125E8" w:rsidRPr="005125E8" w:rsidRDefault="005125E8" w:rsidP="005125E8">
      <w:pPr>
        <w:widowControl w:val="0"/>
        <w:spacing w:after="0"/>
        <w:rPr>
          <w:rFonts w:ascii="Arial" w:eastAsia="Arial" w:hAnsi="Arial" w:cs="Arial"/>
          <w:color w:val="505050"/>
          <w:sz w:val="23"/>
          <w:szCs w:val="23"/>
          <w:lang w:eastAsia="de-DE"/>
        </w:rPr>
      </w:pPr>
    </w:p>
    <w:p w14:paraId="05D48AB4" w14:textId="77777777" w:rsidR="005125E8" w:rsidRPr="005125E8" w:rsidRDefault="005125E8" w:rsidP="005125E8">
      <w:pPr>
        <w:widowControl w:val="0"/>
        <w:spacing w:after="0"/>
        <w:rPr>
          <w:rFonts w:ascii="Arial" w:eastAsia="Arial" w:hAnsi="Arial" w:cs="Arial"/>
          <w:color w:val="505050"/>
          <w:sz w:val="23"/>
          <w:szCs w:val="23"/>
          <w:lang w:eastAsia="de-DE"/>
        </w:rPr>
      </w:pPr>
    </w:p>
    <w:tbl>
      <w:tblPr>
        <w:tblW w:w="9300" w:type="dxa"/>
        <w:tblBorders>
          <w:insideH w:val="nil"/>
          <w:insideV w:val="nil"/>
        </w:tblBorders>
        <w:tblLayout w:type="fixed"/>
        <w:tblLook w:val="0600" w:firstRow="0" w:lastRow="0" w:firstColumn="0" w:lastColumn="0" w:noHBand="1" w:noVBand="1"/>
      </w:tblPr>
      <w:tblGrid>
        <w:gridCol w:w="796"/>
        <w:gridCol w:w="3986"/>
        <w:gridCol w:w="1972"/>
        <w:gridCol w:w="2486"/>
        <w:gridCol w:w="60"/>
      </w:tblGrid>
      <w:tr w:rsidR="005125E8" w:rsidRPr="005125E8" w14:paraId="63DFC06C" w14:textId="77777777" w:rsidTr="005125E8">
        <w:trPr>
          <w:gridAfter w:val="1"/>
          <w:wAfter w:w="60" w:type="dxa"/>
          <w:trHeight w:val="370"/>
        </w:trPr>
        <w:tc>
          <w:tcPr>
            <w:tcW w:w="800" w:type="dxa"/>
            <w:tcBorders>
              <w:top w:val="single" w:sz="4"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5D9C101" w14:textId="77777777" w:rsidR="005125E8" w:rsidRPr="005125E8" w:rsidRDefault="005125E8" w:rsidP="005125E8">
            <w:pPr>
              <w:spacing w:after="0"/>
              <w:rPr>
                <w:rFonts w:ascii="Arial" w:eastAsia="Arial" w:hAnsi="Arial" w:cs="Arial"/>
                <w:b/>
                <w:color w:val="505050"/>
                <w:sz w:val="28"/>
                <w:szCs w:val="28"/>
                <w:lang w:eastAsia="de-DE"/>
              </w:rPr>
            </w:pPr>
            <w:r w:rsidRPr="005125E8">
              <w:rPr>
                <w:rFonts w:ascii="Arial" w:eastAsia="Arial" w:hAnsi="Arial" w:cs="Arial"/>
                <w:b/>
                <w:color w:val="505050"/>
                <w:sz w:val="28"/>
                <w:szCs w:val="28"/>
                <w:lang w:eastAsia="de-DE"/>
              </w:rPr>
              <w:t>LS 1</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hideMark/>
          </w:tcPr>
          <w:p w14:paraId="4DCE243F" w14:textId="77777777" w:rsidR="005125E8" w:rsidRPr="005125E8" w:rsidRDefault="005125E8" w:rsidP="005125E8">
            <w:pPr>
              <w:spacing w:after="0"/>
              <w:rPr>
                <w:rFonts w:ascii="ArialMT" w:eastAsia="ArialMT" w:hAnsi="ArialMT" w:cs="ArialMT"/>
                <w:lang w:eastAsia="de-DE"/>
              </w:rPr>
            </w:pPr>
            <w:r w:rsidRPr="005125E8">
              <w:rPr>
                <w:rFonts w:ascii="ArialMT" w:eastAsia="ArialMT" w:hAnsi="ArialMT" w:cs="ArialMT"/>
                <w:lang w:eastAsia="de-DE"/>
              </w:rPr>
              <w:t>Medienbetriebe</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hideMark/>
          </w:tcPr>
          <w:p w14:paraId="78515967" w14:textId="77777777" w:rsidR="005125E8" w:rsidRPr="005125E8" w:rsidRDefault="005125E8" w:rsidP="005125E8">
            <w:pPr>
              <w:spacing w:after="0"/>
              <w:rPr>
                <w:rFonts w:ascii="Arial" w:eastAsia="Arial" w:hAnsi="Arial" w:cs="Arial"/>
                <w:b/>
                <w:bCs/>
                <w:color w:val="505050"/>
                <w:sz w:val="28"/>
                <w:szCs w:val="28"/>
                <w:lang w:eastAsia="de-DE"/>
              </w:rPr>
            </w:pPr>
            <w:r w:rsidRPr="005125E8">
              <w:rPr>
                <w:rFonts w:ascii="Arial" w:eastAsia="Arial" w:hAnsi="Arial" w:cs="Arial"/>
                <w:b/>
                <w:bCs/>
                <w:color w:val="505050"/>
                <w:sz w:val="28"/>
                <w:szCs w:val="28"/>
                <w:lang w:eastAsia="de-DE"/>
              </w:rPr>
              <w:t xml:space="preserve">40 </w:t>
            </w:r>
            <w:proofErr w:type="spellStart"/>
            <w:r w:rsidRPr="005125E8">
              <w:rPr>
                <w:rFonts w:ascii="Arial" w:eastAsia="Arial" w:hAnsi="Arial" w:cs="Arial"/>
                <w:b/>
                <w:bCs/>
                <w:color w:val="505050"/>
                <w:sz w:val="28"/>
                <w:szCs w:val="28"/>
                <w:lang w:eastAsia="de-DE"/>
              </w:rPr>
              <w:t>Ustd</w:t>
            </w:r>
            <w:proofErr w:type="spellEnd"/>
          </w:p>
        </w:tc>
      </w:tr>
      <w:tr w:rsidR="005125E8" w:rsidRPr="005125E8" w14:paraId="53CA293E" w14:textId="77777777" w:rsidTr="005125E8">
        <w:trPr>
          <w:trHeight w:val="557"/>
        </w:trPr>
        <w:tc>
          <w:tcPr>
            <w:tcW w:w="935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5E0C1" w14:textId="77777777" w:rsidR="005125E8" w:rsidRPr="005125E8" w:rsidRDefault="005125E8" w:rsidP="005125E8">
            <w:pPr>
              <w:spacing w:after="0"/>
              <w:rPr>
                <w:rFonts w:ascii="Arial" w:eastAsia="Arial" w:hAnsi="Arial" w:cs="Arial"/>
                <w:b/>
                <w:lang w:eastAsia="de-DE"/>
              </w:rPr>
            </w:pPr>
            <w:r w:rsidRPr="005125E8">
              <w:rPr>
                <w:rFonts w:ascii="Arial" w:eastAsia="Arial" w:hAnsi="Arial" w:cs="Arial"/>
                <w:b/>
                <w:lang w:eastAsia="de-DE"/>
              </w:rPr>
              <w:t>Curricularer Bezug:</w:t>
            </w:r>
          </w:p>
          <w:p w14:paraId="22EC06B6" w14:textId="77777777" w:rsidR="005125E8" w:rsidRPr="005125E8" w:rsidRDefault="005125E8" w:rsidP="005125E8">
            <w:pPr>
              <w:spacing w:after="0"/>
              <w:rPr>
                <w:rFonts w:ascii="Arial" w:eastAsia="Arial" w:hAnsi="Arial" w:cs="Arial"/>
                <w:lang w:eastAsia="de-DE"/>
              </w:rPr>
            </w:pPr>
            <w:r w:rsidRPr="005125E8">
              <w:rPr>
                <w:rFonts w:ascii="Arial" w:eastAsia="Arial" w:hAnsi="Arial" w:cs="Arial"/>
                <w:lang w:eastAsia="de-DE"/>
              </w:rPr>
              <w:t>LF 1 Medienbetriebe</w:t>
            </w:r>
          </w:p>
        </w:tc>
      </w:tr>
      <w:tr w:rsidR="005125E8" w:rsidRPr="005125E8" w14:paraId="7BAEA3EC" w14:textId="77777777" w:rsidTr="005125E8">
        <w:trPr>
          <w:trHeight w:val="3495"/>
        </w:trPr>
        <w:tc>
          <w:tcPr>
            <w:tcW w:w="481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D9D010C" w14:textId="77777777" w:rsidR="005125E8" w:rsidRPr="005125E8" w:rsidRDefault="005125E8" w:rsidP="005125E8">
            <w:pPr>
              <w:spacing w:after="0"/>
              <w:rPr>
                <w:rFonts w:ascii="Calibri" w:eastAsia="Calibri" w:hAnsi="Calibri" w:cs="Calibri"/>
                <w:color w:val="505050"/>
                <w:lang w:eastAsia="de-DE"/>
              </w:rPr>
            </w:pPr>
            <w:r w:rsidRPr="005125E8">
              <w:rPr>
                <w:rFonts w:ascii="Arial" w:eastAsia="Arial" w:hAnsi="Arial" w:cs="Arial"/>
                <w:b/>
                <w:bCs/>
                <w:color w:val="505050"/>
                <w:lang w:eastAsia="de-DE"/>
              </w:rPr>
              <w:t>Handlungssituation:</w:t>
            </w:r>
          </w:p>
          <w:p w14:paraId="5B3DF4D0" w14:textId="77777777" w:rsidR="005125E8" w:rsidRPr="005125E8" w:rsidRDefault="005125E8" w:rsidP="005125E8">
            <w:pPr>
              <w:spacing w:after="0"/>
              <w:rPr>
                <w:rFonts w:ascii="Calibri" w:eastAsia="Calibri" w:hAnsi="Calibri" w:cs="Calibri"/>
                <w:color w:val="000000"/>
                <w:sz w:val="24"/>
                <w:szCs w:val="24"/>
                <w:lang w:eastAsia="de-DE"/>
              </w:rPr>
            </w:pPr>
            <w:r w:rsidRPr="005125E8">
              <w:rPr>
                <w:rFonts w:ascii="Arial" w:eastAsia="Arial" w:hAnsi="Arial" w:cs="Arial"/>
                <w:lang w:eastAsia="de-DE"/>
              </w:rPr>
              <w:t>Die Lernenden bekommen den Auftrag einen Medienbetrieb zu gründen. Erarbeiten Sie sich die verschiedenen Aufgaben, Tätigkeitsbereiche und Rahmenbedingungen in der Medienbranche.</w:t>
            </w:r>
          </w:p>
          <w:p w14:paraId="72E5A607" w14:textId="77777777" w:rsidR="005125E8" w:rsidRPr="005125E8" w:rsidRDefault="005125E8" w:rsidP="005125E8">
            <w:pPr>
              <w:spacing w:after="0"/>
              <w:rPr>
                <w:rFonts w:ascii="Calibri" w:eastAsia="Calibri" w:hAnsi="Calibri" w:cs="Calibri"/>
                <w:color w:val="000000"/>
                <w:sz w:val="24"/>
                <w:szCs w:val="24"/>
                <w:lang w:eastAsia="de-DE"/>
              </w:rPr>
            </w:pPr>
            <w:r w:rsidRPr="005125E8">
              <w:rPr>
                <w:rFonts w:ascii="Calibri" w:eastAsia="Calibri" w:hAnsi="Calibri" w:cs="Calibri"/>
                <w:color w:val="000000"/>
                <w:sz w:val="24"/>
                <w:szCs w:val="24"/>
                <w:lang w:eastAsia="de-DE"/>
              </w:rPr>
              <w:t xml:space="preserve"> </w:t>
            </w:r>
          </w:p>
        </w:tc>
        <w:tc>
          <w:tcPr>
            <w:tcW w:w="4544" w:type="dxa"/>
            <w:gridSpan w:val="3"/>
            <w:tcBorders>
              <w:top w:val="nil"/>
              <w:left w:val="nil"/>
              <w:bottom w:val="single" w:sz="8" w:space="0" w:color="000000"/>
              <w:right w:val="single" w:sz="8" w:space="0" w:color="000000"/>
            </w:tcBorders>
            <w:tcMar>
              <w:top w:w="100" w:type="dxa"/>
              <w:left w:w="100" w:type="dxa"/>
              <w:bottom w:w="100" w:type="dxa"/>
              <w:right w:w="100" w:type="dxa"/>
            </w:tcMar>
          </w:tcPr>
          <w:p w14:paraId="6F1F4BE8" w14:textId="77777777" w:rsidR="005125E8" w:rsidRPr="005125E8" w:rsidRDefault="005125E8" w:rsidP="005125E8">
            <w:pPr>
              <w:spacing w:after="0"/>
              <w:rPr>
                <w:rFonts w:ascii="Arial" w:eastAsia="Arial" w:hAnsi="Arial" w:cs="Arial"/>
                <w:lang w:eastAsia="de-DE"/>
              </w:rPr>
            </w:pPr>
            <w:r w:rsidRPr="005125E8">
              <w:rPr>
                <w:rFonts w:ascii="Arial" w:eastAsia="Arial" w:hAnsi="Arial" w:cs="Arial"/>
                <w:b/>
                <w:color w:val="505050"/>
                <w:lang w:eastAsia="de-DE"/>
              </w:rPr>
              <w:t>Handlungsprodukte:</w:t>
            </w:r>
          </w:p>
          <w:p w14:paraId="1EAFFCBE" w14:textId="77777777" w:rsidR="005125E8" w:rsidRPr="005125E8" w:rsidRDefault="005125E8" w:rsidP="005125E8">
            <w:pPr>
              <w:numPr>
                <w:ilvl w:val="0"/>
                <w:numId w:val="37"/>
              </w:numPr>
              <w:suppressAutoHyphens/>
              <w:autoSpaceDN w:val="0"/>
              <w:spacing w:after="0" w:line="240" w:lineRule="auto"/>
              <w:textAlignment w:val="baseline"/>
              <w:rPr>
                <w:rFonts w:ascii="Arial" w:eastAsia="Arial" w:hAnsi="Arial" w:cs="Arial"/>
                <w:lang w:eastAsia="de-DE"/>
              </w:rPr>
            </w:pPr>
            <w:r w:rsidRPr="005125E8">
              <w:rPr>
                <w:rFonts w:ascii="Arial" w:eastAsia="Arial" w:hAnsi="Arial" w:cs="Arial"/>
                <w:lang w:eastAsia="de-DE"/>
              </w:rPr>
              <w:t>Präsentationsunterlagen zu verschiedenen Detailthemen.</w:t>
            </w:r>
          </w:p>
          <w:p w14:paraId="607FC96E" w14:textId="77777777" w:rsidR="005125E8" w:rsidRPr="005125E8" w:rsidRDefault="005125E8" w:rsidP="005125E8">
            <w:pPr>
              <w:numPr>
                <w:ilvl w:val="0"/>
                <w:numId w:val="37"/>
              </w:numPr>
              <w:suppressAutoHyphens/>
              <w:autoSpaceDN w:val="0"/>
              <w:spacing w:after="0" w:line="240" w:lineRule="auto"/>
              <w:textAlignment w:val="baseline"/>
              <w:rPr>
                <w:rFonts w:ascii="Arial" w:eastAsia="Arial" w:hAnsi="Arial" w:cs="Arial"/>
                <w:lang w:eastAsia="de-DE"/>
              </w:rPr>
            </w:pPr>
            <w:r w:rsidRPr="005125E8">
              <w:rPr>
                <w:rFonts w:ascii="Arial" w:eastAsia="Arial" w:hAnsi="Arial" w:cs="Arial"/>
                <w:lang w:eastAsia="de-DE"/>
              </w:rPr>
              <w:t>Wiki zu Aspekten rund um Medienbetriebe und Beschäftigung.</w:t>
            </w:r>
          </w:p>
          <w:p w14:paraId="215F7AF2" w14:textId="77777777" w:rsidR="005125E8" w:rsidRPr="005125E8" w:rsidRDefault="005125E8" w:rsidP="005125E8">
            <w:pPr>
              <w:numPr>
                <w:ilvl w:val="0"/>
                <w:numId w:val="37"/>
              </w:numPr>
              <w:suppressAutoHyphens/>
              <w:autoSpaceDN w:val="0"/>
              <w:spacing w:after="0" w:line="240" w:lineRule="auto"/>
              <w:textAlignment w:val="baseline"/>
              <w:rPr>
                <w:rFonts w:ascii="Arial" w:eastAsia="Arial" w:hAnsi="Arial" w:cs="Arial"/>
                <w:lang w:eastAsia="de-DE"/>
              </w:rPr>
            </w:pPr>
            <w:r w:rsidRPr="005125E8">
              <w:rPr>
                <w:rFonts w:ascii="Arial" w:eastAsia="Arial" w:hAnsi="Arial" w:cs="Arial"/>
                <w:lang w:eastAsia="de-DE"/>
              </w:rPr>
              <w:t>Steckbrief „Klassensender“</w:t>
            </w:r>
          </w:p>
          <w:p w14:paraId="66FC64A9" w14:textId="77777777" w:rsidR="005125E8" w:rsidRPr="005125E8" w:rsidRDefault="005125E8" w:rsidP="005125E8">
            <w:pPr>
              <w:spacing w:after="0"/>
              <w:ind w:left="720"/>
              <w:contextualSpacing/>
              <w:rPr>
                <w:rFonts w:ascii="Arial" w:eastAsia="Arial" w:hAnsi="Arial" w:cs="Arial"/>
                <w:lang w:eastAsia="de-DE"/>
              </w:rPr>
            </w:pPr>
          </w:p>
        </w:tc>
      </w:tr>
      <w:tr w:rsidR="005125E8" w:rsidRPr="005125E8" w14:paraId="546E1657" w14:textId="77777777" w:rsidTr="005125E8">
        <w:trPr>
          <w:trHeight w:val="1400"/>
        </w:trPr>
        <w:tc>
          <w:tcPr>
            <w:tcW w:w="481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5D39096" w14:textId="77777777" w:rsidR="005125E8" w:rsidRPr="005125E8" w:rsidRDefault="005125E8" w:rsidP="005125E8">
            <w:pPr>
              <w:spacing w:after="0"/>
              <w:rPr>
                <w:rFonts w:ascii="Arial" w:eastAsia="Arial" w:hAnsi="Arial" w:cs="Arial"/>
                <w:lang w:eastAsia="de-DE"/>
              </w:rPr>
            </w:pPr>
            <w:r w:rsidRPr="005125E8">
              <w:rPr>
                <w:rFonts w:ascii="Arial" w:eastAsia="Arial" w:hAnsi="Arial" w:cs="Arial"/>
                <w:b/>
                <w:color w:val="505050"/>
                <w:lang w:eastAsia="de-DE"/>
              </w:rPr>
              <w:t>Berufliche Handlungskompetenzen als vollständige Handlung:</w:t>
            </w:r>
          </w:p>
          <w:p w14:paraId="505ED46F" w14:textId="77777777" w:rsidR="005125E8" w:rsidRPr="005125E8" w:rsidRDefault="005125E8" w:rsidP="005125E8">
            <w:pPr>
              <w:spacing w:after="0"/>
              <w:rPr>
                <w:rFonts w:ascii="Arial" w:eastAsia="Arial" w:hAnsi="Arial" w:cs="Arial"/>
                <w:u w:val="single"/>
                <w:lang w:eastAsia="de-DE"/>
              </w:rPr>
            </w:pPr>
            <w:r w:rsidRPr="005125E8">
              <w:rPr>
                <w:rFonts w:ascii="Arial" w:eastAsia="Arial" w:hAnsi="Arial" w:cs="Arial"/>
                <w:lang w:eastAsia="de-DE"/>
              </w:rPr>
              <w:t xml:space="preserve">Die Lernenden </w:t>
            </w:r>
            <w:r w:rsidRPr="005125E8">
              <w:rPr>
                <w:rFonts w:ascii="Arial" w:eastAsia="Arial" w:hAnsi="Arial" w:cs="Arial"/>
                <w:u w:val="single"/>
                <w:lang w:eastAsia="de-DE"/>
              </w:rPr>
              <w:t>analysieren</w:t>
            </w:r>
            <w:r w:rsidRPr="005125E8">
              <w:rPr>
                <w:rFonts w:ascii="Arial" w:eastAsia="Arial" w:hAnsi="Arial" w:cs="Arial"/>
                <w:lang w:eastAsia="de-DE"/>
              </w:rPr>
              <w:t xml:space="preserve"> bzw. klären den Auftrag auch in Bezug auf das zu erstellende Handlungsprodukt.</w:t>
            </w:r>
          </w:p>
          <w:p w14:paraId="61088F99" w14:textId="77777777" w:rsidR="005125E8" w:rsidRPr="005125E8" w:rsidRDefault="005125E8" w:rsidP="005125E8">
            <w:pPr>
              <w:spacing w:after="0"/>
              <w:rPr>
                <w:rFonts w:ascii="Arial" w:eastAsia="Arial" w:hAnsi="Arial" w:cs="Arial"/>
                <w:lang w:eastAsia="de-DE"/>
              </w:rPr>
            </w:pPr>
            <w:r w:rsidRPr="005125E8">
              <w:rPr>
                <w:rFonts w:ascii="Arial" w:eastAsia="Arial" w:hAnsi="Arial" w:cs="Arial"/>
                <w:lang w:eastAsia="de-DE"/>
              </w:rPr>
              <w:t xml:space="preserve">Sie </w:t>
            </w:r>
            <w:r w:rsidRPr="005125E8">
              <w:rPr>
                <w:rFonts w:ascii="Arial" w:eastAsia="Arial" w:hAnsi="Arial" w:cs="Arial"/>
                <w:u w:val="single"/>
                <w:lang w:eastAsia="de-DE"/>
              </w:rPr>
              <w:t xml:space="preserve">planen </w:t>
            </w:r>
            <w:r w:rsidRPr="005125E8">
              <w:rPr>
                <w:rFonts w:ascii="Arial" w:eastAsia="Arial" w:hAnsi="Arial" w:cs="Arial"/>
                <w:lang w:eastAsia="de-DE"/>
              </w:rPr>
              <w:t>ihr Vorgehen.</w:t>
            </w:r>
          </w:p>
          <w:p w14:paraId="2079C24A" w14:textId="77777777" w:rsidR="005125E8" w:rsidRPr="005125E8" w:rsidRDefault="005125E8" w:rsidP="005125E8">
            <w:pPr>
              <w:spacing w:after="0"/>
              <w:rPr>
                <w:rFonts w:ascii="Arial" w:eastAsia="Arial" w:hAnsi="Arial" w:cs="Arial"/>
                <w:lang w:eastAsia="de-DE"/>
              </w:rPr>
            </w:pPr>
            <w:r w:rsidRPr="005125E8">
              <w:rPr>
                <w:rFonts w:ascii="Arial" w:eastAsia="Arial" w:hAnsi="Arial" w:cs="Arial"/>
                <w:lang w:eastAsia="de-DE"/>
              </w:rPr>
              <w:t xml:space="preserve">Sie </w:t>
            </w:r>
            <w:r w:rsidRPr="005125E8">
              <w:rPr>
                <w:rFonts w:ascii="Arial" w:eastAsia="Arial" w:hAnsi="Arial" w:cs="Arial"/>
                <w:u w:val="single"/>
                <w:lang w:eastAsia="de-DE"/>
              </w:rPr>
              <w:t>entscheiden</w:t>
            </w:r>
            <w:r w:rsidRPr="005125E8">
              <w:rPr>
                <w:rFonts w:ascii="Arial" w:eastAsia="Arial" w:hAnsi="Arial" w:cs="Arial"/>
                <w:lang w:eastAsia="de-DE"/>
              </w:rPr>
              <w:t xml:space="preserve"> sich für ein bestimmtes Vorgehen.</w:t>
            </w:r>
          </w:p>
          <w:p w14:paraId="7A1F6553" w14:textId="77777777" w:rsidR="005125E8" w:rsidRPr="005125E8" w:rsidRDefault="005125E8" w:rsidP="005125E8">
            <w:pPr>
              <w:spacing w:after="0"/>
              <w:rPr>
                <w:rFonts w:ascii="Arial" w:eastAsia="Arial" w:hAnsi="Arial" w:cs="Arial"/>
                <w:lang w:eastAsia="de-DE"/>
              </w:rPr>
            </w:pPr>
            <w:r w:rsidRPr="005125E8">
              <w:rPr>
                <w:rFonts w:ascii="Arial" w:eastAsia="Arial" w:hAnsi="Arial" w:cs="Arial"/>
                <w:lang w:eastAsia="de-DE"/>
              </w:rPr>
              <w:t xml:space="preserve">Sie </w:t>
            </w:r>
            <w:r w:rsidRPr="005125E8">
              <w:rPr>
                <w:rFonts w:ascii="Arial" w:eastAsia="Arial" w:hAnsi="Arial" w:cs="Arial"/>
                <w:u w:val="single"/>
                <w:lang w:eastAsia="de-DE"/>
              </w:rPr>
              <w:t>führen</w:t>
            </w:r>
            <w:r w:rsidRPr="005125E8">
              <w:rPr>
                <w:rFonts w:ascii="Arial" w:eastAsia="Arial" w:hAnsi="Arial" w:cs="Arial"/>
                <w:lang w:eastAsia="de-DE"/>
              </w:rPr>
              <w:t xml:space="preserve"> den Auftrag aus. </w:t>
            </w:r>
          </w:p>
          <w:p w14:paraId="217F1631" w14:textId="77777777" w:rsidR="005125E8" w:rsidRPr="005125E8" w:rsidRDefault="005125E8" w:rsidP="005125E8">
            <w:pPr>
              <w:spacing w:after="0"/>
              <w:rPr>
                <w:rFonts w:ascii="Arial" w:eastAsia="Arial" w:hAnsi="Arial" w:cs="Arial"/>
                <w:lang w:eastAsia="de-DE"/>
              </w:rPr>
            </w:pPr>
            <w:r w:rsidRPr="005125E8">
              <w:rPr>
                <w:rFonts w:ascii="Arial" w:eastAsia="Arial" w:hAnsi="Arial" w:cs="Arial"/>
                <w:lang w:eastAsia="de-DE"/>
              </w:rPr>
              <w:t xml:space="preserve">Sie </w:t>
            </w:r>
            <w:r w:rsidRPr="005125E8">
              <w:rPr>
                <w:rFonts w:ascii="Arial" w:eastAsia="Arial" w:hAnsi="Arial" w:cs="Arial"/>
                <w:u w:val="single"/>
                <w:lang w:eastAsia="de-DE"/>
              </w:rPr>
              <w:t>kontrollieren</w:t>
            </w:r>
            <w:r w:rsidRPr="005125E8">
              <w:rPr>
                <w:rFonts w:ascii="Arial" w:eastAsia="Arial" w:hAnsi="Arial" w:cs="Arial"/>
                <w:lang w:eastAsia="de-DE"/>
              </w:rPr>
              <w:t xml:space="preserve"> das Ergebnis hinsichtlich ihres Arbeitsauftrages.  </w:t>
            </w:r>
          </w:p>
          <w:p w14:paraId="23832527" w14:textId="77777777" w:rsidR="005125E8" w:rsidRPr="005125E8" w:rsidRDefault="005125E8" w:rsidP="005125E8">
            <w:pPr>
              <w:spacing w:after="0"/>
              <w:rPr>
                <w:rFonts w:ascii="Arial" w:eastAsia="Arial" w:hAnsi="Arial" w:cs="Arial"/>
                <w:lang w:eastAsia="de-DE"/>
              </w:rPr>
            </w:pPr>
            <w:r w:rsidRPr="005125E8">
              <w:rPr>
                <w:rFonts w:ascii="Arial" w:eastAsia="Arial" w:hAnsi="Arial" w:cs="Arial"/>
                <w:lang w:eastAsia="de-DE"/>
              </w:rPr>
              <w:t xml:space="preserve">Sie </w:t>
            </w:r>
            <w:r w:rsidRPr="005125E8">
              <w:rPr>
                <w:rFonts w:ascii="Arial" w:eastAsia="Arial" w:hAnsi="Arial" w:cs="Arial"/>
                <w:u w:val="single"/>
                <w:lang w:eastAsia="de-DE"/>
              </w:rPr>
              <w:t>reflektieren</w:t>
            </w:r>
            <w:r w:rsidRPr="005125E8">
              <w:rPr>
                <w:rFonts w:ascii="Arial" w:eastAsia="Arial" w:hAnsi="Arial" w:cs="Arial"/>
                <w:lang w:eastAsia="de-DE"/>
              </w:rPr>
              <w:t xml:space="preserve"> ihr Ergebnis auch hinsichtlich ihres Vorgehens und </w:t>
            </w:r>
            <w:r w:rsidRPr="005125E8">
              <w:rPr>
                <w:rFonts w:ascii="Arial" w:eastAsia="Arial" w:hAnsi="Arial" w:cs="Arial"/>
                <w:u w:val="single"/>
                <w:lang w:eastAsia="de-DE"/>
              </w:rPr>
              <w:t>bereiten</w:t>
            </w:r>
            <w:r w:rsidRPr="005125E8">
              <w:rPr>
                <w:rFonts w:ascii="Arial" w:eastAsia="Arial" w:hAnsi="Arial" w:cs="Arial"/>
                <w:lang w:eastAsia="de-DE"/>
              </w:rPr>
              <w:t xml:space="preserve"> dieses für die Präsentation in der Gruppe </w:t>
            </w:r>
            <w:r w:rsidRPr="005125E8">
              <w:rPr>
                <w:rFonts w:ascii="Arial" w:eastAsia="Arial" w:hAnsi="Arial" w:cs="Arial"/>
                <w:u w:val="single"/>
                <w:lang w:eastAsia="de-DE"/>
              </w:rPr>
              <w:t>auf</w:t>
            </w:r>
            <w:r w:rsidRPr="005125E8">
              <w:rPr>
                <w:rFonts w:ascii="Arial" w:eastAsia="Arial" w:hAnsi="Arial" w:cs="Arial"/>
                <w:lang w:eastAsia="de-DE"/>
              </w:rPr>
              <w:t xml:space="preserve">.  </w:t>
            </w:r>
          </w:p>
        </w:tc>
        <w:tc>
          <w:tcPr>
            <w:tcW w:w="4544" w:type="dxa"/>
            <w:gridSpan w:val="3"/>
            <w:tcBorders>
              <w:top w:val="nil"/>
              <w:left w:val="nil"/>
              <w:bottom w:val="single" w:sz="8" w:space="0" w:color="000000"/>
              <w:right w:val="single" w:sz="8" w:space="0" w:color="000000"/>
            </w:tcBorders>
            <w:tcMar>
              <w:top w:w="100" w:type="dxa"/>
              <w:left w:w="100" w:type="dxa"/>
              <w:bottom w:w="100" w:type="dxa"/>
              <w:right w:w="100" w:type="dxa"/>
            </w:tcMar>
          </w:tcPr>
          <w:p w14:paraId="79350A5A" w14:textId="77777777" w:rsidR="005125E8" w:rsidRPr="005125E8" w:rsidRDefault="005125E8" w:rsidP="005125E8">
            <w:pPr>
              <w:spacing w:after="0"/>
              <w:rPr>
                <w:rFonts w:ascii="Calibri" w:eastAsia="Calibri" w:hAnsi="Calibri" w:cs="Calibri"/>
                <w:b/>
                <w:bCs/>
                <w:color w:val="505050"/>
                <w:lang w:eastAsia="de-DE"/>
              </w:rPr>
            </w:pPr>
            <w:r w:rsidRPr="005125E8">
              <w:rPr>
                <w:rFonts w:ascii="Calibri" w:eastAsia="Calibri" w:hAnsi="Calibri" w:cs="Calibri"/>
                <w:b/>
                <w:bCs/>
                <w:color w:val="505050"/>
                <w:lang w:eastAsia="de-DE"/>
              </w:rPr>
              <w:t>Konkretisierung der Inhalte:</w:t>
            </w:r>
          </w:p>
          <w:p w14:paraId="02DB1FF3" w14:textId="77777777" w:rsidR="005125E8" w:rsidRPr="005125E8" w:rsidRDefault="005125E8" w:rsidP="005125E8">
            <w:pPr>
              <w:numPr>
                <w:ilvl w:val="0"/>
                <w:numId w:val="38"/>
              </w:numPr>
              <w:suppressAutoHyphens/>
              <w:autoSpaceDN w:val="0"/>
              <w:spacing w:after="0" w:line="240" w:lineRule="auto"/>
              <w:textAlignment w:val="baseline"/>
              <w:rPr>
                <w:rFonts w:ascii="Arial" w:eastAsia="Arial" w:hAnsi="Arial" w:cs="Arial"/>
                <w:lang w:eastAsia="de-DE"/>
              </w:rPr>
            </w:pPr>
            <w:r w:rsidRPr="005125E8">
              <w:rPr>
                <w:rFonts w:ascii="Arial" w:eastAsia="Arial" w:hAnsi="Arial" w:cs="Arial"/>
                <w:lang w:eastAsia="de-DE"/>
              </w:rPr>
              <w:t xml:space="preserve">Zielsetzungen von Unternehmen </w:t>
            </w:r>
          </w:p>
          <w:p w14:paraId="2B656D7E" w14:textId="77777777" w:rsidR="005125E8" w:rsidRPr="005125E8" w:rsidRDefault="005125E8" w:rsidP="005125E8">
            <w:pPr>
              <w:numPr>
                <w:ilvl w:val="0"/>
                <w:numId w:val="38"/>
              </w:numPr>
              <w:suppressAutoHyphens/>
              <w:autoSpaceDN w:val="0"/>
              <w:spacing w:after="0" w:line="240" w:lineRule="auto"/>
              <w:textAlignment w:val="baseline"/>
              <w:rPr>
                <w:rFonts w:ascii="Arial" w:eastAsia="Arial" w:hAnsi="Arial" w:cs="Arial"/>
                <w:lang w:eastAsia="de-DE"/>
              </w:rPr>
            </w:pPr>
            <w:r w:rsidRPr="005125E8">
              <w:rPr>
                <w:rFonts w:ascii="Arial" w:eastAsia="Arial" w:hAnsi="Arial" w:cs="Arial"/>
                <w:lang w:eastAsia="de-DE"/>
              </w:rPr>
              <w:t xml:space="preserve">Akteure der Medienlandschaft </w:t>
            </w:r>
          </w:p>
          <w:p w14:paraId="6D2647CD" w14:textId="77777777" w:rsidR="005125E8" w:rsidRPr="005125E8" w:rsidRDefault="005125E8" w:rsidP="005125E8">
            <w:pPr>
              <w:numPr>
                <w:ilvl w:val="0"/>
                <w:numId w:val="38"/>
              </w:numPr>
              <w:suppressAutoHyphens/>
              <w:autoSpaceDN w:val="0"/>
              <w:spacing w:after="0" w:line="240" w:lineRule="auto"/>
              <w:textAlignment w:val="baseline"/>
              <w:rPr>
                <w:rFonts w:ascii="Arial" w:eastAsia="Arial" w:hAnsi="Arial" w:cs="Arial"/>
                <w:lang w:eastAsia="de-DE"/>
              </w:rPr>
            </w:pPr>
            <w:r w:rsidRPr="005125E8">
              <w:rPr>
                <w:rFonts w:ascii="Arial" w:eastAsia="Arial" w:hAnsi="Arial" w:cs="Arial"/>
                <w:lang w:eastAsia="de-DE"/>
              </w:rPr>
              <w:t>Entwicklungstendenzen der Medien</w:t>
            </w:r>
          </w:p>
          <w:p w14:paraId="709D69D2" w14:textId="77777777" w:rsidR="005125E8" w:rsidRPr="005125E8" w:rsidRDefault="005125E8" w:rsidP="005125E8">
            <w:pPr>
              <w:numPr>
                <w:ilvl w:val="0"/>
                <w:numId w:val="38"/>
              </w:numPr>
              <w:suppressAutoHyphens/>
              <w:autoSpaceDN w:val="0"/>
              <w:spacing w:after="0" w:line="240" w:lineRule="auto"/>
              <w:textAlignment w:val="baseline"/>
              <w:rPr>
                <w:rFonts w:ascii="Arial" w:eastAsia="Arial" w:hAnsi="Arial" w:cs="Arial"/>
                <w:lang w:eastAsia="de-DE"/>
              </w:rPr>
            </w:pPr>
            <w:r w:rsidRPr="005125E8">
              <w:rPr>
                <w:rFonts w:ascii="Arial" w:eastAsia="Arial" w:hAnsi="Arial" w:cs="Arial"/>
                <w:lang w:eastAsia="de-DE"/>
              </w:rPr>
              <w:t xml:space="preserve">Medienstaatsvertrag </w:t>
            </w:r>
          </w:p>
          <w:p w14:paraId="61F1A249" w14:textId="77777777" w:rsidR="005125E8" w:rsidRPr="005125E8" w:rsidRDefault="005125E8" w:rsidP="005125E8">
            <w:pPr>
              <w:numPr>
                <w:ilvl w:val="0"/>
                <w:numId w:val="38"/>
              </w:numPr>
              <w:suppressAutoHyphens/>
              <w:autoSpaceDN w:val="0"/>
              <w:spacing w:after="0" w:line="240" w:lineRule="auto"/>
              <w:textAlignment w:val="baseline"/>
              <w:rPr>
                <w:rFonts w:ascii="Arial" w:eastAsia="Arial" w:hAnsi="Arial" w:cs="Arial"/>
                <w:lang w:eastAsia="de-DE"/>
              </w:rPr>
            </w:pPr>
            <w:r w:rsidRPr="005125E8">
              <w:rPr>
                <w:rFonts w:ascii="Arial" w:eastAsia="Arial" w:hAnsi="Arial" w:cs="Arial"/>
                <w:lang w:eastAsia="de-DE"/>
              </w:rPr>
              <w:t xml:space="preserve">Duales Rundfunksystem </w:t>
            </w:r>
          </w:p>
          <w:p w14:paraId="0DEBB43F" w14:textId="77777777" w:rsidR="005125E8" w:rsidRPr="005125E8" w:rsidRDefault="005125E8" w:rsidP="005125E8">
            <w:pPr>
              <w:numPr>
                <w:ilvl w:val="0"/>
                <w:numId w:val="38"/>
              </w:numPr>
              <w:suppressAutoHyphens/>
              <w:autoSpaceDN w:val="0"/>
              <w:spacing w:after="0" w:line="240" w:lineRule="auto"/>
              <w:textAlignment w:val="baseline"/>
              <w:rPr>
                <w:rFonts w:ascii="Arial" w:eastAsia="Arial" w:hAnsi="Arial" w:cs="Arial"/>
                <w:lang w:eastAsia="de-DE"/>
              </w:rPr>
            </w:pPr>
            <w:r w:rsidRPr="005125E8">
              <w:rPr>
                <w:rFonts w:ascii="Arial" w:eastAsia="Arial" w:hAnsi="Arial" w:cs="Arial"/>
                <w:lang w:eastAsia="de-DE"/>
              </w:rPr>
              <w:t>Rundfunkbeitrag</w:t>
            </w:r>
          </w:p>
          <w:p w14:paraId="266E93AE" w14:textId="77777777" w:rsidR="005125E8" w:rsidRPr="005125E8" w:rsidRDefault="005125E8" w:rsidP="005125E8">
            <w:pPr>
              <w:numPr>
                <w:ilvl w:val="0"/>
                <w:numId w:val="38"/>
              </w:numPr>
              <w:suppressAutoHyphens/>
              <w:autoSpaceDN w:val="0"/>
              <w:spacing w:after="0" w:line="240" w:lineRule="auto"/>
              <w:textAlignment w:val="baseline"/>
              <w:rPr>
                <w:rFonts w:ascii="Arial" w:eastAsia="Arial" w:hAnsi="Arial" w:cs="Arial"/>
                <w:lang w:eastAsia="de-DE"/>
              </w:rPr>
            </w:pPr>
            <w:r w:rsidRPr="005125E8">
              <w:rPr>
                <w:rFonts w:ascii="Arial" w:eastAsia="Arial" w:hAnsi="Arial" w:cs="Arial"/>
                <w:lang w:eastAsia="de-DE"/>
              </w:rPr>
              <w:t xml:space="preserve">Feste und freie Mitarbeiter </w:t>
            </w:r>
          </w:p>
          <w:p w14:paraId="7B2435ED" w14:textId="77777777" w:rsidR="005125E8" w:rsidRPr="005125E8" w:rsidRDefault="005125E8" w:rsidP="005125E8">
            <w:pPr>
              <w:numPr>
                <w:ilvl w:val="0"/>
                <w:numId w:val="38"/>
              </w:numPr>
              <w:suppressAutoHyphens/>
              <w:autoSpaceDN w:val="0"/>
              <w:spacing w:after="0" w:line="240" w:lineRule="auto"/>
              <w:textAlignment w:val="baseline"/>
              <w:rPr>
                <w:rFonts w:ascii="Arial" w:eastAsia="Arial" w:hAnsi="Arial" w:cs="Arial"/>
                <w:lang w:eastAsia="de-DE"/>
              </w:rPr>
            </w:pPr>
            <w:r w:rsidRPr="005125E8">
              <w:rPr>
                <w:rFonts w:ascii="Arial" w:eastAsia="Arial" w:hAnsi="Arial" w:cs="Arial"/>
                <w:lang w:eastAsia="de-DE"/>
              </w:rPr>
              <w:t xml:space="preserve">Betriebsorganisation </w:t>
            </w:r>
          </w:p>
          <w:p w14:paraId="3735BC62" w14:textId="77777777" w:rsidR="005125E8" w:rsidRPr="005125E8" w:rsidRDefault="005125E8" w:rsidP="005125E8">
            <w:pPr>
              <w:numPr>
                <w:ilvl w:val="0"/>
                <w:numId w:val="38"/>
              </w:numPr>
              <w:suppressAutoHyphens/>
              <w:autoSpaceDN w:val="0"/>
              <w:spacing w:after="0" w:line="240" w:lineRule="auto"/>
              <w:textAlignment w:val="baseline"/>
              <w:rPr>
                <w:rFonts w:ascii="Arial" w:eastAsia="Arial" w:hAnsi="Arial" w:cs="Arial"/>
                <w:lang w:eastAsia="de-DE"/>
              </w:rPr>
            </w:pPr>
            <w:r w:rsidRPr="005125E8">
              <w:rPr>
                <w:rFonts w:ascii="Arial" w:eastAsia="Arial" w:hAnsi="Arial" w:cs="Arial"/>
                <w:lang w:eastAsia="de-DE"/>
              </w:rPr>
              <w:t xml:space="preserve">Zielsetzungen und Rahmen-bedingungen von Medienbetrieben </w:t>
            </w:r>
          </w:p>
          <w:p w14:paraId="2388DC09" w14:textId="77777777" w:rsidR="005125E8" w:rsidRPr="005125E8" w:rsidRDefault="005125E8" w:rsidP="005125E8">
            <w:pPr>
              <w:ind w:left="720"/>
              <w:contextualSpacing/>
              <w:rPr>
                <w:rFonts w:ascii="Calibri" w:eastAsia="Calibri" w:hAnsi="Calibri" w:cs="Calibri"/>
                <w:color w:val="000000"/>
                <w:sz w:val="24"/>
                <w:szCs w:val="24"/>
                <w:lang w:eastAsia="de-DE"/>
              </w:rPr>
            </w:pPr>
          </w:p>
        </w:tc>
      </w:tr>
      <w:tr w:rsidR="005125E8" w:rsidRPr="005125E8" w14:paraId="76D50F6C" w14:textId="77777777" w:rsidTr="005125E8">
        <w:trPr>
          <w:trHeight w:val="1400"/>
        </w:trPr>
        <w:tc>
          <w:tcPr>
            <w:tcW w:w="481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5BF5FA" w14:textId="77777777" w:rsidR="005125E8" w:rsidRPr="005125E8" w:rsidRDefault="005125E8" w:rsidP="005125E8">
            <w:pPr>
              <w:spacing w:after="0"/>
              <w:rPr>
                <w:rFonts w:ascii="Arial" w:eastAsia="Arial" w:hAnsi="Arial" w:cs="Arial"/>
                <w:b/>
                <w:bCs/>
                <w:color w:val="505050"/>
                <w:lang w:eastAsia="de-DE"/>
              </w:rPr>
            </w:pPr>
          </w:p>
        </w:tc>
        <w:tc>
          <w:tcPr>
            <w:tcW w:w="4544" w:type="dxa"/>
            <w:gridSpan w:val="3"/>
            <w:tcBorders>
              <w:top w:val="nil"/>
              <w:left w:val="nil"/>
              <w:bottom w:val="single" w:sz="8" w:space="0" w:color="000000"/>
              <w:right w:val="single" w:sz="8" w:space="0" w:color="000000"/>
            </w:tcBorders>
            <w:tcMar>
              <w:top w:w="100" w:type="dxa"/>
              <w:left w:w="100" w:type="dxa"/>
              <w:bottom w:w="100" w:type="dxa"/>
              <w:right w:w="100" w:type="dxa"/>
            </w:tcMar>
          </w:tcPr>
          <w:p w14:paraId="48F840A7" w14:textId="77777777" w:rsidR="005125E8" w:rsidRPr="005125E8" w:rsidRDefault="005125E8" w:rsidP="005125E8">
            <w:pPr>
              <w:spacing w:after="0"/>
              <w:rPr>
                <w:rFonts w:ascii="Arial" w:eastAsia="Arial" w:hAnsi="Arial" w:cs="Arial"/>
                <w:b/>
                <w:bCs/>
                <w:color w:val="505050"/>
                <w:lang w:eastAsia="de-DE"/>
              </w:rPr>
            </w:pPr>
          </w:p>
        </w:tc>
      </w:tr>
    </w:tbl>
    <w:p w14:paraId="66BD8A62" w14:textId="77777777" w:rsidR="005125E8" w:rsidRPr="005125E8" w:rsidRDefault="005125E8" w:rsidP="005125E8">
      <w:pPr>
        <w:spacing w:after="0"/>
        <w:rPr>
          <w:rFonts w:ascii="Arial" w:eastAsia="Arial" w:hAnsi="Arial" w:cs="Arial"/>
          <w:lang w:eastAsia="de-DE"/>
        </w:rPr>
      </w:pPr>
    </w:p>
    <w:tbl>
      <w:tblPr>
        <w:tblW w:w="9345" w:type="dxa"/>
        <w:tblBorders>
          <w:insideH w:val="nil"/>
          <w:insideV w:val="nil"/>
        </w:tblBorders>
        <w:tblLayout w:type="fixed"/>
        <w:tblLook w:val="0600" w:firstRow="0" w:lastRow="0" w:firstColumn="0" w:lastColumn="0" w:noHBand="1" w:noVBand="1"/>
      </w:tblPr>
      <w:tblGrid>
        <w:gridCol w:w="9345"/>
      </w:tblGrid>
      <w:tr w:rsidR="005125E8" w:rsidRPr="005125E8" w14:paraId="18089190" w14:textId="77777777" w:rsidTr="005125E8">
        <w:trPr>
          <w:trHeight w:val="935"/>
        </w:trPr>
        <w:tc>
          <w:tcPr>
            <w:tcW w:w="9346"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2BE07" w14:textId="77777777" w:rsidR="005125E8" w:rsidRPr="005125E8" w:rsidRDefault="005125E8" w:rsidP="005125E8">
            <w:pPr>
              <w:spacing w:after="60"/>
              <w:rPr>
                <w:rFonts w:ascii="Calibri" w:eastAsia="Calibri" w:hAnsi="Calibri" w:cs="Calibri"/>
                <w:color w:val="505050"/>
                <w:lang w:eastAsia="de-DE"/>
              </w:rPr>
            </w:pPr>
            <w:r w:rsidRPr="005125E8">
              <w:rPr>
                <w:rFonts w:ascii="Arial" w:eastAsia="Arial" w:hAnsi="Arial" w:cs="Arial"/>
                <w:b/>
                <w:color w:val="505050"/>
                <w:lang w:eastAsia="de-DE"/>
              </w:rPr>
              <w:t>Didaktisch-methodische Anregungen:</w:t>
            </w:r>
            <w:r w:rsidRPr="005125E8">
              <w:rPr>
                <w:rFonts w:ascii="Calibri" w:eastAsia="Calibri" w:hAnsi="Calibri" w:cs="Calibri"/>
                <w:color w:val="505050"/>
                <w:lang w:eastAsia="de-DE"/>
              </w:rPr>
              <w:t xml:space="preserve"> </w:t>
            </w:r>
          </w:p>
          <w:p w14:paraId="1CF0BFA7" w14:textId="77777777" w:rsidR="005125E8" w:rsidRPr="005125E8" w:rsidRDefault="005125E8" w:rsidP="005125E8">
            <w:pPr>
              <w:spacing w:after="0"/>
              <w:rPr>
                <w:rFonts w:ascii="Arial" w:eastAsia="Arial" w:hAnsi="Arial" w:cs="Arial"/>
                <w:b/>
                <w:color w:val="505050"/>
                <w:lang w:eastAsia="de-DE"/>
              </w:rPr>
            </w:pPr>
            <w:r w:rsidRPr="005125E8">
              <w:rPr>
                <w:rFonts w:ascii="Arial" w:eastAsia="Arial" w:hAnsi="Arial" w:cs="Arial"/>
                <w:b/>
                <w:color w:val="505050"/>
                <w:lang w:eastAsia="de-DE"/>
              </w:rPr>
              <w:t>Lern- und Arbeitstechniken</w:t>
            </w:r>
          </w:p>
          <w:p w14:paraId="5AF52A7B" w14:textId="77777777" w:rsidR="005125E8" w:rsidRPr="005125E8" w:rsidRDefault="005125E8" w:rsidP="005125E8">
            <w:pPr>
              <w:numPr>
                <w:ilvl w:val="0"/>
                <w:numId w:val="39"/>
              </w:numPr>
              <w:suppressAutoHyphens/>
              <w:autoSpaceDN w:val="0"/>
              <w:spacing w:after="0" w:line="240" w:lineRule="auto"/>
              <w:textAlignment w:val="baseline"/>
              <w:rPr>
                <w:rFonts w:ascii="Arial" w:eastAsia="Arial" w:hAnsi="Arial" w:cs="Arial"/>
                <w:lang w:eastAsia="de-DE"/>
              </w:rPr>
            </w:pPr>
            <w:r w:rsidRPr="005125E8">
              <w:rPr>
                <w:rFonts w:ascii="Arial" w:eastAsia="Arial" w:hAnsi="Arial" w:cs="Arial"/>
                <w:lang w:eastAsia="de-DE"/>
              </w:rPr>
              <w:t>Arbeit in Gruppen</w:t>
            </w:r>
          </w:p>
          <w:p w14:paraId="0A6B8F19" w14:textId="77777777" w:rsidR="005125E8" w:rsidRPr="005125E8" w:rsidRDefault="005125E8" w:rsidP="005125E8">
            <w:pPr>
              <w:numPr>
                <w:ilvl w:val="0"/>
                <w:numId w:val="39"/>
              </w:numPr>
              <w:suppressAutoHyphens/>
              <w:autoSpaceDN w:val="0"/>
              <w:spacing w:after="0" w:line="240" w:lineRule="auto"/>
              <w:textAlignment w:val="baseline"/>
              <w:rPr>
                <w:rFonts w:ascii="Arial" w:eastAsia="Arial" w:hAnsi="Arial" w:cs="Arial"/>
                <w:lang w:eastAsia="de-DE"/>
              </w:rPr>
            </w:pPr>
            <w:r w:rsidRPr="005125E8">
              <w:rPr>
                <w:rFonts w:ascii="Arial" w:eastAsia="Arial" w:hAnsi="Arial" w:cs="Arial"/>
                <w:lang w:eastAsia="de-DE"/>
              </w:rPr>
              <w:t>Absprachen und Konsensfindung in Gruppenphasen und im Plenum</w:t>
            </w:r>
          </w:p>
          <w:p w14:paraId="5B5D6076" w14:textId="77777777" w:rsidR="005125E8" w:rsidRPr="005125E8" w:rsidRDefault="005125E8" w:rsidP="005125E8">
            <w:pPr>
              <w:numPr>
                <w:ilvl w:val="0"/>
                <w:numId w:val="39"/>
              </w:numPr>
              <w:suppressAutoHyphens/>
              <w:autoSpaceDN w:val="0"/>
              <w:spacing w:after="0" w:line="240" w:lineRule="auto"/>
              <w:textAlignment w:val="baseline"/>
              <w:rPr>
                <w:rFonts w:ascii="Arial" w:eastAsia="Arial" w:hAnsi="Arial" w:cs="Arial"/>
                <w:lang w:eastAsia="de-DE"/>
              </w:rPr>
            </w:pPr>
            <w:r w:rsidRPr="005125E8">
              <w:rPr>
                <w:rFonts w:ascii="Arial" w:eastAsia="Arial" w:hAnsi="Arial" w:cs="Arial"/>
                <w:lang w:eastAsia="de-DE"/>
              </w:rPr>
              <w:t>Visualisierungen</w:t>
            </w:r>
          </w:p>
          <w:p w14:paraId="284A796B" w14:textId="77777777" w:rsidR="005125E8" w:rsidRPr="005125E8" w:rsidRDefault="005125E8" w:rsidP="005125E8">
            <w:pPr>
              <w:spacing w:after="0"/>
              <w:rPr>
                <w:rFonts w:ascii="Arial" w:eastAsia="Arial" w:hAnsi="Arial" w:cs="Arial"/>
                <w:b/>
                <w:color w:val="505050"/>
                <w:lang w:eastAsia="de-DE"/>
              </w:rPr>
            </w:pPr>
            <w:r w:rsidRPr="005125E8">
              <w:rPr>
                <w:rFonts w:ascii="Arial" w:eastAsia="Arial" w:hAnsi="Arial" w:cs="Arial"/>
                <w:b/>
                <w:color w:val="505050"/>
                <w:lang w:eastAsia="de-DE"/>
              </w:rPr>
              <w:t>Sozialform</w:t>
            </w:r>
          </w:p>
          <w:p w14:paraId="4C20BC96" w14:textId="77777777" w:rsidR="005125E8" w:rsidRPr="005125E8" w:rsidRDefault="005125E8" w:rsidP="005125E8">
            <w:pPr>
              <w:numPr>
                <w:ilvl w:val="0"/>
                <w:numId w:val="40"/>
              </w:numPr>
              <w:spacing w:after="60"/>
              <w:ind w:left="357" w:hanging="357"/>
              <w:contextualSpacing/>
              <w:rPr>
                <w:rFonts w:ascii="Arial" w:eastAsia="Arial" w:hAnsi="Arial" w:cs="Arial"/>
                <w:b/>
                <w:bCs/>
                <w:color w:val="505050"/>
                <w:lang w:eastAsia="de-DE"/>
              </w:rPr>
            </w:pPr>
            <w:r w:rsidRPr="005125E8">
              <w:rPr>
                <w:rFonts w:ascii="Arial" w:eastAsia="Arial" w:hAnsi="Arial" w:cs="Arial"/>
                <w:color w:val="505050"/>
                <w:lang w:eastAsia="de-DE"/>
              </w:rPr>
              <w:t>Gruppenarbeit (3-4 Lernende pro Gruppe)</w:t>
            </w:r>
          </w:p>
          <w:p w14:paraId="1EEFA19B" w14:textId="77777777" w:rsidR="005125E8" w:rsidRPr="005125E8" w:rsidRDefault="005125E8" w:rsidP="005125E8">
            <w:pPr>
              <w:spacing w:after="0"/>
              <w:rPr>
                <w:rFonts w:ascii="Arial" w:eastAsia="Arial" w:hAnsi="Arial" w:cs="Arial"/>
                <w:b/>
                <w:color w:val="505050"/>
                <w:lang w:eastAsia="de-DE"/>
              </w:rPr>
            </w:pPr>
            <w:r w:rsidRPr="005125E8">
              <w:rPr>
                <w:rFonts w:ascii="Arial" w:eastAsia="Arial" w:hAnsi="Arial" w:cs="Arial"/>
                <w:b/>
                <w:color w:val="505050"/>
                <w:lang w:eastAsia="de-DE"/>
              </w:rPr>
              <w:t>Unterrichtsmaterialien/-medien</w:t>
            </w:r>
          </w:p>
          <w:p w14:paraId="6A178C5A" w14:textId="77777777" w:rsidR="005125E8" w:rsidRPr="005125E8" w:rsidRDefault="005125E8" w:rsidP="005125E8">
            <w:pPr>
              <w:spacing w:after="0"/>
              <w:rPr>
                <w:rFonts w:ascii="Arial" w:eastAsia="Arial" w:hAnsi="Arial" w:cs="Arial"/>
                <w:b/>
                <w:color w:val="505050"/>
                <w:lang w:eastAsia="de-DE"/>
              </w:rPr>
            </w:pPr>
            <w:r w:rsidRPr="005125E8">
              <w:rPr>
                <w:rFonts w:ascii="Arial" w:eastAsia="Arial" w:hAnsi="Arial" w:cs="Arial"/>
                <w:lang w:eastAsia="de-DE"/>
              </w:rPr>
              <w:t>Arbeitsblätter mit Leitfragen und Quellenhinweisen</w:t>
            </w:r>
            <w:r w:rsidRPr="005125E8">
              <w:rPr>
                <w:rFonts w:ascii="Arial" w:eastAsia="Arial" w:hAnsi="Arial" w:cs="Arial"/>
                <w:b/>
                <w:color w:val="505050"/>
                <w:lang w:eastAsia="de-DE"/>
              </w:rPr>
              <w:t xml:space="preserve"> </w:t>
            </w:r>
          </w:p>
          <w:p w14:paraId="247038C1" w14:textId="77777777" w:rsidR="005125E8" w:rsidRPr="005125E8" w:rsidRDefault="005125E8" w:rsidP="005125E8">
            <w:pPr>
              <w:spacing w:after="0"/>
              <w:rPr>
                <w:rFonts w:ascii="Arial" w:eastAsia="Arial" w:hAnsi="Arial" w:cs="Arial"/>
                <w:b/>
                <w:color w:val="505050"/>
                <w:lang w:eastAsia="de-DE"/>
              </w:rPr>
            </w:pPr>
          </w:p>
          <w:p w14:paraId="003E18B6" w14:textId="77777777" w:rsidR="005125E8" w:rsidRPr="005125E8" w:rsidRDefault="005125E8" w:rsidP="005125E8">
            <w:pPr>
              <w:spacing w:after="0"/>
              <w:rPr>
                <w:rFonts w:ascii="Arial" w:eastAsia="Arial" w:hAnsi="Arial" w:cs="Arial"/>
                <w:color w:val="505050"/>
                <w:lang w:eastAsia="de-DE"/>
              </w:rPr>
            </w:pPr>
            <w:r w:rsidRPr="005125E8">
              <w:rPr>
                <w:rFonts w:ascii="Arial" w:eastAsia="Arial" w:hAnsi="Arial" w:cs="Arial"/>
                <w:b/>
                <w:color w:val="505050"/>
                <w:lang w:eastAsia="de-DE"/>
              </w:rPr>
              <w:t>Organisatorische Planungsfaktoren</w:t>
            </w:r>
          </w:p>
          <w:p w14:paraId="6946B45D" w14:textId="77777777" w:rsidR="005125E8" w:rsidRPr="005125E8" w:rsidRDefault="005125E8" w:rsidP="005125E8">
            <w:pPr>
              <w:numPr>
                <w:ilvl w:val="0"/>
                <w:numId w:val="41"/>
              </w:numPr>
              <w:spacing w:after="0"/>
              <w:rPr>
                <w:rFonts w:ascii="Arial" w:eastAsia="Arial" w:hAnsi="Arial" w:cs="Arial"/>
                <w:color w:val="505050"/>
                <w:lang w:eastAsia="de-DE"/>
              </w:rPr>
            </w:pPr>
            <w:r w:rsidRPr="005125E8">
              <w:rPr>
                <w:rFonts w:ascii="Arial" w:eastAsia="Arial" w:hAnsi="Arial" w:cs="Arial"/>
                <w:color w:val="505050"/>
                <w:lang w:eastAsia="de-DE"/>
              </w:rPr>
              <w:t>flexible Anordnung für Gruppen- und Einzelarbeiten</w:t>
            </w:r>
          </w:p>
          <w:p w14:paraId="5882411B" w14:textId="77777777" w:rsidR="005125E8" w:rsidRPr="005125E8" w:rsidRDefault="005125E8" w:rsidP="005125E8">
            <w:pPr>
              <w:numPr>
                <w:ilvl w:val="0"/>
                <w:numId w:val="41"/>
              </w:numPr>
              <w:spacing w:after="0"/>
              <w:rPr>
                <w:rFonts w:ascii="Arial" w:eastAsia="Arial" w:hAnsi="Arial" w:cs="Arial"/>
                <w:color w:val="505050"/>
                <w:lang w:eastAsia="de-DE"/>
              </w:rPr>
            </w:pPr>
            <w:r w:rsidRPr="005125E8">
              <w:rPr>
                <w:rFonts w:ascii="Arial" w:eastAsia="Arial" w:hAnsi="Arial" w:cs="Arial"/>
                <w:color w:val="505050"/>
                <w:lang w:eastAsia="de-DE"/>
              </w:rPr>
              <w:t>technische Infrastruktur: PC-Arbeitsplätze, Internetanbindung mit ausreichender Bandbreite</w:t>
            </w:r>
          </w:p>
        </w:tc>
      </w:tr>
    </w:tbl>
    <w:p w14:paraId="1BC4F23E" w14:textId="77777777" w:rsidR="005125E8" w:rsidRPr="005125E8" w:rsidRDefault="005125E8" w:rsidP="005125E8">
      <w:pPr>
        <w:spacing w:after="0"/>
        <w:rPr>
          <w:rFonts w:ascii="Cambria" w:eastAsia="Cambria" w:hAnsi="Cambria" w:cs="Cambria"/>
          <w:sz w:val="23"/>
          <w:szCs w:val="23"/>
          <w:lang w:eastAsia="de-DE"/>
        </w:rPr>
      </w:pPr>
    </w:p>
    <w:p w14:paraId="6D8DFF73" w14:textId="77777777" w:rsidR="005125E8" w:rsidRPr="005125E8" w:rsidRDefault="005125E8" w:rsidP="005125E8">
      <w:pPr>
        <w:spacing w:after="0"/>
        <w:rPr>
          <w:rFonts w:ascii="Cambria" w:eastAsia="Cambria" w:hAnsi="Cambria" w:cs="Cambria"/>
          <w:sz w:val="23"/>
          <w:szCs w:val="23"/>
          <w:lang w:eastAsia="de-DE"/>
        </w:rPr>
      </w:pPr>
    </w:p>
    <w:p w14:paraId="19F910F8" w14:textId="18E20F68" w:rsidR="003C5CED" w:rsidRPr="003C5CED" w:rsidRDefault="003C5CED" w:rsidP="003C5CED">
      <w:pPr>
        <w:spacing w:after="0"/>
        <w:ind w:left="720"/>
        <w:rPr>
          <w:rFonts w:ascii="Arial" w:hAnsi="Arial" w:cs="Arial"/>
        </w:rPr>
      </w:pPr>
    </w:p>
    <w:sectPr w:rsidR="003C5CED" w:rsidRPr="003C5CED" w:rsidSect="005125E8">
      <w:pgSz w:w="11906" w:h="16838"/>
      <w:pgMar w:top="1191" w:right="1134" w:bottom="1134" w:left="1418" w:header="284"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39D9A" w14:textId="77777777" w:rsidR="00416543" w:rsidRDefault="00416543" w:rsidP="006870C3">
      <w:pPr>
        <w:spacing w:after="0" w:line="240" w:lineRule="auto"/>
      </w:pPr>
      <w:r>
        <w:separator/>
      </w:r>
    </w:p>
  </w:endnote>
  <w:endnote w:type="continuationSeparator" w:id="0">
    <w:p w14:paraId="3EDC38DA" w14:textId="77777777" w:rsidR="00416543" w:rsidRDefault="00416543"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55">
    <w:altName w:val="Bell MT"/>
    <w:charset w:val="00"/>
    <w:family w:val="auto"/>
    <w:pitch w:val="variable"/>
    <w:sig w:usb0="00000003" w:usb1="4000004A" w:usb2="00000000" w:usb3="00000000" w:csb0="00000001"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652607"/>
      <w:docPartObj>
        <w:docPartGallery w:val="Page Numbers (Bottom of Page)"/>
        <w:docPartUnique/>
      </w:docPartObj>
    </w:sdtPr>
    <w:sdtEndPr/>
    <w:sdtContent>
      <w:p w14:paraId="407CE2FB" w14:textId="77777777" w:rsidR="0072088F" w:rsidRDefault="0072088F">
        <w:pPr>
          <w:pStyle w:val="Fuzeile"/>
          <w:jc w:val="right"/>
        </w:pPr>
        <w:r>
          <w:fldChar w:fldCharType="begin"/>
        </w:r>
        <w:r>
          <w:instrText>PAGE   \* MERGEFORMAT</w:instrText>
        </w:r>
        <w:r>
          <w:fldChar w:fldCharType="separate"/>
        </w:r>
        <w:r w:rsidR="00B96EB2">
          <w:rPr>
            <w:noProof/>
          </w:rPr>
          <w:t>1</w:t>
        </w:r>
        <w:r>
          <w:fldChar w:fldCharType="end"/>
        </w:r>
      </w:p>
    </w:sdtContent>
  </w:sdt>
  <w:p w14:paraId="44EAFD9C" w14:textId="77777777" w:rsidR="0072088F" w:rsidRDefault="00720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B5806" w14:textId="77777777" w:rsidR="00416543" w:rsidRDefault="00416543" w:rsidP="006870C3">
      <w:pPr>
        <w:spacing w:after="0" w:line="240" w:lineRule="auto"/>
      </w:pPr>
      <w:r>
        <w:separator/>
      </w:r>
    </w:p>
  </w:footnote>
  <w:footnote w:type="continuationSeparator" w:id="0">
    <w:p w14:paraId="596EE1EF" w14:textId="77777777" w:rsidR="00416543" w:rsidRDefault="00416543" w:rsidP="006870C3">
      <w:pPr>
        <w:spacing w:after="0" w:line="240" w:lineRule="auto"/>
      </w:pPr>
      <w:r>
        <w:continuationSeparator/>
      </w:r>
    </w:p>
  </w:footnote>
  <w:footnote w:id="1">
    <w:p w14:paraId="02C55296" w14:textId="77777777" w:rsidR="00B17781" w:rsidRPr="00A7340D" w:rsidRDefault="00B17781" w:rsidP="00B17781">
      <w:pPr>
        <w:pStyle w:val="Funotentext"/>
        <w:ind w:left="142" w:hanging="142"/>
        <w:rPr>
          <w:rFonts w:ascii="Arial" w:hAnsi="Arial" w:cs="Arial"/>
        </w:rPr>
      </w:pPr>
      <w:r w:rsidRPr="00A7340D">
        <w:rPr>
          <w:rStyle w:val="Funotenzeichen"/>
          <w:rFonts w:ascii="Arial" w:hAnsi="Arial" w:cs="Arial"/>
        </w:rPr>
        <w:footnoteRef/>
      </w:r>
      <w:r w:rsidRPr="00A7340D">
        <w:rPr>
          <w:rFonts w:ascii="Arial" w:hAnsi="Arial" w:cs="Arial"/>
        </w:rPr>
        <w:t xml:space="preserve"> Lernfeld gegliedert nach den P</w:t>
      </w:r>
      <w:r w:rsidR="00B67F7B">
        <w:rPr>
          <w:rFonts w:ascii="Arial" w:hAnsi="Arial" w:cs="Arial"/>
        </w:rPr>
        <w:t>hasen der vollständigen Handlung</w:t>
      </w:r>
    </w:p>
  </w:footnote>
  <w:footnote w:id="2">
    <w:p w14:paraId="54517ED3" w14:textId="77777777" w:rsidR="006870C3" w:rsidRPr="00A7340D" w:rsidRDefault="006870C3"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w:t>
      </w:r>
      <w:r w:rsidR="00EA6172" w:rsidRPr="00A7340D">
        <w:rPr>
          <w:rFonts w:ascii="Arial" w:hAnsi="Arial" w:cs="Arial"/>
        </w:rPr>
        <w:t>. Beschreibung mit prozessbezogenen Indikatoren (analy</w:t>
      </w:r>
      <w:r w:rsidR="00A7340D">
        <w:rPr>
          <w:rFonts w:ascii="Arial" w:hAnsi="Arial" w:cs="Arial"/>
        </w:rPr>
        <w:t>sieren, beschreiben, erörtern etc.</w:t>
      </w:r>
      <w:r w:rsidR="00EA6172" w:rsidRPr="00A7340D">
        <w:rPr>
          <w:rFonts w:ascii="Arial" w:hAnsi="Arial" w:cs="Arial"/>
        </w:rPr>
        <w:t>)</w:t>
      </w:r>
    </w:p>
  </w:footnote>
  <w:footnote w:id="3">
    <w:p w14:paraId="689B27A2" w14:textId="77777777" w:rsidR="006870C3" w:rsidRDefault="006870C3"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8616" w14:textId="77777777" w:rsidR="00AB1DD4" w:rsidRPr="00AB1DD4" w:rsidRDefault="00AB1DD4" w:rsidP="00AB1DD4">
    <w:pPr>
      <w:pStyle w:val="Kopfzeile"/>
      <w:pBdr>
        <w:bottom w:val="single" w:sz="4" w:space="1" w:color="auto"/>
      </w:pBdr>
      <w:rPr>
        <w:sz w:val="20"/>
        <w:szCs w:val="20"/>
      </w:rPr>
    </w:pPr>
    <w:r w:rsidRPr="00AB1DD4">
      <w:rPr>
        <w:rFonts w:ascii="Arial" w:hAnsi="Arial" w:cs="Arial"/>
        <w:b/>
        <w:sz w:val="20"/>
        <w:szCs w:val="20"/>
      </w:rPr>
      <w:t>Länderübergreifende Empfehlung zur Erstellung curricularer Analysen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556"/>
    <w:multiLevelType w:val="hybridMultilevel"/>
    <w:tmpl w:val="D5607F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344426"/>
    <w:multiLevelType w:val="hybridMultilevel"/>
    <w:tmpl w:val="449A5C98"/>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45849CC"/>
    <w:multiLevelType w:val="multilevel"/>
    <w:tmpl w:val="9EB02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572467"/>
    <w:multiLevelType w:val="multilevel"/>
    <w:tmpl w:val="6C882962"/>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167C4350"/>
    <w:multiLevelType w:val="multilevel"/>
    <w:tmpl w:val="32040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216D3B"/>
    <w:multiLevelType w:val="multilevel"/>
    <w:tmpl w:val="A1E07BE2"/>
    <w:lvl w:ilvl="0">
      <w:start w:val="1"/>
      <w:numFmt w:val="bullet"/>
      <w:lvlText w:val=""/>
      <w:lvlJc w:val="left"/>
      <w:pPr>
        <w:ind w:left="360" w:hanging="360"/>
      </w:pPr>
      <w:rPr>
        <w:rFonts w:ascii="Wingdings" w:hAnsi="Wingdings"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7" w15:restartNumberingAfterBreak="0">
    <w:nsid w:val="185939BF"/>
    <w:multiLevelType w:val="hybridMultilevel"/>
    <w:tmpl w:val="5A1C4738"/>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927313D"/>
    <w:multiLevelType w:val="hybridMultilevel"/>
    <w:tmpl w:val="80581F96"/>
    <w:lvl w:ilvl="0" w:tplc="431CEE0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451CDE"/>
    <w:multiLevelType w:val="hybridMultilevel"/>
    <w:tmpl w:val="5712D69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0CC5F8A"/>
    <w:multiLevelType w:val="multilevel"/>
    <w:tmpl w:val="F1BC65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1736813"/>
    <w:multiLevelType w:val="hybridMultilevel"/>
    <w:tmpl w:val="F4866E8C"/>
    <w:lvl w:ilvl="0" w:tplc="FFFFFFFF">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780BF7"/>
    <w:multiLevelType w:val="hybridMultilevel"/>
    <w:tmpl w:val="80B89182"/>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3494F20"/>
    <w:multiLevelType w:val="hybridMultilevel"/>
    <w:tmpl w:val="FF1C9EB4"/>
    <w:lvl w:ilvl="0" w:tplc="0407000F">
      <w:start w:val="1"/>
      <w:numFmt w:val="decimal"/>
      <w:lvlText w:val="%1."/>
      <w:lvlJc w:val="left"/>
      <w:pPr>
        <w:ind w:left="360" w:hanging="360"/>
      </w:pPr>
      <w:rPr>
        <w:rFonts w:eastAsia="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2A9B3E64"/>
    <w:multiLevelType w:val="hybridMultilevel"/>
    <w:tmpl w:val="7E143150"/>
    <w:lvl w:ilvl="0" w:tplc="431CEE00">
      <w:start w:val="1"/>
      <w:numFmt w:val="bullet"/>
      <w:lvlText w:val=""/>
      <w:lvlJc w:val="left"/>
      <w:pPr>
        <w:tabs>
          <w:tab w:val="num" w:pos="360"/>
        </w:tabs>
        <w:ind w:left="360" w:hanging="360"/>
      </w:pPr>
      <w:rPr>
        <w:rFonts w:ascii="Wingdings" w:hAnsi="Wingdings" w:hint="default"/>
      </w:rPr>
    </w:lvl>
    <w:lvl w:ilvl="1" w:tplc="295C270A">
      <w:start w:val="1"/>
      <w:numFmt w:val="bullet"/>
      <w:lvlText w:val=""/>
      <w:lvlJc w:val="left"/>
      <w:pPr>
        <w:tabs>
          <w:tab w:val="num" w:pos="1080"/>
        </w:tabs>
        <w:ind w:left="1080" w:hanging="360"/>
      </w:pPr>
      <w:rPr>
        <w:rFonts w:ascii="Wingdings" w:hAnsi="Wingdings" w:hint="default"/>
      </w:rPr>
    </w:lvl>
    <w:lvl w:ilvl="2" w:tplc="35C89BE8">
      <w:start w:val="1"/>
      <w:numFmt w:val="bullet"/>
      <w:lvlText w:val=""/>
      <w:lvlJc w:val="left"/>
      <w:pPr>
        <w:tabs>
          <w:tab w:val="num" w:pos="1800"/>
        </w:tabs>
        <w:ind w:left="1800" w:hanging="360"/>
      </w:pPr>
      <w:rPr>
        <w:rFonts w:ascii="Wingdings" w:hAnsi="Wingdings" w:hint="default"/>
      </w:rPr>
    </w:lvl>
    <w:lvl w:ilvl="3" w:tplc="9AAC364A" w:tentative="1">
      <w:start w:val="1"/>
      <w:numFmt w:val="bullet"/>
      <w:lvlText w:val=""/>
      <w:lvlJc w:val="left"/>
      <w:pPr>
        <w:tabs>
          <w:tab w:val="num" w:pos="2520"/>
        </w:tabs>
        <w:ind w:left="2520" w:hanging="360"/>
      </w:pPr>
      <w:rPr>
        <w:rFonts w:ascii="Wingdings" w:hAnsi="Wingdings" w:hint="default"/>
      </w:rPr>
    </w:lvl>
    <w:lvl w:ilvl="4" w:tplc="092E72E0" w:tentative="1">
      <w:start w:val="1"/>
      <w:numFmt w:val="bullet"/>
      <w:lvlText w:val=""/>
      <w:lvlJc w:val="left"/>
      <w:pPr>
        <w:tabs>
          <w:tab w:val="num" w:pos="3240"/>
        </w:tabs>
        <w:ind w:left="3240" w:hanging="360"/>
      </w:pPr>
      <w:rPr>
        <w:rFonts w:ascii="Wingdings" w:hAnsi="Wingdings" w:hint="default"/>
      </w:rPr>
    </w:lvl>
    <w:lvl w:ilvl="5" w:tplc="980C90E8" w:tentative="1">
      <w:start w:val="1"/>
      <w:numFmt w:val="bullet"/>
      <w:lvlText w:val=""/>
      <w:lvlJc w:val="left"/>
      <w:pPr>
        <w:tabs>
          <w:tab w:val="num" w:pos="3960"/>
        </w:tabs>
        <w:ind w:left="3960" w:hanging="360"/>
      </w:pPr>
      <w:rPr>
        <w:rFonts w:ascii="Wingdings" w:hAnsi="Wingdings" w:hint="default"/>
      </w:rPr>
    </w:lvl>
    <w:lvl w:ilvl="6" w:tplc="9350DA24" w:tentative="1">
      <w:start w:val="1"/>
      <w:numFmt w:val="bullet"/>
      <w:lvlText w:val=""/>
      <w:lvlJc w:val="left"/>
      <w:pPr>
        <w:tabs>
          <w:tab w:val="num" w:pos="4680"/>
        </w:tabs>
        <w:ind w:left="4680" w:hanging="360"/>
      </w:pPr>
      <w:rPr>
        <w:rFonts w:ascii="Wingdings" w:hAnsi="Wingdings" w:hint="default"/>
      </w:rPr>
    </w:lvl>
    <w:lvl w:ilvl="7" w:tplc="4A68CA46" w:tentative="1">
      <w:start w:val="1"/>
      <w:numFmt w:val="bullet"/>
      <w:lvlText w:val=""/>
      <w:lvlJc w:val="left"/>
      <w:pPr>
        <w:tabs>
          <w:tab w:val="num" w:pos="5400"/>
        </w:tabs>
        <w:ind w:left="5400" w:hanging="360"/>
      </w:pPr>
      <w:rPr>
        <w:rFonts w:ascii="Wingdings" w:hAnsi="Wingdings" w:hint="default"/>
      </w:rPr>
    </w:lvl>
    <w:lvl w:ilvl="8" w:tplc="7EA40152"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222E6"/>
    <w:multiLevelType w:val="hybridMultilevel"/>
    <w:tmpl w:val="38EE4E52"/>
    <w:lvl w:ilvl="0" w:tplc="FFFFFFFF">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FF80BB0"/>
    <w:multiLevelType w:val="hybridMultilevel"/>
    <w:tmpl w:val="C20E1BC4"/>
    <w:lvl w:ilvl="0" w:tplc="0D5CC66C">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325A532D"/>
    <w:multiLevelType w:val="hybridMultilevel"/>
    <w:tmpl w:val="3ABA6E22"/>
    <w:lvl w:ilvl="0" w:tplc="AFA85226">
      <w:start w:val="1"/>
      <w:numFmt w:val="bullet"/>
      <w:lvlText w:val=""/>
      <w:lvlJc w:val="left"/>
      <w:pPr>
        <w:ind w:left="720" w:hanging="360"/>
      </w:pPr>
      <w:rPr>
        <w:rFonts w:ascii="Symbol" w:hAnsi="Symbol" w:hint="default"/>
      </w:rPr>
    </w:lvl>
    <w:lvl w:ilvl="1" w:tplc="F00EC772">
      <w:start w:val="1"/>
      <w:numFmt w:val="bullet"/>
      <w:lvlText w:val="o"/>
      <w:lvlJc w:val="left"/>
      <w:pPr>
        <w:ind w:left="1440" w:hanging="360"/>
      </w:pPr>
      <w:rPr>
        <w:rFonts w:ascii="Courier New" w:hAnsi="Courier New" w:hint="default"/>
      </w:rPr>
    </w:lvl>
    <w:lvl w:ilvl="2" w:tplc="D562CA82">
      <w:start w:val="1"/>
      <w:numFmt w:val="bullet"/>
      <w:lvlText w:val=""/>
      <w:lvlJc w:val="left"/>
      <w:pPr>
        <w:ind w:left="2160" w:hanging="360"/>
      </w:pPr>
      <w:rPr>
        <w:rFonts w:ascii="Wingdings" w:hAnsi="Wingdings" w:hint="default"/>
      </w:rPr>
    </w:lvl>
    <w:lvl w:ilvl="3" w:tplc="781689A6">
      <w:start w:val="1"/>
      <w:numFmt w:val="bullet"/>
      <w:lvlText w:val=""/>
      <w:lvlJc w:val="left"/>
      <w:pPr>
        <w:ind w:left="2880" w:hanging="360"/>
      </w:pPr>
      <w:rPr>
        <w:rFonts w:ascii="Symbol" w:hAnsi="Symbol" w:hint="default"/>
      </w:rPr>
    </w:lvl>
    <w:lvl w:ilvl="4" w:tplc="4A029F56">
      <w:start w:val="1"/>
      <w:numFmt w:val="bullet"/>
      <w:lvlText w:val="o"/>
      <w:lvlJc w:val="left"/>
      <w:pPr>
        <w:ind w:left="3600" w:hanging="360"/>
      </w:pPr>
      <w:rPr>
        <w:rFonts w:ascii="Courier New" w:hAnsi="Courier New" w:hint="default"/>
      </w:rPr>
    </w:lvl>
    <w:lvl w:ilvl="5" w:tplc="0CC07812">
      <w:start w:val="1"/>
      <w:numFmt w:val="bullet"/>
      <w:lvlText w:val=""/>
      <w:lvlJc w:val="left"/>
      <w:pPr>
        <w:ind w:left="4320" w:hanging="360"/>
      </w:pPr>
      <w:rPr>
        <w:rFonts w:ascii="Wingdings" w:hAnsi="Wingdings" w:hint="default"/>
      </w:rPr>
    </w:lvl>
    <w:lvl w:ilvl="6" w:tplc="B048495A">
      <w:start w:val="1"/>
      <w:numFmt w:val="bullet"/>
      <w:lvlText w:val=""/>
      <w:lvlJc w:val="left"/>
      <w:pPr>
        <w:ind w:left="5040" w:hanging="360"/>
      </w:pPr>
      <w:rPr>
        <w:rFonts w:ascii="Symbol" w:hAnsi="Symbol" w:hint="default"/>
      </w:rPr>
    </w:lvl>
    <w:lvl w:ilvl="7" w:tplc="96DCD9F4">
      <w:start w:val="1"/>
      <w:numFmt w:val="bullet"/>
      <w:lvlText w:val="o"/>
      <w:lvlJc w:val="left"/>
      <w:pPr>
        <w:ind w:left="5760" w:hanging="360"/>
      </w:pPr>
      <w:rPr>
        <w:rFonts w:ascii="Courier New" w:hAnsi="Courier New" w:hint="default"/>
      </w:rPr>
    </w:lvl>
    <w:lvl w:ilvl="8" w:tplc="F562610C">
      <w:start w:val="1"/>
      <w:numFmt w:val="bullet"/>
      <w:lvlText w:val=""/>
      <w:lvlJc w:val="left"/>
      <w:pPr>
        <w:ind w:left="6480" w:hanging="360"/>
      </w:pPr>
      <w:rPr>
        <w:rFonts w:ascii="Wingdings" w:hAnsi="Wingdings" w:hint="default"/>
      </w:rPr>
    </w:lvl>
  </w:abstractNum>
  <w:abstractNum w:abstractNumId="18" w15:restartNumberingAfterBreak="0">
    <w:nsid w:val="32C03BD2"/>
    <w:multiLevelType w:val="hybridMultilevel"/>
    <w:tmpl w:val="2A0A3B68"/>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8810A3"/>
    <w:multiLevelType w:val="hybridMultilevel"/>
    <w:tmpl w:val="E1F8A594"/>
    <w:lvl w:ilvl="0" w:tplc="FFFFFFFF">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AD53600"/>
    <w:multiLevelType w:val="multilevel"/>
    <w:tmpl w:val="CA4E9C5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4368285E"/>
    <w:multiLevelType w:val="hybridMultilevel"/>
    <w:tmpl w:val="9898AD44"/>
    <w:lvl w:ilvl="0" w:tplc="FFFFFFFF">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56A2E55"/>
    <w:multiLevelType w:val="hybridMultilevel"/>
    <w:tmpl w:val="C9AA2F3C"/>
    <w:lvl w:ilvl="0" w:tplc="FFFFFFFF">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8745DC4"/>
    <w:multiLevelType w:val="hybridMultilevel"/>
    <w:tmpl w:val="C2A60326"/>
    <w:lvl w:ilvl="0" w:tplc="0D1082DC">
      <w:start w:val="1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3361044"/>
    <w:multiLevelType w:val="multilevel"/>
    <w:tmpl w:val="88FCC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36C223B"/>
    <w:multiLevelType w:val="hybridMultilevel"/>
    <w:tmpl w:val="DF762F5E"/>
    <w:lvl w:ilvl="0" w:tplc="FFFFFFFF">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47F4997"/>
    <w:multiLevelType w:val="hybridMultilevel"/>
    <w:tmpl w:val="E004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5392510"/>
    <w:multiLevelType w:val="hybridMultilevel"/>
    <w:tmpl w:val="5A24A5CC"/>
    <w:lvl w:ilvl="0" w:tplc="597424A6">
      <w:start w:val="11"/>
      <w:numFmt w:val="bullet"/>
      <w:lvlText w:val=""/>
      <w:lvlJc w:val="left"/>
      <w:pPr>
        <w:ind w:left="1080" w:hanging="360"/>
      </w:pPr>
      <w:rPr>
        <w:rFonts w:ascii="Wingdings" w:eastAsiaTheme="minorHAnsi"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55E9218C"/>
    <w:multiLevelType w:val="hybridMultilevel"/>
    <w:tmpl w:val="4D0A0F68"/>
    <w:lvl w:ilvl="0" w:tplc="FFFFFFFF">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462B58"/>
    <w:multiLevelType w:val="multilevel"/>
    <w:tmpl w:val="0C9AB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CD517EA"/>
    <w:multiLevelType w:val="hybridMultilevel"/>
    <w:tmpl w:val="385EF1D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5DAE2F1B"/>
    <w:multiLevelType w:val="multilevel"/>
    <w:tmpl w:val="A7341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DF251A6"/>
    <w:multiLevelType w:val="hybridMultilevel"/>
    <w:tmpl w:val="2AE05EE6"/>
    <w:lvl w:ilvl="0" w:tplc="FFFFFFFF">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D645CB"/>
    <w:multiLevelType w:val="hybridMultilevel"/>
    <w:tmpl w:val="8E7E10D2"/>
    <w:lvl w:ilvl="0" w:tplc="B5C4B712">
      <w:start w:val="1"/>
      <w:numFmt w:val="bullet"/>
      <w:lvlText w:val=""/>
      <w:lvlJc w:val="left"/>
      <w:pPr>
        <w:ind w:left="720" w:hanging="360"/>
      </w:pPr>
      <w:rPr>
        <w:rFonts w:ascii="Symbol" w:hAnsi="Symbol" w:hint="default"/>
      </w:rPr>
    </w:lvl>
    <w:lvl w:ilvl="1" w:tplc="C9C2C19E">
      <w:start w:val="1"/>
      <w:numFmt w:val="bullet"/>
      <w:lvlText w:val="o"/>
      <w:lvlJc w:val="left"/>
      <w:pPr>
        <w:ind w:left="1440" w:hanging="360"/>
      </w:pPr>
      <w:rPr>
        <w:rFonts w:ascii="Courier New" w:hAnsi="Courier New" w:hint="default"/>
      </w:rPr>
    </w:lvl>
    <w:lvl w:ilvl="2" w:tplc="4E92A872">
      <w:start w:val="1"/>
      <w:numFmt w:val="bullet"/>
      <w:lvlText w:val=""/>
      <w:lvlJc w:val="left"/>
      <w:pPr>
        <w:ind w:left="2160" w:hanging="360"/>
      </w:pPr>
      <w:rPr>
        <w:rFonts w:ascii="Wingdings" w:hAnsi="Wingdings" w:hint="default"/>
      </w:rPr>
    </w:lvl>
    <w:lvl w:ilvl="3" w:tplc="D2AA7460">
      <w:start w:val="1"/>
      <w:numFmt w:val="bullet"/>
      <w:lvlText w:val=""/>
      <w:lvlJc w:val="left"/>
      <w:pPr>
        <w:ind w:left="2880" w:hanging="360"/>
      </w:pPr>
      <w:rPr>
        <w:rFonts w:ascii="Symbol" w:hAnsi="Symbol" w:hint="default"/>
      </w:rPr>
    </w:lvl>
    <w:lvl w:ilvl="4" w:tplc="1F660C34">
      <w:start w:val="1"/>
      <w:numFmt w:val="bullet"/>
      <w:lvlText w:val="o"/>
      <w:lvlJc w:val="left"/>
      <w:pPr>
        <w:ind w:left="3600" w:hanging="360"/>
      </w:pPr>
      <w:rPr>
        <w:rFonts w:ascii="Courier New" w:hAnsi="Courier New" w:hint="default"/>
      </w:rPr>
    </w:lvl>
    <w:lvl w:ilvl="5" w:tplc="8BA491EC">
      <w:start w:val="1"/>
      <w:numFmt w:val="bullet"/>
      <w:lvlText w:val=""/>
      <w:lvlJc w:val="left"/>
      <w:pPr>
        <w:ind w:left="4320" w:hanging="360"/>
      </w:pPr>
      <w:rPr>
        <w:rFonts w:ascii="Wingdings" w:hAnsi="Wingdings" w:hint="default"/>
      </w:rPr>
    </w:lvl>
    <w:lvl w:ilvl="6" w:tplc="B78607E6">
      <w:start w:val="1"/>
      <w:numFmt w:val="bullet"/>
      <w:lvlText w:val=""/>
      <w:lvlJc w:val="left"/>
      <w:pPr>
        <w:ind w:left="5040" w:hanging="360"/>
      </w:pPr>
      <w:rPr>
        <w:rFonts w:ascii="Symbol" w:hAnsi="Symbol" w:hint="default"/>
      </w:rPr>
    </w:lvl>
    <w:lvl w:ilvl="7" w:tplc="3CDAC3EE">
      <w:start w:val="1"/>
      <w:numFmt w:val="bullet"/>
      <w:lvlText w:val="o"/>
      <w:lvlJc w:val="left"/>
      <w:pPr>
        <w:ind w:left="5760" w:hanging="360"/>
      </w:pPr>
      <w:rPr>
        <w:rFonts w:ascii="Courier New" w:hAnsi="Courier New" w:hint="default"/>
      </w:rPr>
    </w:lvl>
    <w:lvl w:ilvl="8" w:tplc="17022184">
      <w:start w:val="1"/>
      <w:numFmt w:val="bullet"/>
      <w:lvlText w:val=""/>
      <w:lvlJc w:val="left"/>
      <w:pPr>
        <w:ind w:left="6480" w:hanging="360"/>
      </w:pPr>
      <w:rPr>
        <w:rFonts w:ascii="Wingdings" w:hAnsi="Wingdings" w:hint="default"/>
      </w:rPr>
    </w:lvl>
  </w:abstractNum>
  <w:abstractNum w:abstractNumId="37" w15:restartNumberingAfterBreak="0">
    <w:nsid w:val="6DF348D7"/>
    <w:multiLevelType w:val="hybridMultilevel"/>
    <w:tmpl w:val="693A45D0"/>
    <w:lvl w:ilvl="0" w:tplc="FFFFFFFF">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EFD274F"/>
    <w:multiLevelType w:val="hybridMultilevel"/>
    <w:tmpl w:val="6EDA0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6F027B"/>
    <w:multiLevelType w:val="multilevel"/>
    <w:tmpl w:val="BEDC8266"/>
    <w:lvl w:ilvl="0">
      <w:start w:val="1"/>
      <w:numFmt w:val="bullet"/>
      <w:lvlText w:val=""/>
      <w:lvlJc w:val="left"/>
      <w:pPr>
        <w:ind w:left="720" w:hanging="360"/>
      </w:pPr>
      <w:rPr>
        <w:rFonts w:ascii="Wingdings" w:hAnsi="Wingding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 w15:restartNumberingAfterBreak="0">
    <w:nsid w:val="749952F6"/>
    <w:multiLevelType w:val="hybridMultilevel"/>
    <w:tmpl w:val="BBAA1E7C"/>
    <w:lvl w:ilvl="0" w:tplc="E878F3F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9"/>
  </w:num>
  <w:num w:numId="2">
    <w:abstractNumId w:val="25"/>
  </w:num>
  <w:num w:numId="3">
    <w:abstractNumId w:val="3"/>
  </w:num>
  <w:num w:numId="4">
    <w:abstractNumId w:val="35"/>
  </w:num>
  <w:num w:numId="5">
    <w:abstractNumId w:val="37"/>
  </w:num>
  <w:num w:numId="6">
    <w:abstractNumId w:val="33"/>
  </w:num>
  <w:num w:numId="7">
    <w:abstractNumId w:val="0"/>
  </w:num>
  <w:num w:numId="8">
    <w:abstractNumId w:val="28"/>
  </w:num>
  <w:num w:numId="9">
    <w:abstractNumId w:val="31"/>
  </w:num>
  <w:num w:numId="10">
    <w:abstractNumId w:val="14"/>
  </w:num>
  <w:num w:numId="11">
    <w:abstractNumId w:val="8"/>
  </w:num>
  <w:num w:numId="12">
    <w:abstractNumId w:val="38"/>
  </w:num>
  <w:num w:numId="13">
    <w:abstractNumId w:val="5"/>
  </w:num>
  <w:num w:numId="14">
    <w:abstractNumId w:val="2"/>
  </w:num>
  <w:num w:numId="15">
    <w:abstractNumId w:val="1"/>
  </w:num>
  <w:num w:numId="16">
    <w:abstractNumId w:val="7"/>
  </w:num>
  <w:num w:numId="17">
    <w:abstractNumId w:val="12"/>
  </w:num>
  <w:num w:numId="18">
    <w:abstractNumId w:val="18"/>
  </w:num>
  <w:num w:numId="19">
    <w:abstractNumId w:val="9"/>
  </w:num>
  <w:num w:numId="20">
    <w:abstractNumId w:val="26"/>
  </w:num>
  <w:num w:numId="21">
    <w:abstractNumId w:val="4"/>
  </w:num>
  <w:num w:numId="22">
    <w:abstractNumId w:val="40"/>
  </w:num>
  <w:num w:numId="23">
    <w:abstractNumId w:val="11"/>
  </w:num>
  <w:num w:numId="24">
    <w:abstractNumId w:val="15"/>
  </w:num>
  <w:num w:numId="25">
    <w:abstractNumId w:val="13"/>
  </w:num>
  <w:num w:numId="26">
    <w:abstractNumId w:val="27"/>
  </w:num>
  <w:num w:numId="27">
    <w:abstractNumId w:val="34"/>
  </w:num>
  <w:num w:numId="28">
    <w:abstractNumId w:val="22"/>
  </w:num>
  <w:num w:numId="29">
    <w:abstractNumId w:val="30"/>
  </w:num>
  <w:num w:numId="30">
    <w:abstractNumId w:val="24"/>
  </w:num>
  <w:num w:numId="31">
    <w:abstractNumId w:val="29"/>
  </w:num>
  <w:num w:numId="32">
    <w:abstractNumId w:val="36"/>
  </w:num>
  <w:num w:numId="33">
    <w:abstractNumId w:val="16"/>
  </w:num>
  <w:num w:numId="34">
    <w:abstractNumId w:val="20"/>
  </w:num>
  <w:num w:numId="35">
    <w:abstractNumId w:val="23"/>
  </w:num>
  <w:num w:numId="36">
    <w:abstractNumId w:val="17"/>
  </w:num>
  <w:num w:numId="37">
    <w:abstractNumId w:val="10"/>
  </w:num>
  <w:num w:numId="38">
    <w:abstractNumId w:val="39"/>
  </w:num>
  <w:num w:numId="39">
    <w:abstractNumId w:val="21"/>
  </w:num>
  <w:num w:numId="40">
    <w:abstractNumId w:val="3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B0"/>
    <w:rsid w:val="000104A4"/>
    <w:rsid w:val="00085EFD"/>
    <w:rsid w:val="000A1BC1"/>
    <w:rsid w:val="000A3F73"/>
    <w:rsid w:val="000A456D"/>
    <w:rsid w:val="000E4BDC"/>
    <w:rsid w:val="000E4FFA"/>
    <w:rsid w:val="000F026C"/>
    <w:rsid w:val="000F3A02"/>
    <w:rsid w:val="001348A4"/>
    <w:rsid w:val="001477B5"/>
    <w:rsid w:val="001520D0"/>
    <w:rsid w:val="001849BB"/>
    <w:rsid w:val="001D4845"/>
    <w:rsid w:val="001E7698"/>
    <w:rsid w:val="001F369E"/>
    <w:rsid w:val="00202437"/>
    <w:rsid w:val="00236215"/>
    <w:rsid w:val="002520AF"/>
    <w:rsid w:val="002619FD"/>
    <w:rsid w:val="00295EA8"/>
    <w:rsid w:val="002A5306"/>
    <w:rsid w:val="002B3DC0"/>
    <w:rsid w:val="002E0C77"/>
    <w:rsid w:val="002F769E"/>
    <w:rsid w:val="00302EAB"/>
    <w:rsid w:val="003311D0"/>
    <w:rsid w:val="00332868"/>
    <w:rsid w:val="0034085C"/>
    <w:rsid w:val="0036220D"/>
    <w:rsid w:val="00381B2A"/>
    <w:rsid w:val="00383235"/>
    <w:rsid w:val="0038630C"/>
    <w:rsid w:val="00392AF9"/>
    <w:rsid w:val="003A7202"/>
    <w:rsid w:val="003B1D72"/>
    <w:rsid w:val="003C5CED"/>
    <w:rsid w:val="00416543"/>
    <w:rsid w:val="0043200C"/>
    <w:rsid w:val="00435357"/>
    <w:rsid w:val="00447B78"/>
    <w:rsid w:val="004761BE"/>
    <w:rsid w:val="00497706"/>
    <w:rsid w:val="005108C7"/>
    <w:rsid w:val="005125E8"/>
    <w:rsid w:val="00571763"/>
    <w:rsid w:val="00585686"/>
    <w:rsid w:val="0059289D"/>
    <w:rsid w:val="005C514F"/>
    <w:rsid w:val="005E3D20"/>
    <w:rsid w:val="00625FC8"/>
    <w:rsid w:val="00637944"/>
    <w:rsid w:val="00653C87"/>
    <w:rsid w:val="006808BA"/>
    <w:rsid w:val="006870C3"/>
    <w:rsid w:val="00687A39"/>
    <w:rsid w:val="006C7499"/>
    <w:rsid w:val="006D7F43"/>
    <w:rsid w:val="006F329D"/>
    <w:rsid w:val="0072088F"/>
    <w:rsid w:val="007369C6"/>
    <w:rsid w:val="00795445"/>
    <w:rsid w:val="007A3895"/>
    <w:rsid w:val="007A40FE"/>
    <w:rsid w:val="007B4DBC"/>
    <w:rsid w:val="007C5987"/>
    <w:rsid w:val="007C71E9"/>
    <w:rsid w:val="007D5E9F"/>
    <w:rsid w:val="007F3201"/>
    <w:rsid w:val="0082727A"/>
    <w:rsid w:val="00850BFD"/>
    <w:rsid w:val="00856CB0"/>
    <w:rsid w:val="008A5FBE"/>
    <w:rsid w:val="008F53DE"/>
    <w:rsid w:val="00923722"/>
    <w:rsid w:val="00942689"/>
    <w:rsid w:val="00986606"/>
    <w:rsid w:val="00994A60"/>
    <w:rsid w:val="009A6771"/>
    <w:rsid w:val="009B0E8F"/>
    <w:rsid w:val="00A02042"/>
    <w:rsid w:val="00A066CA"/>
    <w:rsid w:val="00A1273B"/>
    <w:rsid w:val="00A31A81"/>
    <w:rsid w:val="00A4034F"/>
    <w:rsid w:val="00A467C0"/>
    <w:rsid w:val="00A7340D"/>
    <w:rsid w:val="00AB1DD4"/>
    <w:rsid w:val="00AB613B"/>
    <w:rsid w:val="00AC06E5"/>
    <w:rsid w:val="00AC51A2"/>
    <w:rsid w:val="00AD2489"/>
    <w:rsid w:val="00AE7512"/>
    <w:rsid w:val="00AF45C5"/>
    <w:rsid w:val="00AF7A6A"/>
    <w:rsid w:val="00B002DD"/>
    <w:rsid w:val="00B15D2C"/>
    <w:rsid w:val="00B17781"/>
    <w:rsid w:val="00B36A65"/>
    <w:rsid w:val="00B6082D"/>
    <w:rsid w:val="00B67F7B"/>
    <w:rsid w:val="00B96EB2"/>
    <w:rsid w:val="00BB7831"/>
    <w:rsid w:val="00BC0697"/>
    <w:rsid w:val="00BC085D"/>
    <w:rsid w:val="00BD7CDE"/>
    <w:rsid w:val="00BE661E"/>
    <w:rsid w:val="00C31849"/>
    <w:rsid w:val="00C4125D"/>
    <w:rsid w:val="00C76664"/>
    <w:rsid w:val="00C94985"/>
    <w:rsid w:val="00CA1099"/>
    <w:rsid w:val="00CA5B5F"/>
    <w:rsid w:val="00CB7B05"/>
    <w:rsid w:val="00CE430B"/>
    <w:rsid w:val="00CF241F"/>
    <w:rsid w:val="00D1406B"/>
    <w:rsid w:val="00D22C7F"/>
    <w:rsid w:val="00D4731B"/>
    <w:rsid w:val="00D93207"/>
    <w:rsid w:val="00D95D6D"/>
    <w:rsid w:val="00DA5C5E"/>
    <w:rsid w:val="00DB0B42"/>
    <w:rsid w:val="00DB178B"/>
    <w:rsid w:val="00DC3801"/>
    <w:rsid w:val="00DD011F"/>
    <w:rsid w:val="00E101B0"/>
    <w:rsid w:val="00E610B4"/>
    <w:rsid w:val="00E67A68"/>
    <w:rsid w:val="00E67AB2"/>
    <w:rsid w:val="00E7305D"/>
    <w:rsid w:val="00E83CBD"/>
    <w:rsid w:val="00E84E43"/>
    <w:rsid w:val="00E869EF"/>
    <w:rsid w:val="00E946C8"/>
    <w:rsid w:val="00EA6172"/>
    <w:rsid w:val="00EF049B"/>
    <w:rsid w:val="00F1508F"/>
    <w:rsid w:val="00F24594"/>
    <w:rsid w:val="00F53F8B"/>
    <w:rsid w:val="00F54BC9"/>
    <w:rsid w:val="00F64C6B"/>
    <w:rsid w:val="00F65B74"/>
    <w:rsid w:val="00FB102F"/>
    <w:rsid w:val="00FE3FA7"/>
    <w:rsid w:val="0117EECA"/>
    <w:rsid w:val="04DFAF38"/>
    <w:rsid w:val="04E7E4A8"/>
    <w:rsid w:val="0500C2D1"/>
    <w:rsid w:val="054FA496"/>
    <w:rsid w:val="093B9D3F"/>
    <w:rsid w:val="0B4041F2"/>
    <w:rsid w:val="0BADA518"/>
    <w:rsid w:val="11D3047F"/>
    <w:rsid w:val="16C22C66"/>
    <w:rsid w:val="1C78A60E"/>
    <w:rsid w:val="202906D5"/>
    <w:rsid w:val="21411ADB"/>
    <w:rsid w:val="21D91EAA"/>
    <w:rsid w:val="22D10358"/>
    <w:rsid w:val="23130439"/>
    <w:rsid w:val="28E3593E"/>
    <w:rsid w:val="2974CDF1"/>
    <w:rsid w:val="2BEDCF59"/>
    <w:rsid w:val="2DE91B2D"/>
    <w:rsid w:val="2E067586"/>
    <w:rsid w:val="2FA245E7"/>
    <w:rsid w:val="32D9E6A9"/>
    <w:rsid w:val="35809462"/>
    <w:rsid w:val="3949282D"/>
    <w:rsid w:val="3C88B675"/>
    <w:rsid w:val="43E3CD66"/>
    <w:rsid w:val="43FCF5C3"/>
    <w:rsid w:val="457F9DC7"/>
    <w:rsid w:val="546A7A0C"/>
    <w:rsid w:val="5720571B"/>
    <w:rsid w:val="57397F78"/>
    <w:rsid w:val="5F2B6900"/>
    <w:rsid w:val="6175E889"/>
    <w:rsid w:val="627C321F"/>
    <w:rsid w:val="634EDF2F"/>
    <w:rsid w:val="63CCA903"/>
    <w:rsid w:val="643A5740"/>
    <w:rsid w:val="65D05758"/>
    <w:rsid w:val="76A49141"/>
    <w:rsid w:val="79DC3203"/>
    <w:rsid w:val="7FBC57F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55F0CF"/>
  <w15:docId w15:val="{19AFC12D-2734-40E2-982B-686DF3DA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customStyle="1" w:styleId="BriefText">
    <w:name w:val="Brief_Text"/>
    <w:rsid w:val="00CF241F"/>
    <w:pPr>
      <w:spacing w:after="0" w:line="280" w:lineRule="exact"/>
    </w:pPr>
    <w:rPr>
      <w:rFonts w:ascii="Univers LT 55" w:eastAsia="Times New Roman" w:hAnsi="Univers LT 55" w:cs="Times New Roman"/>
      <w:noProof/>
      <w:szCs w:val="20"/>
      <w:lang w:eastAsia="de-DE"/>
    </w:rPr>
  </w:style>
  <w:style w:type="paragraph" w:styleId="Kopfzeile">
    <w:name w:val="header"/>
    <w:basedOn w:val="Standard"/>
    <w:link w:val="KopfzeileZchn"/>
    <w:uiPriority w:val="99"/>
    <w:unhideWhenUsed/>
    <w:rsid w:val="00AB1D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1DD4"/>
  </w:style>
  <w:style w:type="paragraph" w:styleId="Fuzeile">
    <w:name w:val="footer"/>
    <w:basedOn w:val="Standard"/>
    <w:link w:val="FuzeileZchn"/>
    <w:uiPriority w:val="99"/>
    <w:unhideWhenUsed/>
    <w:rsid w:val="00AB1D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1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00726075">
      <w:bodyDiv w:val="1"/>
      <w:marLeft w:val="0"/>
      <w:marRight w:val="0"/>
      <w:marTop w:val="0"/>
      <w:marBottom w:val="0"/>
      <w:divBdr>
        <w:top w:val="none" w:sz="0" w:space="0" w:color="auto"/>
        <w:left w:val="none" w:sz="0" w:space="0" w:color="auto"/>
        <w:bottom w:val="none" w:sz="0" w:space="0" w:color="auto"/>
        <w:right w:val="none" w:sz="0" w:space="0" w:color="auto"/>
      </w:divBdr>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 w:id="21337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ad03dd-2041-4a00-ac4a-d45853b5e98b" xsi:nil="true"/>
    <lcf76f155ced4ddcb4097134ff3c332f xmlns="bd004f2c-86fb-4d04-bbd4-6572aeaabb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E0EF181EBD7B64F918D9E1C631B9A37" ma:contentTypeVersion="16" ma:contentTypeDescription="Ein neues Dokument erstellen." ma:contentTypeScope="" ma:versionID="b8b29ee5e8f9581e61d472ff2f0930d7">
  <xsd:schema xmlns:xsd="http://www.w3.org/2001/XMLSchema" xmlns:xs="http://www.w3.org/2001/XMLSchema" xmlns:p="http://schemas.microsoft.com/office/2006/metadata/properties" xmlns:ns2="bd004f2c-86fb-4d04-bbd4-6572aeaabbd0" xmlns:ns3="bdad03dd-2041-4a00-ac4a-d45853b5e98b" targetNamespace="http://schemas.microsoft.com/office/2006/metadata/properties" ma:root="true" ma:fieldsID="8ffbdb2c36a70594f9e170820ad9ba29" ns2:_="" ns3:_="">
    <xsd:import namespace="bd004f2c-86fb-4d04-bbd4-6572aeaabbd0"/>
    <xsd:import namespace="bdad03dd-2041-4a00-ac4a-d45853b5e9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04f2c-86fb-4d04-bbd4-6572aeaab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db3a3e3e-43bc-450e-a8f2-09d6de1378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ad03dd-2041-4a00-ac4a-d45853b5e98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0142883-39ad-4b81-bac3-a3181c5d74fd}" ma:internalName="TaxCatchAll" ma:showField="CatchAllData" ma:web="bdad03dd-2041-4a00-ac4a-d45853b5e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FF715-EB56-4A7D-820B-E41D6F311EAC}">
  <ds:schemaRefs>
    <ds:schemaRef ds:uri="http://schemas.microsoft.com/office/2006/metadata/properties"/>
    <ds:schemaRef ds:uri="http://schemas.microsoft.com/office/infopath/2007/PartnerControls"/>
    <ds:schemaRef ds:uri="bdad03dd-2041-4a00-ac4a-d45853b5e98b"/>
    <ds:schemaRef ds:uri="bd004f2c-86fb-4d04-bbd4-6572aeaabbd0"/>
  </ds:schemaRefs>
</ds:datastoreItem>
</file>

<file path=customXml/itemProps2.xml><?xml version="1.0" encoding="utf-8"?>
<ds:datastoreItem xmlns:ds="http://schemas.openxmlformats.org/officeDocument/2006/customXml" ds:itemID="{D10F3CD6-FB05-473A-BB83-0903E606B860}">
  <ds:schemaRefs>
    <ds:schemaRef ds:uri="http://schemas.microsoft.com/sharepoint/v3/contenttype/forms"/>
  </ds:schemaRefs>
</ds:datastoreItem>
</file>

<file path=customXml/itemProps3.xml><?xml version="1.0" encoding="utf-8"?>
<ds:datastoreItem xmlns:ds="http://schemas.openxmlformats.org/officeDocument/2006/customXml" ds:itemID="{8037FADE-0333-4713-BD4D-3CB66BEC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04f2c-86fb-4d04-bbd4-6572aeaabbd0"/>
    <ds:schemaRef ds:uri="bdad03dd-2041-4a00-ac4a-d45853b5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43710-7E6F-459C-9D57-F3F427C1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928</Words>
  <Characters>5848</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Maria.Cleef@qua-lis.nrw.de</dc:creator>
  <cp:lastModifiedBy>Kossowski, André</cp:lastModifiedBy>
  <cp:revision>39</cp:revision>
  <cp:lastPrinted>2019-11-14T11:32:00Z</cp:lastPrinted>
  <dcterms:created xsi:type="dcterms:W3CDTF">2021-08-31T09:07:00Z</dcterms:created>
  <dcterms:modified xsi:type="dcterms:W3CDTF">2023-10-13T09:11:00Z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0x0101005E0EF181EBD7B64F918D9E1C631B9A37</vt:lpwstr>
  </property>
  <property fmtid="{D5CDD505-2E9C-101B-9397-08002B2CF9AE}" pid="3" name="MediaServiceImageTags">
    <vt:lpwstr/>
  </property>
</Properties>
</file>