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140CF17A" w:rsidR="008F0F06" w:rsidRPr="00122549" w:rsidRDefault="00BA27C7" w:rsidP="0013380C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13380C">
              <w:rPr>
                <w:b/>
                <w:sz w:val="24"/>
              </w:rPr>
              <w:t>5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13380C" w:rsidRPr="0013380C">
              <w:rPr>
                <w:b/>
                <w:sz w:val="24"/>
              </w:rPr>
              <w:t>Holz- und Steinflächen reinigen, pflegen und wiederaufbereiten (60 Std.)</w:t>
            </w:r>
            <w:r w:rsidR="00A90D03">
              <w:rPr>
                <w:b/>
                <w:sz w:val="24"/>
              </w:rPr>
              <w:tab/>
            </w:r>
            <w:r w:rsidR="0013380C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C9B3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13380C" w:rsidRPr="006F3731" w14:paraId="1B90E197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3094E647" w:rsidR="0013380C" w:rsidRPr="006F3731" w:rsidRDefault="0013380C" w:rsidP="000D7536">
            <w:r w:rsidRPr="00F86AAD">
              <w:t>5.1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225EEAE7" w:rsidR="0013380C" w:rsidRPr="006357A4" w:rsidRDefault="0013380C" w:rsidP="000D7536">
            <w:r w:rsidRPr="001D6EF1">
              <w:t>Erstellung eines A</w:t>
            </w:r>
            <w:r w:rsidRPr="001D6EF1">
              <w:t>n</w:t>
            </w:r>
            <w:r w:rsidRPr="001D6EF1">
              <w:t>gebots zur Unterhalt</w:t>
            </w:r>
            <w:r w:rsidRPr="001D6EF1">
              <w:t>s</w:t>
            </w:r>
            <w:r w:rsidRPr="001D6EF1">
              <w:t xml:space="preserve">reinigung von </w:t>
            </w:r>
            <w:proofErr w:type="spellStart"/>
            <w:r w:rsidRPr="001D6EF1">
              <w:t>Holzb</w:t>
            </w:r>
            <w:r w:rsidRPr="001D6EF1">
              <w:t>e</w:t>
            </w:r>
            <w:r w:rsidRPr="001D6EF1">
              <w:t>lägen</w:t>
            </w:r>
            <w:proofErr w:type="spellEnd"/>
            <w:r w:rsidRPr="001D6EF1">
              <w:t xml:space="preserve"> in einer Sho</w:t>
            </w:r>
            <w:r w:rsidRPr="001D6EF1">
              <w:t>p</w:t>
            </w:r>
            <w:r w:rsidRPr="001D6EF1">
              <w:t>pingmall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7CD362AB" w:rsidR="0013380C" w:rsidRPr="006F3731" w:rsidRDefault="0013380C" w:rsidP="000D7536">
            <w:pPr>
              <w:spacing w:before="60"/>
            </w:pPr>
            <w:r w:rsidRPr="00D92CBF">
              <w:t xml:space="preserve">10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E6D448" w14:textId="77777777" w:rsidR="0013380C" w:rsidRDefault="0013380C" w:rsidP="0013380C">
            <w:pPr>
              <w:pStyle w:val="Tabellentext"/>
            </w:pPr>
            <w:r>
              <w:t>Die Schülerinnen und Schüler informieren sich über</w:t>
            </w:r>
          </w:p>
          <w:p w14:paraId="176A92DE" w14:textId="77777777" w:rsidR="0013380C" w:rsidRDefault="0013380C" w:rsidP="0013380C">
            <w:pPr>
              <w:pStyle w:val="Tabellentext"/>
            </w:pPr>
            <w:r>
              <w:t>•</w:t>
            </w:r>
            <w:r>
              <w:tab/>
              <w:t xml:space="preserve">unterschiedliche </w:t>
            </w:r>
            <w:proofErr w:type="spellStart"/>
            <w:r>
              <w:t>Holzbeläge</w:t>
            </w:r>
            <w:proofErr w:type="spellEnd"/>
            <w:r>
              <w:t xml:space="preserve"> und ihre </w:t>
            </w:r>
            <w:proofErr w:type="spellStart"/>
            <w:r>
              <w:t>Verlegearten</w:t>
            </w:r>
            <w:proofErr w:type="spellEnd"/>
            <w:r>
              <w:t>,</w:t>
            </w:r>
          </w:p>
          <w:p w14:paraId="6E9117C7" w14:textId="77777777" w:rsidR="0013380C" w:rsidRDefault="0013380C" w:rsidP="0013380C">
            <w:pPr>
              <w:pStyle w:val="Tabellentext"/>
              <w:spacing w:after="80"/>
            </w:pPr>
            <w:r>
              <w:t>•</w:t>
            </w:r>
            <w:r>
              <w:tab/>
              <w:t xml:space="preserve">deren Herstellungsverfahren und Werkstoffeigenschaften. </w:t>
            </w:r>
          </w:p>
          <w:p w14:paraId="61D74C24" w14:textId="4F4A11EC" w:rsidR="0013380C" w:rsidRPr="006357A4" w:rsidRDefault="0013380C" w:rsidP="0013380C">
            <w:pPr>
              <w:pStyle w:val="Tabellentext"/>
              <w:spacing w:before="0"/>
              <w:rPr>
                <w:rFonts w:eastAsiaTheme="minorHAnsi"/>
              </w:rPr>
            </w:pPr>
            <w:r>
              <w:t>Die Schülerinnen und Schüler planen unter Berücksichtigung der Verschmutzungsarten und -Anhaftungen die Durchführung der Reinigung und erstellen einen Angebotspreis.</w:t>
            </w:r>
          </w:p>
        </w:tc>
      </w:tr>
      <w:tr w:rsidR="0013380C" w:rsidRPr="006F3731" w14:paraId="6582773C" w14:textId="77777777" w:rsidTr="006C5A4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1A2BEBF6" w:rsidR="0013380C" w:rsidRPr="008E2E5D" w:rsidRDefault="0013380C" w:rsidP="000D7536">
            <w:pPr>
              <w:pStyle w:val="Tabellentext"/>
              <w:spacing w:before="0"/>
            </w:pPr>
            <w:r w:rsidRPr="00F86AAD">
              <w:t>5.2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268E9BE2" w:rsidR="0013380C" w:rsidRPr="006357A4" w:rsidRDefault="0013380C" w:rsidP="000D7536">
            <w:pPr>
              <w:pStyle w:val="Tabellentext"/>
              <w:spacing w:before="0"/>
            </w:pPr>
            <w:r w:rsidRPr="001D6EF1">
              <w:t>Planung und Durc</w:t>
            </w:r>
            <w:r w:rsidRPr="001D6EF1">
              <w:t>h</w:t>
            </w:r>
            <w:r w:rsidRPr="001D6EF1">
              <w:t>führung der Aufbere</w:t>
            </w:r>
            <w:r w:rsidRPr="001D6EF1">
              <w:t>i</w:t>
            </w:r>
            <w:r w:rsidRPr="001D6EF1">
              <w:t>tung und Pflege eines Holzbelages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6310D573" w:rsidR="0013380C" w:rsidRPr="008E2E5D" w:rsidRDefault="0013380C" w:rsidP="000D7536">
            <w:pPr>
              <w:pStyle w:val="Tabellentext"/>
              <w:spacing w:before="0"/>
            </w:pPr>
            <w:r w:rsidRPr="00D92CBF">
              <w:t xml:space="preserve">15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15513E" w14:textId="77777777" w:rsidR="0013380C" w:rsidRDefault="0013380C" w:rsidP="0013380C">
            <w:pPr>
              <w:pStyle w:val="Tabellentext"/>
            </w:pPr>
            <w:r>
              <w:t>Die Schülerinnen und Schüler begründen die Aufbereitung des Holzbelages.</w:t>
            </w:r>
          </w:p>
          <w:p w14:paraId="7BDAB207" w14:textId="77777777" w:rsidR="0013380C" w:rsidRDefault="0013380C" w:rsidP="0013380C">
            <w:pPr>
              <w:pStyle w:val="Tabellentext"/>
            </w:pPr>
            <w:r>
              <w:t>Sie planen die Durchführung und erstellen einen Arbeitsablaufplan unter Berücksichtigung des Umwelt-, A</w:t>
            </w:r>
            <w:r>
              <w:t>r</w:t>
            </w:r>
            <w:r>
              <w:t>beits-, und Gesundheitsschutzes.</w:t>
            </w:r>
          </w:p>
          <w:p w14:paraId="12767566" w14:textId="0FECB626" w:rsidR="0013380C" w:rsidRPr="006357A4" w:rsidRDefault="0013380C" w:rsidP="0013380C">
            <w:pPr>
              <w:pStyle w:val="Tabellentext"/>
              <w:spacing w:before="0"/>
            </w:pPr>
            <w:r>
              <w:t>Die Schülerinnen und Schüler informieren die Kundin/den Kunden über anschließende Reinigungs- und Pfl</w:t>
            </w:r>
            <w:r>
              <w:t>e</w:t>
            </w:r>
            <w:r>
              <w:t>geintervalle.</w:t>
            </w:r>
          </w:p>
        </w:tc>
      </w:tr>
      <w:tr w:rsidR="0013380C" w:rsidRPr="006F3731" w14:paraId="443C2345" w14:textId="77777777" w:rsidTr="00330A26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254F85BB" w:rsidR="0013380C" w:rsidRPr="008E2E5D" w:rsidRDefault="0013380C" w:rsidP="000D7536">
            <w:pPr>
              <w:pStyle w:val="Tabellentext"/>
              <w:spacing w:before="0"/>
            </w:pPr>
            <w:r w:rsidRPr="00F86AAD">
              <w:t>5.3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1A6183C4" w:rsidR="0013380C" w:rsidRPr="008E2E5D" w:rsidRDefault="0013380C" w:rsidP="000D7536">
            <w:pPr>
              <w:pStyle w:val="Tabellentext"/>
              <w:spacing w:before="0"/>
            </w:pPr>
            <w:r w:rsidRPr="001D6EF1">
              <w:t>Vergleich der Rein</w:t>
            </w:r>
            <w:r w:rsidRPr="001D6EF1">
              <w:t>i</w:t>
            </w:r>
            <w:r w:rsidRPr="001D6EF1">
              <w:t>gungsverfahren zur Beseitigung von Lau</w:t>
            </w:r>
            <w:r w:rsidRPr="001D6EF1">
              <w:t>f</w:t>
            </w:r>
            <w:r w:rsidRPr="001D6EF1">
              <w:t xml:space="preserve">straßen auf einem </w:t>
            </w:r>
            <w:proofErr w:type="spellStart"/>
            <w:r w:rsidRPr="001D6EF1">
              <w:t>Steinbelag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0F4BDEAF" w:rsidR="0013380C" w:rsidRPr="008E2E5D" w:rsidRDefault="0013380C" w:rsidP="000D7536">
            <w:pPr>
              <w:pStyle w:val="Tabellentext"/>
              <w:spacing w:before="0"/>
            </w:pPr>
            <w:r w:rsidRPr="00D92CBF">
              <w:t xml:space="preserve">20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68AA50" w14:textId="77777777" w:rsidR="0013380C" w:rsidRDefault="0013380C" w:rsidP="0013380C">
            <w:pPr>
              <w:pStyle w:val="Tabellentext"/>
            </w:pPr>
            <w:r>
              <w:t>Die Schülerinnen und Schüler informieren sich über unterschiedliche Steinarten, deren Entstehung und die en</w:t>
            </w:r>
            <w:r>
              <w:t>t</w:t>
            </w:r>
            <w:r>
              <w:t>sprechenden Werkstoffeigenschaften.</w:t>
            </w:r>
          </w:p>
          <w:p w14:paraId="0897D7BD" w14:textId="6C5A86C4" w:rsidR="0013380C" w:rsidRPr="008E2E5D" w:rsidRDefault="0013380C" w:rsidP="0013380C">
            <w:pPr>
              <w:pStyle w:val="Tabellentext"/>
              <w:spacing w:before="0"/>
            </w:pPr>
            <w:r>
              <w:t>Die Schülerinnen und Schüler beraten die Kundin/den Kunden über mögliche Reinigungsverfahren zur Verme</w:t>
            </w:r>
            <w:r>
              <w:t>i</w:t>
            </w:r>
            <w:r>
              <w:t>dung der vorliegenden Verunreinigung.</w:t>
            </w:r>
          </w:p>
        </w:tc>
      </w:tr>
      <w:tr w:rsidR="0013380C" w:rsidRPr="006F3731" w14:paraId="6B31D136" w14:textId="77777777" w:rsidTr="00330A26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F9B3" w14:textId="40C766C4" w:rsidR="0013380C" w:rsidRPr="008E2E5D" w:rsidRDefault="0013380C" w:rsidP="000D7536">
            <w:pPr>
              <w:pStyle w:val="Tabellentext"/>
              <w:spacing w:before="0"/>
            </w:pPr>
            <w:r w:rsidRPr="00F86AAD">
              <w:t>5.4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246" w14:textId="296249E2" w:rsidR="0013380C" w:rsidRPr="006357A4" w:rsidRDefault="0013380C" w:rsidP="000D7536">
            <w:pPr>
              <w:pStyle w:val="Tabellentext"/>
              <w:spacing w:before="0"/>
              <w:rPr>
                <w:rFonts w:eastAsiaTheme="minorHAnsi"/>
              </w:rPr>
            </w:pPr>
            <w:r w:rsidRPr="001D6EF1">
              <w:t xml:space="preserve">Analyse der </w:t>
            </w:r>
            <w:proofErr w:type="spellStart"/>
            <w:r w:rsidRPr="001D6EF1">
              <w:t>Aufbere</w:t>
            </w:r>
            <w:r w:rsidRPr="001D6EF1">
              <w:t>i</w:t>
            </w:r>
            <w:r w:rsidRPr="001D6EF1">
              <w:t>tungmöglichkeiten</w:t>
            </w:r>
            <w:proofErr w:type="spellEnd"/>
            <w:r w:rsidRPr="001D6EF1">
              <w:t xml:space="preserve"> von Steinflächen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9700" w14:textId="655F9C56" w:rsidR="0013380C" w:rsidRPr="008E2E5D" w:rsidRDefault="0013380C" w:rsidP="000D7536">
            <w:pPr>
              <w:pStyle w:val="Tabellentext"/>
              <w:spacing w:before="0"/>
            </w:pPr>
            <w:r w:rsidRPr="00D92CBF">
              <w:t xml:space="preserve">15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E1E5FD" w14:textId="77777777" w:rsidR="0013380C" w:rsidRDefault="0013380C" w:rsidP="0013380C">
            <w:pPr>
              <w:pStyle w:val="Tabellentext"/>
            </w:pPr>
            <w:r>
              <w:t xml:space="preserve">Die Schülerinnen und Schüler analysieren den aufzubereitenden </w:t>
            </w:r>
            <w:proofErr w:type="spellStart"/>
            <w:r>
              <w:t>Steinbelag</w:t>
            </w:r>
            <w:proofErr w:type="spellEnd"/>
            <w:r>
              <w:t>.</w:t>
            </w:r>
          </w:p>
          <w:p w14:paraId="4340E3AA" w14:textId="77777777" w:rsidR="0013380C" w:rsidRDefault="0013380C" w:rsidP="0013380C">
            <w:pPr>
              <w:pStyle w:val="Tabellentext"/>
            </w:pPr>
            <w:r>
              <w:t>Sie zeigen unterschiedliche Möglichkeiten zur Aufbereitung der Fläche auf.</w:t>
            </w:r>
          </w:p>
          <w:p w14:paraId="78ABA04E" w14:textId="2B6AD8E9" w:rsidR="0013380C" w:rsidRPr="006357A4" w:rsidRDefault="0013380C" w:rsidP="0013380C">
            <w:pPr>
              <w:pStyle w:val="Tabellentext"/>
              <w:spacing w:before="0"/>
              <w:rPr>
                <w:rFonts w:eastAsiaTheme="minorHAnsi"/>
              </w:rPr>
            </w:pPr>
            <w:r>
              <w:t>Sie planen und dokumentieren die Aufbereitung des Belags durch ein Kristallisationsverfahren.</w:t>
            </w: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3380C" w:rsidRPr="007D06CC" w14:paraId="7913121D" w14:textId="77777777" w:rsidTr="00F001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34C15B2B" w14:textId="77777777" w:rsidR="0013380C" w:rsidRPr="00651E17" w:rsidRDefault="0013380C" w:rsidP="00F00181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  <w:r w:rsidRPr="00651E17">
              <w:rPr>
                <w:b/>
              </w:rPr>
              <w:t xml:space="preserve"> Ausbildungsjahr</w:t>
            </w:r>
          </w:p>
          <w:p w14:paraId="78D33DC2" w14:textId="77777777" w:rsidR="0013380C" w:rsidRPr="000333BB" w:rsidRDefault="0013380C" w:rsidP="00F00181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  <w:t>Reinigung und Schutz von Oberflächen</w:t>
            </w:r>
          </w:p>
          <w:p w14:paraId="5AF54412" w14:textId="77777777" w:rsidR="0013380C" w:rsidRPr="00105161" w:rsidRDefault="0013380C" w:rsidP="00F0018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5:</w:t>
            </w:r>
            <w:r w:rsidRPr="000333BB">
              <w:tab/>
            </w:r>
            <w:r w:rsidRPr="002E5A80">
              <w:t>Holz- und Steinflächen reinigen, pflegen und wiederaufbereiten (60 Std.)</w:t>
            </w:r>
          </w:p>
          <w:p w14:paraId="0E41457A" w14:textId="77777777" w:rsidR="0013380C" w:rsidRPr="007D06CC" w:rsidRDefault="0013380C" w:rsidP="00F00181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>
              <w:rPr>
                <w:b/>
              </w:rPr>
              <w:t>5.1:</w:t>
            </w:r>
            <w:r w:rsidRPr="000333BB">
              <w:tab/>
            </w:r>
            <w:r w:rsidRPr="002E5A80">
              <w:t xml:space="preserve">Erstellung eines Angebots zur Unterhaltsreinigung von </w:t>
            </w:r>
            <w:proofErr w:type="spellStart"/>
            <w:r w:rsidRPr="002E5A80">
              <w:t>Holzbelägen</w:t>
            </w:r>
            <w:proofErr w:type="spellEnd"/>
            <w:r w:rsidRPr="002E5A80">
              <w:t xml:space="preserve"> in einer Shoppingmall </w:t>
            </w:r>
            <w:r w:rsidRPr="000333BB">
              <w:t>(</w:t>
            </w:r>
            <w:r>
              <w:t>10</w:t>
            </w:r>
            <w:r w:rsidRPr="000333BB">
              <w:t xml:space="preserve"> </w:t>
            </w:r>
            <w:proofErr w:type="spellStart"/>
            <w:r w:rsidRPr="000333BB">
              <w:t>UStd</w:t>
            </w:r>
            <w:proofErr w:type="spellEnd"/>
            <w:r w:rsidRPr="000333BB">
              <w:t>.)</w:t>
            </w:r>
          </w:p>
        </w:tc>
      </w:tr>
      <w:tr w:rsidR="0013380C" w:rsidRPr="007D06CC" w14:paraId="59123893" w14:textId="77777777" w:rsidTr="00F00181">
        <w:trPr>
          <w:trHeight w:val="1814"/>
        </w:trPr>
        <w:tc>
          <w:tcPr>
            <w:tcW w:w="7299" w:type="dxa"/>
          </w:tcPr>
          <w:p w14:paraId="6BAAD699" w14:textId="77777777" w:rsidR="0013380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13F7935C" w14:textId="77777777" w:rsidR="0013380C" w:rsidRPr="007D06CC" w:rsidRDefault="0013380C" w:rsidP="00F00181">
            <w:pPr>
              <w:pStyle w:val="Tabellentext"/>
              <w:spacing w:before="0"/>
            </w:pPr>
            <w:r w:rsidRPr="002E5A80">
              <w:t xml:space="preserve">In einer Shoppingmall ist die Reinigung der unterschiedlichen Boutiquen ausgeschrieben. Die Bodenbeläge sehen optisch ähnlich aus. Bei genauer Betrachtung sind in einigen Geschäften </w:t>
            </w:r>
            <w:proofErr w:type="spellStart"/>
            <w:r w:rsidRPr="002E5A80">
              <w:t>Laminatbeläge</w:t>
            </w:r>
            <w:proofErr w:type="spellEnd"/>
            <w:r w:rsidRPr="002E5A80">
              <w:t xml:space="preserve"> und in den anderen </w:t>
            </w:r>
            <w:proofErr w:type="spellStart"/>
            <w:r w:rsidRPr="002E5A80">
              <w:t>Fertigparkettbeläge</w:t>
            </w:r>
            <w:proofErr w:type="spellEnd"/>
            <w:r w:rsidRPr="002E5A80">
              <w:t xml:space="preserve"> verlegt. Für die Unterhaltsreinigung soll ein Rein</w:t>
            </w:r>
            <w:r w:rsidRPr="002E5A80">
              <w:t>i</w:t>
            </w:r>
            <w:r w:rsidRPr="002E5A80">
              <w:t>gungsvorschlag erarbeitet und ein dazugehöriges Angebotsschreiben e</w:t>
            </w:r>
            <w:r w:rsidRPr="002E5A80">
              <w:t>r</w:t>
            </w:r>
            <w:r w:rsidRPr="002E5A80">
              <w:t>stellt werden.</w:t>
            </w:r>
          </w:p>
        </w:tc>
        <w:tc>
          <w:tcPr>
            <w:tcW w:w="7273" w:type="dxa"/>
          </w:tcPr>
          <w:p w14:paraId="1BDCF9EE" w14:textId="77777777" w:rsidR="0013380C" w:rsidRDefault="0013380C" w:rsidP="00F00181">
            <w:pPr>
              <w:pStyle w:val="Tabellenberschrift"/>
            </w:pPr>
            <w:r w:rsidRPr="007D06CC">
              <w:t>Handlungsprodukt/Lernergebnis</w:t>
            </w:r>
          </w:p>
          <w:p w14:paraId="076CDA35" w14:textId="77777777" w:rsidR="0013380C" w:rsidRDefault="0013380C" w:rsidP="00F00181">
            <w:pPr>
              <w:pStyle w:val="Tabellenspiegelstrich"/>
            </w:pPr>
            <w:proofErr w:type="spellStart"/>
            <w:r>
              <w:t>To</w:t>
            </w:r>
            <w:proofErr w:type="spellEnd"/>
            <w:r>
              <w:t>-Do Liste zur Planung der Arbeitsschritte</w:t>
            </w:r>
          </w:p>
          <w:p w14:paraId="75FBE650" w14:textId="77777777" w:rsidR="0013380C" w:rsidRDefault="0013380C" w:rsidP="00F00181">
            <w:pPr>
              <w:pStyle w:val="Tabellenspiegelstrich"/>
            </w:pPr>
            <w:r>
              <w:t xml:space="preserve">Übersicht zu verschieden </w:t>
            </w:r>
            <w:proofErr w:type="spellStart"/>
            <w:r>
              <w:t>Holzbelägen</w:t>
            </w:r>
            <w:proofErr w:type="spellEnd"/>
            <w:r>
              <w:t>, z. B. Dielen, Parkett, Ferti</w:t>
            </w:r>
            <w:r>
              <w:t>g</w:t>
            </w:r>
            <w:r>
              <w:t>parkett, Laminat, Kork</w:t>
            </w:r>
          </w:p>
          <w:p w14:paraId="5BBF7AB4" w14:textId="77777777" w:rsidR="0013380C" w:rsidRDefault="0013380C" w:rsidP="00F00181">
            <w:pPr>
              <w:pStyle w:val="Tabellenspiegelstrich"/>
            </w:pPr>
            <w:r>
              <w:t xml:space="preserve">Übersicht zu </w:t>
            </w:r>
            <w:proofErr w:type="spellStart"/>
            <w:r>
              <w:t>Verlegearten</w:t>
            </w:r>
            <w:proofErr w:type="spellEnd"/>
            <w:r>
              <w:t xml:space="preserve">, z. B. Schiffsverband, </w:t>
            </w:r>
            <w:proofErr w:type="spellStart"/>
            <w:r>
              <w:t>Fischgrät</w:t>
            </w:r>
            <w:proofErr w:type="spellEnd"/>
          </w:p>
          <w:p w14:paraId="5BD33DF4" w14:textId="77777777" w:rsidR="0013380C" w:rsidRDefault="0013380C" w:rsidP="00F00181">
            <w:pPr>
              <w:pStyle w:val="Tabellenspiegelstrich"/>
            </w:pPr>
            <w:r>
              <w:t xml:space="preserve">Versuchsprotokolle zur </w:t>
            </w:r>
            <w:proofErr w:type="spellStart"/>
            <w:r>
              <w:t>Hygroskopie</w:t>
            </w:r>
            <w:proofErr w:type="spellEnd"/>
            <w:r>
              <w:t xml:space="preserve"> des Holzes</w:t>
            </w:r>
          </w:p>
          <w:p w14:paraId="51FCAF6D" w14:textId="77777777" w:rsidR="0013380C" w:rsidRDefault="0013380C" w:rsidP="00F00181">
            <w:pPr>
              <w:pStyle w:val="Tabellenspiegelstrich"/>
            </w:pPr>
            <w:r>
              <w:t>Dokumentation der vorhandenen Schäden im vorgegebenen Objekt</w:t>
            </w:r>
          </w:p>
          <w:p w14:paraId="65E2D71D" w14:textId="77777777" w:rsidR="0013380C" w:rsidRDefault="0013380C" w:rsidP="00F00181">
            <w:pPr>
              <w:pStyle w:val="Tabellenspiegelstrich"/>
            </w:pPr>
            <w:r>
              <w:t>Übersicht über mögliche Verfahren zur Unterhaltsreinigung</w:t>
            </w:r>
          </w:p>
          <w:p w14:paraId="4A6370AA" w14:textId="77777777" w:rsidR="0013380C" w:rsidRDefault="0013380C" w:rsidP="00F00181">
            <w:pPr>
              <w:pStyle w:val="Tabellenspiegelstrich"/>
            </w:pPr>
            <w:r>
              <w:t>Arbeitsablaufplan zu einem Reinigungsverfahren der Unterhaltsrein</w:t>
            </w:r>
            <w:r>
              <w:t>i</w:t>
            </w:r>
            <w:r>
              <w:t>gung</w:t>
            </w:r>
          </w:p>
          <w:p w14:paraId="63E610A2" w14:textId="77777777" w:rsidR="0013380C" w:rsidRDefault="0013380C" w:rsidP="00F00181">
            <w:pPr>
              <w:pStyle w:val="Tabellenspiegelstrich"/>
            </w:pPr>
            <w:r>
              <w:t xml:space="preserve">schriftliches Angebot </w:t>
            </w:r>
          </w:p>
          <w:p w14:paraId="0C18FFC1" w14:textId="77777777" w:rsidR="0013380C" w:rsidRDefault="0013380C" w:rsidP="00F00181">
            <w:pPr>
              <w:pStyle w:val="Tabellenspiegelstrich"/>
            </w:pPr>
            <w:r>
              <w:t>Präsentation des Angebots gegenüber dem Auftraggeber</w:t>
            </w:r>
          </w:p>
          <w:p w14:paraId="36184DFB" w14:textId="77777777" w:rsidR="0013380C" w:rsidRDefault="0013380C" w:rsidP="00F00181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</w:p>
          <w:p w14:paraId="5D7458DE" w14:textId="77777777" w:rsidR="0013380C" w:rsidRDefault="0013380C" w:rsidP="00F00181">
            <w:pPr>
              <w:pStyle w:val="Tabellenberschrift"/>
            </w:pPr>
            <w:r>
              <w:t>Hinweise zur Lernerfolgsüberprüfung und Leistungsbewertung</w:t>
            </w:r>
          </w:p>
          <w:p w14:paraId="53822FD0" w14:textId="77777777" w:rsidR="0013380C" w:rsidRDefault="0013380C" w:rsidP="00F00181">
            <w:pPr>
              <w:pStyle w:val="Tabellenspiegelstrich"/>
            </w:pPr>
            <w:r>
              <w:t>Bewertung der Planung und Zusammenarbeit</w:t>
            </w:r>
          </w:p>
          <w:p w14:paraId="44711F5F" w14:textId="77777777" w:rsidR="0013380C" w:rsidRDefault="0013380C" w:rsidP="00F00181">
            <w:pPr>
              <w:pStyle w:val="Tabellenspiegelstrich"/>
            </w:pPr>
            <w:r>
              <w:t>Bewertung der Präsentation</w:t>
            </w:r>
          </w:p>
          <w:p w14:paraId="42CD4D10" w14:textId="77777777" w:rsidR="0013380C" w:rsidRPr="008C5EAD" w:rsidRDefault="0013380C" w:rsidP="00F00181">
            <w:pPr>
              <w:pStyle w:val="Tabellenspiegelstrich"/>
            </w:pPr>
            <w:r>
              <w:t>Klassenarbeit</w:t>
            </w:r>
          </w:p>
        </w:tc>
      </w:tr>
      <w:tr w:rsidR="0013380C" w:rsidRPr="002E5A80" w14:paraId="305603DD" w14:textId="77777777" w:rsidTr="00F00181">
        <w:trPr>
          <w:trHeight w:val="1814"/>
        </w:trPr>
        <w:tc>
          <w:tcPr>
            <w:tcW w:w="7299" w:type="dxa"/>
          </w:tcPr>
          <w:p w14:paraId="2B115079" w14:textId="77777777" w:rsidR="0013380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5248E91A" w14:textId="77777777" w:rsidR="0013380C" w:rsidRPr="007D06CC" w:rsidRDefault="0013380C" w:rsidP="00F00181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52237EA9" w14:textId="77777777" w:rsidR="0013380C" w:rsidRDefault="0013380C" w:rsidP="00F00181">
            <w:pPr>
              <w:pStyle w:val="Tabellenspiegelstrich"/>
            </w:pPr>
            <w:r>
              <w:t xml:space="preserve">analysieren </w:t>
            </w:r>
            <w:proofErr w:type="spellStart"/>
            <w:r>
              <w:t>Holzbeläge</w:t>
            </w:r>
            <w:proofErr w:type="spellEnd"/>
            <w:r>
              <w:t xml:space="preserve"> anhand ihres Aufbaus und ihrer Reinigungsf</w:t>
            </w:r>
            <w:r>
              <w:t>ä</w:t>
            </w:r>
            <w:r>
              <w:t>higkeit.</w:t>
            </w:r>
          </w:p>
          <w:p w14:paraId="36BEE8AB" w14:textId="77777777" w:rsidR="0013380C" w:rsidRDefault="0013380C" w:rsidP="00F00181">
            <w:pPr>
              <w:pStyle w:val="Tabellenspiegelstrich"/>
            </w:pPr>
            <w:r>
              <w:t xml:space="preserve">skizzieren </w:t>
            </w:r>
            <w:proofErr w:type="spellStart"/>
            <w:r>
              <w:t>Verlegemuster</w:t>
            </w:r>
            <w:proofErr w:type="spellEnd"/>
            <w:r>
              <w:t>.</w:t>
            </w:r>
          </w:p>
          <w:p w14:paraId="54F0C8B4" w14:textId="77777777" w:rsidR="0013380C" w:rsidRDefault="0013380C" w:rsidP="00F00181">
            <w:pPr>
              <w:pStyle w:val="Tabellenspiegelstrich"/>
            </w:pPr>
            <w:r>
              <w:t>planen die Reinigung in Abhängigkeit der Werkstoffeigenschaften.</w:t>
            </w:r>
          </w:p>
          <w:p w14:paraId="34508067" w14:textId="77777777" w:rsidR="0013380C" w:rsidRDefault="0013380C" w:rsidP="00F00181">
            <w:pPr>
              <w:pStyle w:val="Tabellenspiegelstrich"/>
            </w:pPr>
            <w:r>
              <w:t>erstellen einen Arbeitsablaufplan.</w:t>
            </w:r>
          </w:p>
          <w:p w14:paraId="0F5AAF2F" w14:textId="77777777" w:rsidR="0013380C" w:rsidRDefault="0013380C" w:rsidP="00F00181">
            <w:pPr>
              <w:pStyle w:val="Tabellenspiegelstrich"/>
            </w:pPr>
            <w:r>
              <w:t>ermitteln die benötigten Mengen an Reinigungs- und Pflegemitteln.</w:t>
            </w:r>
          </w:p>
          <w:p w14:paraId="24FF67A8" w14:textId="77777777" w:rsidR="0013380C" w:rsidRDefault="0013380C" w:rsidP="00F00181">
            <w:pPr>
              <w:pStyle w:val="Tabellenspiegelstrich"/>
            </w:pPr>
            <w:r>
              <w:t>formulieren ein Angebotsschreiben (auch mit digitalen Medien).</w:t>
            </w:r>
          </w:p>
          <w:p w14:paraId="753859BE" w14:textId="77777777" w:rsidR="0013380C" w:rsidRDefault="0013380C" w:rsidP="00F00181">
            <w:pPr>
              <w:pStyle w:val="Tabellenspiegelstrich"/>
            </w:pPr>
            <w:r>
              <w:t>präsentieren den Reinigungsvorschlag/das Angebot ggf. unter Zuhilf</w:t>
            </w:r>
            <w:r>
              <w:t>e</w:t>
            </w:r>
            <w:r>
              <w:lastRenderedPageBreak/>
              <w:t>nahme digitaler Medien.</w:t>
            </w:r>
          </w:p>
          <w:p w14:paraId="0DD7B354" w14:textId="77777777" w:rsidR="0013380C" w:rsidRDefault="0013380C" w:rsidP="00F00181">
            <w:pPr>
              <w:pStyle w:val="Tabellenspiegelstrich"/>
            </w:pPr>
            <w:r>
              <w:t>reflektieren ihren Arbeitsablauf, bewerten ihre Arbeit und entwickeln ggf. Optimierungsvorschläge.</w:t>
            </w:r>
          </w:p>
          <w:p w14:paraId="2707672C" w14:textId="77777777" w:rsidR="0013380C" w:rsidRPr="007D06CC" w:rsidRDefault="0013380C" w:rsidP="00F00181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  <w:tc>
          <w:tcPr>
            <w:tcW w:w="7273" w:type="dxa"/>
          </w:tcPr>
          <w:p w14:paraId="620DCBAA" w14:textId="77777777" w:rsidR="0013380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>
              <w:t>Inhalte</w:t>
            </w:r>
          </w:p>
          <w:p w14:paraId="464B19F1" w14:textId="77777777" w:rsidR="0013380C" w:rsidRDefault="0013380C" w:rsidP="00F00181">
            <w:pPr>
              <w:pStyle w:val="Tabellenspiegelstrich"/>
            </w:pPr>
            <w:r>
              <w:t xml:space="preserve">Aufbau und </w:t>
            </w:r>
            <w:proofErr w:type="spellStart"/>
            <w:r>
              <w:t>Verlegearten</w:t>
            </w:r>
            <w:proofErr w:type="spellEnd"/>
            <w:r>
              <w:t xml:space="preserve"> von </w:t>
            </w:r>
            <w:proofErr w:type="spellStart"/>
            <w:r>
              <w:t>Holzbelägen</w:t>
            </w:r>
            <w:proofErr w:type="spellEnd"/>
            <w:r>
              <w:t xml:space="preserve"> (Dielen, Parkett, Ferti</w:t>
            </w:r>
            <w:r>
              <w:t>g</w:t>
            </w:r>
            <w:r>
              <w:t xml:space="preserve">parkett, Laminat, Kork) </w:t>
            </w:r>
          </w:p>
          <w:p w14:paraId="4A2EFC94" w14:textId="77777777" w:rsidR="0013380C" w:rsidRDefault="0013380C" w:rsidP="00F00181">
            <w:pPr>
              <w:pStyle w:val="Tabellenspiegelstrich"/>
            </w:pPr>
            <w:r>
              <w:t xml:space="preserve">Spezifische Eigenschaften des Werkstoffes Holz (Schwinden und Quellen des Holzes, </w:t>
            </w:r>
            <w:proofErr w:type="spellStart"/>
            <w:r>
              <w:t>Hygroskopie</w:t>
            </w:r>
            <w:proofErr w:type="spellEnd"/>
            <w:r>
              <w:t>)</w:t>
            </w:r>
          </w:p>
          <w:p w14:paraId="079CA54B" w14:textId="77777777" w:rsidR="0013380C" w:rsidRDefault="0013380C" w:rsidP="00F00181">
            <w:pPr>
              <w:pStyle w:val="Tabellenspiegelstrich"/>
            </w:pPr>
            <w:r>
              <w:t>Dokumentation von Gebäudesituationen (z. B. Anfertigen von Ski</w:t>
            </w:r>
            <w:r>
              <w:t>z</w:t>
            </w:r>
            <w:r>
              <w:t>zen)</w:t>
            </w:r>
          </w:p>
          <w:p w14:paraId="1F7DD476" w14:textId="77777777" w:rsidR="0013380C" w:rsidRDefault="0013380C" w:rsidP="00F00181">
            <w:pPr>
              <w:pStyle w:val="Tabellenspiegelstrich"/>
            </w:pPr>
            <w:r>
              <w:t>Verfahren zur Unterhaltsreinigung</w:t>
            </w:r>
          </w:p>
          <w:p w14:paraId="394C7EC5" w14:textId="77777777" w:rsidR="0013380C" w:rsidRDefault="0013380C" w:rsidP="00F00181">
            <w:pPr>
              <w:pStyle w:val="Tabellenspiegelstrich"/>
            </w:pPr>
            <w:r>
              <w:t>Feuchtwischsysteme und Reinigungsmittel</w:t>
            </w:r>
          </w:p>
          <w:p w14:paraId="46A8257B" w14:textId="77777777" w:rsidR="0013380C" w:rsidRDefault="0013380C" w:rsidP="00F00181">
            <w:pPr>
              <w:pStyle w:val="Tabellenspiegelstrich"/>
            </w:pPr>
            <w:r>
              <w:t>Arbeitsablaufpläne</w:t>
            </w:r>
          </w:p>
          <w:p w14:paraId="3BB2B853" w14:textId="77777777" w:rsidR="0013380C" w:rsidRDefault="0013380C" w:rsidP="00F00181">
            <w:pPr>
              <w:pStyle w:val="Tabellenspiegelstrich"/>
            </w:pPr>
            <w:r>
              <w:lastRenderedPageBreak/>
              <w:t>Flächenberechnungen (z. B. Bodenflächen )</w:t>
            </w:r>
          </w:p>
          <w:p w14:paraId="52561D6C" w14:textId="77777777" w:rsidR="0013380C" w:rsidRDefault="0013380C" w:rsidP="00F00181">
            <w:pPr>
              <w:pStyle w:val="Tabellenspiegelstrich"/>
            </w:pPr>
            <w:r>
              <w:t>Arbeitszeitberechnungen (z. B. Zeitbedarf für Reinigung/ Richtlei</w:t>
            </w:r>
            <w:r>
              <w:t>s</w:t>
            </w:r>
            <w:r>
              <w:t xml:space="preserve">tung) </w:t>
            </w:r>
          </w:p>
          <w:p w14:paraId="4CB386D5" w14:textId="77777777" w:rsidR="0013380C" w:rsidRDefault="0013380C" w:rsidP="00F00181">
            <w:pPr>
              <w:pStyle w:val="Tabellenspiegelstrich"/>
            </w:pPr>
            <w:r>
              <w:t>Mischungsrechnung (z. B. Reinigungs- und Pflegemittelbedarf)</w:t>
            </w:r>
          </w:p>
          <w:p w14:paraId="1E4887FA" w14:textId="77777777" w:rsidR="0013380C" w:rsidRDefault="0013380C" w:rsidP="00F00181">
            <w:pPr>
              <w:pStyle w:val="Tabellenspiegelstrich"/>
            </w:pPr>
            <w:r>
              <w:t>Plausibilitätskontrolle</w:t>
            </w:r>
          </w:p>
          <w:p w14:paraId="5F953931" w14:textId="6C7A8A48" w:rsidR="0013380C" w:rsidRDefault="0013380C" w:rsidP="00F00181">
            <w:pPr>
              <w:pStyle w:val="Tabellenspiegelstrich"/>
            </w:pPr>
            <w:r>
              <w:t>Standards f</w:t>
            </w:r>
            <w:r w:rsidR="00D60C10">
              <w:t xml:space="preserve">ür Angebotsschreiben (Deutsch) </w:t>
            </w:r>
            <w:bookmarkStart w:id="0" w:name="_GoBack"/>
            <w:bookmarkEnd w:id="0"/>
          </w:p>
          <w:p w14:paraId="7ABFEF8E" w14:textId="77777777" w:rsidR="0013380C" w:rsidRPr="002F029B" w:rsidRDefault="0013380C" w:rsidP="00F00181">
            <w:pPr>
              <w:pStyle w:val="Tabellenspiegelstrich"/>
              <w:rPr>
                <w:lang w:val="en-US"/>
              </w:rPr>
            </w:pPr>
            <w:r>
              <w:t>Präsentationsregeln</w:t>
            </w:r>
          </w:p>
        </w:tc>
      </w:tr>
      <w:tr w:rsidR="0013380C" w:rsidRPr="007D06CC" w14:paraId="5472D7E1" w14:textId="77777777" w:rsidTr="00F00181">
        <w:trPr>
          <w:trHeight w:val="964"/>
        </w:trPr>
        <w:tc>
          <w:tcPr>
            <w:tcW w:w="14572" w:type="dxa"/>
            <w:gridSpan w:val="2"/>
          </w:tcPr>
          <w:p w14:paraId="6EDEF0B3" w14:textId="77777777" w:rsidR="0013380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79C504CD" w14:textId="77777777" w:rsidR="0013380C" w:rsidRDefault="0013380C" w:rsidP="00F00181">
            <w:pPr>
              <w:pStyle w:val="Tabellentext"/>
              <w:spacing w:before="0"/>
            </w:pPr>
            <w:r>
              <w:t>Erstellen von Versuchsprotokollen in Gruppenarbeit</w:t>
            </w:r>
          </w:p>
          <w:p w14:paraId="16561D64" w14:textId="77777777" w:rsidR="0013380C" w:rsidRDefault="0013380C" w:rsidP="00F00181">
            <w:pPr>
              <w:pStyle w:val="Tabellentext"/>
              <w:spacing w:before="0"/>
            </w:pPr>
            <w:r>
              <w:t>Anfertigung digitaler, standardisierter Texte in Einzelarbeit</w:t>
            </w:r>
          </w:p>
          <w:p w14:paraId="00B254FB" w14:textId="77777777" w:rsidR="0013380C" w:rsidRPr="007D06CC" w:rsidRDefault="0013380C" w:rsidP="00F00181">
            <w:pPr>
              <w:pStyle w:val="Tabellentext"/>
              <w:spacing w:before="0"/>
            </w:pPr>
            <w:r>
              <w:t>Präsentation der Arbeitsergebnisse im Plenum</w:t>
            </w:r>
          </w:p>
        </w:tc>
      </w:tr>
      <w:tr w:rsidR="0013380C" w:rsidRPr="007D06CC" w14:paraId="7563AFD5" w14:textId="77777777" w:rsidTr="00F00181">
        <w:trPr>
          <w:trHeight w:val="964"/>
        </w:trPr>
        <w:tc>
          <w:tcPr>
            <w:tcW w:w="14572" w:type="dxa"/>
            <w:gridSpan w:val="2"/>
          </w:tcPr>
          <w:p w14:paraId="54D0C381" w14:textId="77777777" w:rsidR="0013380C" w:rsidRDefault="0013380C" w:rsidP="00F00181">
            <w:pPr>
              <w:pStyle w:val="Tabellenberschrift"/>
            </w:pPr>
            <w:r>
              <w:t>Unterrichtsm</w:t>
            </w:r>
            <w:r w:rsidRPr="007D06CC">
              <w:t>aterialien/Fundstelle</w:t>
            </w:r>
          </w:p>
          <w:p w14:paraId="67E91F53" w14:textId="77777777" w:rsidR="0013380C" w:rsidRPr="007D06CC" w:rsidRDefault="0013380C" w:rsidP="00F00181">
            <w:pPr>
              <w:pStyle w:val="Tabellentext"/>
              <w:spacing w:before="0"/>
            </w:pPr>
            <w:r w:rsidRPr="002E5A80">
              <w:t>Fachbuch, Internetrecherche, Anschauungsmaterialien (Baumscheibe, Parkettstäbe, Laminat</w:t>
            </w:r>
            <w:r>
              <w:t xml:space="preserve"> </w:t>
            </w:r>
            <w:r w:rsidRPr="002E5A80">
              <w:t>…)</w:t>
            </w:r>
          </w:p>
        </w:tc>
      </w:tr>
      <w:tr w:rsidR="0013380C" w:rsidRPr="007D06CC" w14:paraId="6B823889" w14:textId="77777777" w:rsidTr="00F00181">
        <w:trPr>
          <w:trHeight w:val="964"/>
        </w:trPr>
        <w:tc>
          <w:tcPr>
            <w:tcW w:w="14572" w:type="dxa"/>
            <w:gridSpan w:val="2"/>
          </w:tcPr>
          <w:p w14:paraId="0C5D61D0" w14:textId="77777777" w:rsidR="0013380C" w:rsidRPr="007D06CC" w:rsidRDefault="0013380C" w:rsidP="00F00181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757E1D89" w14:textId="77777777" w:rsidR="0013380C" w:rsidRDefault="0013380C" w:rsidP="00F00181">
            <w:pPr>
              <w:pStyle w:val="Tabellentext"/>
              <w:spacing w:before="0"/>
            </w:pPr>
            <w:r>
              <w:t>PC-Raum (ggf. Textverarbeitungsprogramm mit Maske zum Erstellen von Angebotsschreiben)</w:t>
            </w:r>
          </w:p>
          <w:p w14:paraId="023FFAB9" w14:textId="77777777" w:rsidR="0013380C" w:rsidRPr="00B94DE7" w:rsidRDefault="0013380C" w:rsidP="00F00181">
            <w:pPr>
              <w:pStyle w:val="Tabellentext"/>
              <w:spacing w:before="0"/>
            </w:pPr>
            <w:r>
              <w:t>Werkstatt</w:t>
            </w:r>
          </w:p>
        </w:tc>
      </w:tr>
    </w:tbl>
    <w:p w14:paraId="0435C113" w14:textId="77777777" w:rsidR="009E534B" w:rsidRPr="006357A4" w:rsidRDefault="009E534B" w:rsidP="0083625B"/>
    <w:sectPr w:rsidR="009E534B" w:rsidRPr="006357A4" w:rsidSect="001F0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53DF3"/>
    <w:rsid w:val="00560E5D"/>
    <w:rsid w:val="005621B5"/>
    <w:rsid w:val="005954BD"/>
    <w:rsid w:val="005A2CF9"/>
    <w:rsid w:val="005A303E"/>
    <w:rsid w:val="005B7DF7"/>
    <w:rsid w:val="00601437"/>
    <w:rsid w:val="0060243E"/>
    <w:rsid w:val="006342AF"/>
    <w:rsid w:val="006357A4"/>
    <w:rsid w:val="006A2087"/>
    <w:rsid w:val="006B2783"/>
    <w:rsid w:val="006C5A4B"/>
    <w:rsid w:val="006E4E9A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80026"/>
    <w:rsid w:val="00A90D03"/>
    <w:rsid w:val="00AA1EF1"/>
    <w:rsid w:val="00AC3E47"/>
    <w:rsid w:val="00AF4A29"/>
    <w:rsid w:val="00B13349"/>
    <w:rsid w:val="00B225F4"/>
    <w:rsid w:val="00B4781A"/>
    <w:rsid w:val="00B65D99"/>
    <w:rsid w:val="00BA2307"/>
    <w:rsid w:val="00BA27C7"/>
    <w:rsid w:val="00BA60BF"/>
    <w:rsid w:val="00BB090E"/>
    <w:rsid w:val="00BE2A31"/>
    <w:rsid w:val="00BF0BF5"/>
    <w:rsid w:val="00C304C6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60C1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356AC02F.dotm</Template>
  <TotalTime>0</TotalTime>
  <Pages>3</Pages>
  <Words>565</Words>
  <Characters>4345</Characters>
  <Application>Microsoft Office Word</Application>
  <DocSecurity>0</DocSecurity>
  <Lines>124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2019-04-03T09:17:00Z</dcterms:created>
  <dcterms:modified xsi:type="dcterms:W3CDTF">2019-04-04T09:38:00Z</dcterms:modified>
</cp:coreProperties>
</file>