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6AD2B" w14:textId="77777777" w:rsidR="00F67993" w:rsidRDefault="0097684D">
      <w:pPr>
        <w:spacing w:after="0" w:line="240" w:lineRule="auto"/>
        <w:rPr>
          <w:b/>
          <w:bCs/>
        </w:rPr>
      </w:pPr>
      <w:r>
        <w:rPr>
          <w:b/>
          <w:bCs/>
        </w:rPr>
        <w:t>Lernfeldstrukturanalyse für das LF 8:</w:t>
      </w:r>
    </w:p>
    <w:p w14:paraId="3D9E02F8" w14:textId="77777777" w:rsidR="00F67993" w:rsidRDefault="0097684D">
      <w:pPr>
        <w:spacing w:after="0" w:line="240" w:lineRule="auto"/>
        <w:ind w:right="-314"/>
        <w:jc w:val="left"/>
        <w:rPr>
          <w:b/>
          <w:szCs w:val="24"/>
        </w:rPr>
      </w:pPr>
      <w:r>
        <w:rPr>
          <w:rFonts w:cs="Arial"/>
          <w:b/>
          <w:sz w:val="22"/>
        </w:rPr>
        <w:t>Gewinneinkünfte und weitere Überschussschusseinkünfte ermitteln</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bCs/>
        </w:rPr>
        <w:t>120 Std.</w:t>
      </w:r>
    </w:p>
    <w:p w14:paraId="71E4AE58" w14:textId="77777777" w:rsidR="00F67993" w:rsidRDefault="0097684D">
      <w:pPr>
        <w:spacing w:after="0" w:line="240" w:lineRule="auto"/>
        <w:jc w:val="left"/>
        <w:rPr>
          <w:rFonts w:ascii="Times New Roman" w:eastAsia="Times New Roman" w:hAnsi="Times New Roman"/>
          <w:szCs w:val="24"/>
          <w:lang w:eastAsia="de-DE"/>
        </w:rPr>
      </w:pPr>
      <w:r>
        <w:rPr>
          <w:rFonts w:ascii="Times New Roman" w:eastAsia="Times New Roman" w:hAnsi="Times New Roman"/>
          <w:szCs w:val="24"/>
          <w:lang w:eastAsia="de-DE"/>
        </w:rPr>
        <w:t> </w:t>
      </w:r>
    </w:p>
    <w:p w14:paraId="6D016665" w14:textId="77777777" w:rsidR="00F67993" w:rsidRDefault="0097684D">
      <w:pPr>
        <w:spacing w:after="0" w:line="240" w:lineRule="auto"/>
        <w:rPr>
          <w:rFonts w:cs="Arial"/>
          <w:sz w:val="20"/>
          <w:szCs w:val="20"/>
        </w:rPr>
      </w:pPr>
      <w:r>
        <w:rPr>
          <w:rFonts w:cs="Arial"/>
          <w:sz w:val="20"/>
          <w:szCs w:val="20"/>
        </w:rPr>
        <w:t xml:space="preserve">Die Schülerinnen und Schüler besitzen die Kompetenz, die Gewinneinkünfte und die weiteren Überschusseinkünfte zu ermitteln und die Einkommensteuer unter Berücksichtigung der Besonderheiten dieser Einkünfte zu berechnen. </w:t>
      </w:r>
    </w:p>
    <w:p w14:paraId="69C2176A" w14:textId="77777777" w:rsidR="00F67993" w:rsidRDefault="00F67993">
      <w:pPr>
        <w:spacing w:after="0" w:line="240" w:lineRule="auto"/>
        <w:rPr>
          <w:rFonts w:cs="Arial"/>
          <w:sz w:val="20"/>
          <w:szCs w:val="20"/>
        </w:rPr>
      </w:pPr>
    </w:p>
    <w:p w14:paraId="56093EE8" w14:textId="77777777" w:rsidR="00F67993" w:rsidRDefault="0097684D">
      <w:pPr>
        <w:spacing w:after="0" w:line="240" w:lineRule="auto"/>
        <w:rPr>
          <w:rFonts w:cs="Arial"/>
          <w:sz w:val="20"/>
          <w:szCs w:val="20"/>
        </w:rPr>
      </w:pPr>
      <w:r>
        <w:rPr>
          <w:rFonts w:cs="Arial"/>
          <w:sz w:val="20"/>
          <w:szCs w:val="20"/>
        </w:rPr>
        <w:t xml:space="preserve">Die nachstehenden Kompetenzformulierungen beziehen sich auf die Fachkompetenz, weitere Aspekte der Handlungskompetenz werden hier nicht ausgeführt. Bei den formulierten Kompetenzen handelt es sich um einen Vorschlag des Autorenteams. Daraus ist keine Verbindlichkeit abzuleiten. Gleiches gilt für pädagogisch-didaktische Überlegungen der unterrichtenden Lehrkräfte. </w:t>
      </w:r>
    </w:p>
    <w:p w14:paraId="3BBF3EB8" w14:textId="77777777" w:rsidR="00F67993" w:rsidRDefault="00F67993">
      <w:pPr>
        <w:spacing w:after="0" w:line="240" w:lineRule="auto"/>
        <w:rPr>
          <w:rFonts w:cs="Arial"/>
          <w:sz w:val="20"/>
          <w:szCs w:val="20"/>
        </w:rPr>
      </w:pPr>
    </w:p>
    <w:p w14:paraId="32D5FD06" w14:textId="77777777" w:rsidR="00F67993" w:rsidRDefault="0097684D">
      <w:pPr>
        <w:spacing w:after="0" w:line="240" w:lineRule="auto"/>
        <w:rPr>
          <w:rFonts w:cs="Arial"/>
          <w:sz w:val="20"/>
          <w:szCs w:val="20"/>
        </w:rPr>
      </w:pPr>
      <w:r>
        <w:rPr>
          <w:rFonts w:cs="Arial"/>
          <w:sz w:val="20"/>
          <w:szCs w:val="20"/>
        </w:rPr>
        <w:t>Hinweise:</w:t>
      </w:r>
    </w:p>
    <w:p w14:paraId="5658A366" w14:textId="77777777" w:rsidR="00F67993" w:rsidRDefault="0097684D">
      <w:pPr>
        <w:spacing w:after="0" w:line="240" w:lineRule="auto"/>
        <w:rPr>
          <w:rFonts w:cs="Arial"/>
          <w:sz w:val="20"/>
          <w:szCs w:val="20"/>
        </w:rPr>
      </w:pPr>
      <w:r>
        <w:rPr>
          <w:rFonts w:cs="Arial"/>
          <w:sz w:val="20"/>
          <w:szCs w:val="20"/>
        </w:rPr>
        <w:t>Zum Zeitpunkt der Erstellung der Lernfeldstrukturanalyse lagen keine Prüfungskataloge oder ähnliches vor.</w:t>
      </w:r>
    </w:p>
    <w:p w14:paraId="21816031" w14:textId="77777777" w:rsidR="00F67993" w:rsidRDefault="00F67993">
      <w:pPr>
        <w:spacing w:after="0" w:line="240" w:lineRule="auto"/>
        <w:rPr>
          <w:rFonts w:cs="Arial"/>
          <w:sz w:val="20"/>
          <w:szCs w:val="20"/>
        </w:rPr>
      </w:pPr>
    </w:p>
    <w:p w14:paraId="7B53ECFF" w14:textId="77777777" w:rsidR="00F67993" w:rsidRDefault="0097684D">
      <w:pPr>
        <w:spacing w:after="0" w:line="240" w:lineRule="auto"/>
        <w:rPr>
          <w:rFonts w:cs="Arial"/>
          <w:sz w:val="20"/>
          <w:szCs w:val="20"/>
        </w:rPr>
      </w:pPr>
      <w:r>
        <w:rPr>
          <w:rFonts w:cs="Arial"/>
          <w:sz w:val="20"/>
          <w:szCs w:val="20"/>
        </w:rPr>
        <w:t>Legende:</w:t>
      </w:r>
    </w:p>
    <w:p w14:paraId="5DB7F17D" w14:textId="77777777" w:rsidR="00F67993" w:rsidRDefault="0097684D">
      <w:pPr>
        <w:spacing w:after="0" w:line="240" w:lineRule="auto"/>
        <w:rPr>
          <w:rFonts w:cs="Arial"/>
          <w:sz w:val="20"/>
          <w:szCs w:val="20"/>
        </w:rPr>
      </w:pPr>
      <w:r>
        <w:rPr>
          <w:rFonts w:cs="Arial"/>
          <w:sz w:val="20"/>
          <w:szCs w:val="20"/>
        </w:rPr>
        <w:t>1 UE = 45 Minuten</w:t>
      </w:r>
    </w:p>
    <w:p w14:paraId="74B8362D" w14:textId="77777777" w:rsidR="00F67993" w:rsidRDefault="0097684D">
      <w:pPr>
        <w:spacing w:after="0" w:line="240" w:lineRule="auto"/>
        <w:rPr>
          <w:rFonts w:cs="Arial"/>
          <w:sz w:val="20"/>
          <w:szCs w:val="20"/>
        </w:rPr>
      </w:pPr>
      <w:r>
        <w:rPr>
          <w:rFonts w:cs="Arial"/>
          <w:i/>
          <w:sz w:val="20"/>
          <w:szCs w:val="20"/>
        </w:rPr>
        <w:t>Kursive Schriftart</w:t>
      </w:r>
      <w:r>
        <w:rPr>
          <w:rFonts w:cs="Arial"/>
          <w:sz w:val="20"/>
          <w:szCs w:val="20"/>
        </w:rPr>
        <w:t xml:space="preserve"> = Mindestinhalte, im Rahmenlehrplan vorgegeben</w:t>
      </w:r>
    </w:p>
    <w:p w14:paraId="5A036085" w14:textId="77777777" w:rsidR="00F67993" w:rsidRDefault="00F67993">
      <w:pPr>
        <w:spacing w:after="0" w:line="240" w:lineRule="auto"/>
        <w:rPr>
          <w:rFonts w:cs="Arial"/>
          <w:sz w:val="20"/>
          <w:szCs w:val="20"/>
        </w:rPr>
      </w:pPr>
    </w:p>
    <w:p w14:paraId="4E9AB80A" w14:textId="77777777" w:rsidR="00F67993" w:rsidRDefault="00F67993">
      <w:pPr>
        <w:spacing w:after="0" w:line="240" w:lineRule="auto"/>
        <w:jc w:val="left"/>
        <w:rPr>
          <w:rFonts w:cs="Arial"/>
          <w:sz w:val="20"/>
          <w:szCs w:val="20"/>
        </w:rPr>
      </w:pPr>
    </w:p>
    <w:p w14:paraId="20933CCA" w14:textId="77777777" w:rsidR="00F67993" w:rsidRDefault="00F67993">
      <w:pPr>
        <w:spacing w:after="0" w:line="240" w:lineRule="auto"/>
        <w:rPr>
          <w:rFonts w:cs="Arial"/>
          <w:sz w:val="20"/>
          <w:szCs w:val="20"/>
        </w:rPr>
      </w:pPr>
    </w:p>
    <w:p w14:paraId="4B8FCD1A" w14:textId="77777777" w:rsidR="00F67993" w:rsidRDefault="00F67993">
      <w:pPr>
        <w:spacing w:after="0" w:line="240" w:lineRule="auto"/>
        <w:rPr>
          <w:rFonts w:cs="Arial"/>
          <w:sz w:val="20"/>
          <w:szCs w:val="20"/>
        </w:rPr>
      </w:pPr>
    </w:p>
    <w:p w14:paraId="66BC2F5E" w14:textId="77777777" w:rsidR="00F67993" w:rsidRDefault="00F67993">
      <w:pPr>
        <w:spacing w:after="0" w:line="240" w:lineRule="auto"/>
        <w:rPr>
          <w:rFonts w:cs="Arial"/>
          <w:sz w:val="20"/>
          <w:szCs w:val="20"/>
        </w:rPr>
      </w:pPr>
    </w:p>
    <w:p w14:paraId="5C720994" w14:textId="77777777" w:rsidR="000C5D8F" w:rsidRDefault="000C5D8F">
      <w:pPr>
        <w:spacing w:after="0" w:line="240" w:lineRule="auto"/>
        <w:rPr>
          <w:rFonts w:cs="Arial"/>
          <w:sz w:val="20"/>
          <w:szCs w:val="20"/>
        </w:rPr>
      </w:pPr>
    </w:p>
    <w:p w14:paraId="1DE66A34" w14:textId="77777777" w:rsidR="000C5D8F" w:rsidRDefault="000C5D8F">
      <w:pPr>
        <w:spacing w:after="0" w:line="240" w:lineRule="auto"/>
        <w:rPr>
          <w:rFonts w:cs="Arial"/>
          <w:sz w:val="20"/>
          <w:szCs w:val="20"/>
        </w:rPr>
      </w:pPr>
    </w:p>
    <w:p w14:paraId="2B8514E6" w14:textId="77777777" w:rsidR="000C5D8F" w:rsidRDefault="000C5D8F">
      <w:pPr>
        <w:spacing w:after="0" w:line="240" w:lineRule="auto"/>
        <w:rPr>
          <w:rFonts w:cs="Arial"/>
          <w:sz w:val="20"/>
          <w:szCs w:val="20"/>
        </w:rPr>
      </w:pPr>
    </w:p>
    <w:p w14:paraId="2B7F8463" w14:textId="77777777" w:rsidR="000C5D8F" w:rsidRDefault="000C5D8F">
      <w:pPr>
        <w:spacing w:after="0" w:line="240" w:lineRule="auto"/>
        <w:rPr>
          <w:rFonts w:cs="Arial"/>
          <w:sz w:val="20"/>
          <w:szCs w:val="20"/>
        </w:rPr>
      </w:pPr>
    </w:p>
    <w:p w14:paraId="560692B8" w14:textId="77777777" w:rsidR="000C5D8F" w:rsidRDefault="000C5D8F">
      <w:pPr>
        <w:spacing w:after="0" w:line="240" w:lineRule="auto"/>
        <w:rPr>
          <w:rFonts w:cs="Arial"/>
          <w:sz w:val="20"/>
          <w:szCs w:val="20"/>
        </w:rPr>
      </w:pPr>
    </w:p>
    <w:p w14:paraId="553784FE" w14:textId="77777777" w:rsidR="000C5D8F" w:rsidRDefault="000C5D8F">
      <w:pPr>
        <w:spacing w:after="0" w:line="240" w:lineRule="auto"/>
        <w:rPr>
          <w:rFonts w:cs="Arial"/>
          <w:sz w:val="20"/>
          <w:szCs w:val="20"/>
        </w:rPr>
      </w:pPr>
    </w:p>
    <w:p w14:paraId="4DF5F08B" w14:textId="77777777" w:rsidR="00F67993" w:rsidRDefault="00F67993">
      <w:pPr>
        <w:spacing w:after="0" w:line="240" w:lineRule="auto"/>
        <w:rPr>
          <w:rFonts w:cs="Arial"/>
          <w:sz w:val="20"/>
          <w:szCs w:val="20"/>
        </w:rPr>
      </w:pPr>
    </w:p>
    <w:p w14:paraId="6F19F064" w14:textId="77777777" w:rsidR="00F67993" w:rsidRDefault="00F67993">
      <w:pPr>
        <w:spacing w:after="0" w:line="240" w:lineRule="auto"/>
        <w:rPr>
          <w:rFonts w:cs="Arial"/>
          <w:sz w:val="20"/>
          <w:szCs w:val="20"/>
        </w:rPr>
      </w:pPr>
    </w:p>
    <w:p w14:paraId="51281BBF" w14:textId="77777777" w:rsidR="00F67993" w:rsidRDefault="00F67993">
      <w:pPr>
        <w:spacing w:after="0" w:line="240" w:lineRule="auto"/>
        <w:rPr>
          <w:rFonts w:cs="Arial"/>
          <w:sz w:val="20"/>
          <w:szCs w:val="20"/>
        </w:rPr>
      </w:pPr>
    </w:p>
    <w:p w14:paraId="0ABD4C20" w14:textId="77777777" w:rsidR="00F67993" w:rsidRDefault="0097684D">
      <w:pPr>
        <w:spacing w:after="0" w:line="240" w:lineRule="auto"/>
        <w:rPr>
          <w:rFonts w:cs="Arial"/>
          <w:b/>
          <w:sz w:val="20"/>
          <w:szCs w:val="20"/>
        </w:rPr>
      </w:pPr>
      <w:r>
        <w:rPr>
          <w:rFonts w:cs="Arial"/>
          <w:b/>
          <w:sz w:val="20"/>
          <w:szCs w:val="20"/>
        </w:rPr>
        <w:t>Autorenteam:</w:t>
      </w:r>
    </w:p>
    <w:p w14:paraId="1B1E2405" w14:textId="77777777" w:rsidR="00F67993" w:rsidRDefault="0097684D">
      <w:pPr>
        <w:spacing w:after="0" w:line="240" w:lineRule="auto"/>
        <w:rPr>
          <w:rFonts w:cs="Arial"/>
          <w:sz w:val="20"/>
          <w:szCs w:val="20"/>
        </w:rPr>
      </w:pPr>
      <w:r>
        <w:rPr>
          <w:rFonts w:cs="Arial"/>
          <w:sz w:val="20"/>
          <w:szCs w:val="20"/>
        </w:rPr>
        <w:t>Tina Gabler: t.gabler@bs-steuern.muenchen.musin.de</w:t>
      </w:r>
    </w:p>
    <w:p w14:paraId="6E5896BA" w14:textId="77777777" w:rsidR="00F67993" w:rsidRDefault="0097684D">
      <w:pPr>
        <w:spacing w:after="0" w:line="240" w:lineRule="auto"/>
        <w:rPr>
          <w:rFonts w:cs="Arial"/>
          <w:sz w:val="20"/>
          <w:szCs w:val="20"/>
        </w:rPr>
      </w:pPr>
      <w:r>
        <w:rPr>
          <w:rFonts w:cs="Arial"/>
          <w:sz w:val="20"/>
          <w:szCs w:val="20"/>
        </w:rPr>
        <w:t xml:space="preserve">Michael Hien: michael.hien@bs2-straubing.de </w:t>
      </w:r>
    </w:p>
    <w:p w14:paraId="579B3F47" w14:textId="77777777" w:rsidR="00F67993" w:rsidRDefault="0097684D">
      <w:pPr>
        <w:spacing w:after="0" w:line="240" w:lineRule="auto"/>
        <w:rPr>
          <w:rFonts w:cs="Arial"/>
          <w:sz w:val="20"/>
          <w:szCs w:val="20"/>
        </w:rPr>
      </w:pPr>
      <w:r>
        <w:rPr>
          <w:rFonts w:cs="Arial"/>
          <w:sz w:val="20"/>
          <w:szCs w:val="20"/>
        </w:rPr>
        <w:t xml:space="preserve">Bernadette </w:t>
      </w:r>
      <w:proofErr w:type="spellStart"/>
      <w:r>
        <w:rPr>
          <w:rFonts w:cs="Arial"/>
          <w:sz w:val="20"/>
          <w:szCs w:val="20"/>
        </w:rPr>
        <w:t>Mirsberger</w:t>
      </w:r>
      <w:proofErr w:type="spellEnd"/>
      <w:r>
        <w:rPr>
          <w:rFonts w:cs="Arial"/>
          <w:sz w:val="20"/>
          <w:szCs w:val="20"/>
        </w:rPr>
        <w:t>: mirsberger@bs-3.bamberg.de</w:t>
      </w:r>
    </w:p>
    <w:p w14:paraId="79D75B3C" w14:textId="77777777" w:rsidR="00F67993" w:rsidRDefault="0097684D">
      <w:pPr>
        <w:spacing w:after="0" w:line="240" w:lineRule="auto"/>
        <w:rPr>
          <w:rFonts w:cs="Arial"/>
          <w:sz w:val="20"/>
          <w:szCs w:val="20"/>
          <w:lang w:val="en-US"/>
        </w:rPr>
      </w:pPr>
      <w:r>
        <w:rPr>
          <w:rFonts w:cs="Arial"/>
          <w:sz w:val="20"/>
          <w:szCs w:val="20"/>
          <w:lang w:val="en-US"/>
        </w:rPr>
        <w:t>Matthias Wagner: matthias.wagner@schulen.nuernberg.de</w:t>
      </w:r>
    </w:p>
    <w:p w14:paraId="55D401D5" w14:textId="77777777" w:rsidR="00F67993" w:rsidRDefault="00F67993">
      <w:pPr>
        <w:spacing w:after="0" w:line="240" w:lineRule="auto"/>
        <w:rPr>
          <w:rFonts w:cs="Arial"/>
          <w:sz w:val="20"/>
          <w:szCs w:val="20"/>
          <w:lang w:val="en-US"/>
        </w:rPr>
      </w:pPr>
    </w:p>
    <w:p w14:paraId="41573E17" w14:textId="77777777" w:rsidR="00F67993" w:rsidRDefault="0097684D">
      <w:pPr>
        <w:tabs>
          <w:tab w:val="left" w:pos="3844"/>
        </w:tabs>
        <w:spacing w:after="0" w:line="240" w:lineRule="auto"/>
        <w:rPr>
          <w:rFonts w:cs="Arial"/>
          <w:sz w:val="20"/>
          <w:szCs w:val="20"/>
          <w:lang w:val="en-US"/>
        </w:rPr>
      </w:pPr>
      <w:r>
        <w:rPr>
          <w:rFonts w:cs="Arial"/>
          <w:sz w:val="20"/>
          <w:szCs w:val="20"/>
          <w:lang w:val="en-US"/>
        </w:rPr>
        <w:tab/>
      </w:r>
    </w:p>
    <w:p w14:paraId="4AF5DFE8" w14:textId="77777777" w:rsidR="00F67993" w:rsidRDefault="00F67993">
      <w:pPr>
        <w:rPr>
          <w:rFonts w:cs="Arial"/>
          <w:sz w:val="20"/>
          <w:szCs w:val="20"/>
          <w:lang w:val="en-US"/>
        </w:rPr>
      </w:pPr>
    </w:p>
    <w:tbl>
      <w:tblPr>
        <w:tblStyle w:val="Tabellenraster"/>
        <w:tblW w:w="14502" w:type="dxa"/>
        <w:tblLayout w:type="fixed"/>
        <w:tblLook w:val="0620" w:firstRow="1" w:lastRow="0" w:firstColumn="0" w:lastColumn="0" w:noHBand="1" w:noVBand="1"/>
      </w:tblPr>
      <w:tblGrid>
        <w:gridCol w:w="3964"/>
        <w:gridCol w:w="2268"/>
        <w:gridCol w:w="2552"/>
        <w:gridCol w:w="2268"/>
        <w:gridCol w:w="1701"/>
        <w:gridCol w:w="1749"/>
      </w:tblGrid>
      <w:tr w:rsidR="00F67993" w14:paraId="07C86AE0" w14:textId="77777777">
        <w:trPr>
          <w:cantSplit/>
          <w:trHeight w:val="460"/>
          <w:tblHeader/>
        </w:trPr>
        <w:tc>
          <w:tcPr>
            <w:tcW w:w="3964" w:type="dxa"/>
            <w:vMerge w:val="restart"/>
          </w:tcPr>
          <w:p w14:paraId="559BA22B" w14:textId="77777777" w:rsidR="00F67993" w:rsidRDefault="000C5D8F">
            <w:pPr>
              <w:widowControl w:val="0"/>
              <w:spacing w:after="0" w:line="240" w:lineRule="auto"/>
              <w:jc w:val="left"/>
              <w:rPr>
                <w:rFonts w:cs="Arial"/>
                <w:b/>
                <w:bCs/>
                <w:sz w:val="20"/>
                <w:szCs w:val="20"/>
              </w:rPr>
            </w:pPr>
            <w:r>
              <w:rPr>
                <w:rFonts w:cs="Arial"/>
                <w:b/>
                <w:bCs/>
                <w:sz w:val="20"/>
                <w:szCs w:val="20"/>
              </w:rPr>
              <w:lastRenderedPageBreak/>
              <w:t>L</w:t>
            </w:r>
            <w:r w:rsidR="0097684D">
              <w:rPr>
                <w:rFonts w:cs="Arial"/>
                <w:b/>
                <w:bCs/>
                <w:sz w:val="20"/>
                <w:szCs w:val="20"/>
              </w:rPr>
              <w:t xml:space="preserve">ernfeld 8: </w:t>
            </w:r>
          </w:p>
          <w:p w14:paraId="4EA9321F" w14:textId="77777777" w:rsidR="00F67993" w:rsidRDefault="0097684D">
            <w:pPr>
              <w:widowControl w:val="0"/>
              <w:spacing w:after="0" w:line="240" w:lineRule="auto"/>
              <w:jc w:val="left"/>
            </w:pPr>
            <w:r>
              <w:rPr>
                <w:rFonts w:cs="Arial"/>
                <w:b/>
                <w:bCs/>
                <w:sz w:val="20"/>
                <w:szCs w:val="20"/>
              </w:rPr>
              <w:t xml:space="preserve">Zeitrichtwert: </w:t>
            </w:r>
            <w:r>
              <w:rPr>
                <w:rFonts w:cs="Arial"/>
                <w:b/>
                <w:bCs/>
                <w:sz w:val="20"/>
                <w:szCs w:val="20"/>
              </w:rPr>
              <w:br/>
              <w:t>120 Stunden</w:t>
            </w:r>
          </w:p>
        </w:tc>
        <w:tc>
          <w:tcPr>
            <w:tcW w:w="7088" w:type="dxa"/>
            <w:gridSpan w:val="3"/>
          </w:tcPr>
          <w:p w14:paraId="4BF4BBAF" w14:textId="77777777" w:rsidR="00F67993" w:rsidRDefault="0097684D">
            <w:pPr>
              <w:widowControl w:val="0"/>
              <w:spacing w:after="0" w:line="240" w:lineRule="auto"/>
              <w:jc w:val="center"/>
            </w:pPr>
            <w:r>
              <w:rPr>
                <w:rFonts w:cs="Arial"/>
                <w:b/>
                <w:bCs/>
                <w:sz w:val="20"/>
                <w:szCs w:val="20"/>
              </w:rPr>
              <w:t>Handlungskompetenz</w:t>
            </w:r>
          </w:p>
        </w:tc>
        <w:tc>
          <w:tcPr>
            <w:tcW w:w="1701" w:type="dxa"/>
            <w:vMerge w:val="restart"/>
          </w:tcPr>
          <w:p w14:paraId="06D0FC0C" w14:textId="77777777" w:rsidR="00F67993" w:rsidRDefault="0097684D">
            <w:pPr>
              <w:widowControl w:val="0"/>
              <w:spacing w:after="0" w:line="240" w:lineRule="auto"/>
              <w:jc w:val="left"/>
              <w:rPr>
                <w:rFonts w:cs="Arial"/>
                <w:b/>
                <w:bCs/>
                <w:sz w:val="20"/>
                <w:szCs w:val="20"/>
              </w:rPr>
            </w:pPr>
            <w:r>
              <w:rPr>
                <w:rFonts w:cs="Arial"/>
                <w:b/>
                <w:bCs/>
                <w:sz w:val="20"/>
                <w:szCs w:val="20"/>
              </w:rPr>
              <w:t>Didaktik</w:t>
            </w:r>
          </w:p>
          <w:p w14:paraId="1A62192D" w14:textId="77777777" w:rsidR="00F67993" w:rsidRDefault="0097684D">
            <w:pPr>
              <w:widowControl w:val="0"/>
              <w:spacing w:after="0" w:line="240" w:lineRule="auto"/>
              <w:jc w:val="left"/>
              <w:rPr>
                <w:rFonts w:cs="Arial"/>
                <w:b/>
                <w:bCs/>
                <w:sz w:val="20"/>
                <w:szCs w:val="20"/>
              </w:rPr>
            </w:pPr>
            <w:r>
              <w:rPr>
                <w:rFonts w:cs="Arial"/>
                <w:b/>
                <w:bCs/>
                <w:sz w:val="20"/>
                <w:szCs w:val="20"/>
              </w:rPr>
              <w:t>Organisation</w:t>
            </w:r>
          </w:p>
          <w:p w14:paraId="406C8B65" w14:textId="77777777" w:rsidR="00F67993" w:rsidRDefault="0097684D">
            <w:pPr>
              <w:widowControl w:val="0"/>
              <w:spacing w:after="0" w:line="240" w:lineRule="auto"/>
              <w:jc w:val="left"/>
            </w:pPr>
            <w:r>
              <w:rPr>
                <w:rFonts w:cs="Arial"/>
                <w:b/>
                <w:bCs/>
                <w:sz w:val="20"/>
                <w:szCs w:val="20"/>
              </w:rPr>
              <w:t>Verantwortlichkeit</w:t>
            </w:r>
          </w:p>
        </w:tc>
        <w:tc>
          <w:tcPr>
            <w:tcW w:w="1749" w:type="dxa"/>
            <w:vMerge w:val="restart"/>
          </w:tcPr>
          <w:p w14:paraId="1F2C7670" w14:textId="77777777" w:rsidR="00F67993" w:rsidRDefault="0097684D">
            <w:pPr>
              <w:widowControl w:val="0"/>
              <w:spacing w:after="0" w:line="240" w:lineRule="auto"/>
              <w:jc w:val="left"/>
              <w:rPr>
                <w:rFonts w:cs="Arial"/>
                <w:b/>
                <w:bCs/>
                <w:sz w:val="20"/>
                <w:szCs w:val="20"/>
              </w:rPr>
            </w:pPr>
            <w:r>
              <w:rPr>
                <w:rFonts w:cs="Arial"/>
                <w:b/>
                <w:bCs/>
                <w:sz w:val="20"/>
                <w:szCs w:val="20"/>
              </w:rPr>
              <w:t>Verknüpfung mit anderen Lernfeldern/</w:t>
            </w:r>
            <w:r>
              <w:rPr>
                <w:rFonts w:cs="Arial"/>
                <w:b/>
                <w:bCs/>
                <w:sz w:val="20"/>
                <w:szCs w:val="20"/>
              </w:rPr>
              <w:br/>
              <w:t>Fächern</w:t>
            </w:r>
          </w:p>
        </w:tc>
      </w:tr>
      <w:tr w:rsidR="00F67993" w14:paraId="02DA2AB5" w14:textId="77777777">
        <w:trPr>
          <w:cantSplit/>
          <w:trHeight w:val="460"/>
          <w:tblHeader/>
        </w:trPr>
        <w:tc>
          <w:tcPr>
            <w:tcW w:w="3964" w:type="dxa"/>
            <w:vMerge/>
          </w:tcPr>
          <w:p w14:paraId="2EB8D217" w14:textId="77777777" w:rsidR="00F67993" w:rsidRDefault="00F67993">
            <w:pPr>
              <w:widowControl w:val="0"/>
              <w:spacing w:after="0" w:line="240" w:lineRule="auto"/>
              <w:jc w:val="left"/>
              <w:rPr>
                <w:rFonts w:cs="Arial"/>
                <w:b/>
                <w:bCs/>
                <w:sz w:val="20"/>
                <w:szCs w:val="20"/>
              </w:rPr>
            </w:pPr>
          </w:p>
        </w:tc>
        <w:tc>
          <w:tcPr>
            <w:tcW w:w="2268" w:type="dxa"/>
          </w:tcPr>
          <w:p w14:paraId="03609779" w14:textId="77777777" w:rsidR="00F67993" w:rsidRDefault="0097684D">
            <w:pPr>
              <w:widowControl w:val="0"/>
              <w:spacing w:after="0" w:line="240" w:lineRule="auto"/>
              <w:jc w:val="left"/>
              <w:rPr>
                <w:rFonts w:cs="Arial"/>
                <w:b/>
                <w:bCs/>
                <w:sz w:val="20"/>
                <w:szCs w:val="20"/>
              </w:rPr>
            </w:pPr>
            <w:r>
              <w:rPr>
                <w:rFonts w:cs="Arial"/>
                <w:b/>
                <w:bCs/>
                <w:sz w:val="20"/>
                <w:szCs w:val="20"/>
              </w:rPr>
              <w:t>Fachkompetenz</w:t>
            </w:r>
          </w:p>
        </w:tc>
        <w:tc>
          <w:tcPr>
            <w:tcW w:w="2552" w:type="dxa"/>
          </w:tcPr>
          <w:p w14:paraId="2B9FABA4" w14:textId="77777777" w:rsidR="00F67993" w:rsidRDefault="0097684D">
            <w:pPr>
              <w:widowControl w:val="0"/>
              <w:spacing w:after="0" w:line="240" w:lineRule="auto"/>
              <w:jc w:val="left"/>
              <w:rPr>
                <w:rFonts w:cs="Arial"/>
                <w:b/>
                <w:bCs/>
                <w:sz w:val="20"/>
                <w:szCs w:val="20"/>
              </w:rPr>
            </w:pPr>
            <w:r>
              <w:rPr>
                <w:rFonts w:cs="Arial"/>
                <w:b/>
                <w:bCs/>
                <w:sz w:val="20"/>
                <w:szCs w:val="20"/>
              </w:rPr>
              <w:t xml:space="preserve">Selbst-, Sozial-, </w:t>
            </w:r>
            <w:r>
              <w:rPr>
                <w:rFonts w:cs="Arial"/>
                <w:b/>
                <w:bCs/>
                <w:sz w:val="20"/>
                <w:szCs w:val="20"/>
              </w:rPr>
              <w:br/>
              <w:t>Methodenkompetenz</w:t>
            </w:r>
          </w:p>
        </w:tc>
        <w:tc>
          <w:tcPr>
            <w:tcW w:w="2268" w:type="dxa"/>
          </w:tcPr>
          <w:p w14:paraId="27886C46" w14:textId="77777777" w:rsidR="00F67993" w:rsidRDefault="0097684D">
            <w:pPr>
              <w:widowControl w:val="0"/>
              <w:spacing w:after="0" w:line="240" w:lineRule="auto"/>
              <w:jc w:val="left"/>
              <w:rPr>
                <w:rFonts w:cs="Arial"/>
                <w:b/>
                <w:bCs/>
                <w:sz w:val="20"/>
                <w:szCs w:val="20"/>
              </w:rPr>
            </w:pPr>
            <w:r>
              <w:rPr>
                <w:rFonts w:cs="Arial"/>
                <w:b/>
                <w:bCs/>
                <w:sz w:val="20"/>
                <w:szCs w:val="20"/>
              </w:rPr>
              <w:t>Medienkompetenz</w:t>
            </w:r>
          </w:p>
        </w:tc>
        <w:tc>
          <w:tcPr>
            <w:tcW w:w="1701" w:type="dxa"/>
            <w:vMerge/>
          </w:tcPr>
          <w:p w14:paraId="37AE8E06" w14:textId="77777777" w:rsidR="00F67993" w:rsidRDefault="00F67993">
            <w:pPr>
              <w:widowControl w:val="0"/>
              <w:spacing w:after="0" w:line="240" w:lineRule="auto"/>
              <w:jc w:val="left"/>
              <w:rPr>
                <w:rFonts w:cs="Arial"/>
                <w:b/>
                <w:bCs/>
                <w:sz w:val="20"/>
                <w:szCs w:val="20"/>
              </w:rPr>
            </w:pPr>
          </w:p>
        </w:tc>
        <w:tc>
          <w:tcPr>
            <w:tcW w:w="1749" w:type="dxa"/>
            <w:vMerge/>
          </w:tcPr>
          <w:p w14:paraId="3E8B58CB" w14:textId="77777777" w:rsidR="00F67993" w:rsidRDefault="00F67993">
            <w:pPr>
              <w:widowControl w:val="0"/>
              <w:spacing w:after="0" w:line="240" w:lineRule="auto"/>
              <w:jc w:val="left"/>
              <w:rPr>
                <w:rFonts w:cs="Arial"/>
                <w:b/>
                <w:bCs/>
                <w:sz w:val="20"/>
                <w:szCs w:val="20"/>
              </w:rPr>
            </w:pPr>
          </w:p>
        </w:tc>
      </w:tr>
      <w:tr w:rsidR="00F67993" w14:paraId="725F1D02" w14:textId="77777777">
        <w:trPr>
          <w:cantSplit/>
          <w:trHeight w:val="907"/>
        </w:trPr>
        <w:tc>
          <w:tcPr>
            <w:tcW w:w="3964" w:type="dxa"/>
          </w:tcPr>
          <w:p w14:paraId="06A515C2" w14:textId="77777777" w:rsidR="00F67993" w:rsidRDefault="0097684D">
            <w:pPr>
              <w:widowControl w:val="0"/>
              <w:tabs>
                <w:tab w:val="center" w:pos="384"/>
              </w:tabs>
              <w:spacing w:after="0" w:line="240" w:lineRule="auto"/>
              <w:jc w:val="left"/>
              <w:rPr>
                <w:rFonts w:cs="Arial"/>
                <w:b/>
                <w:sz w:val="20"/>
                <w:szCs w:val="20"/>
              </w:rPr>
            </w:pPr>
            <w:r>
              <w:rPr>
                <w:rFonts w:cs="Arial"/>
                <w:b/>
                <w:sz w:val="20"/>
                <w:szCs w:val="20"/>
              </w:rPr>
              <w:t>Themenkomplex 1:</w:t>
            </w:r>
          </w:p>
          <w:p w14:paraId="06406935" w14:textId="77777777" w:rsidR="00F67993" w:rsidRDefault="0097684D">
            <w:pPr>
              <w:widowControl w:val="0"/>
              <w:tabs>
                <w:tab w:val="center" w:pos="384"/>
              </w:tabs>
              <w:spacing w:after="0" w:line="240" w:lineRule="auto"/>
              <w:jc w:val="left"/>
              <w:rPr>
                <w:rFonts w:cs="Arial"/>
                <w:b/>
                <w:sz w:val="20"/>
                <w:szCs w:val="20"/>
              </w:rPr>
            </w:pPr>
            <w:r>
              <w:rPr>
                <w:rFonts w:cs="Arial"/>
                <w:b/>
                <w:sz w:val="20"/>
                <w:szCs w:val="20"/>
              </w:rPr>
              <w:t>Überblick über Unternehmensformen</w:t>
            </w:r>
          </w:p>
          <w:p w14:paraId="7010C36C" w14:textId="77777777" w:rsidR="00F67993" w:rsidRDefault="00F67993">
            <w:pPr>
              <w:widowControl w:val="0"/>
              <w:tabs>
                <w:tab w:val="center" w:pos="384"/>
              </w:tabs>
              <w:spacing w:after="0" w:line="240" w:lineRule="auto"/>
              <w:jc w:val="left"/>
              <w:rPr>
                <w:rFonts w:cs="Arial"/>
                <w:b/>
                <w:bCs/>
                <w:sz w:val="20"/>
                <w:szCs w:val="20"/>
              </w:rPr>
            </w:pPr>
          </w:p>
          <w:p w14:paraId="4E260B7C" w14:textId="77777777" w:rsidR="00F67993" w:rsidRDefault="0097684D">
            <w:pPr>
              <w:widowControl w:val="0"/>
              <w:tabs>
                <w:tab w:val="center" w:pos="384"/>
              </w:tabs>
              <w:spacing w:after="0" w:line="240" w:lineRule="auto"/>
              <w:rPr>
                <w:rFonts w:cs="Arial"/>
                <w:b/>
                <w:bCs/>
                <w:sz w:val="20"/>
                <w:szCs w:val="20"/>
              </w:rPr>
            </w:pPr>
            <w:r>
              <w:rPr>
                <w:rFonts w:cs="Arial"/>
                <w:sz w:val="20"/>
                <w:szCs w:val="20"/>
              </w:rPr>
              <w:t xml:space="preserve">Die Schülerinnen und Schüler sichten die vorliegenden steuerrelevanten Unterlagen der Mandantinnen und Mandanten und informieren sich in Gesprächen über die betrieblichen und persönlichen Verhältnisse. Dabei verschaffen sie sich einen Überblick über verschiedene Unternehmensformen. </w:t>
            </w:r>
          </w:p>
          <w:p w14:paraId="249373BB" w14:textId="77777777" w:rsidR="00F67993" w:rsidRDefault="00F67993">
            <w:pPr>
              <w:widowControl w:val="0"/>
              <w:tabs>
                <w:tab w:val="center" w:pos="384"/>
              </w:tabs>
              <w:spacing w:after="0" w:line="240" w:lineRule="auto"/>
              <w:jc w:val="left"/>
              <w:rPr>
                <w:rFonts w:cs="Arial"/>
                <w:b/>
                <w:sz w:val="20"/>
                <w:szCs w:val="20"/>
              </w:rPr>
            </w:pPr>
          </w:p>
          <w:p w14:paraId="47CBA50D" w14:textId="77777777" w:rsidR="000C5D8F" w:rsidRDefault="000C5D8F">
            <w:pPr>
              <w:widowControl w:val="0"/>
              <w:tabs>
                <w:tab w:val="center" w:pos="384"/>
              </w:tabs>
              <w:spacing w:after="0" w:line="240" w:lineRule="auto"/>
              <w:jc w:val="left"/>
              <w:rPr>
                <w:rFonts w:cs="Arial"/>
                <w:b/>
                <w:sz w:val="20"/>
                <w:szCs w:val="20"/>
              </w:rPr>
            </w:pPr>
          </w:p>
          <w:p w14:paraId="6A87AE93" w14:textId="77777777" w:rsidR="00F67993" w:rsidRDefault="0097684D">
            <w:pPr>
              <w:widowControl w:val="0"/>
              <w:tabs>
                <w:tab w:val="center" w:pos="384"/>
              </w:tabs>
              <w:spacing w:after="0" w:line="240" w:lineRule="auto"/>
              <w:jc w:val="left"/>
              <w:rPr>
                <w:rFonts w:cs="Arial"/>
                <w:sz w:val="20"/>
                <w:szCs w:val="20"/>
              </w:rPr>
            </w:pPr>
            <w:r>
              <w:rPr>
                <w:rFonts w:cs="Arial"/>
                <w:sz w:val="20"/>
                <w:szCs w:val="20"/>
              </w:rPr>
              <w:t>4 UE</w:t>
            </w:r>
          </w:p>
        </w:tc>
        <w:tc>
          <w:tcPr>
            <w:tcW w:w="7088" w:type="dxa"/>
            <w:gridSpan w:val="3"/>
          </w:tcPr>
          <w:p w14:paraId="724128D9" w14:textId="77777777" w:rsidR="00F67993" w:rsidRDefault="0097684D">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w:t>
            </w:r>
          </w:p>
          <w:p w14:paraId="48C8F8CE" w14:textId="77777777" w:rsidR="00F67993" w:rsidRDefault="0097684D">
            <w:pPr>
              <w:pStyle w:val="Listenabsatz"/>
              <w:numPr>
                <w:ilvl w:val="0"/>
                <w:numId w:val="23"/>
              </w:numPr>
              <w:spacing w:after="0" w:line="240" w:lineRule="auto"/>
              <w:jc w:val="left"/>
              <w:rPr>
                <w:rFonts w:cs="Arial"/>
                <w:sz w:val="20"/>
                <w:szCs w:val="20"/>
              </w:rPr>
            </w:pPr>
            <w:r>
              <w:rPr>
                <w:rFonts w:cs="Arial"/>
                <w:sz w:val="20"/>
                <w:szCs w:val="20"/>
              </w:rPr>
              <w:t>informieren sich in Gesprächen mit Mandantinnen und Mandanten zu betrieblichen und persönlichen Verhältnissen.</w:t>
            </w:r>
          </w:p>
          <w:p w14:paraId="60FDC6EF" w14:textId="77777777" w:rsidR="00F67993" w:rsidRDefault="0097684D">
            <w:pPr>
              <w:pStyle w:val="Listenabsatz"/>
              <w:numPr>
                <w:ilvl w:val="0"/>
                <w:numId w:val="23"/>
              </w:numPr>
              <w:spacing w:after="0" w:line="240" w:lineRule="auto"/>
              <w:jc w:val="left"/>
              <w:rPr>
                <w:rFonts w:cs="Arial"/>
                <w:sz w:val="20"/>
                <w:szCs w:val="20"/>
              </w:rPr>
            </w:pPr>
            <w:r>
              <w:rPr>
                <w:rFonts w:cs="Arial"/>
                <w:sz w:val="20"/>
                <w:szCs w:val="20"/>
              </w:rPr>
              <w:t>skizzieren dabei verschiedene Unternehmensformen mithilfe steuerrelevanter Unterlagen.</w:t>
            </w:r>
          </w:p>
          <w:p w14:paraId="02C59F56" w14:textId="77777777" w:rsidR="00F67993" w:rsidRDefault="0097684D">
            <w:pPr>
              <w:pStyle w:val="Listenabsatz"/>
              <w:numPr>
                <w:ilvl w:val="0"/>
                <w:numId w:val="23"/>
              </w:numPr>
              <w:spacing w:after="0" w:line="240" w:lineRule="auto"/>
              <w:jc w:val="left"/>
              <w:rPr>
                <w:rFonts w:cs="Arial"/>
                <w:sz w:val="20"/>
                <w:szCs w:val="20"/>
              </w:rPr>
            </w:pPr>
            <w:r>
              <w:rPr>
                <w:rFonts w:cs="Arial"/>
                <w:sz w:val="20"/>
                <w:szCs w:val="20"/>
              </w:rPr>
              <w:t>ordnen den Mandantinnen und Mandanten eine passende Einkunftsart zu.</w:t>
            </w:r>
          </w:p>
          <w:p w14:paraId="727E57EB" w14:textId="77777777" w:rsidR="000C5D8F" w:rsidRDefault="000C5D8F" w:rsidP="000C5D8F">
            <w:pPr>
              <w:widowControl w:val="0"/>
              <w:spacing w:after="0" w:line="240" w:lineRule="auto"/>
              <w:jc w:val="left"/>
              <w:rPr>
                <w:rFonts w:cs="Arial"/>
                <w:bCs/>
                <w:sz w:val="20"/>
                <w:szCs w:val="20"/>
              </w:rPr>
            </w:pPr>
          </w:p>
          <w:p w14:paraId="73FFBC9E" w14:textId="77777777" w:rsidR="000C5D8F" w:rsidRDefault="000C5D8F" w:rsidP="000C5D8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14:paraId="34F4000C" w14:textId="77777777" w:rsidR="000C5D8F" w:rsidRDefault="000C5D8F" w:rsidP="000C5D8F">
            <w:pPr>
              <w:pStyle w:val="Listenabsatz"/>
              <w:widowControl w:val="0"/>
              <w:numPr>
                <w:ilvl w:val="0"/>
                <w:numId w:val="31"/>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14:paraId="0FB28F93" w14:textId="77777777" w:rsidR="00F67993" w:rsidRPr="000C5D8F" w:rsidRDefault="00F67993" w:rsidP="000C5D8F">
            <w:pPr>
              <w:widowControl w:val="0"/>
              <w:spacing w:after="0" w:line="240" w:lineRule="auto"/>
              <w:jc w:val="left"/>
              <w:rPr>
                <w:rFonts w:cs="Arial"/>
                <w:sz w:val="20"/>
                <w:szCs w:val="20"/>
              </w:rPr>
            </w:pPr>
          </w:p>
          <w:p w14:paraId="503AAB41" w14:textId="77777777" w:rsidR="00F67993" w:rsidRDefault="0097684D">
            <w:pPr>
              <w:widowControl w:val="0"/>
              <w:spacing w:after="0" w:line="240" w:lineRule="auto"/>
              <w:jc w:val="left"/>
              <w:rPr>
                <w:rFonts w:cs="Arial"/>
                <w:sz w:val="20"/>
                <w:szCs w:val="20"/>
              </w:rPr>
            </w:pPr>
            <w:r>
              <w:rPr>
                <w:rFonts w:cs="Arial"/>
                <w:sz w:val="20"/>
                <w:szCs w:val="20"/>
              </w:rPr>
              <w:t>Mögliche Inhalte:</w:t>
            </w:r>
          </w:p>
          <w:p w14:paraId="75C8C6EF" w14:textId="77777777" w:rsidR="00F67993" w:rsidRDefault="0097684D">
            <w:pPr>
              <w:pStyle w:val="Listenabsatz"/>
              <w:widowControl w:val="0"/>
              <w:numPr>
                <w:ilvl w:val="0"/>
                <w:numId w:val="23"/>
              </w:numPr>
              <w:spacing w:after="0" w:line="240" w:lineRule="auto"/>
              <w:jc w:val="left"/>
              <w:rPr>
                <w:rFonts w:cs="Arial"/>
                <w:sz w:val="20"/>
                <w:szCs w:val="20"/>
              </w:rPr>
            </w:pPr>
            <w:r>
              <w:rPr>
                <w:rFonts w:cs="Arial"/>
                <w:sz w:val="20"/>
                <w:szCs w:val="20"/>
              </w:rPr>
              <w:t>Einteilung der Unternehmensformen</w:t>
            </w:r>
          </w:p>
          <w:p w14:paraId="3284B55D" w14:textId="77777777" w:rsidR="00F67993" w:rsidRDefault="0097684D">
            <w:pPr>
              <w:pStyle w:val="Listenabsatz"/>
              <w:widowControl w:val="0"/>
              <w:numPr>
                <w:ilvl w:val="0"/>
                <w:numId w:val="27"/>
              </w:numPr>
              <w:spacing w:after="0" w:line="240" w:lineRule="auto"/>
              <w:jc w:val="left"/>
              <w:rPr>
                <w:rFonts w:cs="Arial"/>
                <w:sz w:val="20"/>
                <w:szCs w:val="20"/>
              </w:rPr>
            </w:pPr>
            <w:r>
              <w:rPr>
                <w:rFonts w:cs="Arial"/>
                <w:sz w:val="20"/>
                <w:szCs w:val="20"/>
              </w:rPr>
              <w:t>Einzelunternehmen</w:t>
            </w:r>
          </w:p>
          <w:p w14:paraId="282E720D" w14:textId="77777777" w:rsidR="00F67993" w:rsidRDefault="0097684D">
            <w:pPr>
              <w:pStyle w:val="Listenabsatz"/>
              <w:widowControl w:val="0"/>
              <w:numPr>
                <w:ilvl w:val="0"/>
                <w:numId w:val="27"/>
              </w:numPr>
              <w:spacing w:after="0" w:line="240" w:lineRule="auto"/>
              <w:jc w:val="left"/>
              <w:rPr>
                <w:rFonts w:cs="Arial"/>
                <w:sz w:val="20"/>
                <w:szCs w:val="20"/>
              </w:rPr>
            </w:pPr>
            <w:r>
              <w:rPr>
                <w:rFonts w:cs="Arial"/>
                <w:sz w:val="20"/>
                <w:szCs w:val="20"/>
              </w:rPr>
              <w:t>Personengesellschaften (GbR, OHG, KG, Partnerschaft)</w:t>
            </w:r>
          </w:p>
          <w:p w14:paraId="18DA1838" w14:textId="77777777" w:rsidR="00F67993" w:rsidRDefault="0097684D">
            <w:pPr>
              <w:pStyle w:val="Listenabsatz"/>
              <w:widowControl w:val="0"/>
              <w:numPr>
                <w:ilvl w:val="0"/>
                <w:numId w:val="27"/>
              </w:numPr>
              <w:spacing w:after="0" w:line="240" w:lineRule="auto"/>
              <w:jc w:val="left"/>
              <w:rPr>
                <w:rFonts w:cs="Arial"/>
                <w:sz w:val="20"/>
                <w:szCs w:val="20"/>
              </w:rPr>
            </w:pPr>
            <w:r>
              <w:rPr>
                <w:rFonts w:cs="Arial"/>
                <w:sz w:val="20"/>
                <w:szCs w:val="20"/>
              </w:rPr>
              <w:t>Kapitalgesellschaften (GmbH, UG, AG)</w:t>
            </w:r>
          </w:p>
          <w:p w14:paraId="01DFD85E" w14:textId="77777777" w:rsidR="00F67993" w:rsidRDefault="0097684D">
            <w:pPr>
              <w:pStyle w:val="Listenabsatz"/>
              <w:widowControl w:val="0"/>
              <w:numPr>
                <w:ilvl w:val="0"/>
                <w:numId w:val="23"/>
              </w:numPr>
              <w:spacing w:after="0" w:line="240" w:lineRule="auto"/>
              <w:jc w:val="left"/>
              <w:rPr>
                <w:rFonts w:cs="Arial"/>
                <w:sz w:val="20"/>
                <w:szCs w:val="20"/>
              </w:rPr>
            </w:pPr>
            <w:r>
              <w:rPr>
                <w:rFonts w:cs="Arial"/>
                <w:sz w:val="20"/>
                <w:szCs w:val="20"/>
              </w:rPr>
              <w:t>Umfang der Besteuerung § 2 (1), (2) E</w:t>
            </w:r>
            <w:r w:rsidR="000C5D8F">
              <w:rPr>
                <w:rFonts w:cs="Arial"/>
                <w:sz w:val="20"/>
                <w:szCs w:val="20"/>
              </w:rPr>
              <w:t>s</w:t>
            </w:r>
            <w:r>
              <w:rPr>
                <w:rFonts w:cs="Arial"/>
                <w:sz w:val="20"/>
                <w:szCs w:val="20"/>
              </w:rPr>
              <w:t>tG</w:t>
            </w:r>
          </w:p>
          <w:p w14:paraId="037C2E39" w14:textId="77777777" w:rsidR="000C5D8F" w:rsidRDefault="000C5D8F" w:rsidP="000C5D8F">
            <w:pPr>
              <w:pStyle w:val="Listenabsatz"/>
              <w:widowControl w:val="0"/>
              <w:spacing w:after="0" w:line="240" w:lineRule="auto"/>
              <w:ind w:left="360"/>
              <w:jc w:val="left"/>
              <w:rPr>
                <w:rFonts w:cs="Arial"/>
                <w:sz w:val="20"/>
                <w:szCs w:val="20"/>
              </w:rPr>
            </w:pPr>
          </w:p>
        </w:tc>
        <w:tc>
          <w:tcPr>
            <w:tcW w:w="1701" w:type="dxa"/>
          </w:tcPr>
          <w:p w14:paraId="4E05EA4B" w14:textId="77777777" w:rsidR="00F67993" w:rsidRDefault="00F67993">
            <w:pPr>
              <w:widowControl w:val="0"/>
              <w:spacing w:after="0" w:line="240" w:lineRule="auto"/>
              <w:rPr>
                <w:rFonts w:cs="Arial"/>
                <w:sz w:val="20"/>
                <w:szCs w:val="20"/>
              </w:rPr>
            </w:pPr>
          </w:p>
        </w:tc>
        <w:tc>
          <w:tcPr>
            <w:tcW w:w="1749" w:type="dxa"/>
          </w:tcPr>
          <w:p w14:paraId="53FA28CF" w14:textId="77777777" w:rsidR="00F67993" w:rsidRDefault="00F67993">
            <w:pPr>
              <w:widowControl w:val="0"/>
              <w:spacing w:after="0" w:line="240" w:lineRule="auto"/>
              <w:jc w:val="left"/>
              <w:rPr>
                <w:rFonts w:cs="Arial"/>
                <w:sz w:val="20"/>
                <w:szCs w:val="20"/>
              </w:rPr>
            </w:pPr>
          </w:p>
          <w:p w14:paraId="3EFC7B7E" w14:textId="77777777" w:rsidR="00F67993" w:rsidRDefault="00F67993">
            <w:pPr>
              <w:widowControl w:val="0"/>
              <w:spacing w:after="0" w:line="240" w:lineRule="auto"/>
              <w:jc w:val="left"/>
              <w:rPr>
                <w:rFonts w:cs="Arial"/>
                <w:sz w:val="20"/>
                <w:szCs w:val="20"/>
              </w:rPr>
            </w:pPr>
          </w:p>
          <w:p w14:paraId="771A78FF" w14:textId="77777777" w:rsidR="00F67993" w:rsidRDefault="00F67993">
            <w:pPr>
              <w:widowControl w:val="0"/>
              <w:spacing w:after="0" w:line="240" w:lineRule="auto"/>
              <w:jc w:val="left"/>
              <w:rPr>
                <w:rFonts w:cs="Arial"/>
                <w:sz w:val="20"/>
                <w:szCs w:val="20"/>
              </w:rPr>
            </w:pPr>
          </w:p>
          <w:p w14:paraId="4DA0C1E0" w14:textId="77777777" w:rsidR="00F67993" w:rsidRDefault="00F67993">
            <w:pPr>
              <w:widowControl w:val="0"/>
              <w:spacing w:after="0" w:line="240" w:lineRule="auto"/>
              <w:jc w:val="left"/>
              <w:rPr>
                <w:rFonts w:cs="Arial"/>
                <w:sz w:val="20"/>
                <w:szCs w:val="20"/>
              </w:rPr>
            </w:pPr>
          </w:p>
          <w:p w14:paraId="2B3A964D" w14:textId="77777777" w:rsidR="00F67993" w:rsidRDefault="00F67993">
            <w:pPr>
              <w:widowControl w:val="0"/>
              <w:spacing w:after="0" w:line="240" w:lineRule="auto"/>
              <w:jc w:val="left"/>
              <w:rPr>
                <w:rFonts w:cs="Arial"/>
                <w:sz w:val="20"/>
                <w:szCs w:val="20"/>
              </w:rPr>
            </w:pPr>
          </w:p>
          <w:p w14:paraId="01A4DF58" w14:textId="77777777" w:rsidR="00F67993" w:rsidRDefault="00F67993">
            <w:pPr>
              <w:widowControl w:val="0"/>
              <w:spacing w:after="0" w:line="240" w:lineRule="auto"/>
              <w:jc w:val="left"/>
              <w:rPr>
                <w:rFonts w:cs="Arial"/>
                <w:sz w:val="20"/>
                <w:szCs w:val="20"/>
              </w:rPr>
            </w:pPr>
          </w:p>
          <w:p w14:paraId="2D18DE81" w14:textId="77777777" w:rsidR="000C5D8F" w:rsidRDefault="000C5D8F">
            <w:pPr>
              <w:widowControl w:val="0"/>
              <w:spacing w:after="0" w:line="240" w:lineRule="auto"/>
              <w:jc w:val="left"/>
              <w:rPr>
                <w:rFonts w:cs="Arial"/>
                <w:sz w:val="20"/>
                <w:szCs w:val="20"/>
              </w:rPr>
            </w:pPr>
          </w:p>
          <w:p w14:paraId="2E1CC2CC" w14:textId="77777777" w:rsidR="000C5D8F" w:rsidRDefault="000C5D8F">
            <w:pPr>
              <w:widowControl w:val="0"/>
              <w:spacing w:after="0" w:line="240" w:lineRule="auto"/>
              <w:jc w:val="left"/>
              <w:rPr>
                <w:rFonts w:cs="Arial"/>
                <w:sz w:val="20"/>
                <w:szCs w:val="20"/>
              </w:rPr>
            </w:pPr>
          </w:p>
          <w:p w14:paraId="2069D97A" w14:textId="77777777" w:rsidR="000C5D8F" w:rsidRDefault="000C5D8F">
            <w:pPr>
              <w:widowControl w:val="0"/>
              <w:spacing w:after="0" w:line="240" w:lineRule="auto"/>
              <w:jc w:val="left"/>
              <w:rPr>
                <w:rFonts w:cs="Arial"/>
                <w:sz w:val="20"/>
                <w:szCs w:val="20"/>
              </w:rPr>
            </w:pPr>
          </w:p>
          <w:p w14:paraId="17C8D27C" w14:textId="77777777" w:rsidR="00F67993" w:rsidRDefault="00F67993">
            <w:pPr>
              <w:widowControl w:val="0"/>
              <w:spacing w:after="0" w:line="240" w:lineRule="auto"/>
              <w:jc w:val="left"/>
              <w:rPr>
                <w:rFonts w:cs="Arial"/>
                <w:sz w:val="20"/>
                <w:szCs w:val="20"/>
              </w:rPr>
            </w:pPr>
          </w:p>
          <w:p w14:paraId="0E3FA0E0" w14:textId="77777777" w:rsidR="00F67993" w:rsidRDefault="00F67993">
            <w:pPr>
              <w:widowControl w:val="0"/>
              <w:spacing w:after="0" w:line="240" w:lineRule="auto"/>
              <w:jc w:val="left"/>
              <w:rPr>
                <w:rFonts w:cs="Arial"/>
                <w:sz w:val="20"/>
                <w:szCs w:val="20"/>
              </w:rPr>
            </w:pPr>
          </w:p>
          <w:p w14:paraId="3A0B6796" w14:textId="77777777" w:rsidR="00F67993" w:rsidRDefault="00F67993">
            <w:pPr>
              <w:widowControl w:val="0"/>
              <w:spacing w:after="0" w:line="240" w:lineRule="auto"/>
              <w:jc w:val="left"/>
              <w:rPr>
                <w:rFonts w:cs="Arial"/>
                <w:sz w:val="20"/>
                <w:szCs w:val="20"/>
              </w:rPr>
            </w:pPr>
          </w:p>
          <w:p w14:paraId="6291BC25" w14:textId="77777777" w:rsidR="00F67993" w:rsidRDefault="00F67993">
            <w:pPr>
              <w:widowControl w:val="0"/>
              <w:spacing w:after="0" w:line="240" w:lineRule="auto"/>
              <w:jc w:val="left"/>
              <w:rPr>
                <w:rFonts w:cs="Arial"/>
                <w:sz w:val="20"/>
                <w:szCs w:val="20"/>
              </w:rPr>
            </w:pPr>
          </w:p>
          <w:p w14:paraId="0BEBC717" w14:textId="77777777" w:rsidR="00F67993" w:rsidRDefault="00F67993">
            <w:pPr>
              <w:widowControl w:val="0"/>
              <w:spacing w:after="0" w:line="240" w:lineRule="auto"/>
              <w:jc w:val="left"/>
              <w:rPr>
                <w:rFonts w:cs="Arial"/>
                <w:sz w:val="20"/>
                <w:szCs w:val="20"/>
              </w:rPr>
            </w:pPr>
          </w:p>
          <w:p w14:paraId="6F416331" w14:textId="77777777" w:rsidR="00F67993" w:rsidRDefault="00F67993">
            <w:pPr>
              <w:widowControl w:val="0"/>
              <w:spacing w:after="0" w:line="240" w:lineRule="auto"/>
              <w:jc w:val="left"/>
              <w:rPr>
                <w:rFonts w:cs="Arial"/>
                <w:sz w:val="20"/>
                <w:szCs w:val="20"/>
              </w:rPr>
            </w:pPr>
          </w:p>
          <w:p w14:paraId="3A874497" w14:textId="77777777" w:rsidR="00F67993" w:rsidRDefault="0097684D">
            <w:pPr>
              <w:widowControl w:val="0"/>
              <w:spacing w:after="0" w:line="240" w:lineRule="auto"/>
              <w:jc w:val="left"/>
              <w:rPr>
                <w:rFonts w:cs="Arial"/>
                <w:sz w:val="20"/>
                <w:szCs w:val="20"/>
              </w:rPr>
            </w:pPr>
            <w:r>
              <w:rPr>
                <w:rFonts w:cs="Arial"/>
                <w:sz w:val="20"/>
                <w:szCs w:val="20"/>
              </w:rPr>
              <w:t>LF 4, Themenkomplex 1</w:t>
            </w:r>
          </w:p>
        </w:tc>
      </w:tr>
      <w:tr w:rsidR="00F67993" w14:paraId="0ED38823" w14:textId="77777777">
        <w:trPr>
          <w:cantSplit/>
          <w:trHeight w:val="907"/>
        </w:trPr>
        <w:tc>
          <w:tcPr>
            <w:tcW w:w="3964" w:type="dxa"/>
          </w:tcPr>
          <w:p w14:paraId="45E8D2DB" w14:textId="77777777" w:rsidR="00F67993" w:rsidRDefault="0097684D">
            <w:pPr>
              <w:widowControl w:val="0"/>
              <w:tabs>
                <w:tab w:val="center" w:pos="384"/>
              </w:tabs>
              <w:spacing w:after="0" w:line="240" w:lineRule="auto"/>
              <w:jc w:val="left"/>
              <w:rPr>
                <w:rFonts w:cs="Arial"/>
                <w:b/>
                <w:sz w:val="20"/>
                <w:szCs w:val="20"/>
              </w:rPr>
            </w:pPr>
            <w:r>
              <w:rPr>
                <w:rFonts w:cs="Arial"/>
                <w:b/>
                <w:sz w:val="20"/>
                <w:szCs w:val="20"/>
              </w:rPr>
              <w:lastRenderedPageBreak/>
              <w:t xml:space="preserve">Themenkomplex 2: </w:t>
            </w:r>
          </w:p>
          <w:p w14:paraId="0FEE0297" w14:textId="77777777" w:rsidR="00F67993" w:rsidRDefault="0097684D">
            <w:pPr>
              <w:widowControl w:val="0"/>
              <w:tabs>
                <w:tab w:val="center" w:pos="384"/>
              </w:tabs>
              <w:spacing w:after="0" w:line="240" w:lineRule="auto"/>
              <w:jc w:val="left"/>
              <w:rPr>
                <w:rFonts w:cs="Arial"/>
                <w:b/>
                <w:sz w:val="20"/>
                <w:szCs w:val="20"/>
              </w:rPr>
            </w:pPr>
            <w:r>
              <w:rPr>
                <w:rFonts w:cs="Arial"/>
                <w:b/>
                <w:sz w:val="20"/>
                <w:szCs w:val="20"/>
              </w:rPr>
              <w:t>Gewinneinkünfte</w:t>
            </w:r>
          </w:p>
          <w:p w14:paraId="38E604F7" w14:textId="77777777" w:rsidR="00F67993" w:rsidRDefault="00F67993">
            <w:pPr>
              <w:widowControl w:val="0"/>
              <w:tabs>
                <w:tab w:val="center" w:pos="384"/>
              </w:tabs>
              <w:spacing w:after="0" w:line="240" w:lineRule="auto"/>
              <w:jc w:val="left"/>
              <w:rPr>
                <w:rFonts w:cs="Arial"/>
                <w:b/>
                <w:sz w:val="20"/>
                <w:szCs w:val="20"/>
              </w:rPr>
            </w:pPr>
          </w:p>
          <w:p w14:paraId="6B5954B7" w14:textId="77777777" w:rsidR="00F67993" w:rsidRDefault="0097684D">
            <w:pPr>
              <w:tabs>
                <w:tab w:val="left" w:pos="2280"/>
              </w:tabs>
              <w:spacing w:after="0" w:line="240" w:lineRule="auto"/>
              <w:rPr>
                <w:rFonts w:cs="Arial"/>
                <w:sz w:val="20"/>
                <w:szCs w:val="20"/>
              </w:rPr>
            </w:pPr>
            <w:r>
              <w:rPr>
                <w:rFonts w:cs="Arial"/>
                <w:sz w:val="20"/>
                <w:szCs w:val="20"/>
              </w:rPr>
              <w:t>Die Schülerinnen und Schüler sondieren die gesetzlichen Grundlagen bezüglich der Gewinneinkünfte (</w:t>
            </w:r>
            <w:r>
              <w:rPr>
                <w:rFonts w:cs="Arial"/>
                <w:i/>
                <w:sz w:val="20"/>
                <w:szCs w:val="20"/>
              </w:rPr>
              <w:t>Land- und Forstwirtschaft in Grundzügen, laufender Gewerbebetrieb, selbständige Arbeit</w:t>
            </w:r>
            <w:r>
              <w:rPr>
                <w:rFonts w:cs="Arial"/>
                <w:sz w:val="20"/>
                <w:szCs w:val="20"/>
              </w:rPr>
              <w:t>) […] bezogen auf das aktuelle Mandat. Dazu erschließen sie sich die gesellschaftsrechtlichen Vorschriften und Fragestellungen (</w:t>
            </w:r>
            <w:r>
              <w:rPr>
                <w:rFonts w:cs="Arial"/>
                <w:i/>
                <w:sz w:val="20"/>
                <w:szCs w:val="20"/>
              </w:rPr>
              <w:t>Vertretung, Geschäftsführung, Haftung und Gewinnverteilung</w:t>
            </w:r>
            <w:r>
              <w:rPr>
                <w:rFonts w:cs="Arial"/>
                <w:sz w:val="20"/>
                <w:szCs w:val="20"/>
              </w:rPr>
              <w:t>) bezüglich der Personengesellschaften (</w:t>
            </w:r>
            <w:r>
              <w:rPr>
                <w:rFonts w:cs="Arial"/>
                <w:i/>
                <w:sz w:val="20"/>
                <w:szCs w:val="20"/>
              </w:rPr>
              <w:t>Gesellschaft bürgerlichen Rechts, Offenen Handelsgesellschaft und Kommanditgesellschaft</w:t>
            </w:r>
            <w:r>
              <w:rPr>
                <w:rFonts w:cs="Arial"/>
                <w:sz w:val="20"/>
                <w:szCs w:val="20"/>
              </w:rPr>
              <w:t xml:space="preserve">). </w:t>
            </w:r>
          </w:p>
          <w:p w14:paraId="5D13DA47" w14:textId="77777777" w:rsidR="00F67993" w:rsidRDefault="00F67993">
            <w:pPr>
              <w:widowControl w:val="0"/>
              <w:tabs>
                <w:tab w:val="center" w:pos="384"/>
              </w:tabs>
              <w:spacing w:after="0" w:line="240" w:lineRule="auto"/>
              <w:jc w:val="left"/>
              <w:rPr>
                <w:rFonts w:cs="Arial"/>
                <w:b/>
                <w:sz w:val="20"/>
                <w:szCs w:val="20"/>
              </w:rPr>
            </w:pPr>
          </w:p>
          <w:p w14:paraId="5DA9C1EA" w14:textId="77777777" w:rsidR="00F67993" w:rsidRDefault="0097684D">
            <w:pPr>
              <w:widowControl w:val="0"/>
              <w:tabs>
                <w:tab w:val="center" w:pos="384"/>
              </w:tabs>
              <w:spacing w:after="0" w:line="240" w:lineRule="auto"/>
              <w:jc w:val="left"/>
              <w:rPr>
                <w:rFonts w:cs="Arial"/>
                <w:sz w:val="20"/>
                <w:szCs w:val="20"/>
              </w:rPr>
            </w:pPr>
            <w:r>
              <w:rPr>
                <w:rFonts w:cs="Arial"/>
                <w:sz w:val="20"/>
                <w:szCs w:val="20"/>
              </w:rPr>
              <w:t>[…]</w:t>
            </w:r>
          </w:p>
          <w:p w14:paraId="54810BF8" w14:textId="77777777" w:rsidR="00F67993" w:rsidRDefault="00F67993">
            <w:pPr>
              <w:widowControl w:val="0"/>
              <w:tabs>
                <w:tab w:val="center" w:pos="384"/>
              </w:tabs>
              <w:spacing w:after="0" w:line="240" w:lineRule="auto"/>
              <w:jc w:val="left"/>
              <w:rPr>
                <w:rFonts w:cs="Arial"/>
                <w:b/>
                <w:sz w:val="20"/>
                <w:szCs w:val="20"/>
              </w:rPr>
            </w:pPr>
          </w:p>
          <w:p w14:paraId="75B4FA63" w14:textId="77777777" w:rsidR="00F67993" w:rsidRDefault="0097684D">
            <w:pPr>
              <w:tabs>
                <w:tab w:val="left" w:pos="2280"/>
              </w:tabs>
              <w:spacing w:after="0" w:line="240" w:lineRule="auto"/>
              <w:rPr>
                <w:rFonts w:cs="Arial"/>
                <w:i/>
                <w:sz w:val="20"/>
                <w:szCs w:val="20"/>
              </w:rPr>
            </w:pPr>
            <w:r>
              <w:rPr>
                <w:rFonts w:cs="Arial"/>
                <w:sz w:val="20"/>
                <w:szCs w:val="20"/>
              </w:rPr>
              <w:t>Die Schülerinnen und Schüler bestimmen die Einkunftsarten gemäß den gesetzlichen Voraussetzungen, grenzen sie voneinander ab und berechnen die Einkünfte unter Verwendung der steuerlichen Fachbegriffe (</w:t>
            </w:r>
            <w:r>
              <w:rPr>
                <w:rFonts w:cs="Arial"/>
                <w:i/>
                <w:sz w:val="20"/>
                <w:szCs w:val="20"/>
              </w:rPr>
              <w:t>Übersicht Gewinnermittlungsarten, Einnahmenüberschussrechnung, Zuordnung zum Gewinnermittlungszeitraum).</w:t>
            </w:r>
          </w:p>
          <w:p w14:paraId="3AF6AB3D" w14:textId="77777777" w:rsidR="00F67993" w:rsidRDefault="00F67993">
            <w:pPr>
              <w:tabs>
                <w:tab w:val="left" w:pos="2280"/>
              </w:tabs>
              <w:spacing w:after="0" w:line="240" w:lineRule="auto"/>
              <w:rPr>
                <w:rFonts w:cs="Arial"/>
                <w:i/>
                <w:sz w:val="20"/>
                <w:szCs w:val="20"/>
              </w:rPr>
            </w:pPr>
          </w:p>
          <w:p w14:paraId="241425FE" w14:textId="77777777" w:rsidR="000C5D8F" w:rsidRDefault="000C5D8F">
            <w:pPr>
              <w:tabs>
                <w:tab w:val="left" w:pos="2280"/>
              </w:tabs>
              <w:spacing w:after="0" w:line="240" w:lineRule="auto"/>
              <w:rPr>
                <w:rFonts w:cs="Arial"/>
                <w:i/>
                <w:sz w:val="20"/>
                <w:szCs w:val="20"/>
              </w:rPr>
            </w:pPr>
          </w:p>
          <w:p w14:paraId="34024B27" w14:textId="77777777" w:rsidR="00F67993" w:rsidRDefault="0097684D">
            <w:pPr>
              <w:tabs>
                <w:tab w:val="left" w:pos="2280"/>
              </w:tabs>
              <w:spacing w:after="0" w:line="240" w:lineRule="auto"/>
              <w:rPr>
                <w:rFonts w:cs="Arial"/>
                <w:iCs/>
                <w:sz w:val="20"/>
                <w:szCs w:val="20"/>
              </w:rPr>
            </w:pPr>
            <w:r>
              <w:rPr>
                <w:rFonts w:cs="Arial"/>
                <w:iCs/>
                <w:sz w:val="20"/>
                <w:szCs w:val="20"/>
              </w:rPr>
              <w:t>36 UE</w:t>
            </w:r>
          </w:p>
          <w:p w14:paraId="5709F4C1" w14:textId="77777777" w:rsidR="00F67993" w:rsidRDefault="00F67993">
            <w:pPr>
              <w:widowControl w:val="0"/>
              <w:tabs>
                <w:tab w:val="center" w:pos="384"/>
              </w:tabs>
              <w:spacing w:after="0" w:line="240" w:lineRule="auto"/>
              <w:jc w:val="left"/>
              <w:rPr>
                <w:rFonts w:cs="Arial"/>
                <w:b/>
                <w:sz w:val="20"/>
                <w:szCs w:val="20"/>
              </w:rPr>
            </w:pPr>
          </w:p>
        </w:tc>
        <w:tc>
          <w:tcPr>
            <w:tcW w:w="7088" w:type="dxa"/>
            <w:gridSpan w:val="3"/>
          </w:tcPr>
          <w:p w14:paraId="33FF64EF" w14:textId="77777777" w:rsidR="00F67993" w:rsidRPr="00575A58" w:rsidRDefault="0097684D">
            <w:pPr>
              <w:spacing w:after="0" w:line="240" w:lineRule="auto"/>
              <w:jc w:val="left"/>
              <w:rPr>
                <w:rFonts w:cs="Arial"/>
                <w:sz w:val="20"/>
                <w:szCs w:val="20"/>
              </w:rPr>
            </w:pPr>
            <w:r w:rsidRPr="00575A58">
              <w:rPr>
                <w:rFonts w:cs="Arial"/>
                <w:sz w:val="20"/>
                <w:szCs w:val="20"/>
              </w:rPr>
              <w:t xml:space="preserve">Die </w:t>
            </w:r>
            <w:proofErr w:type="spellStart"/>
            <w:r w:rsidRPr="00575A58">
              <w:rPr>
                <w:rFonts w:cs="Arial"/>
                <w:sz w:val="20"/>
                <w:szCs w:val="20"/>
              </w:rPr>
              <w:t>SuS</w:t>
            </w:r>
            <w:proofErr w:type="spellEnd"/>
            <w:r w:rsidRPr="00575A58">
              <w:rPr>
                <w:rFonts w:cs="Arial"/>
                <w:sz w:val="20"/>
                <w:szCs w:val="20"/>
              </w:rPr>
              <w:t>…</w:t>
            </w:r>
          </w:p>
          <w:p w14:paraId="67CFEFFA" w14:textId="77777777" w:rsidR="00F67993" w:rsidRPr="00575A58" w:rsidRDefault="0097684D">
            <w:pPr>
              <w:pStyle w:val="Listenabsatz"/>
              <w:widowControl w:val="0"/>
              <w:numPr>
                <w:ilvl w:val="0"/>
                <w:numId w:val="23"/>
              </w:numPr>
              <w:spacing w:after="0" w:line="240" w:lineRule="auto"/>
              <w:ind w:left="316" w:hanging="316"/>
              <w:jc w:val="left"/>
              <w:rPr>
                <w:rFonts w:cs="Arial"/>
                <w:sz w:val="20"/>
                <w:szCs w:val="20"/>
              </w:rPr>
            </w:pPr>
            <w:r w:rsidRPr="00575A58">
              <w:rPr>
                <w:rFonts w:cs="Arial"/>
                <w:sz w:val="20"/>
                <w:szCs w:val="20"/>
              </w:rPr>
              <w:t>erarbeiten in Grundzügen die Einkünfte aus Land- und Forstwirtschaft.</w:t>
            </w:r>
          </w:p>
          <w:p w14:paraId="2F362AC7" w14:textId="77777777" w:rsidR="00F67993" w:rsidRPr="00575A58" w:rsidRDefault="0097684D">
            <w:pPr>
              <w:pStyle w:val="Listenabsatz"/>
              <w:widowControl w:val="0"/>
              <w:numPr>
                <w:ilvl w:val="0"/>
                <w:numId w:val="23"/>
              </w:numPr>
              <w:spacing w:after="0" w:line="240" w:lineRule="auto"/>
              <w:ind w:left="316" w:hanging="316"/>
              <w:jc w:val="left"/>
              <w:rPr>
                <w:rFonts w:cs="Arial"/>
                <w:sz w:val="20"/>
                <w:szCs w:val="20"/>
              </w:rPr>
            </w:pPr>
            <w:r w:rsidRPr="00575A58">
              <w:rPr>
                <w:rFonts w:cs="Arial"/>
                <w:sz w:val="20"/>
                <w:szCs w:val="20"/>
              </w:rPr>
              <w:t>erschließen sich die Merkmale der Einkünfte aus Gewerbebetrieb.</w:t>
            </w:r>
          </w:p>
          <w:p w14:paraId="4C13EFC8" w14:textId="77777777" w:rsidR="00F67993" w:rsidRPr="00575A58" w:rsidRDefault="0097684D">
            <w:pPr>
              <w:pStyle w:val="Listenabsatz"/>
              <w:widowControl w:val="0"/>
              <w:numPr>
                <w:ilvl w:val="0"/>
                <w:numId w:val="23"/>
              </w:numPr>
              <w:spacing w:after="0" w:line="240" w:lineRule="auto"/>
              <w:ind w:left="316" w:hanging="316"/>
              <w:jc w:val="left"/>
              <w:rPr>
                <w:rFonts w:cs="Arial"/>
                <w:sz w:val="20"/>
                <w:szCs w:val="20"/>
              </w:rPr>
            </w:pPr>
            <w:r w:rsidRPr="00575A58">
              <w:rPr>
                <w:rFonts w:cs="Arial"/>
                <w:sz w:val="20"/>
                <w:szCs w:val="20"/>
              </w:rPr>
              <w:t>stellen Einzelunternehmen und Personengesellschaften anhand verschiedener Kriterien gegenüber.</w:t>
            </w:r>
          </w:p>
          <w:p w14:paraId="33E29D2E" w14:textId="77777777" w:rsidR="00F67993" w:rsidRPr="00575A58" w:rsidRDefault="0097684D">
            <w:pPr>
              <w:pStyle w:val="Listenabsatz"/>
              <w:widowControl w:val="0"/>
              <w:numPr>
                <w:ilvl w:val="0"/>
                <w:numId w:val="23"/>
              </w:numPr>
              <w:spacing w:after="0" w:line="240" w:lineRule="auto"/>
              <w:ind w:left="316" w:hanging="316"/>
              <w:jc w:val="left"/>
              <w:rPr>
                <w:rFonts w:cs="Arial"/>
                <w:sz w:val="20"/>
                <w:szCs w:val="20"/>
              </w:rPr>
            </w:pPr>
            <w:r w:rsidRPr="00575A58">
              <w:rPr>
                <w:rFonts w:cs="Arial"/>
                <w:sz w:val="20"/>
                <w:szCs w:val="20"/>
              </w:rPr>
              <w:t>vergleichen die verschiedenen Gewinnermittlungsarten.</w:t>
            </w:r>
          </w:p>
          <w:p w14:paraId="17B4B92B" w14:textId="77777777" w:rsidR="00F67993" w:rsidRPr="00575A58" w:rsidRDefault="0097684D">
            <w:pPr>
              <w:pStyle w:val="Listenabsatz"/>
              <w:widowControl w:val="0"/>
              <w:numPr>
                <w:ilvl w:val="0"/>
                <w:numId w:val="23"/>
              </w:numPr>
              <w:spacing w:after="0" w:line="240" w:lineRule="auto"/>
              <w:ind w:left="316" w:hanging="316"/>
              <w:jc w:val="left"/>
              <w:rPr>
                <w:rFonts w:cs="Arial"/>
                <w:sz w:val="20"/>
                <w:szCs w:val="20"/>
              </w:rPr>
            </w:pPr>
            <w:r w:rsidRPr="00575A58">
              <w:rPr>
                <w:rFonts w:cs="Arial"/>
                <w:sz w:val="20"/>
                <w:szCs w:val="20"/>
              </w:rPr>
              <w:t>ermitteln die Einkünfte durch Betriebsvermögensvergleich und Einnahmen-Überschuss-Rechnung.</w:t>
            </w:r>
          </w:p>
          <w:p w14:paraId="487F164B" w14:textId="54E40A02" w:rsidR="00AA3607" w:rsidRPr="00575A58" w:rsidRDefault="00AA3607">
            <w:pPr>
              <w:pStyle w:val="Listenabsatz"/>
              <w:widowControl w:val="0"/>
              <w:numPr>
                <w:ilvl w:val="0"/>
                <w:numId w:val="23"/>
              </w:numPr>
              <w:spacing w:after="0" w:line="240" w:lineRule="auto"/>
              <w:ind w:left="316" w:hanging="316"/>
              <w:jc w:val="left"/>
              <w:rPr>
                <w:rFonts w:cs="Arial"/>
                <w:sz w:val="20"/>
                <w:szCs w:val="20"/>
              </w:rPr>
            </w:pPr>
            <w:r w:rsidRPr="00575A58">
              <w:rPr>
                <w:rFonts w:cs="Arial"/>
                <w:sz w:val="20"/>
                <w:szCs w:val="20"/>
              </w:rPr>
              <w:t>buchen Betriebseinnahmen und Betriebsausgaben unter besonderer Berücksichtigung nicht abzugsfähiger Betriebsausgaben von Gewerbebetrieben.</w:t>
            </w:r>
          </w:p>
          <w:p w14:paraId="0B3056BB" w14:textId="77777777" w:rsidR="00F67993" w:rsidRPr="00575A58" w:rsidRDefault="0097684D">
            <w:pPr>
              <w:pStyle w:val="Listenabsatz"/>
              <w:widowControl w:val="0"/>
              <w:numPr>
                <w:ilvl w:val="0"/>
                <w:numId w:val="23"/>
              </w:numPr>
              <w:spacing w:after="0" w:line="240" w:lineRule="auto"/>
              <w:ind w:left="316" w:hanging="316"/>
              <w:jc w:val="left"/>
              <w:rPr>
                <w:rFonts w:cs="Arial"/>
                <w:sz w:val="20"/>
                <w:szCs w:val="20"/>
              </w:rPr>
            </w:pPr>
            <w:r w:rsidRPr="00575A58">
              <w:rPr>
                <w:rFonts w:cs="Arial"/>
                <w:sz w:val="20"/>
                <w:szCs w:val="20"/>
              </w:rPr>
              <w:t>verteilen den Gewinn bei Personengesellschaften.</w:t>
            </w:r>
          </w:p>
          <w:p w14:paraId="587BE893" w14:textId="77777777" w:rsidR="00F67993" w:rsidRPr="00575A58" w:rsidRDefault="0097684D">
            <w:pPr>
              <w:pStyle w:val="Listenabsatz"/>
              <w:widowControl w:val="0"/>
              <w:numPr>
                <w:ilvl w:val="0"/>
                <w:numId w:val="23"/>
              </w:numPr>
              <w:spacing w:after="0" w:line="240" w:lineRule="auto"/>
              <w:ind w:left="316" w:hanging="316"/>
              <w:jc w:val="left"/>
              <w:rPr>
                <w:rFonts w:cs="Arial"/>
                <w:sz w:val="20"/>
                <w:szCs w:val="20"/>
              </w:rPr>
            </w:pPr>
            <w:r w:rsidRPr="00575A58">
              <w:rPr>
                <w:rFonts w:cs="Arial"/>
                <w:sz w:val="20"/>
                <w:szCs w:val="20"/>
              </w:rPr>
              <w:t>grenzen die Gewinneinkunftsarten voneinander ab.</w:t>
            </w:r>
          </w:p>
          <w:p w14:paraId="2496226D" w14:textId="77777777" w:rsidR="000C5D8F" w:rsidRPr="00575A58" w:rsidRDefault="000C5D8F" w:rsidP="000C5D8F">
            <w:pPr>
              <w:pStyle w:val="Listenabsatz"/>
              <w:widowControl w:val="0"/>
              <w:spacing w:after="0" w:line="240" w:lineRule="auto"/>
              <w:ind w:left="316"/>
              <w:jc w:val="left"/>
              <w:rPr>
                <w:rFonts w:cs="Arial"/>
                <w:sz w:val="20"/>
                <w:szCs w:val="20"/>
              </w:rPr>
            </w:pPr>
          </w:p>
          <w:p w14:paraId="2EB36CF7" w14:textId="77777777" w:rsidR="000C5D8F" w:rsidRPr="00575A58" w:rsidRDefault="000C5D8F" w:rsidP="000C5D8F">
            <w:pPr>
              <w:widowControl w:val="0"/>
              <w:spacing w:after="0" w:line="240" w:lineRule="auto"/>
              <w:jc w:val="left"/>
              <w:rPr>
                <w:rFonts w:cs="Arial"/>
                <w:bCs/>
                <w:sz w:val="20"/>
                <w:szCs w:val="20"/>
              </w:rPr>
            </w:pPr>
            <w:r w:rsidRPr="00575A58">
              <w:rPr>
                <w:rFonts w:cs="Arial"/>
                <w:bCs/>
                <w:sz w:val="20"/>
                <w:szCs w:val="20"/>
              </w:rPr>
              <w:t xml:space="preserve">Die </w:t>
            </w:r>
            <w:proofErr w:type="spellStart"/>
            <w:r w:rsidRPr="00575A58">
              <w:rPr>
                <w:rFonts w:cs="Arial"/>
                <w:bCs/>
                <w:sz w:val="20"/>
                <w:szCs w:val="20"/>
              </w:rPr>
              <w:t>SuS</w:t>
            </w:r>
            <w:proofErr w:type="spellEnd"/>
            <w:r w:rsidRPr="00575A58">
              <w:rPr>
                <w:rFonts w:cs="Arial"/>
                <w:bCs/>
                <w:sz w:val="20"/>
                <w:szCs w:val="20"/>
              </w:rPr>
              <w:t>…</w:t>
            </w:r>
          </w:p>
          <w:p w14:paraId="34681081" w14:textId="77777777" w:rsidR="000C5D8F" w:rsidRPr="00575A58" w:rsidRDefault="000C5D8F" w:rsidP="000C5D8F">
            <w:pPr>
              <w:pStyle w:val="Listenabsatz"/>
              <w:widowControl w:val="0"/>
              <w:numPr>
                <w:ilvl w:val="0"/>
                <w:numId w:val="31"/>
              </w:numPr>
              <w:spacing w:after="0" w:line="240" w:lineRule="auto"/>
              <w:ind w:left="360"/>
              <w:jc w:val="left"/>
              <w:rPr>
                <w:rFonts w:cs="Arial"/>
                <w:bCs/>
                <w:sz w:val="20"/>
                <w:szCs w:val="20"/>
              </w:rPr>
            </w:pPr>
            <w:r w:rsidRPr="00575A58">
              <w:rPr>
                <w:rFonts w:cs="Arial"/>
                <w:bCs/>
                <w:sz w:val="20"/>
                <w:szCs w:val="20"/>
              </w:rPr>
              <w:t xml:space="preserve">arbeiten sowohl in der Gruppe als auch mit einem/r Partner/In zusammen. </w:t>
            </w:r>
          </w:p>
          <w:p w14:paraId="174DF75D" w14:textId="77777777" w:rsidR="00F67993" w:rsidRPr="00575A58" w:rsidRDefault="00F67993">
            <w:pPr>
              <w:widowControl w:val="0"/>
              <w:spacing w:after="0" w:line="240" w:lineRule="auto"/>
              <w:jc w:val="left"/>
              <w:rPr>
                <w:rFonts w:cs="Arial"/>
                <w:sz w:val="20"/>
                <w:szCs w:val="20"/>
              </w:rPr>
            </w:pPr>
          </w:p>
          <w:p w14:paraId="25175DBD" w14:textId="77777777" w:rsidR="00F67993" w:rsidRPr="00575A58" w:rsidRDefault="0097684D">
            <w:pPr>
              <w:widowControl w:val="0"/>
              <w:spacing w:after="0" w:line="240" w:lineRule="auto"/>
              <w:jc w:val="left"/>
              <w:rPr>
                <w:rFonts w:cs="Arial"/>
                <w:sz w:val="20"/>
                <w:szCs w:val="20"/>
              </w:rPr>
            </w:pPr>
            <w:r w:rsidRPr="00575A58">
              <w:rPr>
                <w:rFonts w:cs="Arial"/>
                <w:sz w:val="20"/>
                <w:szCs w:val="20"/>
              </w:rPr>
              <w:t>Mögliche Inhalte:</w:t>
            </w:r>
          </w:p>
          <w:p w14:paraId="0C73E2EC" w14:textId="77777777" w:rsidR="00F67993" w:rsidRPr="00575A58" w:rsidRDefault="0097684D">
            <w:pPr>
              <w:pStyle w:val="Listenabsatz"/>
              <w:widowControl w:val="0"/>
              <w:numPr>
                <w:ilvl w:val="0"/>
                <w:numId w:val="23"/>
              </w:numPr>
              <w:spacing w:after="0" w:line="240" w:lineRule="auto"/>
              <w:ind w:left="316" w:hanging="316"/>
              <w:jc w:val="left"/>
              <w:rPr>
                <w:rFonts w:cs="Arial"/>
                <w:sz w:val="20"/>
                <w:szCs w:val="20"/>
              </w:rPr>
            </w:pPr>
            <w:r w:rsidRPr="00575A58">
              <w:rPr>
                <w:rFonts w:cs="Arial"/>
                <w:sz w:val="20"/>
                <w:szCs w:val="20"/>
              </w:rPr>
              <w:t>Einkünfte aus Land- und Forstwirtschaft § 13 EStG</w:t>
            </w:r>
          </w:p>
          <w:p w14:paraId="54D5213E"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Voraussetzungen § 13 (1) Nr. 1 S. 1 EStG</w:t>
            </w:r>
          </w:p>
          <w:p w14:paraId="0F69397E"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Gewinnermittlungszeitraum § 4a (1), (2) EStG</w:t>
            </w:r>
          </w:p>
          <w:p w14:paraId="52CF54D0" w14:textId="77777777" w:rsidR="00F67993" w:rsidRPr="00575A58" w:rsidRDefault="0097684D">
            <w:pPr>
              <w:pStyle w:val="Listenabsatz"/>
              <w:widowControl w:val="0"/>
              <w:numPr>
                <w:ilvl w:val="0"/>
                <w:numId w:val="23"/>
              </w:numPr>
              <w:spacing w:after="0" w:line="240" w:lineRule="auto"/>
              <w:ind w:left="316" w:hanging="316"/>
              <w:jc w:val="left"/>
              <w:rPr>
                <w:rFonts w:cs="Arial"/>
                <w:sz w:val="20"/>
                <w:szCs w:val="20"/>
              </w:rPr>
            </w:pPr>
            <w:r w:rsidRPr="00575A58">
              <w:rPr>
                <w:rFonts w:cs="Arial"/>
                <w:sz w:val="20"/>
                <w:szCs w:val="20"/>
              </w:rPr>
              <w:t xml:space="preserve">Einkünfte aus Gewerbebetrieb § 15 EStG </w:t>
            </w:r>
          </w:p>
          <w:p w14:paraId="76F598AF"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Merkmale § 15 (2) EStG</w:t>
            </w:r>
          </w:p>
          <w:p w14:paraId="46EF6BB5"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Einzelunternehmen § 15 (1) Nr. 1 EStG und Personengesellschaften </w:t>
            </w:r>
            <w:r w:rsidRPr="00575A58">
              <w:rPr>
                <w:rFonts w:cs="Arial"/>
                <w:sz w:val="20"/>
                <w:szCs w:val="20"/>
              </w:rPr>
              <w:br/>
              <w:t>§ 15 (1) Nr. 2 EStG (inkl. atypisch stille Gesellschaft) hinsichtlich Vertretung, Geschäftsführung, Haftung, Gewinnermittlungsarten, -zeitraum, Gewinnverteilung</w:t>
            </w:r>
          </w:p>
          <w:p w14:paraId="6A03DB96"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Betriebseinnahmen</w:t>
            </w:r>
          </w:p>
          <w:p w14:paraId="310C0BB8"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Betriebsausgaben § 4 (4) EStG</w:t>
            </w:r>
          </w:p>
          <w:p w14:paraId="362A5FD8" w14:textId="2D67EEA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nicht abzugsfähige Betriebsausgaben § 4 (5) E</w:t>
            </w:r>
            <w:r w:rsidR="001812BF" w:rsidRPr="00575A58">
              <w:rPr>
                <w:rFonts w:cs="Arial"/>
                <w:sz w:val="20"/>
                <w:szCs w:val="20"/>
              </w:rPr>
              <w:t>s</w:t>
            </w:r>
            <w:r w:rsidRPr="00575A58">
              <w:rPr>
                <w:rFonts w:cs="Arial"/>
                <w:sz w:val="20"/>
                <w:szCs w:val="20"/>
              </w:rPr>
              <w:t>tG</w:t>
            </w:r>
          </w:p>
          <w:p w14:paraId="094A7839" w14:textId="77777777" w:rsidR="001812BF" w:rsidRPr="00575A58" w:rsidRDefault="001812BF" w:rsidP="001812BF">
            <w:pPr>
              <w:pStyle w:val="Listenabsatz"/>
              <w:widowControl w:val="0"/>
              <w:numPr>
                <w:ilvl w:val="0"/>
                <w:numId w:val="32"/>
              </w:numPr>
              <w:spacing w:after="0" w:line="240" w:lineRule="auto"/>
              <w:ind w:left="1025" w:hanging="283"/>
              <w:jc w:val="left"/>
              <w:rPr>
                <w:rFonts w:cs="Arial"/>
                <w:sz w:val="20"/>
                <w:szCs w:val="20"/>
              </w:rPr>
            </w:pPr>
            <w:r w:rsidRPr="00575A58">
              <w:rPr>
                <w:rFonts w:cs="Arial"/>
                <w:sz w:val="20"/>
                <w:szCs w:val="20"/>
              </w:rPr>
              <w:t>Geschenke § 4 (5) Nr. 1 EStG</w:t>
            </w:r>
          </w:p>
          <w:p w14:paraId="08F2D836" w14:textId="77777777" w:rsidR="001812BF" w:rsidRPr="00575A58" w:rsidRDefault="001812BF" w:rsidP="001812BF">
            <w:pPr>
              <w:pStyle w:val="Listenabsatz"/>
              <w:widowControl w:val="0"/>
              <w:numPr>
                <w:ilvl w:val="0"/>
                <w:numId w:val="32"/>
              </w:numPr>
              <w:spacing w:after="0" w:line="240" w:lineRule="auto"/>
              <w:ind w:left="1025" w:hanging="283"/>
              <w:jc w:val="left"/>
              <w:rPr>
                <w:rFonts w:cs="Arial"/>
                <w:sz w:val="20"/>
                <w:szCs w:val="20"/>
              </w:rPr>
            </w:pPr>
            <w:r w:rsidRPr="00575A58">
              <w:rPr>
                <w:rFonts w:cs="Arial"/>
                <w:sz w:val="20"/>
                <w:szCs w:val="20"/>
              </w:rPr>
              <w:t>Bewirtung § 4 (5) Nr. 2 EStG</w:t>
            </w:r>
          </w:p>
          <w:p w14:paraId="675D3741" w14:textId="77777777" w:rsidR="001812BF" w:rsidRPr="00575A58" w:rsidRDefault="001812BF" w:rsidP="001812BF">
            <w:pPr>
              <w:pStyle w:val="Listenabsatz"/>
              <w:widowControl w:val="0"/>
              <w:numPr>
                <w:ilvl w:val="0"/>
                <w:numId w:val="32"/>
              </w:numPr>
              <w:spacing w:after="0" w:line="240" w:lineRule="auto"/>
              <w:ind w:left="1025" w:hanging="283"/>
              <w:jc w:val="left"/>
              <w:rPr>
                <w:rFonts w:cs="Arial"/>
                <w:sz w:val="20"/>
                <w:szCs w:val="20"/>
              </w:rPr>
            </w:pPr>
            <w:r w:rsidRPr="00575A58">
              <w:rPr>
                <w:rFonts w:cs="Arial"/>
                <w:sz w:val="20"/>
                <w:szCs w:val="20"/>
              </w:rPr>
              <w:t>Mehraufwendungen für Verpflegung § 4 (5) Nr. 5 EStG</w:t>
            </w:r>
          </w:p>
          <w:p w14:paraId="7E1D95D2" w14:textId="77777777" w:rsidR="001812BF" w:rsidRPr="00575A58" w:rsidRDefault="001812BF" w:rsidP="001812BF">
            <w:pPr>
              <w:pStyle w:val="Listenabsatz"/>
              <w:widowControl w:val="0"/>
              <w:numPr>
                <w:ilvl w:val="0"/>
                <w:numId w:val="32"/>
              </w:numPr>
              <w:spacing w:after="0" w:line="240" w:lineRule="auto"/>
              <w:ind w:left="1025" w:hanging="283"/>
              <w:jc w:val="left"/>
              <w:rPr>
                <w:rFonts w:cs="Arial"/>
                <w:sz w:val="20"/>
                <w:szCs w:val="20"/>
              </w:rPr>
            </w:pPr>
            <w:r w:rsidRPr="00575A58">
              <w:rPr>
                <w:rFonts w:cs="Arial"/>
                <w:sz w:val="20"/>
                <w:szCs w:val="20"/>
              </w:rPr>
              <w:t>Fahrten zwischen Wohnung und Betriebsstätte § 4 (5) Nr. 6 EStG</w:t>
            </w:r>
          </w:p>
          <w:p w14:paraId="500997FE" w14:textId="77777777" w:rsidR="001812BF" w:rsidRPr="00575A58" w:rsidRDefault="001812BF" w:rsidP="001812BF">
            <w:pPr>
              <w:pStyle w:val="Listenabsatz"/>
              <w:widowControl w:val="0"/>
              <w:numPr>
                <w:ilvl w:val="0"/>
                <w:numId w:val="32"/>
              </w:numPr>
              <w:spacing w:after="0" w:line="240" w:lineRule="auto"/>
              <w:ind w:left="1025" w:hanging="283"/>
              <w:jc w:val="left"/>
              <w:rPr>
                <w:rFonts w:cs="Arial"/>
                <w:sz w:val="20"/>
                <w:szCs w:val="20"/>
              </w:rPr>
            </w:pPr>
            <w:r w:rsidRPr="00575A58">
              <w:rPr>
                <w:rFonts w:cs="Arial"/>
                <w:sz w:val="20"/>
                <w:szCs w:val="20"/>
              </w:rPr>
              <w:t>Geldbußen § 4 (5) Nr. 8 EStG</w:t>
            </w:r>
          </w:p>
          <w:p w14:paraId="563B6713" w14:textId="02B75559" w:rsidR="001812BF" w:rsidRPr="00575A58" w:rsidRDefault="001812BF" w:rsidP="001812BF">
            <w:pPr>
              <w:pStyle w:val="Listenabsatz"/>
              <w:widowControl w:val="0"/>
              <w:numPr>
                <w:ilvl w:val="0"/>
                <w:numId w:val="32"/>
              </w:numPr>
              <w:spacing w:after="0" w:line="240" w:lineRule="auto"/>
              <w:ind w:left="1025" w:hanging="283"/>
              <w:jc w:val="left"/>
              <w:rPr>
                <w:rFonts w:cs="Arial"/>
                <w:sz w:val="20"/>
                <w:szCs w:val="20"/>
              </w:rPr>
            </w:pPr>
            <w:r w:rsidRPr="00575A58">
              <w:rPr>
                <w:rFonts w:cs="Arial"/>
                <w:sz w:val="20"/>
                <w:szCs w:val="20"/>
              </w:rPr>
              <w:t>Gewerbesteuer § 4 (5b) EStG</w:t>
            </w:r>
          </w:p>
          <w:p w14:paraId="12ABBEAF"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keine Betriebsausgaben § 4 (5b) EStG, § 4 (6) EStG</w:t>
            </w:r>
          </w:p>
          <w:p w14:paraId="61BEF18D"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Berechnung der Einkünfte durch Betriebsvermögensvergleich</w:t>
            </w:r>
          </w:p>
          <w:p w14:paraId="44CB86A5" w14:textId="48606147" w:rsidR="00AA3607" w:rsidRPr="00575A58" w:rsidRDefault="00AA3607">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Buchungen</w:t>
            </w:r>
          </w:p>
          <w:p w14:paraId="75458DFA" w14:textId="77777777" w:rsidR="00F67993" w:rsidRPr="00575A58" w:rsidRDefault="0097684D">
            <w:pPr>
              <w:pStyle w:val="Listenabsatz"/>
              <w:widowControl w:val="0"/>
              <w:numPr>
                <w:ilvl w:val="0"/>
                <w:numId w:val="23"/>
              </w:numPr>
              <w:spacing w:after="0" w:line="240" w:lineRule="auto"/>
              <w:ind w:left="316" w:hanging="316"/>
              <w:jc w:val="left"/>
              <w:rPr>
                <w:rFonts w:cs="Arial"/>
                <w:sz w:val="20"/>
                <w:szCs w:val="20"/>
              </w:rPr>
            </w:pPr>
            <w:r w:rsidRPr="00575A58">
              <w:rPr>
                <w:rFonts w:cs="Arial"/>
                <w:sz w:val="20"/>
                <w:szCs w:val="20"/>
              </w:rPr>
              <w:t>Einkünfte aus selbständiger Arbeit § 18 EStG</w:t>
            </w:r>
          </w:p>
          <w:p w14:paraId="0864B545"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lastRenderedPageBreak/>
              <w:t>Abgrenzung zu § 15 EStG</w:t>
            </w:r>
          </w:p>
          <w:p w14:paraId="1A8ADEE0"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Steuerfreie Einnahmen § 3 Nr. 26, Nr. 26a EStG</w:t>
            </w:r>
          </w:p>
          <w:p w14:paraId="5C9503CD"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GbR und Besonderheiten der Partnerschaftsgesellschaft (Vertretung, Geschäftsführung, Haftung, Gewinnermittlungsarten, -zeitraum, Gewinnverteilung)</w:t>
            </w:r>
          </w:p>
          <w:p w14:paraId="5BBFB3CD" w14:textId="77777777" w:rsidR="00F67993" w:rsidRPr="00575A58" w:rsidRDefault="0097684D">
            <w:pPr>
              <w:pStyle w:val="Listenabsatz"/>
              <w:widowControl w:val="0"/>
              <w:numPr>
                <w:ilvl w:val="0"/>
                <w:numId w:val="23"/>
              </w:numPr>
              <w:spacing w:after="0" w:line="240" w:lineRule="auto"/>
              <w:ind w:left="316" w:hanging="316"/>
              <w:jc w:val="left"/>
              <w:rPr>
                <w:rFonts w:cs="Arial"/>
                <w:sz w:val="20"/>
                <w:szCs w:val="20"/>
              </w:rPr>
            </w:pPr>
            <w:r w:rsidRPr="00575A58">
              <w:rPr>
                <w:rFonts w:cs="Arial"/>
                <w:sz w:val="20"/>
                <w:szCs w:val="20"/>
              </w:rPr>
              <w:t>Ermittlung der Einkünfte gemäß § 4 (3) EStG</w:t>
            </w:r>
          </w:p>
          <w:p w14:paraId="6461A1A0"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Zufluss-/Abflussprinzip § 11 (1), (2) EStG</w:t>
            </w:r>
          </w:p>
          <w:p w14:paraId="10827562"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Abnutzbares/nicht abnutzbares AV § 4 (3) S. 3, 4 EStG</w:t>
            </w:r>
          </w:p>
          <w:p w14:paraId="77DDE68C"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Betriebseinnahmen</w:t>
            </w:r>
          </w:p>
          <w:p w14:paraId="16E280AC"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Betriebsausgaben § 4 (4) EStG</w:t>
            </w:r>
          </w:p>
          <w:p w14:paraId="0A6F0B0C"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nicht abzugsfähige Betriebsausgaben § 4 (5) EStG</w:t>
            </w:r>
          </w:p>
          <w:p w14:paraId="6107868D" w14:textId="77777777" w:rsidR="00F67993" w:rsidRPr="00575A58" w:rsidRDefault="0097684D">
            <w:pPr>
              <w:pStyle w:val="Listenabsatz"/>
              <w:widowControl w:val="0"/>
              <w:numPr>
                <w:ilvl w:val="0"/>
                <w:numId w:val="27"/>
              </w:numPr>
              <w:spacing w:after="0" w:line="240" w:lineRule="auto"/>
              <w:ind w:left="599" w:hanging="283"/>
              <w:jc w:val="left"/>
              <w:rPr>
                <w:rFonts w:cs="Arial"/>
                <w:sz w:val="20"/>
                <w:szCs w:val="20"/>
              </w:rPr>
            </w:pPr>
            <w:r w:rsidRPr="00575A58">
              <w:rPr>
                <w:rFonts w:cs="Arial"/>
                <w:sz w:val="20"/>
                <w:szCs w:val="20"/>
              </w:rPr>
              <w:t>keine Betriebsausgaben § 4 (5b) EStG, § 4 (6) EStG</w:t>
            </w:r>
          </w:p>
          <w:p w14:paraId="78C1BC17" w14:textId="77777777" w:rsidR="00F67993" w:rsidRPr="00575A58" w:rsidRDefault="00F67993">
            <w:pPr>
              <w:pStyle w:val="Listenabsatz"/>
              <w:widowControl w:val="0"/>
              <w:spacing w:after="0" w:line="240" w:lineRule="auto"/>
              <w:ind w:left="599"/>
              <w:jc w:val="left"/>
              <w:rPr>
                <w:rFonts w:cs="Arial"/>
                <w:sz w:val="20"/>
                <w:szCs w:val="20"/>
              </w:rPr>
            </w:pPr>
            <w:bookmarkStart w:id="0" w:name="_GoBack"/>
            <w:bookmarkEnd w:id="0"/>
          </w:p>
        </w:tc>
        <w:tc>
          <w:tcPr>
            <w:tcW w:w="1701" w:type="dxa"/>
          </w:tcPr>
          <w:p w14:paraId="3B59BBA3" w14:textId="77777777" w:rsidR="00F67993" w:rsidRDefault="00F67993">
            <w:pPr>
              <w:widowControl w:val="0"/>
              <w:spacing w:after="0" w:line="240" w:lineRule="auto"/>
              <w:rPr>
                <w:rFonts w:cs="Arial"/>
                <w:sz w:val="20"/>
                <w:szCs w:val="20"/>
              </w:rPr>
            </w:pPr>
          </w:p>
        </w:tc>
        <w:tc>
          <w:tcPr>
            <w:tcW w:w="1749" w:type="dxa"/>
          </w:tcPr>
          <w:p w14:paraId="7C802AA9" w14:textId="77777777" w:rsidR="00F67993" w:rsidRDefault="00F67993">
            <w:pPr>
              <w:widowControl w:val="0"/>
              <w:spacing w:after="0" w:line="240" w:lineRule="auto"/>
              <w:rPr>
                <w:rFonts w:cs="Arial"/>
                <w:sz w:val="20"/>
                <w:szCs w:val="20"/>
              </w:rPr>
            </w:pPr>
          </w:p>
          <w:p w14:paraId="5BF19C6A" w14:textId="77777777" w:rsidR="00F67993" w:rsidRDefault="00F67993">
            <w:pPr>
              <w:widowControl w:val="0"/>
              <w:spacing w:after="0" w:line="240" w:lineRule="auto"/>
              <w:rPr>
                <w:rFonts w:cs="Arial"/>
                <w:sz w:val="20"/>
                <w:szCs w:val="20"/>
              </w:rPr>
            </w:pPr>
          </w:p>
          <w:p w14:paraId="5F0A74A2" w14:textId="77777777" w:rsidR="00F67993" w:rsidRDefault="00F67993">
            <w:pPr>
              <w:widowControl w:val="0"/>
              <w:spacing w:after="0" w:line="240" w:lineRule="auto"/>
              <w:rPr>
                <w:rFonts w:cs="Arial"/>
                <w:sz w:val="20"/>
                <w:szCs w:val="20"/>
              </w:rPr>
            </w:pPr>
          </w:p>
          <w:p w14:paraId="2F295ACC" w14:textId="77777777" w:rsidR="00F67993" w:rsidRDefault="00F67993">
            <w:pPr>
              <w:widowControl w:val="0"/>
              <w:spacing w:after="0" w:line="240" w:lineRule="auto"/>
              <w:jc w:val="left"/>
              <w:rPr>
                <w:rFonts w:cs="Arial"/>
                <w:sz w:val="20"/>
                <w:szCs w:val="20"/>
              </w:rPr>
            </w:pPr>
          </w:p>
          <w:p w14:paraId="608D05D2" w14:textId="77777777" w:rsidR="00F67993" w:rsidRDefault="00F67993">
            <w:pPr>
              <w:widowControl w:val="0"/>
              <w:spacing w:after="0" w:line="240" w:lineRule="auto"/>
              <w:jc w:val="left"/>
              <w:rPr>
                <w:rFonts w:cs="Arial"/>
                <w:sz w:val="20"/>
                <w:szCs w:val="20"/>
              </w:rPr>
            </w:pPr>
          </w:p>
          <w:p w14:paraId="1D252E98" w14:textId="77777777" w:rsidR="00F67993" w:rsidRDefault="00F67993">
            <w:pPr>
              <w:widowControl w:val="0"/>
              <w:spacing w:after="0" w:line="240" w:lineRule="auto"/>
              <w:jc w:val="left"/>
              <w:rPr>
                <w:rFonts w:cs="Arial"/>
                <w:sz w:val="20"/>
                <w:szCs w:val="20"/>
              </w:rPr>
            </w:pPr>
          </w:p>
          <w:p w14:paraId="367946E0" w14:textId="77777777" w:rsidR="00F67993" w:rsidRDefault="00F67993">
            <w:pPr>
              <w:widowControl w:val="0"/>
              <w:spacing w:after="0" w:line="240" w:lineRule="auto"/>
              <w:jc w:val="left"/>
              <w:rPr>
                <w:rFonts w:cs="Arial"/>
                <w:sz w:val="20"/>
                <w:szCs w:val="20"/>
              </w:rPr>
            </w:pPr>
          </w:p>
          <w:p w14:paraId="65A0C80E" w14:textId="77777777" w:rsidR="00F67993" w:rsidRDefault="00F67993">
            <w:pPr>
              <w:widowControl w:val="0"/>
              <w:spacing w:after="0" w:line="240" w:lineRule="auto"/>
              <w:jc w:val="left"/>
              <w:rPr>
                <w:rFonts w:cs="Arial"/>
                <w:sz w:val="20"/>
                <w:szCs w:val="20"/>
              </w:rPr>
            </w:pPr>
          </w:p>
          <w:p w14:paraId="6427A244" w14:textId="77777777" w:rsidR="00F67993" w:rsidRDefault="00F67993">
            <w:pPr>
              <w:widowControl w:val="0"/>
              <w:spacing w:after="0" w:line="240" w:lineRule="auto"/>
              <w:jc w:val="left"/>
              <w:rPr>
                <w:rFonts w:cs="Arial"/>
                <w:sz w:val="20"/>
                <w:szCs w:val="20"/>
              </w:rPr>
            </w:pPr>
          </w:p>
          <w:p w14:paraId="5F88FB18" w14:textId="77777777" w:rsidR="00F67993" w:rsidRDefault="00F67993">
            <w:pPr>
              <w:widowControl w:val="0"/>
              <w:spacing w:after="0" w:line="240" w:lineRule="auto"/>
              <w:jc w:val="left"/>
              <w:rPr>
                <w:rFonts w:cs="Arial"/>
                <w:sz w:val="20"/>
                <w:szCs w:val="20"/>
              </w:rPr>
            </w:pPr>
          </w:p>
          <w:p w14:paraId="2515B33E" w14:textId="77777777" w:rsidR="00F67993" w:rsidRDefault="00F67993">
            <w:pPr>
              <w:widowControl w:val="0"/>
              <w:spacing w:after="0" w:line="240" w:lineRule="auto"/>
              <w:jc w:val="left"/>
              <w:rPr>
                <w:rFonts w:cs="Arial"/>
                <w:sz w:val="20"/>
                <w:szCs w:val="20"/>
              </w:rPr>
            </w:pPr>
          </w:p>
          <w:p w14:paraId="4C8A1E1A" w14:textId="77777777" w:rsidR="00F67993" w:rsidRDefault="00F67993">
            <w:pPr>
              <w:widowControl w:val="0"/>
              <w:spacing w:after="0" w:line="240" w:lineRule="auto"/>
              <w:jc w:val="left"/>
              <w:rPr>
                <w:rFonts w:cs="Arial"/>
                <w:sz w:val="20"/>
                <w:szCs w:val="20"/>
              </w:rPr>
            </w:pPr>
          </w:p>
          <w:p w14:paraId="69B19758" w14:textId="77777777" w:rsidR="00F67993" w:rsidRDefault="00F67993">
            <w:pPr>
              <w:widowControl w:val="0"/>
              <w:spacing w:after="0" w:line="240" w:lineRule="auto"/>
              <w:jc w:val="left"/>
              <w:rPr>
                <w:rFonts w:cs="Arial"/>
                <w:sz w:val="20"/>
                <w:szCs w:val="20"/>
              </w:rPr>
            </w:pPr>
          </w:p>
          <w:p w14:paraId="5D080B3F" w14:textId="77777777" w:rsidR="00F67993" w:rsidRDefault="00F67993">
            <w:pPr>
              <w:widowControl w:val="0"/>
              <w:spacing w:after="0" w:line="240" w:lineRule="auto"/>
              <w:jc w:val="left"/>
              <w:rPr>
                <w:rFonts w:cs="Arial"/>
                <w:sz w:val="20"/>
                <w:szCs w:val="20"/>
              </w:rPr>
            </w:pPr>
          </w:p>
          <w:p w14:paraId="18A44888" w14:textId="77777777" w:rsidR="000C5D8F" w:rsidRDefault="000C5D8F">
            <w:pPr>
              <w:widowControl w:val="0"/>
              <w:spacing w:after="0" w:line="240" w:lineRule="auto"/>
              <w:jc w:val="left"/>
              <w:rPr>
                <w:rFonts w:cs="Arial"/>
                <w:sz w:val="20"/>
                <w:szCs w:val="20"/>
              </w:rPr>
            </w:pPr>
          </w:p>
          <w:p w14:paraId="717F384F" w14:textId="77777777" w:rsidR="000C5D8F" w:rsidRDefault="000C5D8F">
            <w:pPr>
              <w:widowControl w:val="0"/>
              <w:spacing w:after="0" w:line="240" w:lineRule="auto"/>
              <w:jc w:val="left"/>
              <w:rPr>
                <w:rFonts w:cs="Arial"/>
                <w:sz w:val="20"/>
                <w:szCs w:val="20"/>
              </w:rPr>
            </w:pPr>
          </w:p>
          <w:p w14:paraId="38A023AA" w14:textId="77777777" w:rsidR="000C5D8F" w:rsidRDefault="000C5D8F">
            <w:pPr>
              <w:widowControl w:val="0"/>
              <w:spacing w:after="0" w:line="240" w:lineRule="auto"/>
              <w:jc w:val="left"/>
              <w:rPr>
                <w:rFonts w:cs="Arial"/>
                <w:sz w:val="20"/>
                <w:szCs w:val="20"/>
              </w:rPr>
            </w:pPr>
          </w:p>
          <w:p w14:paraId="7284F910" w14:textId="77777777" w:rsidR="00F67993" w:rsidRDefault="00F67993">
            <w:pPr>
              <w:widowControl w:val="0"/>
              <w:spacing w:after="0" w:line="240" w:lineRule="auto"/>
              <w:jc w:val="left"/>
              <w:rPr>
                <w:rFonts w:cs="Arial"/>
                <w:sz w:val="20"/>
                <w:szCs w:val="20"/>
              </w:rPr>
            </w:pPr>
          </w:p>
          <w:p w14:paraId="7253BF83" w14:textId="77777777" w:rsidR="00F67993" w:rsidRDefault="00F67993">
            <w:pPr>
              <w:widowControl w:val="0"/>
              <w:spacing w:after="0" w:line="240" w:lineRule="auto"/>
              <w:jc w:val="left"/>
              <w:rPr>
                <w:rFonts w:cs="Arial"/>
                <w:sz w:val="20"/>
                <w:szCs w:val="20"/>
              </w:rPr>
            </w:pPr>
          </w:p>
          <w:p w14:paraId="11E70997" w14:textId="77777777" w:rsidR="00F67993" w:rsidRDefault="00F67993">
            <w:pPr>
              <w:widowControl w:val="0"/>
              <w:spacing w:after="0" w:line="240" w:lineRule="auto"/>
              <w:jc w:val="left"/>
              <w:rPr>
                <w:rFonts w:cs="Arial"/>
                <w:sz w:val="20"/>
                <w:szCs w:val="20"/>
              </w:rPr>
            </w:pPr>
          </w:p>
          <w:p w14:paraId="6767A937" w14:textId="77777777" w:rsidR="00F67993" w:rsidRDefault="0097684D">
            <w:pPr>
              <w:widowControl w:val="0"/>
              <w:spacing w:after="0" w:line="240" w:lineRule="auto"/>
              <w:jc w:val="left"/>
              <w:rPr>
                <w:rFonts w:cs="Arial"/>
                <w:sz w:val="20"/>
                <w:szCs w:val="20"/>
              </w:rPr>
            </w:pPr>
            <w:r>
              <w:rPr>
                <w:rFonts w:cs="Arial"/>
                <w:sz w:val="20"/>
                <w:szCs w:val="20"/>
              </w:rPr>
              <w:t>LF 2, Themenkomplex 2</w:t>
            </w:r>
          </w:p>
        </w:tc>
      </w:tr>
      <w:tr w:rsidR="00F67993" w14:paraId="3F732903" w14:textId="77777777">
        <w:trPr>
          <w:cantSplit/>
          <w:trHeight w:val="907"/>
        </w:trPr>
        <w:tc>
          <w:tcPr>
            <w:tcW w:w="3964" w:type="dxa"/>
          </w:tcPr>
          <w:p w14:paraId="641A626E" w14:textId="77777777" w:rsidR="00F67993" w:rsidRDefault="0097684D">
            <w:pPr>
              <w:widowControl w:val="0"/>
              <w:tabs>
                <w:tab w:val="center" w:pos="384"/>
              </w:tabs>
              <w:spacing w:after="0" w:line="240" w:lineRule="auto"/>
              <w:jc w:val="left"/>
              <w:rPr>
                <w:rFonts w:cs="Arial"/>
                <w:b/>
                <w:sz w:val="20"/>
                <w:szCs w:val="20"/>
              </w:rPr>
            </w:pPr>
            <w:r>
              <w:rPr>
                <w:rFonts w:cs="Arial"/>
                <w:b/>
                <w:sz w:val="20"/>
                <w:szCs w:val="20"/>
              </w:rPr>
              <w:lastRenderedPageBreak/>
              <w:t xml:space="preserve">Themenkomplex 3: </w:t>
            </w:r>
          </w:p>
          <w:p w14:paraId="633F0D3F" w14:textId="77777777" w:rsidR="00F67993" w:rsidRDefault="0097684D">
            <w:pPr>
              <w:widowControl w:val="0"/>
              <w:tabs>
                <w:tab w:val="center" w:pos="384"/>
              </w:tabs>
              <w:spacing w:after="0" w:line="240" w:lineRule="auto"/>
              <w:jc w:val="left"/>
              <w:rPr>
                <w:rFonts w:cs="Arial"/>
                <w:b/>
                <w:sz w:val="20"/>
                <w:szCs w:val="20"/>
              </w:rPr>
            </w:pPr>
            <w:r>
              <w:rPr>
                <w:rFonts w:cs="Arial"/>
                <w:b/>
                <w:sz w:val="20"/>
                <w:szCs w:val="20"/>
              </w:rPr>
              <w:t>Überschusseinkünfte</w:t>
            </w:r>
          </w:p>
          <w:p w14:paraId="04EC0A53" w14:textId="77777777" w:rsidR="00F67993" w:rsidRDefault="00F67993">
            <w:pPr>
              <w:widowControl w:val="0"/>
              <w:tabs>
                <w:tab w:val="center" w:pos="384"/>
              </w:tabs>
              <w:spacing w:after="0" w:line="240" w:lineRule="auto"/>
              <w:jc w:val="left"/>
              <w:rPr>
                <w:rFonts w:cs="Arial"/>
                <w:b/>
                <w:sz w:val="20"/>
                <w:szCs w:val="20"/>
              </w:rPr>
            </w:pPr>
          </w:p>
          <w:p w14:paraId="6E54BCDC" w14:textId="77777777" w:rsidR="00F67993" w:rsidRDefault="0097684D">
            <w:pPr>
              <w:tabs>
                <w:tab w:val="left" w:pos="2280"/>
              </w:tabs>
              <w:spacing w:after="0" w:line="240" w:lineRule="auto"/>
              <w:rPr>
                <w:rFonts w:cs="Arial"/>
                <w:sz w:val="20"/>
                <w:szCs w:val="20"/>
              </w:rPr>
            </w:pPr>
            <w:r>
              <w:rPr>
                <w:rFonts w:cs="Arial"/>
                <w:sz w:val="20"/>
                <w:szCs w:val="20"/>
              </w:rPr>
              <w:t>Die Schülerinnen und Schüler sondieren die gesetzlichen Grundlagen bezüglich […] der Überschusseinkünfte (</w:t>
            </w:r>
            <w:r>
              <w:rPr>
                <w:rFonts w:cs="Arial"/>
                <w:i/>
                <w:sz w:val="20"/>
                <w:szCs w:val="20"/>
              </w:rPr>
              <w:t>Kapital-vermögen, Vermietung und Verpachtung, sonstige Einkünfte</w:t>
            </w:r>
            <w:r>
              <w:rPr>
                <w:rFonts w:cs="Arial"/>
                <w:sz w:val="20"/>
                <w:szCs w:val="20"/>
              </w:rPr>
              <w:t xml:space="preserve">) bezogen auf das aktuelle Mandat. </w:t>
            </w:r>
          </w:p>
          <w:p w14:paraId="43DE324B" w14:textId="77777777" w:rsidR="00F67993" w:rsidRDefault="00F67993">
            <w:pPr>
              <w:tabs>
                <w:tab w:val="left" w:pos="2280"/>
              </w:tabs>
              <w:spacing w:after="0" w:line="240" w:lineRule="auto"/>
              <w:rPr>
                <w:rFonts w:cs="Arial"/>
                <w:i/>
                <w:sz w:val="20"/>
                <w:szCs w:val="20"/>
              </w:rPr>
            </w:pPr>
          </w:p>
          <w:p w14:paraId="3E3C3027" w14:textId="77777777" w:rsidR="000C5D8F" w:rsidRDefault="000C5D8F">
            <w:pPr>
              <w:tabs>
                <w:tab w:val="left" w:pos="2280"/>
              </w:tabs>
              <w:spacing w:after="0" w:line="240" w:lineRule="auto"/>
              <w:rPr>
                <w:rFonts w:cs="Arial"/>
                <w:i/>
                <w:sz w:val="20"/>
                <w:szCs w:val="20"/>
              </w:rPr>
            </w:pPr>
          </w:p>
          <w:p w14:paraId="261017E5" w14:textId="77777777" w:rsidR="00F67993" w:rsidRDefault="0097684D">
            <w:pPr>
              <w:tabs>
                <w:tab w:val="left" w:pos="2280"/>
              </w:tabs>
              <w:spacing w:after="0" w:line="240" w:lineRule="auto"/>
              <w:rPr>
                <w:rFonts w:cs="Arial"/>
                <w:iCs/>
                <w:sz w:val="20"/>
                <w:szCs w:val="20"/>
              </w:rPr>
            </w:pPr>
            <w:r>
              <w:rPr>
                <w:rFonts w:cs="Arial"/>
                <w:iCs/>
                <w:sz w:val="20"/>
                <w:szCs w:val="20"/>
              </w:rPr>
              <w:t>50 UE</w:t>
            </w:r>
          </w:p>
        </w:tc>
        <w:tc>
          <w:tcPr>
            <w:tcW w:w="7088" w:type="dxa"/>
            <w:gridSpan w:val="3"/>
          </w:tcPr>
          <w:p w14:paraId="527169DB" w14:textId="77777777" w:rsidR="00F67993" w:rsidRDefault="0097684D">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w:t>
            </w:r>
          </w:p>
          <w:p w14:paraId="63F6E334"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r>
              <w:rPr>
                <w:rFonts w:cs="Arial"/>
                <w:sz w:val="20"/>
                <w:szCs w:val="20"/>
              </w:rPr>
              <w:t>ermitteln und berechnen die Einkünfte aus Kapitalvermögen sowie Vermietung und Verpachtung und die Sonstigen Einkünfte.</w:t>
            </w:r>
          </w:p>
          <w:p w14:paraId="11772A45"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r>
              <w:rPr>
                <w:rFonts w:cs="Arial"/>
                <w:sz w:val="20"/>
                <w:szCs w:val="20"/>
              </w:rPr>
              <w:t>unterscheiden laufende Einkünfte und Veräußerungsgewinne aus Kapitalvermögen.</w:t>
            </w:r>
          </w:p>
          <w:p w14:paraId="239D4D85"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r>
              <w:rPr>
                <w:rFonts w:cs="Arial"/>
                <w:sz w:val="20"/>
                <w:szCs w:val="20"/>
              </w:rPr>
              <w:t xml:space="preserve">diskutieren die Bedeutung von Sparer-Pauschbetrag, Abgeltungsteuer, Freistellungsauftrag und Nichtveranlagungsbescheinigung. </w:t>
            </w:r>
          </w:p>
          <w:p w14:paraId="64B3A07C"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r>
              <w:rPr>
                <w:rFonts w:cs="Arial"/>
                <w:sz w:val="20"/>
                <w:szCs w:val="20"/>
              </w:rPr>
              <w:t>erörtern die Wirkung der Abgeltungsteuer.</w:t>
            </w:r>
          </w:p>
          <w:p w14:paraId="5A20A597"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r>
              <w:rPr>
                <w:rFonts w:cs="Arial"/>
                <w:sz w:val="20"/>
                <w:szCs w:val="20"/>
              </w:rPr>
              <w:t>stellen die Veranlagungsoptionen einander gegenüber.</w:t>
            </w:r>
          </w:p>
          <w:p w14:paraId="317D64F4"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r>
              <w:rPr>
                <w:rFonts w:cs="Arial"/>
                <w:sz w:val="20"/>
                <w:szCs w:val="20"/>
              </w:rPr>
              <w:t>definieren Einnahmen aus Vermietung und Verpachtung und grenzen diese von anderen Einkunftsarten ab.</w:t>
            </w:r>
          </w:p>
          <w:p w14:paraId="3296A8FA"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r>
              <w:rPr>
                <w:rFonts w:cs="Arial"/>
                <w:sz w:val="20"/>
                <w:szCs w:val="20"/>
              </w:rPr>
              <w:t>ermitteln die Anschaffungs- und Herstellungskosten bei Gebäuden.</w:t>
            </w:r>
          </w:p>
          <w:p w14:paraId="58DD4B79"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r>
              <w:rPr>
                <w:rFonts w:cs="Arial"/>
                <w:sz w:val="20"/>
                <w:szCs w:val="20"/>
              </w:rPr>
              <w:t>setzen sich mit der steuerlichen Behandlung von Erhaltungs- und Herstellungsaufwendungen auseinander.</w:t>
            </w:r>
          </w:p>
          <w:p w14:paraId="3CA533D4"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r>
              <w:rPr>
                <w:rFonts w:cs="Arial"/>
                <w:sz w:val="20"/>
                <w:szCs w:val="20"/>
              </w:rPr>
              <w:t>erschließen die steuerlich abzugsfähigen Werbungskosten im Rahmen der Vermietung und Verpachtung unter Beachtung der Besonderheiten der verbilligten Überlassung zu Wohnzwecken.</w:t>
            </w:r>
          </w:p>
          <w:p w14:paraId="28C221CF"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proofErr w:type="gramStart"/>
            <w:r>
              <w:rPr>
                <w:rFonts w:cs="Arial"/>
                <w:sz w:val="20"/>
                <w:szCs w:val="20"/>
              </w:rPr>
              <w:t>stellen</w:t>
            </w:r>
            <w:proofErr w:type="gramEnd"/>
            <w:r>
              <w:rPr>
                <w:rFonts w:cs="Arial"/>
                <w:sz w:val="20"/>
                <w:szCs w:val="20"/>
              </w:rPr>
              <w:t xml:space="preserve"> die steuerliche Behandlung bestimmter Leibrenten gegenüber.</w:t>
            </w:r>
          </w:p>
          <w:p w14:paraId="3A97DB37"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r>
              <w:rPr>
                <w:rFonts w:cs="Arial"/>
                <w:sz w:val="20"/>
                <w:szCs w:val="20"/>
              </w:rPr>
              <w:t>erläutern das Prinzip des „Realsplittings“.</w:t>
            </w:r>
          </w:p>
          <w:p w14:paraId="6EC19EBA"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r>
              <w:rPr>
                <w:rFonts w:cs="Arial"/>
                <w:sz w:val="20"/>
                <w:szCs w:val="20"/>
              </w:rPr>
              <w:t>setzen sich mit privaten Veräußerungsgeschäften und gelegentlichen Vermittlungen auseinander.</w:t>
            </w:r>
          </w:p>
          <w:p w14:paraId="14F325EE" w14:textId="77777777" w:rsidR="00F67993" w:rsidRDefault="0097684D">
            <w:pPr>
              <w:pStyle w:val="Listenabsatz"/>
              <w:widowControl w:val="0"/>
              <w:numPr>
                <w:ilvl w:val="0"/>
                <w:numId w:val="23"/>
              </w:numPr>
              <w:spacing w:after="0" w:line="240" w:lineRule="auto"/>
              <w:ind w:left="316" w:hanging="316"/>
              <w:jc w:val="left"/>
              <w:rPr>
                <w:rFonts w:cs="Arial"/>
                <w:sz w:val="20"/>
                <w:szCs w:val="20"/>
              </w:rPr>
            </w:pPr>
            <w:r>
              <w:rPr>
                <w:rFonts w:cs="Arial"/>
                <w:sz w:val="20"/>
                <w:szCs w:val="20"/>
              </w:rPr>
              <w:t xml:space="preserve">ermitteln die abzugsfähigen Werbungskosten.       </w:t>
            </w:r>
          </w:p>
          <w:p w14:paraId="4F02E5B7" w14:textId="77777777" w:rsidR="000C5D8F" w:rsidRDefault="000C5D8F" w:rsidP="000C5D8F">
            <w:pPr>
              <w:widowControl w:val="0"/>
              <w:spacing w:after="0" w:line="240" w:lineRule="auto"/>
              <w:jc w:val="left"/>
              <w:rPr>
                <w:rFonts w:cs="Arial"/>
                <w:bCs/>
                <w:sz w:val="20"/>
                <w:szCs w:val="20"/>
              </w:rPr>
            </w:pPr>
          </w:p>
          <w:p w14:paraId="3D33778B" w14:textId="77777777" w:rsidR="000C5D8F" w:rsidRDefault="000C5D8F" w:rsidP="000C5D8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14:paraId="7A7DF612" w14:textId="77777777" w:rsidR="000C5D8F" w:rsidRDefault="000C5D8F" w:rsidP="000C5D8F">
            <w:pPr>
              <w:pStyle w:val="Listenabsatz"/>
              <w:widowControl w:val="0"/>
              <w:numPr>
                <w:ilvl w:val="0"/>
                <w:numId w:val="31"/>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14:paraId="4D5603EE" w14:textId="77777777" w:rsidR="00F67993" w:rsidRDefault="00F67993">
            <w:pPr>
              <w:widowControl w:val="0"/>
              <w:spacing w:after="0" w:line="240" w:lineRule="auto"/>
              <w:jc w:val="left"/>
              <w:rPr>
                <w:rFonts w:cs="Arial"/>
                <w:sz w:val="20"/>
                <w:szCs w:val="20"/>
              </w:rPr>
            </w:pPr>
          </w:p>
          <w:p w14:paraId="77E190CF" w14:textId="77777777" w:rsidR="00F67993" w:rsidRDefault="0097684D">
            <w:pPr>
              <w:widowControl w:val="0"/>
              <w:spacing w:after="0" w:line="240" w:lineRule="auto"/>
              <w:jc w:val="left"/>
              <w:rPr>
                <w:rFonts w:cs="Arial"/>
                <w:sz w:val="20"/>
                <w:szCs w:val="20"/>
              </w:rPr>
            </w:pPr>
            <w:r>
              <w:rPr>
                <w:rFonts w:cs="Arial"/>
                <w:sz w:val="20"/>
                <w:szCs w:val="20"/>
              </w:rPr>
              <w:t>Mögliche Inhalte:</w:t>
            </w:r>
          </w:p>
          <w:p w14:paraId="237D3CC1"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Einkünfte aus Kapitalvermögen § 20 EStG</w:t>
            </w:r>
          </w:p>
          <w:p w14:paraId="16906CCA"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Einnahmen § 20 (1) Nr. 1, 4, 7 EStG</w:t>
            </w:r>
          </w:p>
          <w:p w14:paraId="3DAA4F75"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Veräußerungsgewinne § 20 (2) Nr. 1 EStG</w:t>
            </w:r>
          </w:p>
          <w:p w14:paraId="49B71FAF"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Sparer-Pauschbetrag § 20 (9) EStG</w:t>
            </w:r>
          </w:p>
          <w:p w14:paraId="114750CC"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Abgeltungsteuer § 32d (1) EStG</w:t>
            </w:r>
          </w:p>
          <w:p w14:paraId="77F35BE0"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Hinweis auf Veranlagungsoptionen § 32d (4) und (6) EStG</w:t>
            </w:r>
          </w:p>
          <w:p w14:paraId="4E18A24D"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Freistellungsauftrag, Nichtveranlagungsbescheinigung</w:t>
            </w:r>
          </w:p>
          <w:p w14:paraId="22173C9D"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Berechnung der Bankgutschrift und der steuerpflichtigen Einnahmen (ohne Kirchensteuer)</w:t>
            </w:r>
          </w:p>
          <w:p w14:paraId="707D284D"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Einkünfte aus Vermietung und Verpachtung § 21 EStG</w:t>
            </w:r>
          </w:p>
          <w:p w14:paraId="0C8006F0"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Abgrenzung zu anderen Einkunftsarten § 21 (3) EStG</w:t>
            </w:r>
          </w:p>
          <w:p w14:paraId="2696ED7F"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Einnahmen § 21 (1) Nr. 1 EStG</w:t>
            </w:r>
          </w:p>
          <w:p w14:paraId="0721DF7B"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 xml:space="preserve">Anschaffungskosten  </w:t>
            </w:r>
          </w:p>
          <w:p w14:paraId="398729F5"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lastRenderedPageBreak/>
              <w:t>Anschaffungsnahe Herstellungskosten § 6 (1) Nr. 1a. EStG</w:t>
            </w:r>
          </w:p>
          <w:p w14:paraId="11615F4B"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Erhaltungs- und Herstellungsaufwendungen inklusive § 82b EStDV</w:t>
            </w:r>
          </w:p>
          <w:p w14:paraId="5F917811"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Werbungskosten § 9 EStG und § 7 (4) Nr. 2 EStG</w:t>
            </w:r>
          </w:p>
          <w:p w14:paraId="6AB80A60"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Verbilligte Überlassung zu Wohnzwecken § 21 (2) EStG</w:t>
            </w:r>
          </w:p>
          <w:p w14:paraId="3172FBCA"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Sonstige Einkünfte § 22 EStG</w:t>
            </w:r>
          </w:p>
          <w:p w14:paraId="233231FA"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 xml:space="preserve">Leibrenten § 22 Nr. 1 Satz 3 a) </w:t>
            </w:r>
            <w:proofErr w:type="spellStart"/>
            <w:r>
              <w:rPr>
                <w:rFonts w:cs="Arial"/>
                <w:sz w:val="20"/>
                <w:szCs w:val="20"/>
              </w:rPr>
              <w:t>aa</w:t>
            </w:r>
            <w:proofErr w:type="spellEnd"/>
            <w:r>
              <w:rPr>
                <w:rFonts w:cs="Arial"/>
                <w:sz w:val="20"/>
                <w:szCs w:val="20"/>
              </w:rPr>
              <w:t xml:space="preserve">) und </w:t>
            </w:r>
            <w:proofErr w:type="spellStart"/>
            <w:r>
              <w:rPr>
                <w:rFonts w:cs="Arial"/>
                <w:sz w:val="20"/>
                <w:szCs w:val="20"/>
              </w:rPr>
              <w:t>bb</w:t>
            </w:r>
            <w:proofErr w:type="spellEnd"/>
            <w:r>
              <w:rPr>
                <w:rFonts w:cs="Arial"/>
                <w:sz w:val="20"/>
                <w:szCs w:val="20"/>
              </w:rPr>
              <w:t>) EStG</w:t>
            </w:r>
          </w:p>
          <w:p w14:paraId="57B40322"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Unterhaltsleistungen § 22 Nr. 1a. EStG</w:t>
            </w:r>
          </w:p>
          <w:p w14:paraId="2FE91BD9"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Private Veräußerungsgeschäfte § 22 Nr. 2 EStG i. V. m. § 23 EStG</w:t>
            </w:r>
          </w:p>
          <w:p w14:paraId="1CDE2E46"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Gelegentliche Vermittlungen § 22 Nr. 3 EStG</w:t>
            </w:r>
          </w:p>
          <w:p w14:paraId="12A1F020"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Werbungskosten, Werbungskostenpauschbetrag § 9a Nr. 3 EstG</w:t>
            </w:r>
          </w:p>
          <w:p w14:paraId="6985B40B" w14:textId="77777777" w:rsidR="00F67993" w:rsidRDefault="00F67993">
            <w:pPr>
              <w:pStyle w:val="Listenabsatz"/>
              <w:widowControl w:val="0"/>
              <w:spacing w:after="0" w:line="240" w:lineRule="auto"/>
              <w:ind w:left="599"/>
              <w:jc w:val="left"/>
              <w:rPr>
                <w:rFonts w:cs="Arial"/>
                <w:sz w:val="20"/>
                <w:szCs w:val="20"/>
              </w:rPr>
            </w:pPr>
          </w:p>
        </w:tc>
        <w:tc>
          <w:tcPr>
            <w:tcW w:w="1701" w:type="dxa"/>
          </w:tcPr>
          <w:p w14:paraId="49590195" w14:textId="77777777" w:rsidR="00F67993" w:rsidRDefault="00F67993">
            <w:pPr>
              <w:widowControl w:val="0"/>
              <w:spacing w:after="0" w:line="240" w:lineRule="auto"/>
              <w:rPr>
                <w:rFonts w:cs="Arial"/>
                <w:sz w:val="20"/>
                <w:szCs w:val="20"/>
              </w:rPr>
            </w:pPr>
          </w:p>
        </w:tc>
        <w:tc>
          <w:tcPr>
            <w:tcW w:w="1749" w:type="dxa"/>
          </w:tcPr>
          <w:p w14:paraId="769E8712" w14:textId="77777777" w:rsidR="00F67993" w:rsidRDefault="00F67993">
            <w:pPr>
              <w:widowControl w:val="0"/>
              <w:spacing w:after="0" w:line="240" w:lineRule="auto"/>
              <w:rPr>
                <w:rFonts w:cs="Arial"/>
                <w:sz w:val="20"/>
                <w:szCs w:val="20"/>
              </w:rPr>
            </w:pPr>
          </w:p>
          <w:p w14:paraId="3AB0A47E" w14:textId="77777777" w:rsidR="00F67993" w:rsidRDefault="00F67993">
            <w:pPr>
              <w:widowControl w:val="0"/>
              <w:spacing w:after="0" w:line="240" w:lineRule="auto"/>
              <w:rPr>
                <w:rFonts w:cs="Arial"/>
                <w:sz w:val="20"/>
                <w:szCs w:val="20"/>
              </w:rPr>
            </w:pPr>
          </w:p>
          <w:p w14:paraId="25A33F6E" w14:textId="77777777" w:rsidR="00F67993" w:rsidRDefault="00F67993">
            <w:pPr>
              <w:widowControl w:val="0"/>
              <w:spacing w:after="0" w:line="240" w:lineRule="auto"/>
              <w:rPr>
                <w:rFonts w:cs="Arial"/>
                <w:sz w:val="20"/>
                <w:szCs w:val="20"/>
              </w:rPr>
            </w:pPr>
          </w:p>
          <w:p w14:paraId="02C527A5" w14:textId="77777777" w:rsidR="00F67993" w:rsidRDefault="00F67993">
            <w:pPr>
              <w:widowControl w:val="0"/>
              <w:spacing w:after="0" w:line="240" w:lineRule="auto"/>
              <w:rPr>
                <w:rFonts w:cs="Arial"/>
                <w:sz w:val="20"/>
                <w:szCs w:val="20"/>
              </w:rPr>
            </w:pPr>
          </w:p>
          <w:p w14:paraId="608E9FC2" w14:textId="77777777" w:rsidR="00F67993" w:rsidRDefault="00F67993">
            <w:pPr>
              <w:widowControl w:val="0"/>
              <w:spacing w:after="0" w:line="240" w:lineRule="auto"/>
              <w:rPr>
                <w:rFonts w:cs="Arial"/>
                <w:sz w:val="20"/>
                <w:szCs w:val="20"/>
              </w:rPr>
            </w:pPr>
          </w:p>
          <w:p w14:paraId="5A93C5DF" w14:textId="77777777" w:rsidR="00F67993" w:rsidRDefault="00F67993">
            <w:pPr>
              <w:widowControl w:val="0"/>
              <w:spacing w:after="0" w:line="240" w:lineRule="auto"/>
              <w:rPr>
                <w:rFonts w:cs="Arial"/>
                <w:sz w:val="20"/>
                <w:szCs w:val="20"/>
              </w:rPr>
            </w:pPr>
          </w:p>
          <w:p w14:paraId="721AD82C" w14:textId="77777777" w:rsidR="00F67993" w:rsidRDefault="00F67993">
            <w:pPr>
              <w:widowControl w:val="0"/>
              <w:spacing w:after="0" w:line="240" w:lineRule="auto"/>
              <w:rPr>
                <w:rFonts w:cs="Arial"/>
                <w:sz w:val="20"/>
                <w:szCs w:val="20"/>
              </w:rPr>
            </w:pPr>
          </w:p>
          <w:p w14:paraId="0AE3F9DD" w14:textId="77777777" w:rsidR="00F67993" w:rsidRDefault="00F67993">
            <w:pPr>
              <w:widowControl w:val="0"/>
              <w:spacing w:after="0" w:line="240" w:lineRule="auto"/>
              <w:rPr>
                <w:rFonts w:cs="Arial"/>
                <w:sz w:val="20"/>
                <w:szCs w:val="20"/>
              </w:rPr>
            </w:pPr>
          </w:p>
          <w:p w14:paraId="66F539B9" w14:textId="77777777" w:rsidR="00F67993" w:rsidRDefault="00F67993">
            <w:pPr>
              <w:widowControl w:val="0"/>
              <w:spacing w:after="0" w:line="240" w:lineRule="auto"/>
              <w:rPr>
                <w:rFonts w:cs="Arial"/>
                <w:sz w:val="20"/>
                <w:szCs w:val="20"/>
              </w:rPr>
            </w:pPr>
          </w:p>
          <w:p w14:paraId="68B44F03" w14:textId="77777777" w:rsidR="00F67993" w:rsidRDefault="00F67993">
            <w:pPr>
              <w:widowControl w:val="0"/>
              <w:spacing w:after="0" w:line="240" w:lineRule="auto"/>
              <w:rPr>
                <w:rFonts w:cs="Arial"/>
                <w:sz w:val="20"/>
                <w:szCs w:val="20"/>
              </w:rPr>
            </w:pPr>
          </w:p>
          <w:p w14:paraId="68481A00" w14:textId="77777777" w:rsidR="00F67993" w:rsidRDefault="00F67993">
            <w:pPr>
              <w:widowControl w:val="0"/>
              <w:spacing w:after="0" w:line="240" w:lineRule="auto"/>
              <w:rPr>
                <w:rFonts w:cs="Arial"/>
                <w:sz w:val="20"/>
                <w:szCs w:val="20"/>
              </w:rPr>
            </w:pPr>
          </w:p>
          <w:p w14:paraId="311A7221" w14:textId="77777777" w:rsidR="00F67993" w:rsidRDefault="00F67993">
            <w:pPr>
              <w:widowControl w:val="0"/>
              <w:spacing w:after="0" w:line="240" w:lineRule="auto"/>
              <w:rPr>
                <w:rFonts w:cs="Arial"/>
                <w:sz w:val="20"/>
                <w:szCs w:val="20"/>
              </w:rPr>
            </w:pPr>
          </w:p>
          <w:p w14:paraId="5E9926B1" w14:textId="77777777" w:rsidR="00F67993" w:rsidRDefault="00F67993">
            <w:pPr>
              <w:widowControl w:val="0"/>
              <w:spacing w:after="0" w:line="240" w:lineRule="auto"/>
              <w:rPr>
                <w:rFonts w:cs="Arial"/>
                <w:sz w:val="20"/>
                <w:szCs w:val="20"/>
              </w:rPr>
            </w:pPr>
          </w:p>
          <w:p w14:paraId="346E31D0" w14:textId="77777777" w:rsidR="00F67993" w:rsidRDefault="00F67993">
            <w:pPr>
              <w:widowControl w:val="0"/>
              <w:spacing w:after="0" w:line="240" w:lineRule="auto"/>
              <w:rPr>
                <w:rFonts w:cs="Arial"/>
                <w:sz w:val="20"/>
                <w:szCs w:val="20"/>
              </w:rPr>
            </w:pPr>
          </w:p>
          <w:p w14:paraId="0279C66B" w14:textId="77777777" w:rsidR="00F67993" w:rsidRDefault="00F67993">
            <w:pPr>
              <w:widowControl w:val="0"/>
              <w:spacing w:after="0" w:line="240" w:lineRule="auto"/>
              <w:rPr>
                <w:rFonts w:cs="Arial"/>
                <w:sz w:val="20"/>
                <w:szCs w:val="20"/>
              </w:rPr>
            </w:pPr>
          </w:p>
          <w:p w14:paraId="14BD9FC9" w14:textId="77777777" w:rsidR="00F67993" w:rsidRDefault="00F67993">
            <w:pPr>
              <w:widowControl w:val="0"/>
              <w:spacing w:after="0" w:line="240" w:lineRule="auto"/>
              <w:rPr>
                <w:rFonts w:cs="Arial"/>
                <w:sz w:val="20"/>
                <w:szCs w:val="20"/>
              </w:rPr>
            </w:pPr>
          </w:p>
          <w:p w14:paraId="49A79C3E" w14:textId="77777777" w:rsidR="00F67993" w:rsidRDefault="00F67993">
            <w:pPr>
              <w:widowControl w:val="0"/>
              <w:spacing w:after="0" w:line="240" w:lineRule="auto"/>
              <w:rPr>
                <w:rFonts w:cs="Arial"/>
                <w:sz w:val="20"/>
                <w:szCs w:val="20"/>
              </w:rPr>
            </w:pPr>
          </w:p>
          <w:p w14:paraId="3E21C62C" w14:textId="77777777" w:rsidR="00F67993" w:rsidRDefault="00F67993">
            <w:pPr>
              <w:widowControl w:val="0"/>
              <w:spacing w:after="0" w:line="240" w:lineRule="auto"/>
              <w:rPr>
                <w:rFonts w:cs="Arial"/>
                <w:sz w:val="20"/>
                <w:szCs w:val="20"/>
              </w:rPr>
            </w:pPr>
          </w:p>
          <w:p w14:paraId="30BC630C" w14:textId="77777777" w:rsidR="00F67993" w:rsidRDefault="00F67993">
            <w:pPr>
              <w:widowControl w:val="0"/>
              <w:spacing w:after="0" w:line="240" w:lineRule="auto"/>
              <w:rPr>
                <w:rFonts w:cs="Arial"/>
                <w:sz w:val="20"/>
                <w:szCs w:val="20"/>
              </w:rPr>
            </w:pPr>
          </w:p>
          <w:p w14:paraId="46308DC3" w14:textId="77777777" w:rsidR="00F67993" w:rsidRDefault="00F67993">
            <w:pPr>
              <w:widowControl w:val="0"/>
              <w:spacing w:after="0" w:line="240" w:lineRule="auto"/>
              <w:rPr>
                <w:rFonts w:cs="Arial"/>
                <w:sz w:val="20"/>
                <w:szCs w:val="20"/>
              </w:rPr>
            </w:pPr>
          </w:p>
          <w:p w14:paraId="4FBB59D7" w14:textId="77777777" w:rsidR="00F67993" w:rsidRDefault="00F67993">
            <w:pPr>
              <w:widowControl w:val="0"/>
              <w:spacing w:after="0" w:line="240" w:lineRule="auto"/>
              <w:rPr>
                <w:rFonts w:cs="Arial"/>
                <w:sz w:val="20"/>
                <w:szCs w:val="20"/>
              </w:rPr>
            </w:pPr>
          </w:p>
          <w:p w14:paraId="61726B70" w14:textId="77777777" w:rsidR="000C5D8F" w:rsidRDefault="000C5D8F">
            <w:pPr>
              <w:widowControl w:val="0"/>
              <w:spacing w:after="0" w:line="240" w:lineRule="auto"/>
              <w:rPr>
                <w:rFonts w:cs="Arial"/>
                <w:sz w:val="20"/>
                <w:szCs w:val="20"/>
              </w:rPr>
            </w:pPr>
          </w:p>
          <w:p w14:paraId="7D909BD3" w14:textId="77777777" w:rsidR="000C5D8F" w:rsidRDefault="000C5D8F">
            <w:pPr>
              <w:widowControl w:val="0"/>
              <w:spacing w:after="0" w:line="240" w:lineRule="auto"/>
              <w:rPr>
                <w:rFonts w:cs="Arial"/>
                <w:sz w:val="20"/>
                <w:szCs w:val="20"/>
              </w:rPr>
            </w:pPr>
          </w:p>
          <w:p w14:paraId="2FB6DC53" w14:textId="77777777" w:rsidR="000C5D8F" w:rsidRDefault="000C5D8F">
            <w:pPr>
              <w:widowControl w:val="0"/>
              <w:spacing w:after="0" w:line="240" w:lineRule="auto"/>
              <w:rPr>
                <w:rFonts w:cs="Arial"/>
                <w:sz w:val="20"/>
                <w:szCs w:val="20"/>
              </w:rPr>
            </w:pPr>
          </w:p>
          <w:p w14:paraId="152F1A92" w14:textId="77777777" w:rsidR="00F67993" w:rsidRDefault="00F67993">
            <w:pPr>
              <w:widowControl w:val="0"/>
              <w:spacing w:after="0" w:line="240" w:lineRule="auto"/>
              <w:rPr>
                <w:rFonts w:cs="Arial"/>
                <w:sz w:val="20"/>
                <w:szCs w:val="20"/>
              </w:rPr>
            </w:pPr>
          </w:p>
          <w:p w14:paraId="4B1B1247" w14:textId="77777777" w:rsidR="00F67993" w:rsidRDefault="00F67993">
            <w:pPr>
              <w:widowControl w:val="0"/>
              <w:spacing w:after="0" w:line="240" w:lineRule="auto"/>
              <w:rPr>
                <w:rFonts w:cs="Arial"/>
                <w:sz w:val="20"/>
                <w:szCs w:val="20"/>
              </w:rPr>
            </w:pPr>
          </w:p>
          <w:p w14:paraId="68991352" w14:textId="77777777" w:rsidR="00F67993" w:rsidRDefault="00F67993">
            <w:pPr>
              <w:widowControl w:val="0"/>
              <w:spacing w:after="0" w:line="240" w:lineRule="auto"/>
              <w:rPr>
                <w:rFonts w:cs="Arial"/>
                <w:sz w:val="20"/>
                <w:szCs w:val="20"/>
              </w:rPr>
            </w:pPr>
          </w:p>
          <w:p w14:paraId="53870F59" w14:textId="77777777" w:rsidR="00F67993" w:rsidRDefault="00F67993">
            <w:pPr>
              <w:widowControl w:val="0"/>
              <w:spacing w:after="0" w:line="240" w:lineRule="auto"/>
              <w:rPr>
                <w:rFonts w:cs="Arial"/>
                <w:sz w:val="20"/>
                <w:szCs w:val="20"/>
              </w:rPr>
            </w:pPr>
          </w:p>
          <w:p w14:paraId="7F64AC02" w14:textId="77777777" w:rsidR="00F67993" w:rsidRDefault="00F67993">
            <w:pPr>
              <w:widowControl w:val="0"/>
              <w:spacing w:after="0" w:line="240" w:lineRule="auto"/>
              <w:rPr>
                <w:rFonts w:cs="Arial"/>
                <w:sz w:val="20"/>
                <w:szCs w:val="20"/>
              </w:rPr>
            </w:pPr>
          </w:p>
          <w:p w14:paraId="5427D165" w14:textId="77777777" w:rsidR="00F67993" w:rsidRDefault="00F67993">
            <w:pPr>
              <w:widowControl w:val="0"/>
              <w:spacing w:after="0" w:line="240" w:lineRule="auto"/>
              <w:rPr>
                <w:rFonts w:cs="Arial"/>
                <w:sz w:val="20"/>
                <w:szCs w:val="20"/>
              </w:rPr>
            </w:pPr>
          </w:p>
          <w:p w14:paraId="1698F586" w14:textId="77777777" w:rsidR="00F67993" w:rsidRDefault="00F67993">
            <w:pPr>
              <w:widowControl w:val="0"/>
              <w:spacing w:after="0" w:line="240" w:lineRule="auto"/>
              <w:rPr>
                <w:rFonts w:cs="Arial"/>
                <w:sz w:val="20"/>
                <w:szCs w:val="20"/>
              </w:rPr>
            </w:pPr>
          </w:p>
          <w:p w14:paraId="050FC364" w14:textId="77777777" w:rsidR="00F67993" w:rsidRDefault="00F67993">
            <w:pPr>
              <w:widowControl w:val="0"/>
              <w:spacing w:after="0" w:line="240" w:lineRule="auto"/>
              <w:rPr>
                <w:rFonts w:cs="Arial"/>
                <w:sz w:val="20"/>
                <w:szCs w:val="20"/>
              </w:rPr>
            </w:pPr>
          </w:p>
          <w:p w14:paraId="48C77F29" w14:textId="77777777" w:rsidR="00F67993" w:rsidRDefault="00F67993">
            <w:pPr>
              <w:widowControl w:val="0"/>
              <w:spacing w:after="0" w:line="240" w:lineRule="auto"/>
              <w:rPr>
                <w:rFonts w:cs="Arial"/>
                <w:sz w:val="20"/>
                <w:szCs w:val="20"/>
              </w:rPr>
            </w:pPr>
          </w:p>
          <w:p w14:paraId="28662BB3" w14:textId="77777777" w:rsidR="00F67993" w:rsidRDefault="00F67993">
            <w:pPr>
              <w:widowControl w:val="0"/>
              <w:spacing w:after="0" w:line="240" w:lineRule="auto"/>
              <w:rPr>
                <w:rFonts w:cs="Arial"/>
                <w:sz w:val="20"/>
                <w:szCs w:val="20"/>
              </w:rPr>
            </w:pPr>
          </w:p>
          <w:p w14:paraId="72A749C4" w14:textId="77777777" w:rsidR="00F67993" w:rsidRDefault="0097684D">
            <w:pPr>
              <w:widowControl w:val="0"/>
              <w:spacing w:after="0" w:line="240" w:lineRule="auto"/>
              <w:rPr>
                <w:rFonts w:cs="Arial"/>
                <w:sz w:val="20"/>
                <w:szCs w:val="20"/>
              </w:rPr>
            </w:pPr>
            <w:r>
              <w:rPr>
                <w:rFonts w:cs="Arial"/>
                <w:sz w:val="20"/>
                <w:szCs w:val="20"/>
              </w:rPr>
              <w:t>LF 7</w:t>
            </w:r>
          </w:p>
          <w:p w14:paraId="16C5D8F2" w14:textId="77777777" w:rsidR="00F67993" w:rsidRDefault="00F67993">
            <w:pPr>
              <w:widowControl w:val="0"/>
              <w:spacing w:after="0" w:line="240" w:lineRule="auto"/>
              <w:rPr>
                <w:rFonts w:cs="Arial"/>
                <w:sz w:val="20"/>
                <w:szCs w:val="20"/>
              </w:rPr>
            </w:pPr>
          </w:p>
          <w:p w14:paraId="3F206F64" w14:textId="77777777" w:rsidR="00F67993" w:rsidRDefault="00F67993">
            <w:pPr>
              <w:widowControl w:val="0"/>
              <w:spacing w:after="0" w:line="240" w:lineRule="auto"/>
              <w:rPr>
                <w:rFonts w:cs="Arial"/>
                <w:sz w:val="20"/>
                <w:szCs w:val="20"/>
              </w:rPr>
            </w:pPr>
          </w:p>
          <w:p w14:paraId="5A5E2100" w14:textId="77777777" w:rsidR="00F67993" w:rsidRDefault="00F67993">
            <w:pPr>
              <w:widowControl w:val="0"/>
              <w:spacing w:after="0" w:line="240" w:lineRule="auto"/>
              <w:rPr>
                <w:rFonts w:cs="Arial"/>
                <w:sz w:val="20"/>
                <w:szCs w:val="20"/>
              </w:rPr>
            </w:pPr>
          </w:p>
          <w:p w14:paraId="6824D663" w14:textId="77777777" w:rsidR="00F67993" w:rsidRDefault="00F67993">
            <w:pPr>
              <w:widowControl w:val="0"/>
              <w:spacing w:after="0" w:line="240" w:lineRule="auto"/>
              <w:rPr>
                <w:rFonts w:cs="Arial"/>
                <w:sz w:val="20"/>
                <w:szCs w:val="20"/>
              </w:rPr>
            </w:pPr>
          </w:p>
          <w:p w14:paraId="6841888D" w14:textId="77777777" w:rsidR="00F67993" w:rsidRDefault="00F67993">
            <w:pPr>
              <w:widowControl w:val="0"/>
              <w:spacing w:after="0" w:line="240" w:lineRule="auto"/>
              <w:rPr>
                <w:rFonts w:cs="Arial"/>
                <w:sz w:val="20"/>
                <w:szCs w:val="20"/>
              </w:rPr>
            </w:pPr>
          </w:p>
          <w:p w14:paraId="35207B57" w14:textId="77777777" w:rsidR="00F67993" w:rsidRDefault="00F67993">
            <w:pPr>
              <w:widowControl w:val="0"/>
              <w:spacing w:after="0" w:line="240" w:lineRule="auto"/>
              <w:rPr>
                <w:rFonts w:cs="Arial"/>
                <w:sz w:val="20"/>
                <w:szCs w:val="20"/>
              </w:rPr>
            </w:pPr>
          </w:p>
          <w:p w14:paraId="3A288495" w14:textId="77777777" w:rsidR="00F67993" w:rsidRDefault="0097684D">
            <w:pPr>
              <w:widowControl w:val="0"/>
              <w:spacing w:after="0" w:line="240" w:lineRule="auto"/>
              <w:rPr>
                <w:rFonts w:cs="Arial"/>
                <w:sz w:val="20"/>
                <w:szCs w:val="20"/>
              </w:rPr>
            </w:pPr>
            <w:r>
              <w:rPr>
                <w:rFonts w:cs="Arial"/>
                <w:sz w:val="20"/>
                <w:szCs w:val="20"/>
              </w:rPr>
              <w:t>LF 4</w:t>
            </w:r>
          </w:p>
        </w:tc>
      </w:tr>
      <w:tr w:rsidR="00F67993" w14:paraId="7B33EC38" w14:textId="77777777">
        <w:trPr>
          <w:cantSplit/>
          <w:trHeight w:val="907"/>
        </w:trPr>
        <w:tc>
          <w:tcPr>
            <w:tcW w:w="3964" w:type="dxa"/>
          </w:tcPr>
          <w:p w14:paraId="3FF92C9C" w14:textId="77777777" w:rsidR="00F67993" w:rsidRDefault="0097684D">
            <w:pPr>
              <w:widowControl w:val="0"/>
              <w:tabs>
                <w:tab w:val="center" w:pos="384"/>
              </w:tabs>
              <w:spacing w:after="0" w:line="240" w:lineRule="auto"/>
              <w:jc w:val="left"/>
              <w:rPr>
                <w:rFonts w:cs="Arial"/>
                <w:b/>
                <w:sz w:val="20"/>
                <w:szCs w:val="20"/>
              </w:rPr>
            </w:pPr>
            <w:r>
              <w:rPr>
                <w:rFonts w:cs="Arial"/>
                <w:b/>
                <w:sz w:val="20"/>
                <w:szCs w:val="20"/>
              </w:rPr>
              <w:lastRenderedPageBreak/>
              <w:t xml:space="preserve">Themenkomplex 4: </w:t>
            </w:r>
          </w:p>
          <w:p w14:paraId="55313250" w14:textId="77777777" w:rsidR="00F67993" w:rsidRDefault="0097684D">
            <w:pPr>
              <w:widowControl w:val="0"/>
              <w:tabs>
                <w:tab w:val="center" w:pos="384"/>
              </w:tabs>
              <w:spacing w:after="0" w:line="240" w:lineRule="auto"/>
              <w:jc w:val="left"/>
              <w:rPr>
                <w:rFonts w:cs="Arial"/>
                <w:b/>
                <w:sz w:val="20"/>
                <w:szCs w:val="20"/>
              </w:rPr>
            </w:pPr>
            <w:r>
              <w:rPr>
                <w:rFonts w:cs="Arial"/>
                <w:b/>
                <w:sz w:val="20"/>
                <w:szCs w:val="20"/>
              </w:rPr>
              <w:t xml:space="preserve">Ermittlung der Einkommensteuernachzahlung /-erstattung </w:t>
            </w:r>
          </w:p>
          <w:p w14:paraId="5B641881" w14:textId="77777777" w:rsidR="00F67993" w:rsidRDefault="00F67993">
            <w:pPr>
              <w:widowControl w:val="0"/>
              <w:tabs>
                <w:tab w:val="center" w:pos="384"/>
              </w:tabs>
              <w:spacing w:after="0" w:line="240" w:lineRule="auto"/>
              <w:jc w:val="left"/>
              <w:rPr>
                <w:rFonts w:cs="Arial"/>
                <w:b/>
                <w:sz w:val="20"/>
                <w:szCs w:val="20"/>
              </w:rPr>
            </w:pPr>
          </w:p>
          <w:p w14:paraId="2A0CE6DB" w14:textId="77777777" w:rsidR="00F67993" w:rsidRDefault="0097684D">
            <w:pPr>
              <w:tabs>
                <w:tab w:val="left" w:pos="2280"/>
              </w:tabs>
              <w:spacing w:after="0" w:line="240" w:lineRule="auto"/>
              <w:rPr>
                <w:rFonts w:cs="Arial"/>
                <w:sz w:val="20"/>
                <w:szCs w:val="20"/>
              </w:rPr>
            </w:pPr>
            <w:r>
              <w:rPr>
                <w:rFonts w:cs="Arial"/>
                <w:i/>
                <w:sz w:val="20"/>
                <w:szCs w:val="20"/>
              </w:rPr>
              <w:t xml:space="preserve">Die Schülerinnen und Schüler planen </w:t>
            </w:r>
            <w:r>
              <w:rPr>
                <w:rFonts w:cs="Arial"/>
                <w:sz w:val="20"/>
                <w:szCs w:val="20"/>
              </w:rPr>
              <w:t>anhand des Einkommensteuerermittlungsschemas die Vorgehensweise zur Berechnung der Einkommensteuer unter Berücksichtigung der weiteren Einkünfte. Dabei ordnen sie die erlangten Informationen und Belege entsprechend zu und bereiten sie strukturiert auf.</w:t>
            </w:r>
          </w:p>
          <w:p w14:paraId="4C0118CE" w14:textId="77777777" w:rsidR="00F67993" w:rsidRDefault="00F67993">
            <w:pPr>
              <w:widowControl w:val="0"/>
              <w:tabs>
                <w:tab w:val="center" w:pos="384"/>
              </w:tabs>
              <w:spacing w:after="0" w:line="240" w:lineRule="auto"/>
              <w:jc w:val="left"/>
              <w:rPr>
                <w:rFonts w:cs="Arial"/>
                <w:b/>
                <w:sz w:val="20"/>
                <w:szCs w:val="20"/>
              </w:rPr>
            </w:pPr>
          </w:p>
          <w:p w14:paraId="612167FB" w14:textId="77777777" w:rsidR="00F67993" w:rsidRDefault="00F67993">
            <w:pPr>
              <w:widowControl w:val="0"/>
              <w:tabs>
                <w:tab w:val="center" w:pos="384"/>
              </w:tabs>
              <w:spacing w:after="0" w:line="240" w:lineRule="auto"/>
              <w:jc w:val="left"/>
              <w:rPr>
                <w:rFonts w:cs="Arial"/>
                <w:b/>
                <w:iCs/>
                <w:sz w:val="20"/>
                <w:szCs w:val="20"/>
              </w:rPr>
            </w:pPr>
          </w:p>
          <w:p w14:paraId="599EFD85" w14:textId="77777777" w:rsidR="00F67993" w:rsidRDefault="0097684D">
            <w:pPr>
              <w:widowControl w:val="0"/>
              <w:tabs>
                <w:tab w:val="center" w:pos="384"/>
              </w:tabs>
              <w:spacing w:after="0" w:line="240" w:lineRule="auto"/>
              <w:rPr>
                <w:rFonts w:cs="Arial"/>
                <w:iCs/>
                <w:sz w:val="20"/>
                <w:szCs w:val="20"/>
              </w:rPr>
            </w:pPr>
            <w:r>
              <w:rPr>
                <w:rFonts w:cs="Arial"/>
                <w:iCs/>
                <w:sz w:val="20"/>
                <w:szCs w:val="20"/>
              </w:rPr>
              <w:t>[…] Sie ermitteln die Summe der Einkünfte und den Gesamtbetrag der Einkünfte (</w:t>
            </w:r>
            <w:r>
              <w:rPr>
                <w:rFonts w:cs="Arial"/>
                <w:i/>
                <w:iCs/>
                <w:sz w:val="20"/>
                <w:szCs w:val="20"/>
              </w:rPr>
              <w:t>Freibetrag für Land- und Forstwirte</w:t>
            </w:r>
            <w:r>
              <w:rPr>
                <w:rFonts w:cs="Arial"/>
                <w:iCs/>
                <w:sz w:val="20"/>
                <w:szCs w:val="20"/>
              </w:rPr>
              <w:t>). Danach berechnen sie das Einkommen (</w:t>
            </w:r>
            <w:r>
              <w:rPr>
                <w:rFonts w:cs="Arial"/>
                <w:i/>
                <w:iCs/>
                <w:sz w:val="20"/>
                <w:szCs w:val="20"/>
              </w:rPr>
              <w:t>Verlustabzug, Vorsorgeaufwendungen</w:t>
            </w:r>
            <w:r>
              <w:rPr>
                <w:rFonts w:cs="Arial"/>
                <w:iCs/>
                <w:sz w:val="20"/>
                <w:szCs w:val="20"/>
              </w:rPr>
              <w:t>). Sie ermitteln das zu versteuernde Einkommen, die festzusetzende Einkommensteuer unter Benutzung digitaler Berechnungshilfen und die sich nach Berücksichtigung von Abzugsbeträgen ergebende Einkommen-</w:t>
            </w:r>
            <w:proofErr w:type="spellStart"/>
            <w:r>
              <w:rPr>
                <w:rFonts w:cs="Arial"/>
                <w:iCs/>
                <w:sz w:val="20"/>
                <w:szCs w:val="20"/>
              </w:rPr>
              <w:t>steuernachzahlung</w:t>
            </w:r>
            <w:proofErr w:type="spellEnd"/>
            <w:r>
              <w:rPr>
                <w:rFonts w:cs="Arial"/>
                <w:iCs/>
                <w:sz w:val="20"/>
                <w:szCs w:val="20"/>
              </w:rPr>
              <w:t xml:space="preserve"> oder -erstattung.</w:t>
            </w:r>
          </w:p>
          <w:p w14:paraId="4370C264" w14:textId="77777777" w:rsidR="00F67993" w:rsidRDefault="00F67993">
            <w:pPr>
              <w:widowControl w:val="0"/>
              <w:tabs>
                <w:tab w:val="center" w:pos="384"/>
              </w:tabs>
              <w:spacing w:after="0" w:line="240" w:lineRule="auto"/>
              <w:rPr>
                <w:rFonts w:cs="Arial"/>
                <w:sz w:val="20"/>
                <w:szCs w:val="20"/>
              </w:rPr>
            </w:pPr>
          </w:p>
          <w:p w14:paraId="57DE3F75" w14:textId="77777777" w:rsidR="000C5D8F" w:rsidRDefault="000C5D8F">
            <w:pPr>
              <w:widowControl w:val="0"/>
              <w:tabs>
                <w:tab w:val="center" w:pos="384"/>
              </w:tabs>
              <w:spacing w:after="0" w:line="240" w:lineRule="auto"/>
              <w:rPr>
                <w:rFonts w:cs="Arial"/>
                <w:sz w:val="20"/>
                <w:szCs w:val="20"/>
              </w:rPr>
            </w:pPr>
          </w:p>
          <w:p w14:paraId="04355023" w14:textId="77777777" w:rsidR="00F67993" w:rsidRDefault="0097684D">
            <w:pPr>
              <w:widowControl w:val="0"/>
              <w:tabs>
                <w:tab w:val="center" w:pos="384"/>
              </w:tabs>
              <w:spacing w:after="0" w:line="240" w:lineRule="auto"/>
              <w:rPr>
                <w:rFonts w:cs="Arial"/>
                <w:sz w:val="20"/>
                <w:szCs w:val="20"/>
              </w:rPr>
            </w:pPr>
            <w:r>
              <w:rPr>
                <w:rFonts w:cs="Arial"/>
                <w:sz w:val="20"/>
                <w:szCs w:val="20"/>
              </w:rPr>
              <w:t>25 UE</w:t>
            </w:r>
          </w:p>
          <w:p w14:paraId="0C500005" w14:textId="77777777" w:rsidR="000C5D8F" w:rsidRDefault="000C5D8F">
            <w:pPr>
              <w:widowControl w:val="0"/>
              <w:tabs>
                <w:tab w:val="center" w:pos="384"/>
              </w:tabs>
              <w:spacing w:after="0" w:line="240" w:lineRule="auto"/>
              <w:rPr>
                <w:rFonts w:cs="Arial"/>
                <w:b/>
                <w:sz w:val="20"/>
                <w:szCs w:val="20"/>
              </w:rPr>
            </w:pPr>
          </w:p>
        </w:tc>
        <w:tc>
          <w:tcPr>
            <w:tcW w:w="7088" w:type="dxa"/>
            <w:gridSpan w:val="3"/>
          </w:tcPr>
          <w:p w14:paraId="741D8738" w14:textId="77777777" w:rsidR="00F67993" w:rsidRDefault="0097684D">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w:t>
            </w:r>
          </w:p>
          <w:p w14:paraId="2BD97385"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berechnen die Summe der Einkünfte unter Berücksichtigung eines horizontalen bzw. vertikalen Verlustausgleichs.</w:t>
            </w:r>
          </w:p>
          <w:p w14:paraId="503178AD"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ermitteln den Gesamtbetrag der Einkünfte.</w:t>
            </w:r>
          </w:p>
          <w:p w14:paraId="14EF6A01"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überprüfen die Möglichkeit eines Verlustabzuges.</w:t>
            </w:r>
          </w:p>
          <w:p w14:paraId="3FC26415"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beurteilen die Abzugsfähigkeit von Sonderausgaben.</w:t>
            </w:r>
          </w:p>
          <w:p w14:paraId="1F864A8E"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berechnen das zu versteuernde Einkommen.</w:t>
            </w:r>
          </w:p>
          <w:p w14:paraId="7DE6E3A7"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 xml:space="preserve">bestimmen die Einkommensteuernachzahlung bzw. -erstattung.    </w:t>
            </w:r>
          </w:p>
          <w:p w14:paraId="1DB8751B" w14:textId="77777777" w:rsidR="000C5D8F" w:rsidRDefault="000C5D8F" w:rsidP="000C5D8F">
            <w:pPr>
              <w:widowControl w:val="0"/>
              <w:spacing w:after="0" w:line="240" w:lineRule="auto"/>
              <w:jc w:val="left"/>
              <w:rPr>
                <w:rFonts w:cs="Arial"/>
                <w:bCs/>
                <w:sz w:val="20"/>
                <w:szCs w:val="20"/>
              </w:rPr>
            </w:pPr>
          </w:p>
          <w:p w14:paraId="487154F7" w14:textId="77777777" w:rsidR="000C5D8F" w:rsidRDefault="000C5D8F" w:rsidP="000C5D8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14:paraId="3ED55E7F" w14:textId="77777777" w:rsidR="000C5D8F" w:rsidRDefault="000C5D8F" w:rsidP="000C5D8F">
            <w:pPr>
              <w:pStyle w:val="Listenabsatz"/>
              <w:widowControl w:val="0"/>
              <w:numPr>
                <w:ilvl w:val="0"/>
                <w:numId w:val="31"/>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14:paraId="1A971504" w14:textId="77777777" w:rsidR="00F67993" w:rsidRDefault="00F67993">
            <w:pPr>
              <w:spacing w:after="0" w:line="240" w:lineRule="auto"/>
              <w:jc w:val="left"/>
              <w:rPr>
                <w:rFonts w:cs="Arial"/>
                <w:sz w:val="20"/>
                <w:szCs w:val="20"/>
              </w:rPr>
            </w:pPr>
          </w:p>
          <w:p w14:paraId="310DFCFE" w14:textId="77777777" w:rsidR="00F67993" w:rsidRDefault="0097684D">
            <w:pPr>
              <w:widowControl w:val="0"/>
              <w:spacing w:after="0" w:line="240" w:lineRule="auto"/>
              <w:jc w:val="left"/>
              <w:rPr>
                <w:rFonts w:cs="Arial"/>
                <w:sz w:val="20"/>
                <w:szCs w:val="20"/>
              </w:rPr>
            </w:pPr>
            <w:r>
              <w:rPr>
                <w:rFonts w:cs="Arial"/>
                <w:sz w:val="20"/>
                <w:szCs w:val="20"/>
              </w:rPr>
              <w:t>Mögliche Inhalte:</w:t>
            </w:r>
          </w:p>
          <w:p w14:paraId="00AF5B24"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 xml:space="preserve">horizontaler und vertikaler Verlustausgleich </w:t>
            </w:r>
          </w:p>
          <w:p w14:paraId="624836C3"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Summe der Einkünfte § 2 (3) EStG</w:t>
            </w:r>
          </w:p>
          <w:p w14:paraId="0769CA02"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 24a EStG, § 24b EStG, § 13 (3) EStG</w:t>
            </w:r>
          </w:p>
          <w:p w14:paraId="007774A4"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Gesamtbetrag der Einkünfte</w:t>
            </w:r>
          </w:p>
          <w:p w14:paraId="01C256C1"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Verlustabzug § 10d (1), (2) EStG</w:t>
            </w:r>
          </w:p>
          <w:p w14:paraId="1786CCCF"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Sonderausgaben</w:t>
            </w:r>
          </w:p>
          <w:p w14:paraId="296BE3FF"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Vorsorgeaufwendungen § 10 (1) Nr. 2, Nr. 3 EStG</w:t>
            </w:r>
          </w:p>
          <w:p w14:paraId="2B168112" w14:textId="77777777" w:rsidR="00F67993" w:rsidRDefault="0097684D">
            <w:pPr>
              <w:pStyle w:val="Listenabsatz"/>
              <w:widowControl w:val="0"/>
              <w:numPr>
                <w:ilvl w:val="0"/>
                <w:numId w:val="27"/>
              </w:numPr>
              <w:spacing w:after="0" w:line="240" w:lineRule="auto"/>
              <w:ind w:left="599" w:hanging="283"/>
              <w:jc w:val="left"/>
              <w:rPr>
                <w:rFonts w:cs="Arial"/>
                <w:sz w:val="20"/>
                <w:szCs w:val="20"/>
              </w:rPr>
            </w:pPr>
            <w:r>
              <w:rPr>
                <w:rFonts w:cs="Arial"/>
                <w:sz w:val="20"/>
                <w:szCs w:val="20"/>
              </w:rPr>
              <w:t>Zuwendungen § 10b EStG</w:t>
            </w:r>
          </w:p>
          <w:p w14:paraId="1962600D"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Einkommen, zu versteuerndes Einkommen</w:t>
            </w:r>
          </w:p>
          <w:p w14:paraId="6E0BA002"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Einkommensteuer-Vorauszahlungen § 37 (1) EStG</w:t>
            </w:r>
          </w:p>
          <w:p w14:paraId="4F0667A5"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Einkommensteuernachzahlung / -erstattung</w:t>
            </w:r>
          </w:p>
        </w:tc>
        <w:tc>
          <w:tcPr>
            <w:tcW w:w="1701" w:type="dxa"/>
          </w:tcPr>
          <w:p w14:paraId="43C3115D" w14:textId="77777777" w:rsidR="00F67993" w:rsidRDefault="00F67993">
            <w:pPr>
              <w:widowControl w:val="0"/>
              <w:spacing w:after="0" w:line="240" w:lineRule="auto"/>
              <w:rPr>
                <w:rFonts w:cs="Arial"/>
                <w:sz w:val="20"/>
                <w:szCs w:val="20"/>
              </w:rPr>
            </w:pPr>
          </w:p>
        </w:tc>
        <w:tc>
          <w:tcPr>
            <w:tcW w:w="1749" w:type="dxa"/>
          </w:tcPr>
          <w:p w14:paraId="2D7DF042" w14:textId="77777777" w:rsidR="00F67993" w:rsidRDefault="00F67993">
            <w:pPr>
              <w:widowControl w:val="0"/>
              <w:spacing w:after="0" w:line="240" w:lineRule="auto"/>
              <w:rPr>
                <w:rFonts w:cs="Arial"/>
                <w:sz w:val="20"/>
                <w:szCs w:val="20"/>
              </w:rPr>
            </w:pPr>
          </w:p>
          <w:p w14:paraId="5376D4CA" w14:textId="77777777" w:rsidR="00F67993" w:rsidRDefault="00F67993">
            <w:pPr>
              <w:widowControl w:val="0"/>
              <w:spacing w:after="0" w:line="240" w:lineRule="auto"/>
              <w:rPr>
                <w:rFonts w:cs="Arial"/>
                <w:sz w:val="20"/>
                <w:szCs w:val="20"/>
              </w:rPr>
            </w:pPr>
          </w:p>
          <w:p w14:paraId="10CE27CC" w14:textId="77777777" w:rsidR="00F67993" w:rsidRDefault="00F67993">
            <w:pPr>
              <w:widowControl w:val="0"/>
              <w:spacing w:after="0" w:line="240" w:lineRule="auto"/>
              <w:rPr>
                <w:rFonts w:cs="Arial"/>
                <w:sz w:val="20"/>
                <w:szCs w:val="20"/>
              </w:rPr>
            </w:pPr>
          </w:p>
          <w:p w14:paraId="4FD96B7D" w14:textId="77777777" w:rsidR="00F67993" w:rsidRDefault="00F67993">
            <w:pPr>
              <w:widowControl w:val="0"/>
              <w:spacing w:after="0" w:line="240" w:lineRule="auto"/>
              <w:rPr>
                <w:rFonts w:cs="Arial"/>
                <w:sz w:val="20"/>
                <w:szCs w:val="20"/>
              </w:rPr>
            </w:pPr>
          </w:p>
          <w:p w14:paraId="62FD84F5" w14:textId="77777777" w:rsidR="00F67993" w:rsidRDefault="00F67993">
            <w:pPr>
              <w:widowControl w:val="0"/>
              <w:spacing w:after="0" w:line="240" w:lineRule="auto"/>
              <w:rPr>
                <w:rFonts w:cs="Arial"/>
                <w:sz w:val="20"/>
                <w:szCs w:val="20"/>
              </w:rPr>
            </w:pPr>
          </w:p>
          <w:p w14:paraId="32E29015" w14:textId="77777777" w:rsidR="00F67993" w:rsidRDefault="00F67993">
            <w:pPr>
              <w:widowControl w:val="0"/>
              <w:spacing w:after="0" w:line="240" w:lineRule="auto"/>
              <w:rPr>
                <w:rFonts w:cs="Arial"/>
                <w:sz w:val="20"/>
                <w:szCs w:val="20"/>
              </w:rPr>
            </w:pPr>
          </w:p>
          <w:p w14:paraId="38BE50BE" w14:textId="77777777" w:rsidR="00F67993" w:rsidRDefault="00F67993">
            <w:pPr>
              <w:widowControl w:val="0"/>
              <w:spacing w:after="0" w:line="240" w:lineRule="auto"/>
              <w:rPr>
                <w:rFonts w:cs="Arial"/>
                <w:sz w:val="20"/>
                <w:szCs w:val="20"/>
              </w:rPr>
            </w:pPr>
          </w:p>
          <w:p w14:paraId="782C5E10" w14:textId="77777777" w:rsidR="00F67993" w:rsidRDefault="00F67993">
            <w:pPr>
              <w:widowControl w:val="0"/>
              <w:spacing w:after="0" w:line="240" w:lineRule="auto"/>
              <w:rPr>
                <w:rFonts w:cs="Arial"/>
                <w:sz w:val="20"/>
                <w:szCs w:val="20"/>
              </w:rPr>
            </w:pPr>
          </w:p>
          <w:p w14:paraId="5921923C" w14:textId="77777777" w:rsidR="000C5D8F" w:rsidRDefault="000C5D8F">
            <w:pPr>
              <w:widowControl w:val="0"/>
              <w:spacing w:after="0" w:line="240" w:lineRule="auto"/>
              <w:rPr>
                <w:rFonts w:cs="Arial"/>
                <w:sz w:val="20"/>
                <w:szCs w:val="20"/>
              </w:rPr>
            </w:pPr>
          </w:p>
          <w:p w14:paraId="77F3DC8A" w14:textId="77777777" w:rsidR="000C5D8F" w:rsidRDefault="000C5D8F">
            <w:pPr>
              <w:widowControl w:val="0"/>
              <w:spacing w:after="0" w:line="240" w:lineRule="auto"/>
              <w:rPr>
                <w:rFonts w:cs="Arial"/>
                <w:sz w:val="20"/>
                <w:szCs w:val="20"/>
              </w:rPr>
            </w:pPr>
          </w:p>
          <w:p w14:paraId="616084AE" w14:textId="77777777" w:rsidR="000C5D8F" w:rsidRDefault="000C5D8F">
            <w:pPr>
              <w:widowControl w:val="0"/>
              <w:spacing w:after="0" w:line="240" w:lineRule="auto"/>
              <w:rPr>
                <w:rFonts w:cs="Arial"/>
                <w:sz w:val="20"/>
                <w:szCs w:val="20"/>
              </w:rPr>
            </w:pPr>
          </w:p>
          <w:p w14:paraId="4ECEEC70" w14:textId="77777777" w:rsidR="00F67993" w:rsidRDefault="00F67993">
            <w:pPr>
              <w:widowControl w:val="0"/>
              <w:spacing w:after="0" w:line="240" w:lineRule="auto"/>
              <w:rPr>
                <w:rFonts w:cs="Arial"/>
                <w:sz w:val="20"/>
                <w:szCs w:val="20"/>
              </w:rPr>
            </w:pPr>
          </w:p>
          <w:p w14:paraId="73516DBC" w14:textId="77777777" w:rsidR="00F67993" w:rsidRDefault="00F67993">
            <w:pPr>
              <w:widowControl w:val="0"/>
              <w:spacing w:after="0" w:line="240" w:lineRule="auto"/>
              <w:rPr>
                <w:rFonts w:cs="Arial"/>
                <w:sz w:val="20"/>
                <w:szCs w:val="20"/>
              </w:rPr>
            </w:pPr>
          </w:p>
          <w:p w14:paraId="15EBB877" w14:textId="77777777" w:rsidR="00F67993" w:rsidRDefault="00F67993">
            <w:pPr>
              <w:widowControl w:val="0"/>
              <w:spacing w:after="0" w:line="240" w:lineRule="auto"/>
              <w:rPr>
                <w:rFonts w:cs="Arial"/>
                <w:sz w:val="20"/>
                <w:szCs w:val="20"/>
              </w:rPr>
            </w:pPr>
          </w:p>
          <w:p w14:paraId="0F1067C1" w14:textId="77777777" w:rsidR="00F67993" w:rsidRDefault="00F67993">
            <w:pPr>
              <w:widowControl w:val="0"/>
              <w:spacing w:after="0" w:line="240" w:lineRule="auto"/>
              <w:rPr>
                <w:rFonts w:cs="Arial"/>
                <w:sz w:val="20"/>
                <w:szCs w:val="20"/>
              </w:rPr>
            </w:pPr>
          </w:p>
          <w:p w14:paraId="03690546" w14:textId="77777777" w:rsidR="00F67993" w:rsidRDefault="00F67993">
            <w:pPr>
              <w:widowControl w:val="0"/>
              <w:spacing w:after="0" w:line="240" w:lineRule="auto"/>
              <w:rPr>
                <w:rFonts w:cs="Arial"/>
                <w:sz w:val="20"/>
                <w:szCs w:val="20"/>
              </w:rPr>
            </w:pPr>
          </w:p>
          <w:p w14:paraId="6EFBFDB5" w14:textId="77777777" w:rsidR="00F67993" w:rsidRDefault="00F67993">
            <w:pPr>
              <w:widowControl w:val="0"/>
              <w:spacing w:after="0" w:line="240" w:lineRule="auto"/>
              <w:rPr>
                <w:rFonts w:cs="Arial"/>
                <w:sz w:val="20"/>
                <w:szCs w:val="20"/>
              </w:rPr>
            </w:pPr>
          </w:p>
          <w:p w14:paraId="5440FA32" w14:textId="77777777" w:rsidR="00F67993" w:rsidRDefault="00F67993">
            <w:pPr>
              <w:widowControl w:val="0"/>
              <w:spacing w:after="0" w:line="240" w:lineRule="auto"/>
              <w:rPr>
                <w:rFonts w:cs="Arial"/>
                <w:sz w:val="20"/>
                <w:szCs w:val="20"/>
              </w:rPr>
            </w:pPr>
          </w:p>
          <w:p w14:paraId="5BCB2A4D" w14:textId="77777777" w:rsidR="00F67993" w:rsidRDefault="00F67993">
            <w:pPr>
              <w:widowControl w:val="0"/>
              <w:spacing w:after="0" w:line="240" w:lineRule="auto"/>
              <w:rPr>
                <w:rFonts w:cs="Arial"/>
                <w:sz w:val="20"/>
                <w:szCs w:val="20"/>
              </w:rPr>
            </w:pPr>
          </w:p>
          <w:p w14:paraId="1C22B985" w14:textId="77777777" w:rsidR="00F67993" w:rsidRDefault="0097684D">
            <w:pPr>
              <w:widowControl w:val="0"/>
              <w:spacing w:after="0" w:line="240" w:lineRule="auto"/>
              <w:rPr>
                <w:rFonts w:cs="Arial"/>
                <w:sz w:val="20"/>
                <w:szCs w:val="20"/>
              </w:rPr>
            </w:pPr>
            <w:r>
              <w:rPr>
                <w:rFonts w:cs="Arial"/>
                <w:sz w:val="20"/>
                <w:szCs w:val="20"/>
              </w:rPr>
              <w:t>LF 4</w:t>
            </w:r>
          </w:p>
        </w:tc>
      </w:tr>
      <w:tr w:rsidR="00F67993" w14:paraId="189CC57A" w14:textId="77777777">
        <w:trPr>
          <w:cantSplit/>
          <w:trHeight w:val="907"/>
        </w:trPr>
        <w:tc>
          <w:tcPr>
            <w:tcW w:w="3964" w:type="dxa"/>
          </w:tcPr>
          <w:p w14:paraId="11FA166F" w14:textId="77777777" w:rsidR="00F67993" w:rsidRDefault="0097684D">
            <w:pPr>
              <w:widowControl w:val="0"/>
              <w:tabs>
                <w:tab w:val="center" w:pos="384"/>
              </w:tabs>
              <w:spacing w:after="0" w:line="240" w:lineRule="auto"/>
              <w:jc w:val="left"/>
              <w:rPr>
                <w:rFonts w:cs="Arial"/>
                <w:b/>
                <w:sz w:val="20"/>
                <w:szCs w:val="20"/>
              </w:rPr>
            </w:pPr>
            <w:r>
              <w:rPr>
                <w:rFonts w:cs="Arial"/>
                <w:b/>
                <w:sz w:val="20"/>
                <w:szCs w:val="20"/>
              </w:rPr>
              <w:t xml:space="preserve">Themenkomplex 5: </w:t>
            </w:r>
          </w:p>
          <w:p w14:paraId="423B5DFE" w14:textId="77777777" w:rsidR="00F67993" w:rsidRDefault="0097684D">
            <w:pPr>
              <w:tabs>
                <w:tab w:val="left" w:pos="2280"/>
              </w:tabs>
              <w:spacing w:after="0" w:line="240" w:lineRule="auto"/>
              <w:rPr>
                <w:rFonts w:cs="Arial"/>
                <w:b/>
                <w:bCs/>
                <w:sz w:val="20"/>
                <w:szCs w:val="20"/>
              </w:rPr>
            </w:pPr>
            <w:r>
              <w:rPr>
                <w:rFonts w:cs="Arial"/>
                <w:b/>
                <w:bCs/>
                <w:sz w:val="20"/>
                <w:szCs w:val="20"/>
              </w:rPr>
              <w:t>Analyse der Berechnungen und Maßnahmen zur Optimierung</w:t>
            </w:r>
          </w:p>
          <w:p w14:paraId="7A919F8E" w14:textId="77777777" w:rsidR="00F67993" w:rsidRDefault="00F67993">
            <w:pPr>
              <w:tabs>
                <w:tab w:val="left" w:pos="2280"/>
              </w:tabs>
              <w:spacing w:after="0" w:line="240" w:lineRule="auto"/>
              <w:rPr>
                <w:rFonts w:cs="Arial"/>
                <w:b/>
                <w:bCs/>
                <w:sz w:val="20"/>
                <w:szCs w:val="20"/>
              </w:rPr>
            </w:pPr>
          </w:p>
          <w:p w14:paraId="3FA2F2F6" w14:textId="77777777" w:rsidR="00F67993" w:rsidRDefault="0097684D">
            <w:pPr>
              <w:tabs>
                <w:tab w:val="left" w:pos="2280"/>
              </w:tabs>
              <w:spacing w:after="0" w:line="240" w:lineRule="auto"/>
              <w:rPr>
                <w:rFonts w:cs="Arial"/>
                <w:iCs/>
                <w:sz w:val="20"/>
                <w:szCs w:val="20"/>
              </w:rPr>
            </w:pPr>
            <w:r>
              <w:rPr>
                <w:rFonts w:cs="Arial"/>
                <w:iCs/>
                <w:sz w:val="20"/>
                <w:szCs w:val="20"/>
              </w:rPr>
              <w:t xml:space="preserve">Im Hinblick auf das Mandantinnen- und Mandantengespräch bereiten sie die Steuerberechnungen übersichtlich unter Berücksichtigung der steuerlichen Fachbegriffe auch unter Nutzung digitaler Medien auf. </w:t>
            </w:r>
          </w:p>
          <w:p w14:paraId="694FA241" w14:textId="77777777" w:rsidR="00F67993" w:rsidRDefault="0097684D">
            <w:pPr>
              <w:tabs>
                <w:tab w:val="left" w:pos="2280"/>
              </w:tabs>
              <w:spacing w:after="0" w:line="240" w:lineRule="auto"/>
              <w:rPr>
                <w:rFonts w:cs="Arial"/>
                <w:iCs/>
                <w:sz w:val="20"/>
                <w:szCs w:val="20"/>
              </w:rPr>
            </w:pPr>
            <w:r>
              <w:rPr>
                <w:rFonts w:cs="Arial"/>
                <w:iCs/>
                <w:sz w:val="20"/>
                <w:szCs w:val="20"/>
              </w:rPr>
              <w:t xml:space="preserve">Die Schülerinnen und Schüler überprüfen die Steuerberechnungen auf ihre Richtigkeit unter Plausibilitäts- und Vollständigkeitsgesichtspunkten. Sie wägen zusätzlich verschiedene steuerliche Gestaltungsmöglichkeiten im Hinblick auf die Gegebenheiten und Wünsche der Mandantinnen und Mandanten ab. </w:t>
            </w:r>
          </w:p>
          <w:p w14:paraId="2F107E1E" w14:textId="77777777" w:rsidR="00F67993" w:rsidRDefault="0097684D">
            <w:pPr>
              <w:tabs>
                <w:tab w:val="left" w:pos="2280"/>
              </w:tabs>
              <w:spacing w:after="0" w:line="240" w:lineRule="auto"/>
              <w:rPr>
                <w:rFonts w:cs="Arial"/>
                <w:iCs/>
                <w:sz w:val="20"/>
                <w:szCs w:val="20"/>
              </w:rPr>
            </w:pPr>
            <w:r>
              <w:rPr>
                <w:rFonts w:cs="Arial"/>
                <w:iCs/>
                <w:sz w:val="20"/>
                <w:szCs w:val="20"/>
              </w:rPr>
              <w:t>Die Schülerinnen und Schüler reflektieren das Mandantinnen- und Mandantengespräch, ihre Handlungs-ergebnisse und Möglichkeiten der Steuergestaltung unter Berücksichtigung aktueller Rechtsänderungen. Sie leiten Maßnahmen zur Optimierung einer ressourcenschonenden, adressaten-gerechten und effizienten Kommunikation mit Mandantinnen und Mandanten ab.</w:t>
            </w:r>
          </w:p>
          <w:p w14:paraId="26C30AF5" w14:textId="77777777" w:rsidR="00F67993" w:rsidRDefault="00F67993">
            <w:pPr>
              <w:widowControl w:val="0"/>
              <w:tabs>
                <w:tab w:val="center" w:pos="384"/>
              </w:tabs>
              <w:spacing w:after="0" w:line="240" w:lineRule="auto"/>
              <w:jc w:val="left"/>
              <w:rPr>
                <w:rFonts w:cs="Arial"/>
                <w:sz w:val="20"/>
                <w:szCs w:val="20"/>
              </w:rPr>
            </w:pPr>
          </w:p>
          <w:p w14:paraId="23882C7A" w14:textId="77777777" w:rsidR="000C5D8F" w:rsidRDefault="000C5D8F">
            <w:pPr>
              <w:widowControl w:val="0"/>
              <w:tabs>
                <w:tab w:val="center" w:pos="384"/>
              </w:tabs>
              <w:spacing w:after="0" w:line="240" w:lineRule="auto"/>
              <w:jc w:val="left"/>
              <w:rPr>
                <w:rFonts w:cs="Arial"/>
                <w:sz w:val="20"/>
                <w:szCs w:val="20"/>
              </w:rPr>
            </w:pPr>
          </w:p>
          <w:p w14:paraId="3A1F0522" w14:textId="77777777" w:rsidR="00F67993" w:rsidRDefault="0097684D">
            <w:pPr>
              <w:widowControl w:val="0"/>
              <w:tabs>
                <w:tab w:val="center" w:pos="384"/>
              </w:tabs>
              <w:spacing w:after="0" w:line="240" w:lineRule="auto"/>
              <w:jc w:val="left"/>
              <w:rPr>
                <w:rFonts w:cs="Arial"/>
                <w:sz w:val="20"/>
                <w:szCs w:val="20"/>
              </w:rPr>
            </w:pPr>
            <w:r>
              <w:rPr>
                <w:rFonts w:cs="Arial"/>
                <w:sz w:val="20"/>
                <w:szCs w:val="20"/>
              </w:rPr>
              <w:t>5 UE</w:t>
            </w:r>
          </w:p>
          <w:p w14:paraId="5314C7C3" w14:textId="77777777" w:rsidR="00F67993" w:rsidRDefault="00F67993">
            <w:pPr>
              <w:widowControl w:val="0"/>
              <w:tabs>
                <w:tab w:val="center" w:pos="384"/>
              </w:tabs>
              <w:spacing w:after="0" w:line="240" w:lineRule="auto"/>
              <w:jc w:val="left"/>
              <w:rPr>
                <w:rFonts w:cs="Arial"/>
                <w:sz w:val="20"/>
                <w:szCs w:val="20"/>
              </w:rPr>
            </w:pPr>
          </w:p>
        </w:tc>
        <w:tc>
          <w:tcPr>
            <w:tcW w:w="7088" w:type="dxa"/>
            <w:gridSpan w:val="3"/>
          </w:tcPr>
          <w:p w14:paraId="5F405895" w14:textId="77777777" w:rsidR="00F67993" w:rsidRDefault="0097684D">
            <w:pPr>
              <w:spacing w:after="0" w:line="240" w:lineRule="auto"/>
              <w:jc w:val="left"/>
              <w:rPr>
                <w:rFonts w:cs="Arial"/>
                <w:sz w:val="20"/>
                <w:szCs w:val="20"/>
              </w:rPr>
            </w:pPr>
            <w:r>
              <w:rPr>
                <w:rFonts w:cs="Arial"/>
                <w:sz w:val="20"/>
                <w:szCs w:val="20"/>
              </w:rPr>
              <w:t xml:space="preserve">Die </w:t>
            </w:r>
            <w:proofErr w:type="spellStart"/>
            <w:r>
              <w:rPr>
                <w:rFonts w:cs="Arial"/>
                <w:sz w:val="20"/>
                <w:szCs w:val="20"/>
              </w:rPr>
              <w:t>SuS</w:t>
            </w:r>
            <w:proofErr w:type="spellEnd"/>
            <w:r>
              <w:rPr>
                <w:rFonts w:cs="Arial"/>
                <w:sz w:val="20"/>
                <w:szCs w:val="20"/>
              </w:rPr>
              <w:t>…</w:t>
            </w:r>
          </w:p>
          <w:p w14:paraId="429336AD" w14:textId="77777777" w:rsidR="00F67993" w:rsidRDefault="0097684D">
            <w:pPr>
              <w:pStyle w:val="Listenabsatz"/>
              <w:widowControl w:val="0"/>
              <w:numPr>
                <w:ilvl w:val="0"/>
                <w:numId w:val="30"/>
              </w:numPr>
              <w:spacing w:after="0" w:line="240" w:lineRule="auto"/>
              <w:jc w:val="left"/>
              <w:rPr>
                <w:rFonts w:cs="Arial"/>
                <w:sz w:val="20"/>
                <w:szCs w:val="20"/>
                <w:lang w:eastAsia="de-DE"/>
              </w:rPr>
            </w:pPr>
            <w:r>
              <w:rPr>
                <w:rFonts w:cs="Arial"/>
                <w:sz w:val="20"/>
                <w:szCs w:val="20"/>
                <w:lang w:eastAsia="de-DE"/>
              </w:rPr>
              <w:t>prüfen die Berechnungen auf Vollständigkeit und Plausibilität.</w:t>
            </w:r>
          </w:p>
          <w:p w14:paraId="24A56FEE" w14:textId="77777777" w:rsidR="00F67993" w:rsidRDefault="0097684D">
            <w:pPr>
              <w:pStyle w:val="Listenabsatz"/>
              <w:widowControl w:val="0"/>
              <w:numPr>
                <w:ilvl w:val="0"/>
                <w:numId w:val="30"/>
              </w:numPr>
              <w:spacing w:after="0" w:line="240" w:lineRule="auto"/>
              <w:jc w:val="left"/>
              <w:rPr>
                <w:rFonts w:cs="Arial"/>
                <w:sz w:val="20"/>
                <w:szCs w:val="20"/>
                <w:lang w:eastAsia="de-DE"/>
              </w:rPr>
            </w:pPr>
            <w:r>
              <w:rPr>
                <w:rFonts w:cs="Arial"/>
                <w:sz w:val="20"/>
                <w:szCs w:val="20"/>
                <w:lang w:eastAsia="de-DE"/>
              </w:rPr>
              <w:t>reflektieren das Mandantinnen- und Mandantengespräch, ihre Handlungsergebnisse und steuerliche Gestaltungsmöglichkeiten unter Berücksichtigung zukünftiger Rechtsänderungen und digitaler Möglichkeiten.</w:t>
            </w:r>
          </w:p>
          <w:p w14:paraId="79C3B235" w14:textId="77777777" w:rsidR="00F67993" w:rsidRDefault="0097684D">
            <w:pPr>
              <w:pStyle w:val="Listenabsatz"/>
              <w:widowControl w:val="0"/>
              <w:numPr>
                <w:ilvl w:val="0"/>
                <w:numId w:val="30"/>
              </w:numPr>
              <w:spacing w:after="0" w:line="240" w:lineRule="auto"/>
              <w:jc w:val="left"/>
              <w:rPr>
                <w:rFonts w:cs="Arial"/>
                <w:sz w:val="20"/>
                <w:szCs w:val="20"/>
                <w:lang w:eastAsia="de-DE"/>
              </w:rPr>
            </w:pPr>
            <w:r>
              <w:rPr>
                <w:rFonts w:cs="Arial"/>
                <w:sz w:val="20"/>
                <w:szCs w:val="20"/>
                <w:lang w:eastAsia="de-DE"/>
              </w:rPr>
              <w:t>leiten Maßnahmen zur Optimierung in der Kommunikation mit Mandantinnen und Mandanten ab.</w:t>
            </w:r>
          </w:p>
          <w:p w14:paraId="639896A9" w14:textId="77777777" w:rsidR="000C5D8F" w:rsidRDefault="000C5D8F" w:rsidP="000C5D8F">
            <w:pPr>
              <w:widowControl w:val="0"/>
              <w:spacing w:after="0" w:line="240" w:lineRule="auto"/>
              <w:jc w:val="left"/>
              <w:rPr>
                <w:rFonts w:cs="Arial"/>
                <w:bCs/>
                <w:sz w:val="20"/>
                <w:szCs w:val="20"/>
              </w:rPr>
            </w:pPr>
          </w:p>
          <w:p w14:paraId="6FD8B186" w14:textId="77777777" w:rsidR="000C5D8F" w:rsidRDefault="000C5D8F" w:rsidP="000C5D8F">
            <w:pPr>
              <w:widowControl w:val="0"/>
              <w:spacing w:after="0" w:line="240" w:lineRule="auto"/>
              <w:jc w:val="left"/>
              <w:rPr>
                <w:rFonts w:cs="Arial"/>
                <w:bCs/>
                <w:sz w:val="20"/>
                <w:szCs w:val="20"/>
              </w:rPr>
            </w:pPr>
            <w:r>
              <w:rPr>
                <w:rFonts w:cs="Arial"/>
                <w:bCs/>
                <w:sz w:val="20"/>
                <w:szCs w:val="20"/>
              </w:rPr>
              <w:t xml:space="preserve">Die </w:t>
            </w:r>
            <w:proofErr w:type="spellStart"/>
            <w:r>
              <w:rPr>
                <w:rFonts w:cs="Arial"/>
                <w:bCs/>
                <w:sz w:val="20"/>
                <w:szCs w:val="20"/>
              </w:rPr>
              <w:t>SuS</w:t>
            </w:r>
            <w:proofErr w:type="spellEnd"/>
            <w:r>
              <w:rPr>
                <w:rFonts w:cs="Arial"/>
                <w:bCs/>
                <w:sz w:val="20"/>
                <w:szCs w:val="20"/>
              </w:rPr>
              <w:t>…</w:t>
            </w:r>
          </w:p>
          <w:p w14:paraId="671F639A" w14:textId="77777777" w:rsidR="000C5D8F" w:rsidRDefault="000C5D8F" w:rsidP="000C5D8F">
            <w:pPr>
              <w:pStyle w:val="Listenabsatz"/>
              <w:widowControl w:val="0"/>
              <w:numPr>
                <w:ilvl w:val="0"/>
                <w:numId w:val="31"/>
              </w:numPr>
              <w:spacing w:after="0" w:line="240" w:lineRule="auto"/>
              <w:ind w:left="360"/>
              <w:jc w:val="left"/>
              <w:rPr>
                <w:rFonts w:cs="Arial"/>
                <w:bCs/>
                <w:sz w:val="20"/>
                <w:szCs w:val="20"/>
              </w:rPr>
            </w:pPr>
            <w:r>
              <w:rPr>
                <w:rFonts w:cs="Arial"/>
                <w:bCs/>
                <w:sz w:val="20"/>
                <w:szCs w:val="20"/>
              </w:rPr>
              <w:t xml:space="preserve">arbeiten sowohl in der Gruppe als auch mit einem/r Partner/In zusammen. </w:t>
            </w:r>
          </w:p>
          <w:p w14:paraId="3A3D09F3" w14:textId="77777777" w:rsidR="00F67993" w:rsidRDefault="00F67993">
            <w:pPr>
              <w:widowControl w:val="0"/>
              <w:tabs>
                <w:tab w:val="center" w:pos="717"/>
              </w:tabs>
              <w:spacing w:after="0" w:line="240" w:lineRule="auto"/>
              <w:jc w:val="left"/>
              <w:rPr>
                <w:rFonts w:cs="Arial"/>
                <w:b/>
                <w:color w:val="000000"/>
                <w:sz w:val="20"/>
                <w:szCs w:val="20"/>
                <w:u w:val="single"/>
              </w:rPr>
            </w:pPr>
          </w:p>
          <w:p w14:paraId="52B3848C" w14:textId="77777777" w:rsidR="00F67993" w:rsidRDefault="0097684D">
            <w:pPr>
              <w:widowControl w:val="0"/>
              <w:spacing w:after="0" w:line="240" w:lineRule="auto"/>
              <w:jc w:val="left"/>
              <w:rPr>
                <w:rFonts w:cs="Arial"/>
                <w:sz w:val="20"/>
                <w:szCs w:val="20"/>
              </w:rPr>
            </w:pPr>
            <w:r>
              <w:rPr>
                <w:rFonts w:cs="Arial"/>
                <w:sz w:val="20"/>
                <w:szCs w:val="20"/>
              </w:rPr>
              <w:t>Mögliche Inhalte:</w:t>
            </w:r>
          </w:p>
          <w:p w14:paraId="4BF0BD75"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Präsentationstechniken</w:t>
            </w:r>
          </w:p>
          <w:p w14:paraId="6DA12018"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Vollständigkeit und Plausibilität der Berechnungen</w:t>
            </w:r>
          </w:p>
          <w:p w14:paraId="59593CD1" w14:textId="77777777" w:rsidR="00F67993" w:rsidRDefault="0097684D">
            <w:pPr>
              <w:pStyle w:val="Listenabsatz"/>
              <w:numPr>
                <w:ilvl w:val="0"/>
                <w:numId w:val="29"/>
              </w:numPr>
              <w:spacing w:after="0" w:line="240" w:lineRule="auto"/>
              <w:ind w:left="319" w:hanging="319"/>
              <w:jc w:val="left"/>
              <w:rPr>
                <w:rFonts w:cs="Arial"/>
                <w:sz w:val="20"/>
                <w:szCs w:val="20"/>
              </w:rPr>
            </w:pPr>
            <w:r>
              <w:rPr>
                <w:rFonts w:cs="Arial"/>
                <w:sz w:val="20"/>
                <w:szCs w:val="20"/>
              </w:rPr>
              <w:t>Steuerliche Gestaltungsmöglichkeiten, z. B. Investitionsabzugsbetrag, „Realsplitting“, zehnjährige Veräußerungsfrist bei Immobilien …</w:t>
            </w:r>
          </w:p>
          <w:p w14:paraId="4F7F00C1" w14:textId="77777777" w:rsidR="00F67993" w:rsidRDefault="00F67993">
            <w:pPr>
              <w:spacing w:after="0" w:line="240" w:lineRule="auto"/>
              <w:jc w:val="left"/>
              <w:rPr>
                <w:rFonts w:cs="Arial"/>
                <w:sz w:val="20"/>
                <w:szCs w:val="20"/>
              </w:rPr>
            </w:pPr>
          </w:p>
        </w:tc>
        <w:tc>
          <w:tcPr>
            <w:tcW w:w="1701" w:type="dxa"/>
          </w:tcPr>
          <w:p w14:paraId="564CDC5B" w14:textId="77777777" w:rsidR="00F67993" w:rsidRDefault="00F67993">
            <w:pPr>
              <w:widowControl w:val="0"/>
              <w:spacing w:after="0" w:line="240" w:lineRule="auto"/>
              <w:rPr>
                <w:rFonts w:cs="Arial"/>
                <w:sz w:val="20"/>
                <w:szCs w:val="20"/>
              </w:rPr>
            </w:pPr>
          </w:p>
        </w:tc>
        <w:tc>
          <w:tcPr>
            <w:tcW w:w="1749" w:type="dxa"/>
          </w:tcPr>
          <w:p w14:paraId="5DAE6CA4" w14:textId="77777777" w:rsidR="00F67993" w:rsidRDefault="00F67993">
            <w:pPr>
              <w:widowControl w:val="0"/>
              <w:spacing w:after="0" w:line="240" w:lineRule="auto"/>
              <w:rPr>
                <w:rFonts w:cs="Arial"/>
                <w:sz w:val="20"/>
                <w:szCs w:val="20"/>
              </w:rPr>
            </w:pPr>
          </w:p>
          <w:p w14:paraId="078ACAC4" w14:textId="77777777" w:rsidR="00F67993" w:rsidRDefault="00F67993">
            <w:pPr>
              <w:widowControl w:val="0"/>
              <w:spacing w:after="0" w:line="240" w:lineRule="auto"/>
              <w:rPr>
                <w:rFonts w:cs="Arial"/>
                <w:sz w:val="20"/>
                <w:szCs w:val="20"/>
              </w:rPr>
            </w:pPr>
          </w:p>
          <w:p w14:paraId="729165FD" w14:textId="77777777" w:rsidR="00F67993" w:rsidRDefault="00F67993">
            <w:pPr>
              <w:widowControl w:val="0"/>
              <w:spacing w:after="0" w:line="240" w:lineRule="auto"/>
              <w:rPr>
                <w:rFonts w:cs="Arial"/>
                <w:sz w:val="20"/>
                <w:szCs w:val="20"/>
              </w:rPr>
            </w:pPr>
          </w:p>
          <w:p w14:paraId="4F02A23B" w14:textId="77777777" w:rsidR="00F67993" w:rsidRDefault="00F67993">
            <w:pPr>
              <w:widowControl w:val="0"/>
              <w:spacing w:after="0" w:line="240" w:lineRule="auto"/>
              <w:rPr>
                <w:rFonts w:cs="Arial"/>
                <w:sz w:val="20"/>
                <w:szCs w:val="20"/>
              </w:rPr>
            </w:pPr>
          </w:p>
          <w:p w14:paraId="33168D12" w14:textId="77777777" w:rsidR="00F67993" w:rsidRDefault="00F67993">
            <w:pPr>
              <w:widowControl w:val="0"/>
              <w:spacing w:after="0" w:line="240" w:lineRule="auto"/>
              <w:rPr>
                <w:rFonts w:cs="Arial"/>
                <w:sz w:val="20"/>
                <w:szCs w:val="20"/>
              </w:rPr>
            </w:pPr>
          </w:p>
          <w:p w14:paraId="032ECB00" w14:textId="77777777" w:rsidR="00F67993" w:rsidRDefault="00F67993">
            <w:pPr>
              <w:widowControl w:val="0"/>
              <w:spacing w:after="0" w:line="240" w:lineRule="auto"/>
              <w:rPr>
                <w:rFonts w:cs="Arial"/>
                <w:sz w:val="20"/>
                <w:szCs w:val="20"/>
              </w:rPr>
            </w:pPr>
          </w:p>
          <w:p w14:paraId="352E8236" w14:textId="77777777" w:rsidR="000C5D8F" w:rsidRDefault="000C5D8F">
            <w:pPr>
              <w:widowControl w:val="0"/>
              <w:spacing w:after="0" w:line="240" w:lineRule="auto"/>
              <w:rPr>
                <w:rFonts w:cs="Arial"/>
                <w:sz w:val="20"/>
                <w:szCs w:val="20"/>
              </w:rPr>
            </w:pPr>
          </w:p>
          <w:p w14:paraId="544628D6" w14:textId="77777777" w:rsidR="000C5D8F" w:rsidRDefault="000C5D8F">
            <w:pPr>
              <w:widowControl w:val="0"/>
              <w:spacing w:after="0" w:line="240" w:lineRule="auto"/>
              <w:rPr>
                <w:rFonts w:cs="Arial"/>
                <w:sz w:val="20"/>
                <w:szCs w:val="20"/>
              </w:rPr>
            </w:pPr>
          </w:p>
          <w:p w14:paraId="229974B5" w14:textId="77777777" w:rsidR="000C5D8F" w:rsidRDefault="000C5D8F">
            <w:pPr>
              <w:widowControl w:val="0"/>
              <w:spacing w:after="0" w:line="240" w:lineRule="auto"/>
              <w:rPr>
                <w:rFonts w:cs="Arial"/>
                <w:sz w:val="20"/>
                <w:szCs w:val="20"/>
              </w:rPr>
            </w:pPr>
          </w:p>
          <w:p w14:paraId="741F0ADC" w14:textId="77777777" w:rsidR="00F67993" w:rsidRDefault="00F67993">
            <w:pPr>
              <w:widowControl w:val="0"/>
              <w:spacing w:after="0" w:line="240" w:lineRule="auto"/>
              <w:rPr>
                <w:rFonts w:cs="Arial"/>
                <w:sz w:val="20"/>
                <w:szCs w:val="20"/>
              </w:rPr>
            </w:pPr>
          </w:p>
          <w:p w14:paraId="65F08238" w14:textId="77777777" w:rsidR="00F67993" w:rsidRDefault="00F67993">
            <w:pPr>
              <w:widowControl w:val="0"/>
              <w:spacing w:after="0" w:line="240" w:lineRule="auto"/>
              <w:rPr>
                <w:rFonts w:cs="Arial"/>
                <w:sz w:val="20"/>
                <w:szCs w:val="20"/>
              </w:rPr>
            </w:pPr>
          </w:p>
          <w:p w14:paraId="56C0988D" w14:textId="77777777" w:rsidR="00F67993" w:rsidRDefault="00F67993">
            <w:pPr>
              <w:widowControl w:val="0"/>
              <w:spacing w:after="0" w:line="240" w:lineRule="auto"/>
              <w:rPr>
                <w:rFonts w:cs="Arial"/>
                <w:sz w:val="20"/>
                <w:szCs w:val="20"/>
              </w:rPr>
            </w:pPr>
          </w:p>
          <w:p w14:paraId="35A93CE1" w14:textId="77777777" w:rsidR="00F67993" w:rsidRDefault="00F67993">
            <w:pPr>
              <w:widowControl w:val="0"/>
              <w:spacing w:after="0" w:line="240" w:lineRule="auto"/>
              <w:rPr>
                <w:rFonts w:cs="Arial"/>
                <w:sz w:val="20"/>
                <w:szCs w:val="20"/>
              </w:rPr>
            </w:pPr>
          </w:p>
          <w:p w14:paraId="38914D8B" w14:textId="77777777" w:rsidR="00F67993" w:rsidRDefault="00F67993">
            <w:pPr>
              <w:widowControl w:val="0"/>
              <w:spacing w:after="0" w:line="240" w:lineRule="auto"/>
              <w:rPr>
                <w:rFonts w:cs="Arial"/>
                <w:sz w:val="20"/>
                <w:szCs w:val="20"/>
              </w:rPr>
            </w:pPr>
          </w:p>
          <w:p w14:paraId="3958A41D" w14:textId="77777777" w:rsidR="00F67993" w:rsidRDefault="0097684D">
            <w:pPr>
              <w:widowControl w:val="0"/>
              <w:spacing w:after="0" w:line="240" w:lineRule="auto"/>
              <w:rPr>
                <w:rFonts w:cs="Arial"/>
                <w:sz w:val="20"/>
                <w:szCs w:val="20"/>
              </w:rPr>
            </w:pPr>
            <w:r>
              <w:rPr>
                <w:rFonts w:cs="Arial"/>
                <w:sz w:val="20"/>
                <w:szCs w:val="20"/>
              </w:rPr>
              <w:t>LF 1</w:t>
            </w:r>
          </w:p>
        </w:tc>
      </w:tr>
    </w:tbl>
    <w:p w14:paraId="5150A419" w14:textId="77777777" w:rsidR="00F67993" w:rsidRDefault="00F67993">
      <w:pPr>
        <w:tabs>
          <w:tab w:val="left" w:pos="2280"/>
        </w:tabs>
        <w:spacing w:after="0" w:line="240" w:lineRule="auto"/>
        <w:rPr>
          <w:rFonts w:cs="Arial"/>
          <w:sz w:val="20"/>
          <w:szCs w:val="20"/>
        </w:rPr>
      </w:pPr>
    </w:p>
    <w:p w14:paraId="1DB43790" w14:textId="77777777" w:rsidR="00F67993" w:rsidRDefault="00F67993">
      <w:pPr>
        <w:tabs>
          <w:tab w:val="left" w:pos="2280"/>
        </w:tabs>
        <w:spacing w:after="0" w:line="240" w:lineRule="auto"/>
        <w:rPr>
          <w:rFonts w:cs="Arial"/>
          <w:sz w:val="20"/>
          <w:szCs w:val="20"/>
        </w:rPr>
      </w:pPr>
    </w:p>
    <w:p w14:paraId="25C4590B" w14:textId="77777777" w:rsidR="00F67993" w:rsidRDefault="00F67993">
      <w:pPr>
        <w:tabs>
          <w:tab w:val="left" w:pos="2280"/>
        </w:tabs>
        <w:spacing w:after="0" w:line="240" w:lineRule="auto"/>
        <w:rPr>
          <w:rFonts w:cs="Arial"/>
          <w:sz w:val="20"/>
          <w:szCs w:val="20"/>
        </w:rPr>
      </w:pPr>
    </w:p>
    <w:p w14:paraId="7898CAA4" w14:textId="77777777" w:rsidR="00F67993" w:rsidRDefault="00F67993">
      <w:pPr>
        <w:tabs>
          <w:tab w:val="left" w:pos="2280"/>
        </w:tabs>
        <w:spacing w:after="0" w:line="240" w:lineRule="auto"/>
        <w:rPr>
          <w:rFonts w:cs="Arial"/>
          <w:sz w:val="20"/>
          <w:szCs w:val="20"/>
        </w:rPr>
      </w:pPr>
    </w:p>
    <w:sectPr w:rsidR="00F67993">
      <w:headerReference w:type="even" r:id="rId11"/>
      <w:headerReference w:type="default" r:id="rId12"/>
      <w:footerReference w:type="even" r:id="rId13"/>
      <w:footerReference w:type="default" r:id="rId14"/>
      <w:headerReference w:type="first" r:id="rId15"/>
      <w:footerReference w:type="first" r:id="rId16"/>
      <w:pgSz w:w="16838" w:h="11906" w:orient="landscape"/>
      <w:pgMar w:top="903" w:right="1417" w:bottom="851" w:left="1134" w:header="708"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F3C40" w14:textId="77777777" w:rsidR="00F67993" w:rsidRDefault="0097684D">
      <w:pPr>
        <w:spacing w:after="0" w:line="240" w:lineRule="auto"/>
      </w:pPr>
      <w:r>
        <w:separator/>
      </w:r>
    </w:p>
  </w:endnote>
  <w:endnote w:type="continuationSeparator" w:id="0">
    <w:p w14:paraId="49A0553B" w14:textId="77777777" w:rsidR="00F67993" w:rsidRDefault="0097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libri"/>
    <w:panose1 w:val="020B0504020202020204"/>
    <w:charset w:val="00"/>
    <w:family w:val="swiss"/>
    <w:pitch w:val="variable"/>
    <w:sig w:usb0="E4838EFF" w:usb1="4200FDFF" w:usb2="000030A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69337" w14:textId="77777777" w:rsidR="000C5D8F" w:rsidRDefault="000C5D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1238" w14:textId="77777777" w:rsidR="00F67993" w:rsidRDefault="0097684D">
    <w:pPr>
      <w:pBdr>
        <w:top w:val="single" w:sz="4" w:space="1" w:color="D9D9D9"/>
      </w:pBdr>
      <w:tabs>
        <w:tab w:val="left" w:pos="3669"/>
        <w:tab w:val="center" w:pos="4536"/>
        <w:tab w:val="right" w:pos="9072"/>
      </w:tabs>
      <w:rPr>
        <w:sz w:val="20"/>
        <w:szCs w:val="20"/>
      </w:rPr>
    </w:pPr>
    <w:r>
      <w:rPr>
        <w:sz w:val="20"/>
        <w:szCs w:val="20"/>
      </w:rPr>
      <w:t>Stand: Dezember 2022</w:t>
    </w:r>
    <w:r>
      <w:rPr>
        <w:sz w:val="20"/>
        <w:szCs w:val="20"/>
      </w:rPr>
      <w:tab/>
    </w:r>
    <w:r>
      <w:rPr>
        <w:sz w:val="20"/>
        <w:szCs w:val="20"/>
      </w:rPr>
      <w:tab/>
    </w:r>
    <w:r>
      <w:rPr>
        <w:sz w:val="20"/>
        <w:szCs w:val="20"/>
      </w:rPr>
      <w:tab/>
    </w:r>
    <w:sdt>
      <w:sdtPr>
        <w:rPr>
          <w:sz w:val="20"/>
          <w:szCs w:val="20"/>
        </w:rPr>
        <w:id w:val="-212275503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Pr>
                <w:sz w:val="20"/>
                <w:szCs w:val="20"/>
              </w:rPr>
              <w:tab/>
            </w:r>
            <w:r>
              <w:rPr>
                <w:sz w:val="20"/>
                <w:szCs w:val="20"/>
              </w:rPr>
              <w:tab/>
            </w:r>
            <w:r>
              <w:rPr>
                <w:sz w:val="20"/>
                <w:szCs w:val="20"/>
              </w:rPr>
              <w:tab/>
            </w:r>
            <w:r>
              <w:rPr>
                <w:sz w:val="20"/>
                <w:szCs w:val="20"/>
              </w:rPr>
              <w:tab/>
            </w:r>
            <w:r>
              <w:rPr>
                <w:sz w:val="20"/>
                <w:szCs w:val="20"/>
              </w:rPr>
              <w:tab/>
              <w:t xml:space="preserve">Seite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1</w:t>
            </w:r>
            <w:r>
              <w:rPr>
                <w:b/>
                <w:bCs/>
                <w:sz w:val="20"/>
                <w:szCs w:val="20"/>
              </w:rPr>
              <w:fldChar w:fldCharType="end"/>
            </w:r>
            <w:r>
              <w:rPr>
                <w:sz w:val="20"/>
                <w:szCs w:val="20"/>
              </w:rPr>
              <w:t xml:space="preserve"> von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3</w:t>
            </w:r>
            <w:r>
              <w:rPr>
                <w:b/>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35A11" w14:textId="77777777" w:rsidR="000C5D8F" w:rsidRDefault="000C5D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2F901" w14:textId="77777777" w:rsidR="00F67993" w:rsidRDefault="0097684D">
      <w:pPr>
        <w:spacing w:after="0" w:line="240" w:lineRule="auto"/>
      </w:pPr>
      <w:r>
        <w:separator/>
      </w:r>
    </w:p>
  </w:footnote>
  <w:footnote w:type="continuationSeparator" w:id="0">
    <w:p w14:paraId="4B4DB7F2" w14:textId="77777777" w:rsidR="00F67993" w:rsidRDefault="00976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A0A5C" w14:textId="77777777" w:rsidR="00F67993" w:rsidRDefault="0097684D">
    <w:pPr>
      <w:pStyle w:val="Kopfzeile"/>
    </w:pPr>
    <w:r>
      <w:rPr>
        <w:noProof/>
        <w:lang w:eastAsia="de-DE"/>
      </w:rPr>
      <mc:AlternateContent>
        <mc:Choice Requires="wps">
          <w:drawing>
            <wp:anchor distT="0" distB="0" distL="114300" distR="114300" simplePos="0" relativeHeight="251659264" behindDoc="1" locked="0" layoutInCell="0" allowOverlap="1" wp14:anchorId="791C76C7" wp14:editId="5405A268">
              <wp:simplePos x="0" y="0"/>
              <wp:positionH relativeFrom="margin">
                <wp:align>center</wp:align>
              </wp:positionH>
              <wp:positionV relativeFrom="margin">
                <wp:align>center</wp:align>
              </wp:positionV>
              <wp:extent cx="8439785" cy="648970"/>
              <wp:effectExtent l="0" t="0" r="0" b="0"/>
              <wp:wrapNone/>
              <wp:docPr id="2" name="Rechteck 2"/>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14:paraId="5B156A00" w14:textId="77777777" w:rsidR="00F67993" w:rsidRDefault="0097684D">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91C76C7" id="Rechteck 2" o:spid="_x0000_s1026" style="position:absolute;left:0;text-align:left;margin-left:0;margin-top:0;width:664.55pt;height:51.1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" o:allowincell="f" filled="f" stroked="f">
              <v:textbox inset="0,0,0,0">
                <w:txbxContent>
                  <w:p w14:paraId="5B156A00" w14:textId="77777777" w:rsidR="00F67993" w:rsidRDefault="0097684D">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E7E15" w14:textId="77777777" w:rsidR="00F67993" w:rsidRDefault="00F6799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F084" w14:textId="77777777" w:rsidR="00F67993" w:rsidRDefault="0097684D">
    <w:pPr>
      <w:pStyle w:val="Kopfzeile"/>
    </w:pPr>
    <w:r>
      <w:rPr>
        <w:noProof/>
        <w:lang w:eastAsia="de-DE"/>
      </w:rPr>
      <mc:AlternateContent>
        <mc:Choice Requires="wps">
          <w:drawing>
            <wp:anchor distT="0" distB="0" distL="114300" distR="114300" simplePos="0" relativeHeight="251660288" behindDoc="1" locked="0" layoutInCell="0" allowOverlap="1" wp14:anchorId="77346232" wp14:editId="2FA80004">
              <wp:simplePos x="0" y="0"/>
              <wp:positionH relativeFrom="margin">
                <wp:align>center</wp:align>
              </wp:positionH>
              <wp:positionV relativeFrom="margin">
                <wp:align>center</wp:align>
              </wp:positionV>
              <wp:extent cx="8439785" cy="648970"/>
              <wp:effectExtent l="0" t="0" r="0" b="0"/>
              <wp:wrapNone/>
              <wp:docPr id="3" name="Rechteck 3"/>
              <wp:cNvGraphicFramePr/>
              <a:graphic xmlns:a="http://schemas.openxmlformats.org/drawingml/2006/main">
                <a:graphicData uri="http://schemas.microsoft.com/office/word/2010/wordprocessingShape">
                  <wps:wsp>
                    <wps:cNvSpPr/>
                    <wps:spPr bwMode="auto">
                      <a:xfrm rot="18900000">
                        <a:off x="0" y="0"/>
                        <a:ext cx="8439785" cy="648970"/>
                      </a:xfrm>
                      <a:prstGeom prst="rect">
                        <a:avLst/>
                      </a:prstGeom>
                      <a:noFill/>
                    </wps:spPr>
                    <wps:txbx>
                      <w:txbxContent>
                        <w:p w14:paraId="41A42752" w14:textId="77777777" w:rsidR="00F67993" w:rsidRDefault="0097684D">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7346232" id="Rechteck 3" o:spid="_x0000_s1027" style="position:absolute;left:0;text-align:left;margin-left:0;margin-top:0;width:664.55pt;height:51.1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" o:allowincell="f" filled="f" stroked="f">
              <v:textbox inset="0,0,0,0">
                <w:txbxContent>
                  <w:p w14:paraId="41A42752" w14:textId="77777777" w:rsidR="00F67993" w:rsidRDefault="0097684D">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Nur zur internen Verwendung</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17D"/>
    <w:multiLevelType w:val="hybridMultilevel"/>
    <w:tmpl w:val="9F26F42C"/>
    <w:lvl w:ilvl="0" w:tplc="D938FD0E">
      <w:start w:val="1"/>
      <w:numFmt w:val="bullet"/>
      <w:lvlText w:val=""/>
      <w:lvlJc w:val="left"/>
      <w:pPr>
        <w:ind w:left="502" w:hanging="360"/>
      </w:pPr>
      <w:rPr>
        <w:rFonts w:ascii="Symbol" w:hAnsi="Symbol" w:hint="default"/>
      </w:rPr>
    </w:lvl>
    <w:lvl w:ilvl="1" w:tplc="CCDCB3B2">
      <w:start w:val="1"/>
      <w:numFmt w:val="bullet"/>
      <w:lvlText w:val="o"/>
      <w:lvlJc w:val="left"/>
      <w:pPr>
        <w:ind w:left="1222" w:hanging="360"/>
      </w:pPr>
      <w:rPr>
        <w:rFonts w:ascii="Courier New" w:hAnsi="Courier New" w:hint="default"/>
      </w:rPr>
    </w:lvl>
    <w:lvl w:ilvl="2" w:tplc="604CAA54">
      <w:start w:val="1"/>
      <w:numFmt w:val="bullet"/>
      <w:lvlText w:val=""/>
      <w:lvlJc w:val="left"/>
      <w:pPr>
        <w:ind w:left="1942" w:hanging="360"/>
      </w:pPr>
      <w:rPr>
        <w:rFonts w:ascii="Wingdings" w:hAnsi="Wingdings" w:hint="default"/>
      </w:rPr>
    </w:lvl>
    <w:lvl w:ilvl="3" w:tplc="CF4C42C6">
      <w:start w:val="1"/>
      <w:numFmt w:val="bullet"/>
      <w:lvlText w:val=""/>
      <w:lvlJc w:val="left"/>
      <w:pPr>
        <w:ind w:left="2662" w:hanging="360"/>
      </w:pPr>
      <w:rPr>
        <w:rFonts w:ascii="Symbol" w:hAnsi="Symbol" w:hint="default"/>
      </w:rPr>
    </w:lvl>
    <w:lvl w:ilvl="4" w:tplc="F452AFE8">
      <w:start w:val="1"/>
      <w:numFmt w:val="bullet"/>
      <w:lvlText w:val="o"/>
      <w:lvlJc w:val="left"/>
      <w:pPr>
        <w:ind w:left="3382" w:hanging="360"/>
      </w:pPr>
      <w:rPr>
        <w:rFonts w:ascii="Courier New" w:hAnsi="Courier New" w:hint="default"/>
      </w:rPr>
    </w:lvl>
    <w:lvl w:ilvl="5" w:tplc="D7B01CB6">
      <w:start w:val="1"/>
      <w:numFmt w:val="bullet"/>
      <w:lvlText w:val=""/>
      <w:lvlJc w:val="left"/>
      <w:pPr>
        <w:ind w:left="4102" w:hanging="360"/>
      </w:pPr>
      <w:rPr>
        <w:rFonts w:ascii="Wingdings" w:hAnsi="Wingdings" w:hint="default"/>
      </w:rPr>
    </w:lvl>
    <w:lvl w:ilvl="6" w:tplc="CE841D9E">
      <w:start w:val="1"/>
      <w:numFmt w:val="bullet"/>
      <w:lvlText w:val=""/>
      <w:lvlJc w:val="left"/>
      <w:pPr>
        <w:ind w:left="4822" w:hanging="360"/>
      </w:pPr>
      <w:rPr>
        <w:rFonts w:ascii="Symbol" w:hAnsi="Symbol" w:hint="default"/>
      </w:rPr>
    </w:lvl>
    <w:lvl w:ilvl="7" w:tplc="7664607A">
      <w:start w:val="1"/>
      <w:numFmt w:val="bullet"/>
      <w:lvlText w:val="o"/>
      <w:lvlJc w:val="left"/>
      <w:pPr>
        <w:ind w:left="5542" w:hanging="360"/>
      </w:pPr>
      <w:rPr>
        <w:rFonts w:ascii="Courier New" w:hAnsi="Courier New" w:hint="default"/>
      </w:rPr>
    </w:lvl>
    <w:lvl w:ilvl="8" w:tplc="811A2B28">
      <w:start w:val="1"/>
      <w:numFmt w:val="bullet"/>
      <w:lvlText w:val=""/>
      <w:lvlJc w:val="left"/>
      <w:pPr>
        <w:ind w:left="6262" w:hanging="360"/>
      </w:pPr>
      <w:rPr>
        <w:rFonts w:ascii="Wingdings" w:hAnsi="Wingdings" w:hint="default"/>
      </w:rPr>
    </w:lvl>
  </w:abstractNum>
  <w:abstractNum w:abstractNumId="1" w15:restartNumberingAfterBreak="0">
    <w:nsid w:val="06300C47"/>
    <w:multiLevelType w:val="hybridMultilevel"/>
    <w:tmpl w:val="6240AE84"/>
    <w:lvl w:ilvl="0" w:tplc="8558FF64">
      <w:start w:val="1"/>
      <w:numFmt w:val="bullet"/>
      <w:lvlText w:val=""/>
      <w:lvlJc w:val="left"/>
      <w:pPr>
        <w:ind w:left="720" w:hanging="360"/>
      </w:pPr>
      <w:rPr>
        <w:rFonts w:ascii="Symbol" w:hAnsi="Symbol" w:hint="default"/>
      </w:rPr>
    </w:lvl>
    <w:lvl w:ilvl="1" w:tplc="65A020EE">
      <w:start w:val="5"/>
      <w:numFmt w:val="bullet"/>
      <w:lvlText w:val="-"/>
      <w:lvlJc w:val="left"/>
      <w:pPr>
        <w:ind w:left="1440" w:hanging="360"/>
      </w:pPr>
      <w:rPr>
        <w:rFonts w:ascii="Arial" w:eastAsia="Calibri" w:hAnsi="Arial" w:cs="Arial" w:hint="default"/>
      </w:rPr>
    </w:lvl>
    <w:lvl w:ilvl="2" w:tplc="D5B2B19C">
      <w:start w:val="1"/>
      <w:numFmt w:val="bullet"/>
      <w:lvlText w:val=""/>
      <w:lvlJc w:val="left"/>
      <w:pPr>
        <w:ind w:left="2160" w:hanging="360"/>
      </w:pPr>
      <w:rPr>
        <w:rFonts w:ascii="Wingdings" w:hAnsi="Wingdings" w:hint="default"/>
      </w:rPr>
    </w:lvl>
    <w:lvl w:ilvl="3" w:tplc="37D8B438">
      <w:start w:val="1"/>
      <w:numFmt w:val="bullet"/>
      <w:lvlText w:val=""/>
      <w:lvlJc w:val="left"/>
      <w:pPr>
        <w:ind w:left="2880" w:hanging="360"/>
      </w:pPr>
      <w:rPr>
        <w:rFonts w:ascii="Symbol" w:hAnsi="Symbol" w:hint="default"/>
      </w:rPr>
    </w:lvl>
    <w:lvl w:ilvl="4" w:tplc="530C4B44">
      <w:start w:val="1"/>
      <w:numFmt w:val="bullet"/>
      <w:lvlText w:val="o"/>
      <w:lvlJc w:val="left"/>
      <w:pPr>
        <w:ind w:left="3600" w:hanging="360"/>
      </w:pPr>
      <w:rPr>
        <w:rFonts w:ascii="Courier New" w:hAnsi="Courier New" w:cs="Courier New" w:hint="default"/>
      </w:rPr>
    </w:lvl>
    <w:lvl w:ilvl="5" w:tplc="CFEC32E6">
      <w:start w:val="1"/>
      <w:numFmt w:val="bullet"/>
      <w:lvlText w:val=""/>
      <w:lvlJc w:val="left"/>
      <w:pPr>
        <w:ind w:left="4320" w:hanging="360"/>
      </w:pPr>
      <w:rPr>
        <w:rFonts w:ascii="Wingdings" w:hAnsi="Wingdings" w:hint="default"/>
      </w:rPr>
    </w:lvl>
    <w:lvl w:ilvl="6" w:tplc="05027A36">
      <w:start w:val="1"/>
      <w:numFmt w:val="bullet"/>
      <w:lvlText w:val=""/>
      <w:lvlJc w:val="left"/>
      <w:pPr>
        <w:ind w:left="5040" w:hanging="360"/>
      </w:pPr>
      <w:rPr>
        <w:rFonts w:ascii="Symbol" w:hAnsi="Symbol" w:hint="default"/>
      </w:rPr>
    </w:lvl>
    <w:lvl w:ilvl="7" w:tplc="0706AEDE">
      <w:start w:val="1"/>
      <w:numFmt w:val="bullet"/>
      <w:lvlText w:val="o"/>
      <w:lvlJc w:val="left"/>
      <w:pPr>
        <w:ind w:left="5760" w:hanging="360"/>
      </w:pPr>
      <w:rPr>
        <w:rFonts w:ascii="Courier New" w:hAnsi="Courier New" w:cs="Courier New" w:hint="default"/>
      </w:rPr>
    </w:lvl>
    <w:lvl w:ilvl="8" w:tplc="1FAE99CE">
      <w:start w:val="1"/>
      <w:numFmt w:val="bullet"/>
      <w:lvlText w:val=""/>
      <w:lvlJc w:val="left"/>
      <w:pPr>
        <w:ind w:left="6480" w:hanging="360"/>
      </w:pPr>
      <w:rPr>
        <w:rFonts w:ascii="Wingdings" w:hAnsi="Wingdings" w:hint="default"/>
      </w:rPr>
    </w:lvl>
  </w:abstractNum>
  <w:abstractNum w:abstractNumId="2" w15:restartNumberingAfterBreak="0">
    <w:nsid w:val="0A8C5A57"/>
    <w:multiLevelType w:val="hybridMultilevel"/>
    <w:tmpl w:val="283E32CC"/>
    <w:lvl w:ilvl="0" w:tplc="358EE8E4">
      <w:start w:val="5"/>
      <w:numFmt w:val="bullet"/>
      <w:lvlText w:val="-"/>
      <w:lvlJc w:val="left"/>
      <w:pPr>
        <w:ind w:left="720" w:hanging="360"/>
      </w:pPr>
      <w:rPr>
        <w:rFonts w:ascii="Arial" w:eastAsia="Times New Roman" w:hAnsi="Arial" w:cs="Arial" w:hint="default"/>
      </w:rPr>
    </w:lvl>
    <w:lvl w:ilvl="1" w:tplc="FC12C47C">
      <w:start w:val="1"/>
      <w:numFmt w:val="bullet"/>
      <w:lvlText w:val="o"/>
      <w:lvlJc w:val="left"/>
      <w:pPr>
        <w:ind w:left="1440" w:hanging="360"/>
      </w:pPr>
      <w:rPr>
        <w:rFonts w:ascii="Courier New" w:hAnsi="Courier New" w:cs="Courier New" w:hint="default"/>
      </w:rPr>
    </w:lvl>
    <w:lvl w:ilvl="2" w:tplc="4DC4D510">
      <w:start w:val="1"/>
      <w:numFmt w:val="bullet"/>
      <w:lvlText w:val=""/>
      <w:lvlJc w:val="left"/>
      <w:pPr>
        <w:ind w:left="2160" w:hanging="360"/>
      </w:pPr>
      <w:rPr>
        <w:rFonts w:ascii="Wingdings" w:hAnsi="Wingdings" w:hint="default"/>
      </w:rPr>
    </w:lvl>
    <w:lvl w:ilvl="3" w:tplc="7622997E">
      <w:start w:val="1"/>
      <w:numFmt w:val="bullet"/>
      <w:lvlText w:val=""/>
      <w:lvlJc w:val="left"/>
      <w:pPr>
        <w:ind w:left="2880" w:hanging="360"/>
      </w:pPr>
      <w:rPr>
        <w:rFonts w:ascii="Symbol" w:hAnsi="Symbol" w:hint="default"/>
      </w:rPr>
    </w:lvl>
    <w:lvl w:ilvl="4" w:tplc="DC2C29E0">
      <w:start w:val="1"/>
      <w:numFmt w:val="bullet"/>
      <w:lvlText w:val="o"/>
      <w:lvlJc w:val="left"/>
      <w:pPr>
        <w:ind w:left="3600" w:hanging="360"/>
      </w:pPr>
      <w:rPr>
        <w:rFonts w:ascii="Courier New" w:hAnsi="Courier New" w:cs="Courier New" w:hint="default"/>
      </w:rPr>
    </w:lvl>
    <w:lvl w:ilvl="5" w:tplc="E00E26E8">
      <w:start w:val="1"/>
      <w:numFmt w:val="bullet"/>
      <w:lvlText w:val=""/>
      <w:lvlJc w:val="left"/>
      <w:pPr>
        <w:ind w:left="4320" w:hanging="360"/>
      </w:pPr>
      <w:rPr>
        <w:rFonts w:ascii="Wingdings" w:hAnsi="Wingdings" w:hint="default"/>
      </w:rPr>
    </w:lvl>
    <w:lvl w:ilvl="6" w:tplc="E6F4E660">
      <w:start w:val="1"/>
      <w:numFmt w:val="bullet"/>
      <w:lvlText w:val=""/>
      <w:lvlJc w:val="left"/>
      <w:pPr>
        <w:ind w:left="5040" w:hanging="360"/>
      </w:pPr>
      <w:rPr>
        <w:rFonts w:ascii="Symbol" w:hAnsi="Symbol" w:hint="default"/>
      </w:rPr>
    </w:lvl>
    <w:lvl w:ilvl="7" w:tplc="9B5A68BA">
      <w:start w:val="1"/>
      <w:numFmt w:val="bullet"/>
      <w:lvlText w:val="o"/>
      <w:lvlJc w:val="left"/>
      <w:pPr>
        <w:ind w:left="5760" w:hanging="360"/>
      </w:pPr>
      <w:rPr>
        <w:rFonts w:ascii="Courier New" w:hAnsi="Courier New" w:cs="Courier New" w:hint="default"/>
      </w:rPr>
    </w:lvl>
    <w:lvl w:ilvl="8" w:tplc="46E095FA">
      <w:start w:val="1"/>
      <w:numFmt w:val="bullet"/>
      <w:lvlText w:val=""/>
      <w:lvlJc w:val="left"/>
      <w:pPr>
        <w:ind w:left="6480" w:hanging="360"/>
      </w:pPr>
      <w:rPr>
        <w:rFonts w:ascii="Wingdings" w:hAnsi="Wingdings" w:hint="default"/>
      </w:rPr>
    </w:lvl>
  </w:abstractNum>
  <w:abstractNum w:abstractNumId="3" w15:restartNumberingAfterBreak="0">
    <w:nsid w:val="0B612F9A"/>
    <w:multiLevelType w:val="hybridMultilevel"/>
    <w:tmpl w:val="E1808EB2"/>
    <w:lvl w:ilvl="0" w:tplc="A678BC04">
      <w:start w:val="5"/>
      <w:numFmt w:val="bullet"/>
      <w:lvlText w:val="-"/>
      <w:lvlJc w:val="left"/>
      <w:pPr>
        <w:ind w:left="1286" w:hanging="360"/>
      </w:pPr>
      <w:rPr>
        <w:rFonts w:ascii="Arial" w:eastAsia="Calibri" w:hAnsi="Arial" w:cs="Arial" w:hint="default"/>
      </w:rPr>
    </w:lvl>
    <w:lvl w:ilvl="1" w:tplc="9CAE627E">
      <w:start w:val="5"/>
      <w:numFmt w:val="bullet"/>
      <w:lvlText w:val="-"/>
      <w:lvlJc w:val="left"/>
      <w:pPr>
        <w:ind w:left="2006" w:hanging="360"/>
      </w:pPr>
      <w:rPr>
        <w:rFonts w:ascii="Arial" w:eastAsia="Calibri" w:hAnsi="Arial" w:cs="Arial" w:hint="default"/>
      </w:rPr>
    </w:lvl>
    <w:lvl w:ilvl="2" w:tplc="0A92EF74">
      <w:start w:val="1"/>
      <w:numFmt w:val="bullet"/>
      <w:lvlText w:val=""/>
      <w:lvlJc w:val="left"/>
      <w:pPr>
        <w:ind w:left="2726" w:hanging="360"/>
      </w:pPr>
      <w:rPr>
        <w:rFonts w:ascii="Wingdings" w:hAnsi="Wingdings" w:hint="default"/>
      </w:rPr>
    </w:lvl>
    <w:lvl w:ilvl="3" w:tplc="C4B4B854">
      <w:start w:val="1"/>
      <w:numFmt w:val="bullet"/>
      <w:lvlText w:val=""/>
      <w:lvlJc w:val="left"/>
      <w:pPr>
        <w:ind w:left="3446" w:hanging="360"/>
      </w:pPr>
      <w:rPr>
        <w:rFonts w:ascii="Symbol" w:hAnsi="Symbol" w:hint="default"/>
      </w:rPr>
    </w:lvl>
    <w:lvl w:ilvl="4" w:tplc="F7A4F0FE">
      <w:start w:val="1"/>
      <w:numFmt w:val="bullet"/>
      <w:lvlText w:val="o"/>
      <w:lvlJc w:val="left"/>
      <w:pPr>
        <w:ind w:left="4166" w:hanging="360"/>
      </w:pPr>
      <w:rPr>
        <w:rFonts w:ascii="Courier New" w:hAnsi="Courier New" w:cs="Courier New" w:hint="default"/>
      </w:rPr>
    </w:lvl>
    <w:lvl w:ilvl="5" w:tplc="08108E66">
      <w:start w:val="1"/>
      <w:numFmt w:val="bullet"/>
      <w:lvlText w:val=""/>
      <w:lvlJc w:val="left"/>
      <w:pPr>
        <w:ind w:left="4886" w:hanging="360"/>
      </w:pPr>
      <w:rPr>
        <w:rFonts w:ascii="Wingdings" w:hAnsi="Wingdings" w:hint="default"/>
      </w:rPr>
    </w:lvl>
    <w:lvl w:ilvl="6" w:tplc="89806010">
      <w:start w:val="1"/>
      <w:numFmt w:val="bullet"/>
      <w:lvlText w:val=""/>
      <w:lvlJc w:val="left"/>
      <w:pPr>
        <w:ind w:left="5606" w:hanging="360"/>
      </w:pPr>
      <w:rPr>
        <w:rFonts w:ascii="Symbol" w:hAnsi="Symbol" w:hint="default"/>
      </w:rPr>
    </w:lvl>
    <w:lvl w:ilvl="7" w:tplc="A1888F7E">
      <w:start w:val="1"/>
      <w:numFmt w:val="bullet"/>
      <w:lvlText w:val="o"/>
      <w:lvlJc w:val="left"/>
      <w:pPr>
        <w:ind w:left="6326" w:hanging="360"/>
      </w:pPr>
      <w:rPr>
        <w:rFonts w:ascii="Courier New" w:hAnsi="Courier New" w:cs="Courier New" w:hint="default"/>
      </w:rPr>
    </w:lvl>
    <w:lvl w:ilvl="8" w:tplc="82126106">
      <w:start w:val="1"/>
      <w:numFmt w:val="bullet"/>
      <w:lvlText w:val=""/>
      <w:lvlJc w:val="left"/>
      <w:pPr>
        <w:ind w:left="7046" w:hanging="360"/>
      </w:pPr>
      <w:rPr>
        <w:rFonts w:ascii="Wingdings" w:hAnsi="Wingdings" w:hint="default"/>
      </w:rPr>
    </w:lvl>
  </w:abstractNum>
  <w:abstractNum w:abstractNumId="4" w15:restartNumberingAfterBreak="0">
    <w:nsid w:val="0F88134A"/>
    <w:multiLevelType w:val="hybridMultilevel"/>
    <w:tmpl w:val="4558CCF6"/>
    <w:lvl w:ilvl="0" w:tplc="74764012">
      <w:start w:val="5"/>
      <w:numFmt w:val="bullet"/>
      <w:lvlText w:val="-"/>
      <w:lvlJc w:val="left"/>
      <w:pPr>
        <w:ind w:left="502" w:hanging="360"/>
      </w:pPr>
      <w:rPr>
        <w:rFonts w:ascii="Arial" w:eastAsia="Calibri" w:hAnsi="Arial" w:cs="Arial" w:hint="default"/>
      </w:rPr>
    </w:lvl>
    <w:lvl w:ilvl="1" w:tplc="741A63A0">
      <w:start w:val="1"/>
      <w:numFmt w:val="bullet"/>
      <w:lvlText w:val="o"/>
      <w:lvlJc w:val="left"/>
      <w:pPr>
        <w:ind w:left="1222" w:hanging="360"/>
      </w:pPr>
      <w:rPr>
        <w:rFonts w:ascii="Courier New" w:hAnsi="Courier New" w:hint="default"/>
      </w:rPr>
    </w:lvl>
    <w:lvl w:ilvl="2" w:tplc="76D086B6">
      <w:start w:val="1"/>
      <w:numFmt w:val="bullet"/>
      <w:lvlText w:val=""/>
      <w:lvlJc w:val="left"/>
      <w:pPr>
        <w:ind w:left="1942" w:hanging="360"/>
      </w:pPr>
      <w:rPr>
        <w:rFonts w:ascii="Wingdings" w:hAnsi="Wingdings" w:hint="default"/>
      </w:rPr>
    </w:lvl>
    <w:lvl w:ilvl="3" w:tplc="5E067B82">
      <w:start w:val="1"/>
      <w:numFmt w:val="bullet"/>
      <w:lvlText w:val=""/>
      <w:lvlJc w:val="left"/>
      <w:pPr>
        <w:ind w:left="2662" w:hanging="360"/>
      </w:pPr>
      <w:rPr>
        <w:rFonts w:ascii="Symbol" w:hAnsi="Symbol" w:hint="default"/>
      </w:rPr>
    </w:lvl>
    <w:lvl w:ilvl="4" w:tplc="C9D81248">
      <w:start w:val="1"/>
      <w:numFmt w:val="bullet"/>
      <w:lvlText w:val="o"/>
      <w:lvlJc w:val="left"/>
      <w:pPr>
        <w:ind w:left="3382" w:hanging="360"/>
      </w:pPr>
      <w:rPr>
        <w:rFonts w:ascii="Courier New" w:hAnsi="Courier New" w:hint="default"/>
      </w:rPr>
    </w:lvl>
    <w:lvl w:ilvl="5" w:tplc="AF0C034A">
      <w:start w:val="1"/>
      <w:numFmt w:val="bullet"/>
      <w:lvlText w:val=""/>
      <w:lvlJc w:val="left"/>
      <w:pPr>
        <w:ind w:left="4102" w:hanging="360"/>
      </w:pPr>
      <w:rPr>
        <w:rFonts w:ascii="Wingdings" w:hAnsi="Wingdings" w:hint="default"/>
      </w:rPr>
    </w:lvl>
    <w:lvl w:ilvl="6" w:tplc="6838C072">
      <w:start w:val="1"/>
      <w:numFmt w:val="bullet"/>
      <w:lvlText w:val=""/>
      <w:lvlJc w:val="left"/>
      <w:pPr>
        <w:ind w:left="4822" w:hanging="360"/>
      </w:pPr>
      <w:rPr>
        <w:rFonts w:ascii="Symbol" w:hAnsi="Symbol" w:hint="default"/>
      </w:rPr>
    </w:lvl>
    <w:lvl w:ilvl="7" w:tplc="75ACAB28">
      <w:start w:val="1"/>
      <w:numFmt w:val="bullet"/>
      <w:lvlText w:val="o"/>
      <w:lvlJc w:val="left"/>
      <w:pPr>
        <w:ind w:left="5542" w:hanging="360"/>
      </w:pPr>
      <w:rPr>
        <w:rFonts w:ascii="Courier New" w:hAnsi="Courier New" w:hint="default"/>
      </w:rPr>
    </w:lvl>
    <w:lvl w:ilvl="8" w:tplc="AFBC76AE">
      <w:start w:val="1"/>
      <w:numFmt w:val="bullet"/>
      <w:lvlText w:val=""/>
      <w:lvlJc w:val="left"/>
      <w:pPr>
        <w:ind w:left="6262" w:hanging="360"/>
      </w:pPr>
      <w:rPr>
        <w:rFonts w:ascii="Wingdings" w:hAnsi="Wingdings" w:hint="default"/>
      </w:rPr>
    </w:lvl>
  </w:abstractNum>
  <w:abstractNum w:abstractNumId="5" w15:restartNumberingAfterBreak="0">
    <w:nsid w:val="0FD93AFB"/>
    <w:multiLevelType w:val="hybridMultilevel"/>
    <w:tmpl w:val="C44C1634"/>
    <w:lvl w:ilvl="0" w:tplc="3D6A9D84">
      <w:start w:val="1"/>
      <w:numFmt w:val="bullet"/>
      <w:lvlText w:val=""/>
      <w:lvlJc w:val="left"/>
      <w:pPr>
        <w:ind w:left="360" w:hanging="360"/>
      </w:pPr>
      <w:rPr>
        <w:rFonts w:ascii="Symbol" w:hAnsi="Symbol" w:hint="default"/>
        <w:color w:val="auto"/>
      </w:rPr>
    </w:lvl>
    <w:lvl w:ilvl="1" w:tplc="514C3380">
      <w:start w:val="1"/>
      <w:numFmt w:val="bullet"/>
      <w:lvlText w:val="o"/>
      <w:lvlJc w:val="left"/>
      <w:pPr>
        <w:ind w:left="1440" w:hanging="360"/>
      </w:pPr>
      <w:rPr>
        <w:rFonts w:ascii="Courier New" w:hAnsi="Courier New" w:cs="Courier New" w:hint="default"/>
      </w:rPr>
    </w:lvl>
    <w:lvl w:ilvl="2" w:tplc="063472C0">
      <w:start w:val="1"/>
      <w:numFmt w:val="bullet"/>
      <w:lvlText w:val=""/>
      <w:lvlJc w:val="left"/>
      <w:pPr>
        <w:ind w:left="2160" w:hanging="360"/>
      </w:pPr>
      <w:rPr>
        <w:rFonts w:ascii="Wingdings" w:hAnsi="Wingdings" w:hint="default"/>
      </w:rPr>
    </w:lvl>
    <w:lvl w:ilvl="3" w:tplc="9B827AF2">
      <w:start w:val="1"/>
      <w:numFmt w:val="bullet"/>
      <w:lvlText w:val=""/>
      <w:lvlJc w:val="left"/>
      <w:pPr>
        <w:ind w:left="2880" w:hanging="360"/>
      </w:pPr>
      <w:rPr>
        <w:rFonts w:ascii="Symbol" w:hAnsi="Symbol" w:hint="default"/>
      </w:rPr>
    </w:lvl>
    <w:lvl w:ilvl="4" w:tplc="26D03EEA">
      <w:start w:val="1"/>
      <w:numFmt w:val="bullet"/>
      <w:lvlText w:val="o"/>
      <w:lvlJc w:val="left"/>
      <w:pPr>
        <w:ind w:left="3600" w:hanging="360"/>
      </w:pPr>
      <w:rPr>
        <w:rFonts w:ascii="Courier New" w:hAnsi="Courier New" w:cs="Courier New" w:hint="default"/>
      </w:rPr>
    </w:lvl>
    <w:lvl w:ilvl="5" w:tplc="19FE8A96">
      <w:start w:val="1"/>
      <w:numFmt w:val="bullet"/>
      <w:lvlText w:val=""/>
      <w:lvlJc w:val="left"/>
      <w:pPr>
        <w:ind w:left="4320" w:hanging="360"/>
      </w:pPr>
      <w:rPr>
        <w:rFonts w:ascii="Wingdings" w:hAnsi="Wingdings" w:hint="default"/>
      </w:rPr>
    </w:lvl>
    <w:lvl w:ilvl="6" w:tplc="21AE5AF4">
      <w:start w:val="1"/>
      <w:numFmt w:val="bullet"/>
      <w:lvlText w:val=""/>
      <w:lvlJc w:val="left"/>
      <w:pPr>
        <w:ind w:left="5040" w:hanging="360"/>
      </w:pPr>
      <w:rPr>
        <w:rFonts w:ascii="Symbol" w:hAnsi="Symbol" w:hint="default"/>
      </w:rPr>
    </w:lvl>
    <w:lvl w:ilvl="7" w:tplc="AA724A20">
      <w:start w:val="1"/>
      <w:numFmt w:val="bullet"/>
      <w:lvlText w:val="o"/>
      <w:lvlJc w:val="left"/>
      <w:pPr>
        <w:ind w:left="5760" w:hanging="360"/>
      </w:pPr>
      <w:rPr>
        <w:rFonts w:ascii="Courier New" w:hAnsi="Courier New" w:cs="Courier New" w:hint="default"/>
      </w:rPr>
    </w:lvl>
    <w:lvl w:ilvl="8" w:tplc="2DEC29FC">
      <w:start w:val="1"/>
      <w:numFmt w:val="bullet"/>
      <w:lvlText w:val=""/>
      <w:lvlJc w:val="left"/>
      <w:pPr>
        <w:ind w:left="6480" w:hanging="360"/>
      </w:pPr>
      <w:rPr>
        <w:rFonts w:ascii="Wingdings" w:hAnsi="Wingdings" w:hint="default"/>
      </w:rPr>
    </w:lvl>
  </w:abstractNum>
  <w:abstractNum w:abstractNumId="6" w15:restartNumberingAfterBreak="0">
    <w:nsid w:val="129229FA"/>
    <w:multiLevelType w:val="hybridMultilevel"/>
    <w:tmpl w:val="3A02BF44"/>
    <w:lvl w:ilvl="0" w:tplc="15E66ED6">
      <w:start w:val="1"/>
      <w:numFmt w:val="bullet"/>
      <w:lvlText w:val=""/>
      <w:lvlJc w:val="left"/>
      <w:pPr>
        <w:ind w:left="720" w:hanging="360"/>
      </w:pPr>
      <w:rPr>
        <w:rFonts w:ascii="Symbol" w:hAnsi="Symbol" w:hint="default"/>
      </w:rPr>
    </w:lvl>
    <w:lvl w:ilvl="1" w:tplc="864CB97E">
      <w:start w:val="1"/>
      <w:numFmt w:val="bullet"/>
      <w:lvlText w:val="o"/>
      <w:lvlJc w:val="left"/>
      <w:pPr>
        <w:ind w:left="1440" w:hanging="360"/>
      </w:pPr>
      <w:rPr>
        <w:rFonts w:ascii="Courier New" w:hAnsi="Courier New" w:cs="Courier New" w:hint="default"/>
      </w:rPr>
    </w:lvl>
    <w:lvl w:ilvl="2" w:tplc="A6D6D49E">
      <w:start w:val="1"/>
      <w:numFmt w:val="bullet"/>
      <w:lvlText w:val=""/>
      <w:lvlJc w:val="left"/>
      <w:pPr>
        <w:ind w:left="2160" w:hanging="360"/>
      </w:pPr>
      <w:rPr>
        <w:rFonts w:ascii="Wingdings" w:hAnsi="Wingdings" w:hint="default"/>
      </w:rPr>
    </w:lvl>
    <w:lvl w:ilvl="3" w:tplc="3D02E0E8">
      <w:start w:val="1"/>
      <w:numFmt w:val="bullet"/>
      <w:lvlText w:val=""/>
      <w:lvlJc w:val="left"/>
      <w:pPr>
        <w:ind w:left="2880" w:hanging="360"/>
      </w:pPr>
      <w:rPr>
        <w:rFonts w:ascii="Symbol" w:hAnsi="Symbol" w:hint="default"/>
      </w:rPr>
    </w:lvl>
    <w:lvl w:ilvl="4" w:tplc="9F6EB050">
      <w:start w:val="1"/>
      <w:numFmt w:val="bullet"/>
      <w:lvlText w:val="o"/>
      <w:lvlJc w:val="left"/>
      <w:pPr>
        <w:ind w:left="3600" w:hanging="360"/>
      </w:pPr>
      <w:rPr>
        <w:rFonts w:ascii="Courier New" w:hAnsi="Courier New" w:cs="Courier New" w:hint="default"/>
      </w:rPr>
    </w:lvl>
    <w:lvl w:ilvl="5" w:tplc="7DF6E5B4">
      <w:start w:val="1"/>
      <w:numFmt w:val="bullet"/>
      <w:lvlText w:val=""/>
      <w:lvlJc w:val="left"/>
      <w:pPr>
        <w:ind w:left="4320" w:hanging="360"/>
      </w:pPr>
      <w:rPr>
        <w:rFonts w:ascii="Wingdings" w:hAnsi="Wingdings" w:hint="default"/>
      </w:rPr>
    </w:lvl>
    <w:lvl w:ilvl="6" w:tplc="B51A2D4C">
      <w:start w:val="1"/>
      <w:numFmt w:val="bullet"/>
      <w:lvlText w:val=""/>
      <w:lvlJc w:val="left"/>
      <w:pPr>
        <w:ind w:left="5040" w:hanging="360"/>
      </w:pPr>
      <w:rPr>
        <w:rFonts w:ascii="Symbol" w:hAnsi="Symbol" w:hint="default"/>
      </w:rPr>
    </w:lvl>
    <w:lvl w:ilvl="7" w:tplc="10D41B7E">
      <w:start w:val="1"/>
      <w:numFmt w:val="bullet"/>
      <w:lvlText w:val="o"/>
      <w:lvlJc w:val="left"/>
      <w:pPr>
        <w:ind w:left="5760" w:hanging="360"/>
      </w:pPr>
      <w:rPr>
        <w:rFonts w:ascii="Courier New" w:hAnsi="Courier New" w:cs="Courier New" w:hint="default"/>
      </w:rPr>
    </w:lvl>
    <w:lvl w:ilvl="8" w:tplc="1DF0097A">
      <w:start w:val="1"/>
      <w:numFmt w:val="bullet"/>
      <w:lvlText w:val=""/>
      <w:lvlJc w:val="left"/>
      <w:pPr>
        <w:ind w:left="6480" w:hanging="360"/>
      </w:pPr>
      <w:rPr>
        <w:rFonts w:ascii="Wingdings" w:hAnsi="Wingdings" w:hint="default"/>
      </w:rPr>
    </w:lvl>
  </w:abstractNum>
  <w:abstractNum w:abstractNumId="7" w15:restartNumberingAfterBreak="0">
    <w:nsid w:val="13C64F0C"/>
    <w:multiLevelType w:val="hybridMultilevel"/>
    <w:tmpl w:val="A48E4564"/>
    <w:lvl w:ilvl="0" w:tplc="6AEA12F4">
      <w:start w:val="1"/>
      <w:numFmt w:val="bullet"/>
      <w:lvlText w:val=""/>
      <w:lvlJc w:val="left"/>
      <w:pPr>
        <w:ind w:left="360" w:hanging="360"/>
      </w:pPr>
      <w:rPr>
        <w:rFonts w:ascii="Symbol" w:hAnsi="Symbol" w:hint="default"/>
      </w:rPr>
    </w:lvl>
    <w:lvl w:ilvl="1" w:tplc="8BEA0368">
      <w:start w:val="1"/>
      <w:numFmt w:val="bullet"/>
      <w:lvlText w:val="o"/>
      <w:lvlJc w:val="left"/>
      <w:pPr>
        <w:ind w:left="1080" w:hanging="360"/>
      </w:pPr>
      <w:rPr>
        <w:rFonts w:ascii="Courier New" w:hAnsi="Courier New" w:cs="Courier New" w:hint="default"/>
      </w:rPr>
    </w:lvl>
    <w:lvl w:ilvl="2" w:tplc="F98ABE68">
      <w:start w:val="1"/>
      <w:numFmt w:val="bullet"/>
      <w:lvlText w:val=""/>
      <w:lvlJc w:val="left"/>
      <w:pPr>
        <w:ind w:left="1800" w:hanging="360"/>
      </w:pPr>
      <w:rPr>
        <w:rFonts w:ascii="Wingdings" w:hAnsi="Wingdings" w:hint="default"/>
      </w:rPr>
    </w:lvl>
    <w:lvl w:ilvl="3" w:tplc="41280638">
      <w:start w:val="1"/>
      <w:numFmt w:val="bullet"/>
      <w:lvlText w:val=""/>
      <w:lvlJc w:val="left"/>
      <w:pPr>
        <w:ind w:left="2520" w:hanging="360"/>
      </w:pPr>
      <w:rPr>
        <w:rFonts w:ascii="Symbol" w:hAnsi="Symbol" w:hint="default"/>
      </w:rPr>
    </w:lvl>
    <w:lvl w:ilvl="4" w:tplc="0802AE9A">
      <w:start w:val="1"/>
      <w:numFmt w:val="bullet"/>
      <w:lvlText w:val="o"/>
      <w:lvlJc w:val="left"/>
      <w:pPr>
        <w:ind w:left="3240" w:hanging="360"/>
      </w:pPr>
      <w:rPr>
        <w:rFonts w:ascii="Courier New" w:hAnsi="Courier New" w:cs="Courier New" w:hint="default"/>
      </w:rPr>
    </w:lvl>
    <w:lvl w:ilvl="5" w:tplc="C458FC68">
      <w:start w:val="1"/>
      <w:numFmt w:val="bullet"/>
      <w:lvlText w:val=""/>
      <w:lvlJc w:val="left"/>
      <w:pPr>
        <w:ind w:left="3960" w:hanging="360"/>
      </w:pPr>
      <w:rPr>
        <w:rFonts w:ascii="Wingdings" w:hAnsi="Wingdings" w:hint="default"/>
      </w:rPr>
    </w:lvl>
    <w:lvl w:ilvl="6" w:tplc="B8F044B2">
      <w:start w:val="1"/>
      <w:numFmt w:val="bullet"/>
      <w:lvlText w:val=""/>
      <w:lvlJc w:val="left"/>
      <w:pPr>
        <w:ind w:left="4680" w:hanging="360"/>
      </w:pPr>
      <w:rPr>
        <w:rFonts w:ascii="Symbol" w:hAnsi="Symbol" w:hint="default"/>
      </w:rPr>
    </w:lvl>
    <w:lvl w:ilvl="7" w:tplc="ABA67F70">
      <w:start w:val="1"/>
      <w:numFmt w:val="bullet"/>
      <w:lvlText w:val="o"/>
      <w:lvlJc w:val="left"/>
      <w:pPr>
        <w:ind w:left="5400" w:hanging="360"/>
      </w:pPr>
      <w:rPr>
        <w:rFonts w:ascii="Courier New" w:hAnsi="Courier New" w:cs="Courier New" w:hint="default"/>
      </w:rPr>
    </w:lvl>
    <w:lvl w:ilvl="8" w:tplc="6D805424">
      <w:start w:val="1"/>
      <w:numFmt w:val="bullet"/>
      <w:lvlText w:val=""/>
      <w:lvlJc w:val="left"/>
      <w:pPr>
        <w:ind w:left="6120" w:hanging="360"/>
      </w:pPr>
      <w:rPr>
        <w:rFonts w:ascii="Wingdings" w:hAnsi="Wingdings" w:hint="default"/>
      </w:rPr>
    </w:lvl>
  </w:abstractNum>
  <w:abstractNum w:abstractNumId="8" w15:restartNumberingAfterBreak="0">
    <w:nsid w:val="17821600"/>
    <w:multiLevelType w:val="hybridMultilevel"/>
    <w:tmpl w:val="739828A2"/>
    <w:lvl w:ilvl="0" w:tplc="1542DED6">
      <w:start w:val="1"/>
      <w:numFmt w:val="bullet"/>
      <w:lvlText w:val="-"/>
      <w:lvlJc w:val="left"/>
      <w:pPr>
        <w:ind w:left="862" w:hanging="360"/>
      </w:pPr>
      <w:rPr>
        <w:rFonts w:ascii="Arial" w:eastAsia="Times New Roman" w:hAnsi="Arial" w:hint="default"/>
      </w:rPr>
    </w:lvl>
    <w:lvl w:ilvl="1" w:tplc="50207342">
      <w:start w:val="1"/>
      <w:numFmt w:val="bullet"/>
      <w:lvlText w:val="o"/>
      <w:lvlJc w:val="left"/>
      <w:pPr>
        <w:ind w:left="1582" w:hanging="360"/>
      </w:pPr>
      <w:rPr>
        <w:rFonts w:ascii="Courier New" w:hAnsi="Courier New" w:hint="default"/>
      </w:rPr>
    </w:lvl>
    <w:lvl w:ilvl="2" w:tplc="1C5C4E54">
      <w:start w:val="1"/>
      <w:numFmt w:val="bullet"/>
      <w:lvlText w:val=""/>
      <w:lvlJc w:val="left"/>
      <w:pPr>
        <w:ind w:left="2302" w:hanging="360"/>
      </w:pPr>
      <w:rPr>
        <w:rFonts w:ascii="Wingdings" w:hAnsi="Wingdings" w:hint="default"/>
      </w:rPr>
    </w:lvl>
    <w:lvl w:ilvl="3" w:tplc="7730D47E">
      <w:start w:val="1"/>
      <w:numFmt w:val="bullet"/>
      <w:lvlText w:val=""/>
      <w:lvlJc w:val="left"/>
      <w:pPr>
        <w:ind w:left="3022" w:hanging="360"/>
      </w:pPr>
      <w:rPr>
        <w:rFonts w:ascii="Symbol" w:hAnsi="Symbol" w:hint="default"/>
      </w:rPr>
    </w:lvl>
    <w:lvl w:ilvl="4" w:tplc="8C3EAEC8">
      <w:start w:val="1"/>
      <w:numFmt w:val="bullet"/>
      <w:lvlText w:val="o"/>
      <w:lvlJc w:val="left"/>
      <w:pPr>
        <w:ind w:left="3742" w:hanging="360"/>
      </w:pPr>
      <w:rPr>
        <w:rFonts w:ascii="Courier New" w:hAnsi="Courier New" w:hint="default"/>
      </w:rPr>
    </w:lvl>
    <w:lvl w:ilvl="5" w:tplc="D0142F60">
      <w:start w:val="1"/>
      <w:numFmt w:val="bullet"/>
      <w:lvlText w:val=""/>
      <w:lvlJc w:val="left"/>
      <w:pPr>
        <w:ind w:left="4462" w:hanging="360"/>
      </w:pPr>
      <w:rPr>
        <w:rFonts w:ascii="Wingdings" w:hAnsi="Wingdings" w:hint="default"/>
      </w:rPr>
    </w:lvl>
    <w:lvl w:ilvl="6" w:tplc="DA6CE6EE">
      <w:start w:val="1"/>
      <w:numFmt w:val="bullet"/>
      <w:lvlText w:val=""/>
      <w:lvlJc w:val="left"/>
      <w:pPr>
        <w:ind w:left="5182" w:hanging="360"/>
      </w:pPr>
      <w:rPr>
        <w:rFonts w:ascii="Symbol" w:hAnsi="Symbol" w:hint="default"/>
      </w:rPr>
    </w:lvl>
    <w:lvl w:ilvl="7" w:tplc="B400DC22">
      <w:start w:val="1"/>
      <w:numFmt w:val="bullet"/>
      <w:lvlText w:val="o"/>
      <w:lvlJc w:val="left"/>
      <w:pPr>
        <w:ind w:left="5902" w:hanging="360"/>
      </w:pPr>
      <w:rPr>
        <w:rFonts w:ascii="Courier New" w:hAnsi="Courier New" w:hint="default"/>
      </w:rPr>
    </w:lvl>
    <w:lvl w:ilvl="8" w:tplc="98EAAF16">
      <w:start w:val="1"/>
      <w:numFmt w:val="bullet"/>
      <w:lvlText w:val=""/>
      <w:lvlJc w:val="left"/>
      <w:pPr>
        <w:ind w:left="6622" w:hanging="360"/>
      </w:pPr>
      <w:rPr>
        <w:rFonts w:ascii="Wingdings" w:hAnsi="Wingdings" w:hint="default"/>
      </w:rPr>
    </w:lvl>
  </w:abstractNum>
  <w:abstractNum w:abstractNumId="9" w15:restartNumberingAfterBreak="0">
    <w:nsid w:val="19C07D87"/>
    <w:multiLevelType w:val="hybridMultilevel"/>
    <w:tmpl w:val="008C76E4"/>
    <w:lvl w:ilvl="0" w:tplc="8856ADA4">
      <w:start w:val="5"/>
      <w:numFmt w:val="bullet"/>
      <w:lvlText w:val="-"/>
      <w:lvlJc w:val="left"/>
      <w:pPr>
        <w:ind w:left="720" w:hanging="360"/>
      </w:pPr>
      <w:rPr>
        <w:rFonts w:ascii="Arial" w:eastAsia="Calibri" w:hAnsi="Arial" w:cs="Arial" w:hint="default"/>
      </w:rPr>
    </w:lvl>
    <w:lvl w:ilvl="1" w:tplc="E38ACF18">
      <w:start w:val="1"/>
      <w:numFmt w:val="bullet"/>
      <w:lvlText w:val="o"/>
      <w:lvlJc w:val="left"/>
      <w:pPr>
        <w:ind w:left="1440" w:hanging="360"/>
      </w:pPr>
      <w:rPr>
        <w:rFonts w:ascii="Courier New" w:hAnsi="Courier New" w:cs="Courier New" w:hint="default"/>
      </w:rPr>
    </w:lvl>
    <w:lvl w:ilvl="2" w:tplc="5B74D436">
      <w:start w:val="1"/>
      <w:numFmt w:val="bullet"/>
      <w:lvlText w:val=""/>
      <w:lvlJc w:val="left"/>
      <w:pPr>
        <w:ind w:left="2160" w:hanging="360"/>
      </w:pPr>
      <w:rPr>
        <w:rFonts w:ascii="Wingdings" w:hAnsi="Wingdings" w:hint="default"/>
      </w:rPr>
    </w:lvl>
    <w:lvl w:ilvl="3" w:tplc="B224A448">
      <w:start w:val="1"/>
      <w:numFmt w:val="bullet"/>
      <w:lvlText w:val=""/>
      <w:lvlJc w:val="left"/>
      <w:pPr>
        <w:ind w:left="2880" w:hanging="360"/>
      </w:pPr>
      <w:rPr>
        <w:rFonts w:ascii="Symbol" w:hAnsi="Symbol" w:hint="default"/>
      </w:rPr>
    </w:lvl>
    <w:lvl w:ilvl="4" w:tplc="E02480A6">
      <w:start w:val="1"/>
      <w:numFmt w:val="bullet"/>
      <w:lvlText w:val="o"/>
      <w:lvlJc w:val="left"/>
      <w:pPr>
        <w:ind w:left="3600" w:hanging="360"/>
      </w:pPr>
      <w:rPr>
        <w:rFonts w:ascii="Courier New" w:hAnsi="Courier New" w:cs="Courier New" w:hint="default"/>
      </w:rPr>
    </w:lvl>
    <w:lvl w:ilvl="5" w:tplc="BE229C9E">
      <w:start w:val="1"/>
      <w:numFmt w:val="bullet"/>
      <w:lvlText w:val=""/>
      <w:lvlJc w:val="left"/>
      <w:pPr>
        <w:ind w:left="4320" w:hanging="360"/>
      </w:pPr>
      <w:rPr>
        <w:rFonts w:ascii="Wingdings" w:hAnsi="Wingdings" w:hint="default"/>
      </w:rPr>
    </w:lvl>
    <w:lvl w:ilvl="6" w:tplc="F37A0FD8">
      <w:start w:val="1"/>
      <w:numFmt w:val="bullet"/>
      <w:lvlText w:val=""/>
      <w:lvlJc w:val="left"/>
      <w:pPr>
        <w:ind w:left="5040" w:hanging="360"/>
      </w:pPr>
      <w:rPr>
        <w:rFonts w:ascii="Symbol" w:hAnsi="Symbol" w:hint="default"/>
      </w:rPr>
    </w:lvl>
    <w:lvl w:ilvl="7" w:tplc="11487536">
      <w:start w:val="1"/>
      <w:numFmt w:val="bullet"/>
      <w:lvlText w:val="o"/>
      <w:lvlJc w:val="left"/>
      <w:pPr>
        <w:ind w:left="5760" w:hanging="360"/>
      </w:pPr>
      <w:rPr>
        <w:rFonts w:ascii="Courier New" w:hAnsi="Courier New" w:cs="Courier New" w:hint="default"/>
      </w:rPr>
    </w:lvl>
    <w:lvl w:ilvl="8" w:tplc="21BA357A">
      <w:start w:val="1"/>
      <w:numFmt w:val="bullet"/>
      <w:lvlText w:val=""/>
      <w:lvlJc w:val="left"/>
      <w:pPr>
        <w:ind w:left="6480" w:hanging="360"/>
      </w:pPr>
      <w:rPr>
        <w:rFonts w:ascii="Wingdings" w:hAnsi="Wingdings" w:hint="default"/>
      </w:rPr>
    </w:lvl>
  </w:abstractNum>
  <w:abstractNum w:abstractNumId="10" w15:restartNumberingAfterBreak="0">
    <w:nsid w:val="1A474AF4"/>
    <w:multiLevelType w:val="hybridMultilevel"/>
    <w:tmpl w:val="60A296AA"/>
    <w:lvl w:ilvl="0" w:tplc="780CE870">
      <w:start w:val="1"/>
      <w:numFmt w:val="bullet"/>
      <w:lvlText w:val=""/>
      <w:lvlJc w:val="left"/>
      <w:pPr>
        <w:ind w:left="720" w:hanging="360"/>
      </w:pPr>
      <w:rPr>
        <w:rFonts w:ascii="Symbol" w:hAnsi="Symbol" w:hint="default"/>
      </w:rPr>
    </w:lvl>
    <w:lvl w:ilvl="1" w:tplc="B4A8FF4A">
      <w:start w:val="1"/>
      <w:numFmt w:val="bullet"/>
      <w:lvlText w:val="o"/>
      <w:lvlJc w:val="left"/>
      <w:pPr>
        <w:ind w:left="1440" w:hanging="360"/>
      </w:pPr>
      <w:rPr>
        <w:rFonts w:ascii="Courier New" w:hAnsi="Courier New" w:cs="Courier New" w:hint="default"/>
      </w:rPr>
    </w:lvl>
    <w:lvl w:ilvl="2" w:tplc="40B84990">
      <w:start w:val="1"/>
      <w:numFmt w:val="bullet"/>
      <w:lvlText w:val=""/>
      <w:lvlJc w:val="left"/>
      <w:pPr>
        <w:ind w:left="2160" w:hanging="360"/>
      </w:pPr>
      <w:rPr>
        <w:rFonts w:ascii="Wingdings" w:hAnsi="Wingdings" w:hint="default"/>
      </w:rPr>
    </w:lvl>
    <w:lvl w:ilvl="3" w:tplc="908E3C2C">
      <w:start w:val="1"/>
      <w:numFmt w:val="bullet"/>
      <w:lvlText w:val=""/>
      <w:lvlJc w:val="left"/>
      <w:pPr>
        <w:ind w:left="2880" w:hanging="360"/>
      </w:pPr>
      <w:rPr>
        <w:rFonts w:ascii="Symbol" w:hAnsi="Symbol" w:hint="default"/>
      </w:rPr>
    </w:lvl>
    <w:lvl w:ilvl="4" w:tplc="B9081BE4">
      <w:start w:val="1"/>
      <w:numFmt w:val="bullet"/>
      <w:lvlText w:val="o"/>
      <w:lvlJc w:val="left"/>
      <w:pPr>
        <w:ind w:left="3600" w:hanging="360"/>
      </w:pPr>
      <w:rPr>
        <w:rFonts w:ascii="Courier New" w:hAnsi="Courier New" w:cs="Courier New" w:hint="default"/>
      </w:rPr>
    </w:lvl>
    <w:lvl w:ilvl="5" w:tplc="5568112A">
      <w:start w:val="1"/>
      <w:numFmt w:val="bullet"/>
      <w:lvlText w:val=""/>
      <w:lvlJc w:val="left"/>
      <w:pPr>
        <w:ind w:left="4320" w:hanging="360"/>
      </w:pPr>
      <w:rPr>
        <w:rFonts w:ascii="Wingdings" w:hAnsi="Wingdings" w:hint="default"/>
      </w:rPr>
    </w:lvl>
    <w:lvl w:ilvl="6" w:tplc="F20C5CCA">
      <w:start w:val="1"/>
      <w:numFmt w:val="bullet"/>
      <w:lvlText w:val=""/>
      <w:lvlJc w:val="left"/>
      <w:pPr>
        <w:ind w:left="5040" w:hanging="360"/>
      </w:pPr>
      <w:rPr>
        <w:rFonts w:ascii="Symbol" w:hAnsi="Symbol" w:hint="default"/>
      </w:rPr>
    </w:lvl>
    <w:lvl w:ilvl="7" w:tplc="2F680F90">
      <w:start w:val="1"/>
      <w:numFmt w:val="bullet"/>
      <w:lvlText w:val="o"/>
      <w:lvlJc w:val="left"/>
      <w:pPr>
        <w:ind w:left="5760" w:hanging="360"/>
      </w:pPr>
      <w:rPr>
        <w:rFonts w:ascii="Courier New" w:hAnsi="Courier New" w:cs="Courier New" w:hint="default"/>
      </w:rPr>
    </w:lvl>
    <w:lvl w:ilvl="8" w:tplc="64244A74">
      <w:start w:val="1"/>
      <w:numFmt w:val="bullet"/>
      <w:lvlText w:val=""/>
      <w:lvlJc w:val="left"/>
      <w:pPr>
        <w:ind w:left="6480" w:hanging="360"/>
      </w:pPr>
      <w:rPr>
        <w:rFonts w:ascii="Wingdings" w:hAnsi="Wingdings" w:hint="default"/>
      </w:rPr>
    </w:lvl>
  </w:abstractNum>
  <w:abstractNum w:abstractNumId="11" w15:restartNumberingAfterBreak="0">
    <w:nsid w:val="1D0E6175"/>
    <w:multiLevelType w:val="hybridMultilevel"/>
    <w:tmpl w:val="40AC880C"/>
    <w:lvl w:ilvl="0" w:tplc="CE46CB06">
      <w:start w:val="1"/>
      <w:numFmt w:val="bullet"/>
      <w:lvlText w:val=""/>
      <w:lvlJc w:val="left"/>
      <w:pPr>
        <w:ind w:left="360" w:hanging="360"/>
      </w:pPr>
      <w:rPr>
        <w:rFonts w:ascii="Symbol" w:hAnsi="Symbol" w:hint="default"/>
        <w:color w:val="auto"/>
      </w:rPr>
    </w:lvl>
    <w:lvl w:ilvl="1" w:tplc="1A72FABE">
      <w:start w:val="1"/>
      <w:numFmt w:val="bullet"/>
      <w:lvlText w:val="o"/>
      <w:lvlJc w:val="left"/>
      <w:pPr>
        <w:ind w:left="1080" w:hanging="360"/>
      </w:pPr>
      <w:rPr>
        <w:rFonts w:ascii="Courier New" w:hAnsi="Courier New" w:cs="Courier New" w:hint="default"/>
      </w:rPr>
    </w:lvl>
    <w:lvl w:ilvl="2" w:tplc="E5E04C90">
      <w:start w:val="1"/>
      <w:numFmt w:val="bullet"/>
      <w:lvlText w:val=""/>
      <w:lvlJc w:val="left"/>
      <w:pPr>
        <w:ind w:left="1800" w:hanging="360"/>
      </w:pPr>
      <w:rPr>
        <w:rFonts w:ascii="Wingdings" w:hAnsi="Wingdings" w:hint="default"/>
      </w:rPr>
    </w:lvl>
    <w:lvl w:ilvl="3" w:tplc="A2B47288">
      <w:start w:val="1"/>
      <w:numFmt w:val="bullet"/>
      <w:lvlText w:val=""/>
      <w:lvlJc w:val="left"/>
      <w:pPr>
        <w:ind w:left="2520" w:hanging="360"/>
      </w:pPr>
      <w:rPr>
        <w:rFonts w:ascii="Symbol" w:hAnsi="Symbol" w:hint="default"/>
      </w:rPr>
    </w:lvl>
    <w:lvl w:ilvl="4" w:tplc="60F286CE">
      <w:start w:val="1"/>
      <w:numFmt w:val="bullet"/>
      <w:lvlText w:val="o"/>
      <w:lvlJc w:val="left"/>
      <w:pPr>
        <w:ind w:left="3240" w:hanging="360"/>
      </w:pPr>
      <w:rPr>
        <w:rFonts w:ascii="Courier New" w:hAnsi="Courier New" w:cs="Courier New" w:hint="default"/>
      </w:rPr>
    </w:lvl>
    <w:lvl w:ilvl="5" w:tplc="170ECDD0">
      <w:start w:val="1"/>
      <w:numFmt w:val="bullet"/>
      <w:lvlText w:val=""/>
      <w:lvlJc w:val="left"/>
      <w:pPr>
        <w:ind w:left="3960" w:hanging="360"/>
      </w:pPr>
      <w:rPr>
        <w:rFonts w:ascii="Wingdings" w:hAnsi="Wingdings" w:hint="default"/>
      </w:rPr>
    </w:lvl>
    <w:lvl w:ilvl="6" w:tplc="28E67DB6">
      <w:start w:val="1"/>
      <w:numFmt w:val="bullet"/>
      <w:lvlText w:val=""/>
      <w:lvlJc w:val="left"/>
      <w:pPr>
        <w:ind w:left="4680" w:hanging="360"/>
      </w:pPr>
      <w:rPr>
        <w:rFonts w:ascii="Symbol" w:hAnsi="Symbol" w:hint="default"/>
      </w:rPr>
    </w:lvl>
    <w:lvl w:ilvl="7" w:tplc="1526D9D2">
      <w:start w:val="1"/>
      <w:numFmt w:val="bullet"/>
      <w:lvlText w:val="o"/>
      <w:lvlJc w:val="left"/>
      <w:pPr>
        <w:ind w:left="5400" w:hanging="360"/>
      </w:pPr>
      <w:rPr>
        <w:rFonts w:ascii="Courier New" w:hAnsi="Courier New" w:cs="Courier New" w:hint="default"/>
      </w:rPr>
    </w:lvl>
    <w:lvl w:ilvl="8" w:tplc="E7FC4B8E">
      <w:start w:val="1"/>
      <w:numFmt w:val="bullet"/>
      <w:lvlText w:val=""/>
      <w:lvlJc w:val="left"/>
      <w:pPr>
        <w:ind w:left="6120" w:hanging="360"/>
      </w:pPr>
      <w:rPr>
        <w:rFonts w:ascii="Wingdings" w:hAnsi="Wingdings" w:hint="default"/>
      </w:rPr>
    </w:lvl>
  </w:abstractNum>
  <w:abstractNum w:abstractNumId="12" w15:restartNumberingAfterBreak="0">
    <w:nsid w:val="1F3F7BD2"/>
    <w:multiLevelType w:val="hybridMultilevel"/>
    <w:tmpl w:val="13563764"/>
    <w:lvl w:ilvl="0" w:tplc="46689504">
      <w:start w:val="1"/>
      <w:numFmt w:val="bullet"/>
      <w:lvlText w:val=""/>
      <w:lvlJc w:val="center"/>
      <w:pPr>
        <w:ind w:left="502" w:hanging="360"/>
      </w:pPr>
      <w:rPr>
        <w:rFonts w:ascii="Symbol" w:hAnsi="Symbol" w:hint="default"/>
      </w:rPr>
    </w:lvl>
    <w:lvl w:ilvl="1" w:tplc="24C63F20">
      <w:start w:val="5"/>
      <w:numFmt w:val="bullet"/>
      <w:lvlText w:val="-"/>
      <w:lvlJc w:val="left"/>
      <w:pPr>
        <w:ind w:left="1222" w:hanging="360"/>
      </w:pPr>
      <w:rPr>
        <w:rFonts w:ascii="Arial" w:eastAsia="Times New Roman" w:hAnsi="Arial" w:hint="default"/>
      </w:rPr>
    </w:lvl>
    <w:lvl w:ilvl="2" w:tplc="FB081A56">
      <w:start w:val="1"/>
      <w:numFmt w:val="bullet"/>
      <w:lvlText w:val=""/>
      <w:lvlJc w:val="left"/>
      <w:pPr>
        <w:ind w:left="1942" w:hanging="360"/>
      </w:pPr>
      <w:rPr>
        <w:rFonts w:ascii="Wingdings" w:hAnsi="Wingdings" w:hint="default"/>
      </w:rPr>
    </w:lvl>
    <w:lvl w:ilvl="3" w:tplc="B88EB8D0">
      <w:start w:val="1"/>
      <w:numFmt w:val="bullet"/>
      <w:lvlText w:val=""/>
      <w:lvlJc w:val="left"/>
      <w:pPr>
        <w:ind w:left="2662" w:hanging="360"/>
      </w:pPr>
      <w:rPr>
        <w:rFonts w:ascii="Symbol" w:hAnsi="Symbol" w:hint="default"/>
      </w:rPr>
    </w:lvl>
    <w:lvl w:ilvl="4" w:tplc="9D3EC876">
      <w:start w:val="1"/>
      <w:numFmt w:val="bullet"/>
      <w:lvlText w:val="o"/>
      <w:lvlJc w:val="left"/>
      <w:pPr>
        <w:ind w:left="3382" w:hanging="360"/>
      </w:pPr>
      <w:rPr>
        <w:rFonts w:ascii="Courier New" w:hAnsi="Courier New" w:hint="default"/>
      </w:rPr>
    </w:lvl>
    <w:lvl w:ilvl="5" w:tplc="0C8C9B58">
      <w:start w:val="1"/>
      <w:numFmt w:val="bullet"/>
      <w:lvlText w:val=""/>
      <w:lvlJc w:val="left"/>
      <w:pPr>
        <w:ind w:left="4102" w:hanging="360"/>
      </w:pPr>
      <w:rPr>
        <w:rFonts w:ascii="Wingdings" w:hAnsi="Wingdings" w:hint="default"/>
      </w:rPr>
    </w:lvl>
    <w:lvl w:ilvl="6" w:tplc="2AE2920E">
      <w:start w:val="1"/>
      <w:numFmt w:val="bullet"/>
      <w:lvlText w:val=""/>
      <w:lvlJc w:val="left"/>
      <w:pPr>
        <w:ind w:left="4822" w:hanging="360"/>
      </w:pPr>
      <w:rPr>
        <w:rFonts w:ascii="Symbol" w:hAnsi="Symbol" w:hint="default"/>
      </w:rPr>
    </w:lvl>
    <w:lvl w:ilvl="7" w:tplc="9344FA62">
      <w:start w:val="1"/>
      <w:numFmt w:val="bullet"/>
      <w:lvlText w:val="o"/>
      <w:lvlJc w:val="left"/>
      <w:pPr>
        <w:ind w:left="5542" w:hanging="360"/>
      </w:pPr>
      <w:rPr>
        <w:rFonts w:ascii="Courier New" w:hAnsi="Courier New" w:hint="default"/>
      </w:rPr>
    </w:lvl>
    <w:lvl w:ilvl="8" w:tplc="429E1D74">
      <w:start w:val="1"/>
      <w:numFmt w:val="bullet"/>
      <w:lvlText w:val=""/>
      <w:lvlJc w:val="left"/>
      <w:pPr>
        <w:ind w:left="6262" w:hanging="360"/>
      </w:pPr>
      <w:rPr>
        <w:rFonts w:ascii="Wingdings" w:hAnsi="Wingdings" w:hint="default"/>
      </w:rPr>
    </w:lvl>
  </w:abstractNum>
  <w:abstractNum w:abstractNumId="13" w15:restartNumberingAfterBreak="0">
    <w:nsid w:val="1FB8057F"/>
    <w:multiLevelType w:val="hybridMultilevel"/>
    <w:tmpl w:val="F5E4E13A"/>
    <w:lvl w:ilvl="0" w:tplc="22EE58C8">
      <w:start w:val="5"/>
      <w:numFmt w:val="bullet"/>
      <w:lvlText w:val="-"/>
      <w:lvlJc w:val="left"/>
      <w:pPr>
        <w:ind w:left="360" w:hanging="360"/>
      </w:pPr>
      <w:rPr>
        <w:rFonts w:ascii="Arial" w:eastAsia="Times New Roman" w:hAnsi="Arial" w:cs="Arial" w:hint="default"/>
      </w:rPr>
    </w:lvl>
    <w:lvl w:ilvl="1" w:tplc="7FB0293A">
      <w:start w:val="5"/>
      <w:numFmt w:val="bullet"/>
      <w:lvlText w:val="-"/>
      <w:lvlJc w:val="left"/>
      <w:pPr>
        <w:ind w:left="1080" w:hanging="360"/>
      </w:pPr>
      <w:rPr>
        <w:rFonts w:ascii="Arial" w:eastAsia="Times New Roman" w:hAnsi="Arial" w:cs="Arial" w:hint="default"/>
      </w:rPr>
    </w:lvl>
    <w:lvl w:ilvl="2" w:tplc="0298F834">
      <w:start w:val="1"/>
      <w:numFmt w:val="bullet"/>
      <w:lvlText w:val=""/>
      <w:lvlJc w:val="left"/>
      <w:pPr>
        <w:ind w:left="1800" w:hanging="360"/>
      </w:pPr>
      <w:rPr>
        <w:rFonts w:ascii="Wingdings" w:hAnsi="Wingdings" w:hint="default"/>
      </w:rPr>
    </w:lvl>
    <w:lvl w:ilvl="3" w:tplc="787EDBDC">
      <w:start w:val="1"/>
      <w:numFmt w:val="bullet"/>
      <w:lvlText w:val=""/>
      <w:lvlJc w:val="left"/>
      <w:pPr>
        <w:ind w:left="2520" w:hanging="360"/>
      </w:pPr>
      <w:rPr>
        <w:rFonts w:ascii="Symbol" w:hAnsi="Symbol" w:hint="default"/>
      </w:rPr>
    </w:lvl>
    <w:lvl w:ilvl="4" w:tplc="1B22285C">
      <w:start w:val="1"/>
      <w:numFmt w:val="bullet"/>
      <w:lvlText w:val="o"/>
      <w:lvlJc w:val="left"/>
      <w:pPr>
        <w:ind w:left="3240" w:hanging="360"/>
      </w:pPr>
      <w:rPr>
        <w:rFonts w:ascii="Courier New" w:hAnsi="Courier New" w:cs="Courier New" w:hint="default"/>
      </w:rPr>
    </w:lvl>
    <w:lvl w:ilvl="5" w:tplc="B9A6BE26">
      <w:start w:val="1"/>
      <w:numFmt w:val="bullet"/>
      <w:lvlText w:val=""/>
      <w:lvlJc w:val="left"/>
      <w:pPr>
        <w:ind w:left="3960" w:hanging="360"/>
      </w:pPr>
      <w:rPr>
        <w:rFonts w:ascii="Wingdings" w:hAnsi="Wingdings" w:hint="default"/>
      </w:rPr>
    </w:lvl>
    <w:lvl w:ilvl="6" w:tplc="47B69F64">
      <w:start w:val="1"/>
      <w:numFmt w:val="bullet"/>
      <w:lvlText w:val=""/>
      <w:lvlJc w:val="left"/>
      <w:pPr>
        <w:ind w:left="4680" w:hanging="360"/>
      </w:pPr>
      <w:rPr>
        <w:rFonts w:ascii="Symbol" w:hAnsi="Symbol" w:hint="default"/>
      </w:rPr>
    </w:lvl>
    <w:lvl w:ilvl="7" w:tplc="5094BEFC">
      <w:start w:val="1"/>
      <w:numFmt w:val="bullet"/>
      <w:lvlText w:val="o"/>
      <w:lvlJc w:val="left"/>
      <w:pPr>
        <w:ind w:left="5400" w:hanging="360"/>
      </w:pPr>
      <w:rPr>
        <w:rFonts w:ascii="Courier New" w:hAnsi="Courier New" w:cs="Courier New" w:hint="default"/>
      </w:rPr>
    </w:lvl>
    <w:lvl w:ilvl="8" w:tplc="68085CB6">
      <w:start w:val="1"/>
      <w:numFmt w:val="bullet"/>
      <w:lvlText w:val=""/>
      <w:lvlJc w:val="left"/>
      <w:pPr>
        <w:ind w:left="6120" w:hanging="360"/>
      </w:pPr>
      <w:rPr>
        <w:rFonts w:ascii="Wingdings" w:hAnsi="Wingdings" w:hint="default"/>
      </w:rPr>
    </w:lvl>
  </w:abstractNum>
  <w:abstractNum w:abstractNumId="14" w15:restartNumberingAfterBreak="0">
    <w:nsid w:val="21C53264"/>
    <w:multiLevelType w:val="hybridMultilevel"/>
    <w:tmpl w:val="D0AC00F6"/>
    <w:lvl w:ilvl="0" w:tplc="4E6E5D3C">
      <w:start w:val="1"/>
      <w:numFmt w:val="bullet"/>
      <w:lvlText w:val=""/>
      <w:lvlJc w:val="left"/>
      <w:pPr>
        <w:ind w:left="360" w:hanging="360"/>
      </w:pPr>
      <w:rPr>
        <w:rFonts w:ascii="Symbol" w:hAnsi="Symbol" w:hint="default"/>
      </w:rPr>
    </w:lvl>
    <w:lvl w:ilvl="1" w:tplc="221E5D36">
      <w:start w:val="1"/>
      <w:numFmt w:val="bullet"/>
      <w:lvlText w:val="o"/>
      <w:lvlJc w:val="left"/>
      <w:pPr>
        <w:ind w:left="1080" w:hanging="360"/>
      </w:pPr>
      <w:rPr>
        <w:rFonts w:ascii="Courier New" w:hAnsi="Courier New" w:cs="Courier New" w:hint="default"/>
      </w:rPr>
    </w:lvl>
    <w:lvl w:ilvl="2" w:tplc="6EE230C8">
      <w:start w:val="1"/>
      <w:numFmt w:val="bullet"/>
      <w:lvlText w:val=""/>
      <w:lvlJc w:val="left"/>
      <w:pPr>
        <w:ind w:left="1800" w:hanging="360"/>
      </w:pPr>
      <w:rPr>
        <w:rFonts w:ascii="Wingdings" w:hAnsi="Wingdings" w:hint="default"/>
      </w:rPr>
    </w:lvl>
    <w:lvl w:ilvl="3" w:tplc="F13E9BEE">
      <w:start w:val="1"/>
      <w:numFmt w:val="bullet"/>
      <w:lvlText w:val=""/>
      <w:lvlJc w:val="left"/>
      <w:pPr>
        <w:ind w:left="2520" w:hanging="360"/>
      </w:pPr>
      <w:rPr>
        <w:rFonts w:ascii="Symbol" w:hAnsi="Symbol" w:hint="default"/>
      </w:rPr>
    </w:lvl>
    <w:lvl w:ilvl="4" w:tplc="8DC4408E">
      <w:start w:val="1"/>
      <w:numFmt w:val="bullet"/>
      <w:lvlText w:val="o"/>
      <w:lvlJc w:val="left"/>
      <w:pPr>
        <w:ind w:left="3240" w:hanging="360"/>
      </w:pPr>
      <w:rPr>
        <w:rFonts w:ascii="Courier New" w:hAnsi="Courier New" w:cs="Courier New" w:hint="default"/>
      </w:rPr>
    </w:lvl>
    <w:lvl w:ilvl="5" w:tplc="E35E0AF4">
      <w:start w:val="1"/>
      <w:numFmt w:val="bullet"/>
      <w:lvlText w:val=""/>
      <w:lvlJc w:val="left"/>
      <w:pPr>
        <w:ind w:left="3960" w:hanging="360"/>
      </w:pPr>
      <w:rPr>
        <w:rFonts w:ascii="Wingdings" w:hAnsi="Wingdings" w:hint="default"/>
      </w:rPr>
    </w:lvl>
    <w:lvl w:ilvl="6" w:tplc="A426C60A">
      <w:start w:val="1"/>
      <w:numFmt w:val="bullet"/>
      <w:lvlText w:val=""/>
      <w:lvlJc w:val="left"/>
      <w:pPr>
        <w:ind w:left="4680" w:hanging="360"/>
      </w:pPr>
      <w:rPr>
        <w:rFonts w:ascii="Symbol" w:hAnsi="Symbol" w:hint="default"/>
      </w:rPr>
    </w:lvl>
    <w:lvl w:ilvl="7" w:tplc="1506F47E">
      <w:start w:val="1"/>
      <w:numFmt w:val="bullet"/>
      <w:lvlText w:val="o"/>
      <w:lvlJc w:val="left"/>
      <w:pPr>
        <w:ind w:left="5400" w:hanging="360"/>
      </w:pPr>
      <w:rPr>
        <w:rFonts w:ascii="Courier New" w:hAnsi="Courier New" w:cs="Courier New" w:hint="default"/>
      </w:rPr>
    </w:lvl>
    <w:lvl w:ilvl="8" w:tplc="2C16BFA8">
      <w:start w:val="1"/>
      <w:numFmt w:val="bullet"/>
      <w:lvlText w:val=""/>
      <w:lvlJc w:val="left"/>
      <w:pPr>
        <w:ind w:left="6120" w:hanging="360"/>
      </w:pPr>
      <w:rPr>
        <w:rFonts w:ascii="Wingdings" w:hAnsi="Wingdings" w:hint="default"/>
      </w:rPr>
    </w:lvl>
  </w:abstractNum>
  <w:abstractNum w:abstractNumId="15" w15:restartNumberingAfterBreak="0">
    <w:nsid w:val="24AB0040"/>
    <w:multiLevelType w:val="hybridMultilevel"/>
    <w:tmpl w:val="AC68AEDC"/>
    <w:lvl w:ilvl="0" w:tplc="B472FD6C">
      <w:start w:val="1"/>
      <w:numFmt w:val="bullet"/>
      <w:lvlText w:val=""/>
      <w:lvlJc w:val="left"/>
      <w:pPr>
        <w:ind w:left="360" w:hanging="360"/>
      </w:pPr>
      <w:rPr>
        <w:rFonts w:ascii="Symbol" w:hAnsi="Symbol" w:hint="default"/>
      </w:rPr>
    </w:lvl>
    <w:lvl w:ilvl="1" w:tplc="C8448176">
      <w:start w:val="5"/>
      <w:numFmt w:val="bullet"/>
      <w:lvlText w:val="-"/>
      <w:lvlJc w:val="left"/>
      <w:pPr>
        <w:ind w:left="1080" w:hanging="360"/>
      </w:pPr>
      <w:rPr>
        <w:rFonts w:ascii="Arial" w:eastAsia="Times New Roman" w:hAnsi="Arial" w:cs="Arial" w:hint="default"/>
      </w:rPr>
    </w:lvl>
    <w:lvl w:ilvl="2" w:tplc="25ACA06C">
      <w:start w:val="1"/>
      <w:numFmt w:val="bullet"/>
      <w:lvlText w:val=""/>
      <w:lvlJc w:val="left"/>
      <w:pPr>
        <w:ind w:left="1800" w:hanging="360"/>
      </w:pPr>
      <w:rPr>
        <w:rFonts w:ascii="Wingdings" w:hAnsi="Wingdings" w:hint="default"/>
      </w:rPr>
    </w:lvl>
    <w:lvl w:ilvl="3" w:tplc="CD98F7A4">
      <w:start w:val="1"/>
      <w:numFmt w:val="bullet"/>
      <w:lvlText w:val=""/>
      <w:lvlJc w:val="left"/>
      <w:pPr>
        <w:ind w:left="2520" w:hanging="360"/>
      </w:pPr>
      <w:rPr>
        <w:rFonts w:ascii="Symbol" w:hAnsi="Symbol" w:hint="default"/>
      </w:rPr>
    </w:lvl>
    <w:lvl w:ilvl="4" w:tplc="EC16A86E">
      <w:start w:val="1"/>
      <w:numFmt w:val="bullet"/>
      <w:lvlText w:val="o"/>
      <w:lvlJc w:val="left"/>
      <w:pPr>
        <w:ind w:left="3240" w:hanging="360"/>
      </w:pPr>
      <w:rPr>
        <w:rFonts w:ascii="Courier New" w:hAnsi="Courier New" w:cs="Courier New" w:hint="default"/>
      </w:rPr>
    </w:lvl>
    <w:lvl w:ilvl="5" w:tplc="0C543B0C">
      <w:start w:val="1"/>
      <w:numFmt w:val="bullet"/>
      <w:lvlText w:val=""/>
      <w:lvlJc w:val="left"/>
      <w:pPr>
        <w:ind w:left="3960" w:hanging="360"/>
      </w:pPr>
      <w:rPr>
        <w:rFonts w:ascii="Wingdings" w:hAnsi="Wingdings" w:hint="default"/>
      </w:rPr>
    </w:lvl>
    <w:lvl w:ilvl="6" w:tplc="BBAEA72E">
      <w:start w:val="1"/>
      <w:numFmt w:val="bullet"/>
      <w:lvlText w:val=""/>
      <w:lvlJc w:val="left"/>
      <w:pPr>
        <w:ind w:left="4680" w:hanging="360"/>
      </w:pPr>
      <w:rPr>
        <w:rFonts w:ascii="Symbol" w:hAnsi="Symbol" w:hint="default"/>
      </w:rPr>
    </w:lvl>
    <w:lvl w:ilvl="7" w:tplc="323C805C">
      <w:start w:val="1"/>
      <w:numFmt w:val="bullet"/>
      <w:lvlText w:val="o"/>
      <w:lvlJc w:val="left"/>
      <w:pPr>
        <w:ind w:left="5400" w:hanging="360"/>
      </w:pPr>
      <w:rPr>
        <w:rFonts w:ascii="Courier New" w:hAnsi="Courier New" w:cs="Courier New" w:hint="default"/>
      </w:rPr>
    </w:lvl>
    <w:lvl w:ilvl="8" w:tplc="F0A45F8C">
      <w:start w:val="1"/>
      <w:numFmt w:val="bullet"/>
      <w:lvlText w:val=""/>
      <w:lvlJc w:val="left"/>
      <w:pPr>
        <w:ind w:left="6120" w:hanging="360"/>
      </w:pPr>
      <w:rPr>
        <w:rFonts w:ascii="Wingdings" w:hAnsi="Wingdings" w:hint="default"/>
      </w:rPr>
    </w:lvl>
  </w:abstractNum>
  <w:abstractNum w:abstractNumId="16" w15:restartNumberingAfterBreak="0">
    <w:nsid w:val="2EB20DC5"/>
    <w:multiLevelType w:val="hybridMultilevel"/>
    <w:tmpl w:val="CD8644B6"/>
    <w:lvl w:ilvl="0" w:tplc="7270CA66">
      <w:start w:val="1"/>
      <w:numFmt w:val="bullet"/>
      <w:lvlText w:val=""/>
      <w:lvlJc w:val="left"/>
      <w:pPr>
        <w:ind w:left="360" w:hanging="360"/>
      </w:pPr>
      <w:rPr>
        <w:rFonts w:ascii="Symbol" w:hAnsi="Symbol" w:hint="default"/>
        <w:color w:val="auto"/>
      </w:rPr>
    </w:lvl>
    <w:lvl w:ilvl="1" w:tplc="67D84C18">
      <w:start w:val="1"/>
      <w:numFmt w:val="bullet"/>
      <w:lvlText w:val="o"/>
      <w:lvlJc w:val="left"/>
      <w:pPr>
        <w:ind w:left="1440" w:hanging="360"/>
      </w:pPr>
      <w:rPr>
        <w:rFonts w:ascii="Courier New" w:hAnsi="Courier New" w:cs="Courier New" w:hint="default"/>
      </w:rPr>
    </w:lvl>
    <w:lvl w:ilvl="2" w:tplc="86387830">
      <w:start w:val="1"/>
      <w:numFmt w:val="bullet"/>
      <w:lvlText w:val=""/>
      <w:lvlJc w:val="left"/>
      <w:pPr>
        <w:ind w:left="2160" w:hanging="360"/>
      </w:pPr>
      <w:rPr>
        <w:rFonts w:ascii="Wingdings" w:hAnsi="Wingdings" w:hint="default"/>
      </w:rPr>
    </w:lvl>
    <w:lvl w:ilvl="3" w:tplc="409C2A84">
      <w:start w:val="1"/>
      <w:numFmt w:val="bullet"/>
      <w:lvlText w:val=""/>
      <w:lvlJc w:val="left"/>
      <w:pPr>
        <w:ind w:left="2880" w:hanging="360"/>
      </w:pPr>
      <w:rPr>
        <w:rFonts w:ascii="Symbol" w:hAnsi="Symbol" w:hint="default"/>
      </w:rPr>
    </w:lvl>
    <w:lvl w:ilvl="4" w:tplc="8FC291F6">
      <w:start w:val="1"/>
      <w:numFmt w:val="bullet"/>
      <w:lvlText w:val="o"/>
      <w:lvlJc w:val="left"/>
      <w:pPr>
        <w:ind w:left="3600" w:hanging="360"/>
      </w:pPr>
      <w:rPr>
        <w:rFonts w:ascii="Courier New" w:hAnsi="Courier New" w:cs="Courier New" w:hint="default"/>
      </w:rPr>
    </w:lvl>
    <w:lvl w:ilvl="5" w:tplc="089CB162">
      <w:start w:val="1"/>
      <w:numFmt w:val="bullet"/>
      <w:lvlText w:val=""/>
      <w:lvlJc w:val="left"/>
      <w:pPr>
        <w:ind w:left="4320" w:hanging="360"/>
      </w:pPr>
      <w:rPr>
        <w:rFonts w:ascii="Wingdings" w:hAnsi="Wingdings" w:hint="default"/>
      </w:rPr>
    </w:lvl>
    <w:lvl w:ilvl="6" w:tplc="93408FE4">
      <w:start w:val="1"/>
      <w:numFmt w:val="bullet"/>
      <w:lvlText w:val=""/>
      <w:lvlJc w:val="left"/>
      <w:pPr>
        <w:ind w:left="5040" w:hanging="360"/>
      </w:pPr>
      <w:rPr>
        <w:rFonts w:ascii="Symbol" w:hAnsi="Symbol" w:hint="default"/>
      </w:rPr>
    </w:lvl>
    <w:lvl w:ilvl="7" w:tplc="A6AA3882">
      <w:start w:val="1"/>
      <w:numFmt w:val="bullet"/>
      <w:lvlText w:val="o"/>
      <w:lvlJc w:val="left"/>
      <w:pPr>
        <w:ind w:left="5760" w:hanging="360"/>
      </w:pPr>
      <w:rPr>
        <w:rFonts w:ascii="Courier New" w:hAnsi="Courier New" w:cs="Courier New" w:hint="default"/>
      </w:rPr>
    </w:lvl>
    <w:lvl w:ilvl="8" w:tplc="5FDE406E">
      <w:start w:val="1"/>
      <w:numFmt w:val="bullet"/>
      <w:lvlText w:val=""/>
      <w:lvlJc w:val="left"/>
      <w:pPr>
        <w:ind w:left="6480" w:hanging="360"/>
      </w:pPr>
      <w:rPr>
        <w:rFonts w:ascii="Wingdings" w:hAnsi="Wingdings" w:hint="default"/>
      </w:rPr>
    </w:lvl>
  </w:abstractNum>
  <w:abstractNum w:abstractNumId="17" w15:restartNumberingAfterBreak="0">
    <w:nsid w:val="2FDC4DE7"/>
    <w:multiLevelType w:val="hybridMultilevel"/>
    <w:tmpl w:val="A8AA301E"/>
    <w:lvl w:ilvl="0" w:tplc="779AC8D6">
      <w:start w:val="1"/>
      <w:numFmt w:val="bullet"/>
      <w:lvlText w:val=""/>
      <w:lvlJc w:val="left"/>
      <w:pPr>
        <w:ind w:left="502" w:hanging="360"/>
      </w:pPr>
      <w:rPr>
        <w:rFonts w:ascii="Symbol" w:hAnsi="Symbol" w:hint="default"/>
      </w:rPr>
    </w:lvl>
    <w:lvl w:ilvl="1" w:tplc="6D9C5216">
      <w:start w:val="5"/>
      <w:numFmt w:val="bullet"/>
      <w:lvlText w:val="-"/>
      <w:lvlJc w:val="left"/>
      <w:pPr>
        <w:ind w:left="1222" w:hanging="360"/>
      </w:pPr>
      <w:rPr>
        <w:rFonts w:ascii="Arial" w:eastAsia="Times New Roman" w:hAnsi="Arial" w:hint="default"/>
      </w:rPr>
    </w:lvl>
    <w:lvl w:ilvl="2" w:tplc="9A3698A2">
      <w:start w:val="1"/>
      <w:numFmt w:val="bullet"/>
      <w:lvlText w:val=""/>
      <w:lvlJc w:val="left"/>
      <w:pPr>
        <w:ind w:left="1942" w:hanging="360"/>
      </w:pPr>
      <w:rPr>
        <w:rFonts w:ascii="Wingdings" w:hAnsi="Wingdings" w:hint="default"/>
      </w:rPr>
    </w:lvl>
    <w:lvl w:ilvl="3" w:tplc="1F3EDA2E">
      <w:start w:val="1"/>
      <w:numFmt w:val="bullet"/>
      <w:lvlText w:val=""/>
      <w:lvlJc w:val="left"/>
      <w:pPr>
        <w:ind w:left="2662" w:hanging="360"/>
      </w:pPr>
      <w:rPr>
        <w:rFonts w:ascii="Symbol" w:hAnsi="Symbol" w:hint="default"/>
      </w:rPr>
    </w:lvl>
    <w:lvl w:ilvl="4" w:tplc="CE645EB0">
      <w:start w:val="1"/>
      <w:numFmt w:val="bullet"/>
      <w:lvlText w:val="o"/>
      <w:lvlJc w:val="left"/>
      <w:pPr>
        <w:ind w:left="3382" w:hanging="360"/>
      </w:pPr>
      <w:rPr>
        <w:rFonts w:ascii="Courier New" w:hAnsi="Courier New" w:hint="default"/>
      </w:rPr>
    </w:lvl>
    <w:lvl w:ilvl="5" w:tplc="FA82F5E0">
      <w:start w:val="1"/>
      <w:numFmt w:val="bullet"/>
      <w:lvlText w:val=""/>
      <w:lvlJc w:val="left"/>
      <w:pPr>
        <w:ind w:left="4102" w:hanging="360"/>
      </w:pPr>
      <w:rPr>
        <w:rFonts w:ascii="Wingdings" w:hAnsi="Wingdings" w:hint="default"/>
      </w:rPr>
    </w:lvl>
    <w:lvl w:ilvl="6" w:tplc="436873C6">
      <w:start w:val="1"/>
      <w:numFmt w:val="bullet"/>
      <w:lvlText w:val=""/>
      <w:lvlJc w:val="left"/>
      <w:pPr>
        <w:ind w:left="4822" w:hanging="360"/>
      </w:pPr>
      <w:rPr>
        <w:rFonts w:ascii="Symbol" w:hAnsi="Symbol" w:hint="default"/>
      </w:rPr>
    </w:lvl>
    <w:lvl w:ilvl="7" w:tplc="CFEE891C">
      <w:start w:val="1"/>
      <w:numFmt w:val="bullet"/>
      <w:lvlText w:val="o"/>
      <w:lvlJc w:val="left"/>
      <w:pPr>
        <w:ind w:left="5542" w:hanging="360"/>
      </w:pPr>
      <w:rPr>
        <w:rFonts w:ascii="Courier New" w:hAnsi="Courier New" w:hint="default"/>
      </w:rPr>
    </w:lvl>
    <w:lvl w:ilvl="8" w:tplc="5C4AF0F4">
      <w:start w:val="1"/>
      <w:numFmt w:val="bullet"/>
      <w:lvlText w:val=""/>
      <w:lvlJc w:val="left"/>
      <w:pPr>
        <w:ind w:left="6262" w:hanging="360"/>
      </w:pPr>
      <w:rPr>
        <w:rFonts w:ascii="Wingdings" w:hAnsi="Wingdings" w:hint="default"/>
      </w:rPr>
    </w:lvl>
  </w:abstractNum>
  <w:abstractNum w:abstractNumId="18" w15:restartNumberingAfterBreak="0">
    <w:nsid w:val="324A76CE"/>
    <w:multiLevelType w:val="hybridMultilevel"/>
    <w:tmpl w:val="3F561068"/>
    <w:lvl w:ilvl="0" w:tplc="E0B4EC36">
      <w:start w:val="1"/>
      <w:numFmt w:val="bullet"/>
      <w:lvlText w:val=""/>
      <w:lvlJc w:val="left"/>
      <w:pPr>
        <w:ind w:left="502" w:hanging="360"/>
      </w:pPr>
      <w:rPr>
        <w:rFonts w:ascii="Symbol" w:hAnsi="Symbol" w:hint="default"/>
      </w:rPr>
    </w:lvl>
    <w:lvl w:ilvl="1" w:tplc="71FEBF28">
      <w:start w:val="1"/>
      <w:numFmt w:val="bullet"/>
      <w:lvlText w:val="o"/>
      <w:lvlJc w:val="left"/>
      <w:pPr>
        <w:ind w:left="1222" w:hanging="360"/>
      </w:pPr>
      <w:rPr>
        <w:rFonts w:ascii="Courier New" w:hAnsi="Courier New" w:cs="Times New Roman" w:hint="default"/>
      </w:rPr>
    </w:lvl>
    <w:lvl w:ilvl="2" w:tplc="EA682798">
      <w:start w:val="1"/>
      <w:numFmt w:val="bullet"/>
      <w:lvlText w:val=""/>
      <w:lvlJc w:val="left"/>
      <w:pPr>
        <w:ind w:left="1942" w:hanging="360"/>
      </w:pPr>
      <w:rPr>
        <w:rFonts w:ascii="Wingdings" w:hAnsi="Wingdings" w:hint="default"/>
      </w:rPr>
    </w:lvl>
    <w:lvl w:ilvl="3" w:tplc="5276005C">
      <w:start w:val="1"/>
      <w:numFmt w:val="bullet"/>
      <w:lvlText w:val=""/>
      <w:lvlJc w:val="left"/>
      <w:pPr>
        <w:ind w:left="2662" w:hanging="360"/>
      </w:pPr>
      <w:rPr>
        <w:rFonts w:ascii="Symbol" w:hAnsi="Symbol" w:hint="default"/>
      </w:rPr>
    </w:lvl>
    <w:lvl w:ilvl="4" w:tplc="13B6A588">
      <w:start w:val="1"/>
      <w:numFmt w:val="bullet"/>
      <w:lvlText w:val="o"/>
      <w:lvlJc w:val="left"/>
      <w:pPr>
        <w:ind w:left="3382" w:hanging="360"/>
      </w:pPr>
      <w:rPr>
        <w:rFonts w:ascii="Courier New" w:hAnsi="Courier New" w:cs="Times New Roman" w:hint="default"/>
      </w:rPr>
    </w:lvl>
    <w:lvl w:ilvl="5" w:tplc="F3D61F2C">
      <w:start w:val="1"/>
      <w:numFmt w:val="bullet"/>
      <w:lvlText w:val=""/>
      <w:lvlJc w:val="left"/>
      <w:pPr>
        <w:ind w:left="4102" w:hanging="360"/>
      </w:pPr>
      <w:rPr>
        <w:rFonts w:ascii="Wingdings" w:hAnsi="Wingdings" w:hint="default"/>
      </w:rPr>
    </w:lvl>
    <w:lvl w:ilvl="6" w:tplc="26CCA684">
      <w:start w:val="1"/>
      <w:numFmt w:val="bullet"/>
      <w:lvlText w:val=""/>
      <w:lvlJc w:val="left"/>
      <w:pPr>
        <w:ind w:left="4822" w:hanging="360"/>
      </w:pPr>
      <w:rPr>
        <w:rFonts w:ascii="Symbol" w:hAnsi="Symbol" w:hint="default"/>
      </w:rPr>
    </w:lvl>
    <w:lvl w:ilvl="7" w:tplc="822417D6">
      <w:start w:val="1"/>
      <w:numFmt w:val="bullet"/>
      <w:lvlText w:val="o"/>
      <w:lvlJc w:val="left"/>
      <w:pPr>
        <w:ind w:left="5542" w:hanging="360"/>
      </w:pPr>
      <w:rPr>
        <w:rFonts w:ascii="Courier New" w:hAnsi="Courier New" w:cs="Times New Roman" w:hint="default"/>
      </w:rPr>
    </w:lvl>
    <w:lvl w:ilvl="8" w:tplc="E00A829A">
      <w:start w:val="1"/>
      <w:numFmt w:val="bullet"/>
      <w:lvlText w:val=""/>
      <w:lvlJc w:val="left"/>
      <w:pPr>
        <w:ind w:left="6262" w:hanging="360"/>
      </w:pPr>
      <w:rPr>
        <w:rFonts w:ascii="Wingdings" w:hAnsi="Wingdings" w:hint="default"/>
      </w:rPr>
    </w:lvl>
  </w:abstractNum>
  <w:abstractNum w:abstractNumId="19" w15:restartNumberingAfterBreak="0">
    <w:nsid w:val="32900D1E"/>
    <w:multiLevelType w:val="hybridMultilevel"/>
    <w:tmpl w:val="D1BEE248"/>
    <w:lvl w:ilvl="0" w:tplc="83A824A0">
      <w:start w:val="1"/>
      <w:numFmt w:val="bullet"/>
      <w:lvlText w:val=""/>
      <w:lvlJc w:val="left"/>
      <w:pPr>
        <w:ind w:left="360" w:hanging="360"/>
      </w:pPr>
      <w:rPr>
        <w:rFonts w:ascii="Symbol" w:hAnsi="Symbol" w:hint="default"/>
      </w:rPr>
    </w:lvl>
    <w:lvl w:ilvl="1" w:tplc="747C55D8">
      <w:start w:val="1"/>
      <w:numFmt w:val="bullet"/>
      <w:lvlText w:val="o"/>
      <w:lvlJc w:val="left"/>
      <w:pPr>
        <w:ind w:left="1080" w:hanging="360"/>
      </w:pPr>
      <w:rPr>
        <w:rFonts w:ascii="Courier New" w:hAnsi="Courier New" w:cs="Courier New" w:hint="default"/>
      </w:rPr>
    </w:lvl>
    <w:lvl w:ilvl="2" w:tplc="BECC1B78">
      <w:start w:val="1"/>
      <w:numFmt w:val="bullet"/>
      <w:lvlText w:val=""/>
      <w:lvlJc w:val="left"/>
      <w:pPr>
        <w:ind w:left="1800" w:hanging="360"/>
      </w:pPr>
      <w:rPr>
        <w:rFonts w:ascii="Wingdings" w:hAnsi="Wingdings" w:hint="default"/>
      </w:rPr>
    </w:lvl>
    <w:lvl w:ilvl="3" w:tplc="4D16A37E">
      <w:start w:val="1"/>
      <w:numFmt w:val="bullet"/>
      <w:lvlText w:val=""/>
      <w:lvlJc w:val="left"/>
      <w:pPr>
        <w:ind w:left="2520" w:hanging="360"/>
      </w:pPr>
      <w:rPr>
        <w:rFonts w:ascii="Symbol" w:hAnsi="Symbol" w:hint="default"/>
      </w:rPr>
    </w:lvl>
    <w:lvl w:ilvl="4" w:tplc="C588A116">
      <w:start w:val="1"/>
      <w:numFmt w:val="bullet"/>
      <w:lvlText w:val="o"/>
      <w:lvlJc w:val="left"/>
      <w:pPr>
        <w:ind w:left="3240" w:hanging="360"/>
      </w:pPr>
      <w:rPr>
        <w:rFonts w:ascii="Courier New" w:hAnsi="Courier New" w:cs="Courier New" w:hint="default"/>
      </w:rPr>
    </w:lvl>
    <w:lvl w:ilvl="5" w:tplc="40F43646">
      <w:start w:val="1"/>
      <w:numFmt w:val="bullet"/>
      <w:lvlText w:val=""/>
      <w:lvlJc w:val="left"/>
      <w:pPr>
        <w:ind w:left="3960" w:hanging="360"/>
      </w:pPr>
      <w:rPr>
        <w:rFonts w:ascii="Wingdings" w:hAnsi="Wingdings" w:hint="default"/>
      </w:rPr>
    </w:lvl>
    <w:lvl w:ilvl="6" w:tplc="7A0A5426">
      <w:start w:val="1"/>
      <w:numFmt w:val="bullet"/>
      <w:lvlText w:val=""/>
      <w:lvlJc w:val="left"/>
      <w:pPr>
        <w:ind w:left="4680" w:hanging="360"/>
      </w:pPr>
      <w:rPr>
        <w:rFonts w:ascii="Symbol" w:hAnsi="Symbol" w:hint="default"/>
      </w:rPr>
    </w:lvl>
    <w:lvl w:ilvl="7" w:tplc="90F8EF02">
      <w:start w:val="1"/>
      <w:numFmt w:val="bullet"/>
      <w:lvlText w:val="o"/>
      <w:lvlJc w:val="left"/>
      <w:pPr>
        <w:ind w:left="5400" w:hanging="360"/>
      </w:pPr>
      <w:rPr>
        <w:rFonts w:ascii="Courier New" w:hAnsi="Courier New" w:cs="Courier New" w:hint="default"/>
      </w:rPr>
    </w:lvl>
    <w:lvl w:ilvl="8" w:tplc="D87816C2">
      <w:start w:val="1"/>
      <w:numFmt w:val="bullet"/>
      <w:lvlText w:val=""/>
      <w:lvlJc w:val="left"/>
      <w:pPr>
        <w:ind w:left="6120" w:hanging="360"/>
      </w:pPr>
      <w:rPr>
        <w:rFonts w:ascii="Wingdings" w:hAnsi="Wingdings" w:hint="default"/>
      </w:rPr>
    </w:lvl>
  </w:abstractNum>
  <w:abstractNum w:abstractNumId="20" w15:restartNumberingAfterBreak="0">
    <w:nsid w:val="34320EC7"/>
    <w:multiLevelType w:val="hybridMultilevel"/>
    <w:tmpl w:val="3D8807CA"/>
    <w:lvl w:ilvl="0" w:tplc="1B5E446E">
      <w:start w:val="1"/>
      <w:numFmt w:val="bullet"/>
      <w:lvlText w:val=""/>
      <w:lvlJc w:val="left"/>
      <w:pPr>
        <w:ind w:left="360" w:hanging="360"/>
      </w:pPr>
      <w:rPr>
        <w:rFonts w:ascii="Symbol" w:hAnsi="Symbol" w:hint="default"/>
        <w:color w:val="auto"/>
      </w:rPr>
    </w:lvl>
    <w:lvl w:ilvl="1" w:tplc="942A907E">
      <w:start w:val="1"/>
      <w:numFmt w:val="bullet"/>
      <w:lvlText w:val="o"/>
      <w:lvlJc w:val="left"/>
      <w:pPr>
        <w:ind w:left="1440" w:hanging="360"/>
      </w:pPr>
      <w:rPr>
        <w:rFonts w:ascii="Courier New" w:hAnsi="Courier New" w:cs="Courier New" w:hint="default"/>
      </w:rPr>
    </w:lvl>
    <w:lvl w:ilvl="2" w:tplc="BA4A1784">
      <w:start w:val="1"/>
      <w:numFmt w:val="bullet"/>
      <w:lvlText w:val=""/>
      <w:lvlJc w:val="left"/>
      <w:pPr>
        <w:ind w:left="2160" w:hanging="360"/>
      </w:pPr>
      <w:rPr>
        <w:rFonts w:ascii="Wingdings" w:hAnsi="Wingdings" w:hint="default"/>
      </w:rPr>
    </w:lvl>
    <w:lvl w:ilvl="3" w:tplc="97B0E628">
      <w:start w:val="1"/>
      <w:numFmt w:val="bullet"/>
      <w:lvlText w:val=""/>
      <w:lvlJc w:val="left"/>
      <w:pPr>
        <w:ind w:left="2880" w:hanging="360"/>
      </w:pPr>
      <w:rPr>
        <w:rFonts w:ascii="Symbol" w:hAnsi="Symbol" w:hint="default"/>
      </w:rPr>
    </w:lvl>
    <w:lvl w:ilvl="4" w:tplc="2FDA4B60">
      <w:start w:val="1"/>
      <w:numFmt w:val="bullet"/>
      <w:lvlText w:val="o"/>
      <w:lvlJc w:val="left"/>
      <w:pPr>
        <w:ind w:left="3600" w:hanging="360"/>
      </w:pPr>
      <w:rPr>
        <w:rFonts w:ascii="Courier New" w:hAnsi="Courier New" w:cs="Courier New" w:hint="default"/>
      </w:rPr>
    </w:lvl>
    <w:lvl w:ilvl="5" w:tplc="10BA03C6">
      <w:start w:val="1"/>
      <w:numFmt w:val="bullet"/>
      <w:lvlText w:val=""/>
      <w:lvlJc w:val="left"/>
      <w:pPr>
        <w:ind w:left="4320" w:hanging="360"/>
      </w:pPr>
      <w:rPr>
        <w:rFonts w:ascii="Wingdings" w:hAnsi="Wingdings" w:hint="default"/>
      </w:rPr>
    </w:lvl>
    <w:lvl w:ilvl="6" w:tplc="406E182C">
      <w:start w:val="1"/>
      <w:numFmt w:val="bullet"/>
      <w:lvlText w:val=""/>
      <w:lvlJc w:val="left"/>
      <w:pPr>
        <w:ind w:left="5040" w:hanging="360"/>
      </w:pPr>
      <w:rPr>
        <w:rFonts w:ascii="Symbol" w:hAnsi="Symbol" w:hint="default"/>
      </w:rPr>
    </w:lvl>
    <w:lvl w:ilvl="7" w:tplc="99FAA97C">
      <w:start w:val="1"/>
      <w:numFmt w:val="bullet"/>
      <w:lvlText w:val="o"/>
      <w:lvlJc w:val="left"/>
      <w:pPr>
        <w:ind w:left="5760" w:hanging="360"/>
      </w:pPr>
      <w:rPr>
        <w:rFonts w:ascii="Courier New" w:hAnsi="Courier New" w:cs="Courier New" w:hint="default"/>
      </w:rPr>
    </w:lvl>
    <w:lvl w:ilvl="8" w:tplc="AEA6B3D4">
      <w:start w:val="1"/>
      <w:numFmt w:val="bullet"/>
      <w:lvlText w:val=""/>
      <w:lvlJc w:val="left"/>
      <w:pPr>
        <w:ind w:left="6480" w:hanging="360"/>
      </w:pPr>
      <w:rPr>
        <w:rFonts w:ascii="Wingdings" w:hAnsi="Wingdings" w:hint="default"/>
      </w:rPr>
    </w:lvl>
  </w:abstractNum>
  <w:abstractNum w:abstractNumId="21" w15:restartNumberingAfterBreak="0">
    <w:nsid w:val="37EF06E9"/>
    <w:multiLevelType w:val="hybridMultilevel"/>
    <w:tmpl w:val="95A688B2"/>
    <w:lvl w:ilvl="0" w:tplc="7DDA78E4">
      <w:start w:val="1"/>
      <w:numFmt w:val="bullet"/>
      <w:pStyle w:val="Kompetenzen"/>
      <w:lvlText w:val="-"/>
      <w:lvlJc w:val="left"/>
      <w:pPr>
        <w:ind w:left="284" w:hanging="284"/>
      </w:pPr>
      <w:rPr>
        <w:rFonts w:ascii="Arial" w:eastAsia="Times New Roman" w:hAnsi="Arial"/>
      </w:rPr>
    </w:lvl>
    <w:lvl w:ilvl="1" w:tplc="21B0CB6A">
      <w:start w:val="1"/>
      <w:numFmt w:val="bullet"/>
      <w:lvlText w:val="o"/>
      <w:lvlJc w:val="left"/>
      <w:pPr>
        <w:ind w:left="0" w:firstLine="567"/>
      </w:pPr>
      <w:rPr>
        <w:rFonts w:ascii="Courier New" w:hAnsi="Courier New"/>
      </w:rPr>
    </w:lvl>
    <w:lvl w:ilvl="2" w:tplc="170EF912">
      <w:start w:val="1"/>
      <w:numFmt w:val="bullet"/>
      <w:lvlText w:val=""/>
      <w:lvlJc w:val="left"/>
      <w:pPr>
        <w:ind w:left="2160" w:hanging="360"/>
      </w:pPr>
      <w:rPr>
        <w:rFonts w:ascii="Wingdings" w:hAnsi="Wingdings"/>
      </w:rPr>
    </w:lvl>
    <w:lvl w:ilvl="3" w:tplc="E63651EE">
      <w:start w:val="1"/>
      <w:numFmt w:val="bullet"/>
      <w:lvlText w:val=""/>
      <w:lvlJc w:val="left"/>
      <w:pPr>
        <w:ind w:left="2880" w:hanging="360"/>
      </w:pPr>
      <w:rPr>
        <w:rFonts w:ascii="Symbol" w:hAnsi="Symbol"/>
      </w:rPr>
    </w:lvl>
    <w:lvl w:ilvl="4" w:tplc="66DC896C">
      <w:start w:val="1"/>
      <w:numFmt w:val="bullet"/>
      <w:lvlText w:val="o"/>
      <w:lvlJc w:val="left"/>
      <w:pPr>
        <w:ind w:left="3600" w:hanging="360"/>
      </w:pPr>
      <w:rPr>
        <w:rFonts w:ascii="Courier New" w:hAnsi="Courier New"/>
      </w:rPr>
    </w:lvl>
    <w:lvl w:ilvl="5" w:tplc="58460CDE">
      <w:start w:val="1"/>
      <w:numFmt w:val="bullet"/>
      <w:lvlText w:val=""/>
      <w:lvlJc w:val="left"/>
      <w:pPr>
        <w:ind w:left="4320" w:hanging="360"/>
      </w:pPr>
      <w:rPr>
        <w:rFonts w:ascii="Wingdings" w:hAnsi="Wingdings"/>
      </w:rPr>
    </w:lvl>
    <w:lvl w:ilvl="6" w:tplc="15B661F0">
      <w:start w:val="1"/>
      <w:numFmt w:val="bullet"/>
      <w:lvlText w:val=""/>
      <w:lvlJc w:val="left"/>
      <w:pPr>
        <w:ind w:left="5040" w:hanging="360"/>
      </w:pPr>
      <w:rPr>
        <w:rFonts w:ascii="Symbol" w:hAnsi="Symbol"/>
      </w:rPr>
    </w:lvl>
    <w:lvl w:ilvl="7" w:tplc="CBC4AF9C">
      <w:start w:val="1"/>
      <w:numFmt w:val="bullet"/>
      <w:lvlText w:val="o"/>
      <w:lvlJc w:val="left"/>
      <w:pPr>
        <w:ind w:left="5760" w:hanging="360"/>
      </w:pPr>
      <w:rPr>
        <w:rFonts w:ascii="Courier New" w:hAnsi="Courier New"/>
      </w:rPr>
    </w:lvl>
    <w:lvl w:ilvl="8" w:tplc="7B7E3584">
      <w:start w:val="1"/>
      <w:numFmt w:val="bullet"/>
      <w:lvlText w:val=""/>
      <w:lvlJc w:val="left"/>
      <w:pPr>
        <w:ind w:left="6480" w:hanging="360"/>
      </w:pPr>
      <w:rPr>
        <w:rFonts w:ascii="Wingdings" w:hAnsi="Wingdings"/>
      </w:rPr>
    </w:lvl>
  </w:abstractNum>
  <w:abstractNum w:abstractNumId="22" w15:restartNumberingAfterBreak="0">
    <w:nsid w:val="39731E0A"/>
    <w:multiLevelType w:val="hybridMultilevel"/>
    <w:tmpl w:val="2D7C6996"/>
    <w:lvl w:ilvl="0" w:tplc="3D9006CC">
      <w:start w:val="1"/>
      <w:numFmt w:val="bullet"/>
      <w:lvlText w:val=""/>
      <w:lvlJc w:val="left"/>
      <w:pPr>
        <w:ind w:left="360" w:hanging="360"/>
      </w:pPr>
      <w:rPr>
        <w:rFonts w:ascii="Symbol" w:hAnsi="Symbol" w:hint="default"/>
      </w:rPr>
    </w:lvl>
    <w:lvl w:ilvl="1" w:tplc="137489A4">
      <w:start w:val="1"/>
      <w:numFmt w:val="bullet"/>
      <w:lvlText w:val="o"/>
      <w:lvlJc w:val="left"/>
      <w:pPr>
        <w:ind w:left="1080" w:hanging="360"/>
      </w:pPr>
      <w:rPr>
        <w:rFonts w:ascii="Courier New" w:hAnsi="Courier New" w:hint="default"/>
      </w:rPr>
    </w:lvl>
    <w:lvl w:ilvl="2" w:tplc="001812D8">
      <w:start w:val="1"/>
      <w:numFmt w:val="bullet"/>
      <w:lvlText w:val=""/>
      <w:lvlJc w:val="left"/>
      <w:pPr>
        <w:ind w:left="1800" w:hanging="360"/>
      </w:pPr>
      <w:rPr>
        <w:rFonts w:ascii="Wingdings" w:hAnsi="Wingdings" w:hint="default"/>
      </w:rPr>
    </w:lvl>
    <w:lvl w:ilvl="3" w:tplc="6FC6A1F4">
      <w:start w:val="1"/>
      <w:numFmt w:val="bullet"/>
      <w:lvlText w:val=""/>
      <w:lvlJc w:val="left"/>
      <w:pPr>
        <w:ind w:left="2520" w:hanging="360"/>
      </w:pPr>
      <w:rPr>
        <w:rFonts w:ascii="Symbol" w:hAnsi="Symbol" w:hint="default"/>
      </w:rPr>
    </w:lvl>
    <w:lvl w:ilvl="4" w:tplc="A16077AC">
      <w:start w:val="1"/>
      <w:numFmt w:val="bullet"/>
      <w:lvlText w:val="o"/>
      <w:lvlJc w:val="left"/>
      <w:pPr>
        <w:ind w:left="3240" w:hanging="360"/>
      </w:pPr>
      <w:rPr>
        <w:rFonts w:ascii="Courier New" w:hAnsi="Courier New" w:hint="default"/>
      </w:rPr>
    </w:lvl>
    <w:lvl w:ilvl="5" w:tplc="5CE4EF9E">
      <w:start w:val="1"/>
      <w:numFmt w:val="bullet"/>
      <w:lvlText w:val=""/>
      <w:lvlJc w:val="left"/>
      <w:pPr>
        <w:ind w:left="3960" w:hanging="360"/>
      </w:pPr>
      <w:rPr>
        <w:rFonts w:ascii="Wingdings" w:hAnsi="Wingdings" w:hint="default"/>
      </w:rPr>
    </w:lvl>
    <w:lvl w:ilvl="6" w:tplc="0958C462">
      <w:start w:val="1"/>
      <w:numFmt w:val="bullet"/>
      <w:lvlText w:val=""/>
      <w:lvlJc w:val="left"/>
      <w:pPr>
        <w:ind w:left="4680" w:hanging="360"/>
      </w:pPr>
      <w:rPr>
        <w:rFonts w:ascii="Symbol" w:hAnsi="Symbol" w:hint="default"/>
      </w:rPr>
    </w:lvl>
    <w:lvl w:ilvl="7" w:tplc="76E22EF4">
      <w:start w:val="1"/>
      <w:numFmt w:val="bullet"/>
      <w:lvlText w:val="o"/>
      <w:lvlJc w:val="left"/>
      <w:pPr>
        <w:ind w:left="5400" w:hanging="360"/>
      </w:pPr>
      <w:rPr>
        <w:rFonts w:ascii="Courier New" w:hAnsi="Courier New" w:hint="default"/>
      </w:rPr>
    </w:lvl>
    <w:lvl w:ilvl="8" w:tplc="9D5AF85E">
      <w:start w:val="1"/>
      <w:numFmt w:val="bullet"/>
      <w:lvlText w:val=""/>
      <w:lvlJc w:val="left"/>
      <w:pPr>
        <w:ind w:left="6120" w:hanging="360"/>
      </w:pPr>
      <w:rPr>
        <w:rFonts w:ascii="Wingdings" w:hAnsi="Wingdings" w:hint="default"/>
      </w:rPr>
    </w:lvl>
  </w:abstractNum>
  <w:abstractNum w:abstractNumId="23" w15:restartNumberingAfterBreak="0">
    <w:nsid w:val="3ADF3CF5"/>
    <w:multiLevelType w:val="hybridMultilevel"/>
    <w:tmpl w:val="9AE605AA"/>
    <w:lvl w:ilvl="0" w:tplc="BF86216A">
      <w:start w:val="1"/>
      <w:numFmt w:val="bullet"/>
      <w:lvlText w:val="-"/>
      <w:lvlJc w:val="left"/>
      <w:pPr>
        <w:ind w:left="720" w:hanging="360"/>
      </w:pPr>
      <w:rPr>
        <w:rFonts w:ascii="Arial" w:eastAsia="Times New Roman" w:hAnsi="Arial" w:cs="Arial" w:hint="default"/>
      </w:rPr>
    </w:lvl>
    <w:lvl w:ilvl="1" w:tplc="400C7594">
      <w:start w:val="1"/>
      <w:numFmt w:val="bullet"/>
      <w:lvlText w:val="o"/>
      <w:lvlJc w:val="left"/>
      <w:pPr>
        <w:ind w:left="1440" w:hanging="360"/>
      </w:pPr>
      <w:rPr>
        <w:rFonts w:ascii="Courier New" w:hAnsi="Courier New" w:cs="Courier New" w:hint="default"/>
      </w:rPr>
    </w:lvl>
    <w:lvl w:ilvl="2" w:tplc="3026A33C">
      <w:start w:val="1"/>
      <w:numFmt w:val="bullet"/>
      <w:lvlText w:val=""/>
      <w:lvlJc w:val="left"/>
      <w:pPr>
        <w:ind w:left="2160" w:hanging="360"/>
      </w:pPr>
      <w:rPr>
        <w:rFonts w:ascii="Wingdings" w:hAnsi="Wingdings" w:hint="default"/>
      </w:rPr>
    </w:lvl>
    <w:lvl w:ilvl="3" w:tplc="BF76C798">
      <w:start w:val="1"/>
      <w:numFmt w:val="bullet"/>
      <w:lvlText w:val=""/>
      <w:lvlJc w:val="left"/>
      <w:pPr>
        <w:ind w:left="2880" w:hanging="360"/>
      </w:pPr>
      <w:rPr>
        <w:rFonts w:ascii="Symbol" w:hAnsi="Symbol" w:hint="default"/>
      </w:rPr>
    </w:lvl>
    <w:lvl w:ilvl="4" w:tplc="A3E06D3C">
      <w:start w:val="1"/>
      <w:numFmt w:val="bullet"/>
      <w:lvlText w:val="o"/>
      <w:lvlJc w:val="left"/>
      <w:pPr>
        <w:ind w:left="3600" w:hanging="360"/>
      </w:pPr>
      <w:rPr>
        <w:rFonts w:ascii="Courier New" w:hAnsi="Courier New" w:cs="Courier New" w:hint="default"/>
      </w:rPr>
    </w:lvl>
    <w:lvl w:ilvl="5" w:tplc="F7A2BB94">
      <w:start w:val="1"/>
      <w:numFmt w:val="bullet"/>
      <w:lvlText w:val=""/>
      <w:lvlJc w:val="left"/>
      <w:pPr>
        <w:ind w:left="4320" w:hanging="360"/>
      </w:pPr>
      <w:rPr>
        <w:rFonts w:ascii="Wingdings" w:hAnsi="Wingdings" w:hint="default"/>
      </w:rPr>
    </w:lvl>
    <w:lvl w:ilvl="6" w:tplc="CC42AE00">
      <w:start w:val="1"/>
      <w:numFmt w:val="bullet"/>
      <w:lvlText w:val=""/>
      <w:lvlJc w:val="left"/>
      <w:pPr>
        <w:ind w:left="5040" w:hanging="360"/>
      </w:pPr>
      <w:rPr>
        <w:rFonts w:ascii="Symbol" w:hAnsi="Symbol" w:hint="default"/>
      </w:rPr>
    </w:lvl>
    <w:lvl w:ilvl="7" w:tplc="C450B1FC">
      <w:start w:val="1"/>
      <w:numFmt w:val="bullet"/>
      <w:lvlText w:val="o"/>
      <w:lvlJc w:val="left"/>
      <w:pPr>
        <w:ind w:left="5760" w:hanging="360"/>
      </w:pPr>
      <w:rPr>
        <w:rFonts w:ascii="Courier New" w:hAnsi="Courier New" w:cs="Courier New" w:hint="default"/>
      </w:rPr>
    </w:lvl>
    <w:lvl w:ilvl="8" w:tplc="A3FA1FDA">
      <w:start w:val="1"/>
      <w:numFmt w:val="bullet"/>
      <w:lvlText w:val=""/>
      <w:lvlJc w:val="left"/>
      <w:pPr>
        <w:ind w:left="6480" w:hanging="360"/>
      </w:pPr>
      <w:rPr>
        <w:rFonts w:ascii="Wingdings" w:hAnsi="Wingdings" w:hint="default"/>
      </w:rPr>
    </w:lvl>
  </w:abstractNum>
  <w:abstractNum w:abstractNumId="24" w15:restartNumberingAfterBreak="0">
    <w:nsid w:val="3B3F1BD7"/>
    <w:multiLevelType w:val="hybridMultilevel"/>
    <w:tmpl w:val="63CAB366"/>
    <w:lvl w:ilvl="0" w:tplc="BF1C079E">
      <w:start w:val="1"/>
      <w:numFmt w:val="bullet"/>
      <w:lvlText w:val=""/>
      <w:lvlJc w:val="left"/>
      <w:pPr>
        <w:ind w:left="720" w:hanging="360"/>
      </w:pPr>
      <w:rPr>
        <w:rFonts w:ascii="Symbol" w:hAnsi="Symbol" w:hint="default"/>
      </w:rPr>
    </w:lvl>
    <w:lvl w:ilvl="1" w:tplc="780CFEF8">
      <w:start w:val="1"/>
      <w:numFmt w:val="bullet"/>
      <w:lvlText w:val="o"/>
      <w:lvlJc w:val="left"/>
      <w:pPr>
        <w:ind w:left="1440" w:hanging="360"/>
      </w:pPr>
      <w:rPr>
        <w:rFonts w:ascii="Courier New" w:hAnsi="Courier New" w:cs="Courier New" w:hint="default"/>
      </w:rPr>
    </w:lvl>
    <w:lvl w:ilvl="2" w:tplc="0ABC37E8">
      <w:start w:val="1"/>
      <w:numFmt w:val="bullet"/>
      <w:lvlText w:val=""/>
      <w:lvlJc w:val="left"/>
      <w:pPr>
        <w:ind w:left="2160" w:hanging="360"/>
      </w:pPr>
      <w:rPr>
        <w:rFonts w:ascii="Wingdings" w:hAnsi="Wingdings" w:hint="default"/>
      </w:rPr>
    </w:lvl>
    <w:lvl w:ilvl="3" w:tplc="1B641632">
      <w:start w:val="1"/>
      <w:numFmt w:val="bullet"/>
      <w:lvlText w:val=""/>
      <w:lvlJc w:val="left"/>
      <w:pPr>
        <w:ind w:left="2880" w:hanging="360"/>
      </w:pPr>
      <w:rPr>
        <w:rFonts w:ascii="Symbol" w:hAnsi="Symbol" w:hint="default"/>
      </w:rPr>
    </w:lvl>
    <w:lvl w:ilvl="4" w:tplc="EFE6E2E8">
      <w:start w:val="1"/>
      <w:numFmt w:val="bullet"/>
      <w:lvlText w:val="o"/>
      <w:lvlJc w:val="left"/>
      <w:pPr>
        <w:ind w:left="3600" w:hanging="360"/>
      </w:pPr>
      <w:rPr>
        <w:rFonts w:ascii="Courier New" w:hAnsi="Courier New" w:cs="Courier New" w:hint="default"/>
      </w:rPr>
    </w:lvl>
    <w:lvl w:ilvl="5" w:tplc="7FD44A88">
      <w:start w:val="1"/>
      <w:numFmt w:val="bullet"/>
      <w:lvlText w:val=""/>
      <w:lvlJc w:val="left"/>
      <w:pPr>
        <w:ind w:left="4320" w:hanging="360"/>
      </w:pPr>
      <w:rPr>
        <w:rFonts w:ascii="Wingdings" w:hAnsi="Wingdings" w:hint="default"/>
      </w:rPr>
    </w:lvl>
    <w:lvl w:ilvl="6" w:tplc="C6400FFA">
      <w:start w:val="1"/>
      <w:numFmt w:val="bullet"/>
      <w:lvlText w:val=""/>
      <w:lvlJc w:val="left"/>
      <w:pPr>
        <w:ind w:left="5040" w:hanging="360"/>
      </w:pPr>
      <w:rPr>
        <w:rFonts w:ascii="Symbol" w:hAnsi="Symbol" w:hint="default"/>
      </w:rPr>
    </w:lvl>
    <w:lvl w:ilvl="7" w:tplc="3D3CBAA6">
      <w:start w:val="1"/>
      <w:numFmt w:val="bullet"/>
      <w:lvlText w:val="o"/>
      <w:lvlJc w:val="left"/>
      <w:pPr>
        <w:ind w:left="5760" w:hanging="360"/>
      </w:pPr>
      <w:rPr>
        <w:rFonts w:ascii="Courier New" w:hAnsi="Courier New" w:cs="Courier New" w:hint="default"/>
      </w:rPr>
    </w:lvl>
    <w:lvl w:ilvl="8" w:tplc="173802F8">
      <w:start w:val="1"/>
      <w:numFmt w:val="bullet"/>
      <w:lvlText w:val=""/>
      <w:lvlJc w:val="left"/>
      <w:pPr>
        <w:ind w:left="6480" w:hanging="360"/>
      </w:pPr>
      <w:rPr>
        <w:rFonts w:ascii="Wingdings" w:hAnsi="Wingdings" w:hint="default"/>
      </w:rPr>
    </w:lvl>
  </w:abstractNum>
  <w:abstractNum w:abstractNumId="25" w15:restartNumberingAfterBreak="0">
    <w:nsid w:val="40373A0E"/>
    <w:multiLevelType w:val="hybridMultilevel"/>
    <w:tmpl w:val="F02EC1CA"/>
    <w:lvl w:ilvl="0" w:tplc="FAECE97A">
      <w:start w:val="1"/>
      <w:numFmt w:val="bullet"/>
      <w:lvlText w:val=""/>
      <w:lvlJc w:val="left"/>
      <w:pPr>
        <w:ind w:left="360" w:hanging="360"/>
      </w:pPr>
      <w:rPr>
        <w:rFonts w:ascii="Symbol" w:hAnsi="Symbol" w:hint="default"/>
      </w:rPr>
    </w:lvl>
    <w:lvl w:ilvl="1" w:tplc="789C9294">
      <w:start w:val="1"/>
      <w:numFmt w:val="bullet"/>
      <w:lvlText w:val="o"/>
      <w:lvlJc w:val="left"/>
      <w:pPr>
        <w:ind w:left="1080" w:hanging="360"/>
      </w:pPr>
      <w:rPr>
        <w:rFonts w:ascii="Courier New" w:hAnsi="Courier New" w:cs="Courier New" w:hint="default"/>
      </w:rPr>
    </w:lvl>
    <w:lvl w:ilvl="2" w:tplc="9D0C5534">
      <w:start w:val="1"/>
      <w:numFmt w:val="bullet"/>
      <w:lvlText w:val=""/>
      <w:lvlJc w:val="left"/>
      <w:pPr>
        <w:ind w:left="1800" w:hanging="360"/>
      </w:pPr>
      <w:rPr>
        <w:rFonts w:ascii="Wingdings" w:hAnsi="Wingdings" w:hint="default"/>
      </w:rPr>
    </w:lvl>
    <w:lvl w:ilvl="3" w:tplc="45343560">
      <w:start w:val="1"/>
      <w:numFmt w:val="bullet"/>
      <w:lvlText w:val=""/>
      <w:lvlJc w:val="left"/>
      <w:pPr>
        <w:ind w:left="2520" w:hanging="360"/>
      </w:pPr>
      <w:rPr>
        <w:rFonts w:ascii="Symbol" w:hAnsi="Symbol" w:hint="default"/>
      </w:rPr>
    </w:lvl>
    <w:lvl w:ilvl="4" w:tplc="159C706E">
      <w:start w:val="1"/>
      <w:numFmt w:val="bullet"/>
      <w:lvlText w:val="o"/>
      <w:lvlJc w:val="left"/>
      <w:pPr>
        <w:ind w:left="3240" w:hanging="360"/>
      </w:pPr>
      <w:rPr>
        <w:rFonts w:ascii="Courier New" w:hAnsi="Courier New" w:cs="Courier New" w:hint="default"/>
      </w:rPr>
    </w:lvl>
    <w:lvl w:ilvl="5" w:tplc="AA40F4AE">
      <w:start w:val="1"/>
      <w:numFmt w:val="bullet"/>
      <w:lvlText w:val=""/>
      <w:lvlJc w:val="left"/>
      <w:pPr>
        <w:ind w:left="3960" w:hanging="360"/>
      </w:pPr>
      <w:rPr>
        <w:rFonts w:ascii="Wingdings" w:hAnsi="Wingdings" w:hint="default"/>
      </w:rPr>
    </w:lvl>
    <w:lvl w:ilvl="6" w:tplc="3AECDC20">
      <w:start w:val="1"/>
      <w:numFmt w:val="bullet"/>
      <w:lvlText w:val=""/>
      <w:lvlJc w:val="left"/>
      <w:pPr>
        <w:ind w:left="4680" w:hanging="360"/>
      </w:pPr>
      <w:rPr>
        <w:rFonts w:ascii="Symbol" w:hAnsi="Symbol" w:hint="default"/>
      </w:rPr>
    </w:lvl>
    <w:lvl w:ilvl="7" w:tplc="38E29114">
      <w:start w:val="1"/>
      <w:numFmt w:val="bullet"/>
      <w:lvlText w:val="o"/>
      <w:lvlJc w:val="left"/>
      <w:pPr>
        <w:ind w:left="5400" w:hanging="360"/>
      </w:pPr>
      <w:rPr>
        <w:rFonts w:ascii="Courier New" w:hAnsi="Courier New" w:cs="Courier New" w:hint="default"/>
      </w:rPr>
    </w:lvl>
    <w:lvl w:ilvl="8" w:tplc="2258E490">
      <w:start w:val="1"/>
      <w:numFmt w:val="bullet"/>
      <w:lvlText w:val=""/>
      <w:lvlJc w:val="left"/>
      <w:pPr>
        <w:ind w:left="6120" w:hanging="360"/>
      </w:pPr>
      <w:rPr>
        <w:rFonts w:ascii="Wingdings" w:hAnsi="Wingdings" w:hint="default"/>
      </w:rPr>
    </w:lvl>
  </w:abstractNum>
  <w:abstractNum w:abstractNumId="26" w15:restartNumberingAfterBreak="0">
    <w:nsid w:val="57A779BF"/>
    <w:multiLevelType w:val="hybridMultilevel"/>
    <w:tmpl w:val="CE32E13C"/>
    <w:lvl w:ilvl="0" w:tplc="7CD68864">
      <w:start w:val="1"/>
      <w:numFmt w:val="bullet"/>
      <w:lvlText w:val=""/>
      <w:lvlJc w:val="left"/>
      <w:pPr>
        <w:ind w:left="360" w:hanging="360"/>
      </w:pPr>
      <w:rPr>
        <w:rFonts w:ascii="Symbol" w:hAnsi="Symbol" w:hint="default"/>
      </w:rPr>
    </w:lvl>
    <w:lvl w:ilvl="1" w:tplc="E94EEEB2">
      <w:start w:val="1"/>
      <w:numFmt w:val="bullet"/>
      <w:lvlText w:val="o"/>
      <w:lvlJc w:val="left"/>
      <w:pPr>
        <w:ind w:left="1080" w:hanging="360"/>
      </w:pPr>
      <w:rPr>
        <w:rFonts w:ascii="Courier New" w:hAnsi="Courier New" w:hint="default"/>
      </w:rPr>
    </w:lvl>
    <w:lvl w:ilvl="2" w:tplc="E728B094">
      <w:start w:val="1"/>
      <w:numFmt w:val="bullet"/>
      <w:lvlText w:val=""/>
      <w:lvlJc w:val="left"/>
      <w:pPr>
        <w:ind w:left="1800" w:hanging="360"/>
      </w:pPr>
      <w:rPr>
        <w:rFonts w:ascii="Wingdings" w:hAnsi="Wingdings" w:hint="default"/>
      </w:rPr>
    </w:lvl>
    <w:lvl w:ilvl="3" w:tplc="A92810CC">
      <w:start w:val="1"/>
      <w:numFmt w:val="bullet"/>
      <w:lvlText w:val=""/>
      <w:lvlJc w:val="left"/>
      <w:pPr>
        <w:ind w:left="2520" w:hanging="360"/>
      </w:pPr>
      <w:rPr>
        <w:rFonts w:ascii="Symbol" w:hAnsi="Symbol" w:hint="default"/>
      </w:rPr>
    </w:lvl>
    <w:lvl w:ilvl="4" w:tplc="E4402184">
      <w:start w:val="1"/>
      <w:numFmt w:val="bullet"/>
      <w:lvlText w:val="o"/>
      <w:lvlJc w:val="left"/>
      <w:pPr>
        <w:ind w:left="3240" w:hanging="360"/>
      </w:pPr>
      <w:rPr>
        <w:rFonts w:ascii="Courier New" w:hAnsi="Courier New" w:hint="default"/>
      </w:rPr>
    </w:lvl>
    <w:lvl w:ilvl="5" w:tplc="50C4E70E">
      <w:start w:val="1"/>
      <w:numFmt w:val="bullet"/>
      <w:lvlText w:val=""/>
      <w:lvlJc w:val="left"/>
      <w:pPr>
        <w:ind w:left="3960" w:hanging="360"/>
      </w:pPr>
      <w:rPr>
        <w:rFonts w:ascii="Wingdings" w:hAnsi="Wingdings" w:hint="default"/>
      </w:rPr>
    </w:lvl>
    <w:lvl w:ilvl="6" w:tplc="993E6BC4">
      <w:start w:val="1"/>
      <w:numFmt w:val="bullet"/>
      <w:lvlText w:val=""/>
      <w:lvlJc w:val="left"/>
      <w:pPr>
        <w:ind w:left="4680" w:hanging="360"/>
      </w:pPr>
      <w:rPr>
        <w:rFonts w:ascii="Symbol" w:hAnsi="Symbol" w:hint="default"/>
      </w:rPr>
    </w:lvl>
    <w:lvl w:ilvl="7" w:tplc="D3748422">
      <w:start w:val="1"/>
      <w:numFmt w:val="bullet"/>
      <w:lvlText w:val="o"/>
      <w:lvlJc w:val="left"/>
      <w:pPr>
        <w:ind w:left="5400" w:hanging="360"/>
      </w:pPr>
      <w:rPr>
        <w:rFonts w:ascii="Courier New" w:hAnsi="Courier New" w:hint="default"/>
      </w:rPr>
    </w:lvl>
    <w:lvl w:ilvl="8" w:tplc="9252D5CA">
      <w:start w:val="1"/>
      <w:numFmt w:val="bullet"/>
      <w:lvlText w:val=""/>
      <w:lvlJc w:val="left"/>
      <w:pPr>
        <w:ind w:left="6120" w:hanging="360"/>
      </w:pPr>
      <w:rPr>
        <w:rFonts w:ascii="Wingdings" w:hAnsi="Wingdings" w:hint="default"/>
      </w:rPr>
    </w:lvl>
  </w:abstractNum>
  <w:abstractNum w:abstractNumId="27" w15:restartNumberingAfterBreak="0">
    <w:nsid w:val="656D4310"/>
    <w:multiLevelType w:val="hybridMultilevel"/>
    <w:tmpl w:val="12ACC7A4"/>
    <w:lvl w:ilvl="0" w:tplc="6E563DFC">
      <w:start w:val="1"/>
      <w:numFmt w:val="bullet"/>
      <w:lvlText w:val=""/>
      <w:lvlJc w:val="center"/>
      <w:pPr>
        <w:ind w:left="502" w:hanging="360"/>
      </w:pPr>
      <w:rPr>
        <w:rFonts w:ascii="Symbol" w:hAnsi="Symbol" w:hint="default"/>
        <w:b w:val="0"/>
        <w:caps w:val="0"/>
        <w:smallCaps w:val="0"/>
        <w:color w:val="000000" w:themeColor="text1"/>
        <w:spacing w:val="0"/>
      </w:rPr>
    </w:lvl>
    <w:lvl w:ilvl="1" w:tplc="4C2EE5B8">
      <w:start w:val="1"/>
      <w:numFmt w:val="bullet"/>
      <w:lvlText w:val="o"/>
      <w:lvlJc w:val="left"/>
      <w:pPr>
        <w:ind w:left="1222" w:hanging="360"/>
      </w:pPr>
      <w:rPr>
        <w:rFonts w:ascii="Courier New" w:hAnsi="Courier New" w:hint="default"/>
      </w:rPr>
    </w:lvl>
    <w:lvl w:ilvl="2" w:tplc="669CFE54">
      <w:start w:val="1"/>
      <w:numFmt w:val="bullet"/>
      <w:lvlText w:val=""/>
      <w:lvlJc w:val="left"/>
      <w:pPr>
        <w:ind w:left="1942" w:hanging="360"/>
      </w:pPr>
      <w:rPr>
        <w:rFonts w:ascii="Wingdings" w:hAnsi="Wingdings" w:hint="default"/>
      </w:rPr>
    </w:lvl>
    <w:lvl w:ilvl="3" w:tplc="974E1180">
      <w:start w:val="1"/>
      <w:numFmt w:val="bullet"/>
      <w:lvlText w:val=""/>
      <w:lvlJc w:val="left"/>
      <w:pPr>
        <w:ind w:left="2662" w:hanging="360"/>
      </w:pPr>
      <w:rPr>
        <w:rFonts w:ascii="Symbol" w:hAnsi="Symbol" w:hint="default"/>
      </w:rPr>
    </w:lvl>
    <w:lvl w:ilvl="4" w:tplc="C226D690">
      <w:start w:val="1"/>
      <w:numFmt w:val="bullet"/>
      <w:lvlText w:val="o"/>
      <w:lvlJc w:val="left"/>
      <w:pPr>
        <w:ind w:left="3382" w:hanging="360"/>
      </w:pPr>
      <w:rPr>
        <w:rFonts w:ascii="Courier New" w:hAnsi="Courier New" w:hint="default"/>
      </w:rPr>
    </w:lvl>
    <w:lvl w:ilvl="5" w:tplc="EA80E0E6">
      <w:start w:val="1"/>
      <w:numFmt w:val="bullet"/>
      <w:lvlText w:val=""/>
      <w:lvlJc w:val="left"/>
      <w:pPr>
        <w:ind w:left="4102" w:hanging="360"/>
      </w:pPr>
      <w:rPr>
        <w:rFonts w:ascii="Wingdings" w:hAnsi="Wingdings" w:hint="default"/>
      </w:rPr>
    </w:lvl>
    <w:lvl w:ilvl="6" w:tplc="7668F896">
      <w:start w:val="1"/>
      <w:numFmt w:val="bullet"/>
      <w:lvlText w:val=""/>
      <w:lvlJc w:val="left"/>
      <w:pPr>
        <w:ind w:left="4822" w:hanging="360"/>
      </w:pPr>
      <w:rPr>
        <w:rFonts w:ascii="Symbol" w:hAnsi="Symbol" w:hint="default"/>
      </w:rPr>
    </w:lvl>
    <w:lvl w:ilvl="7" w:tplc="4AD06A88">
      <w:start w:val="1"/>
      <w:numFmt w:val="bullet"/>
      <w:lvlText w:val="o"/>
      <w:lvlJc w:val="left"/>
      <w:pPr>
        <w:ind w:left="5542" w:hanging="360"/>
      </w:pPr>
      <w:rPr>
        <w:rFonts w:ascii="Courier New" w:hAnsi="Courier New" w:hint="default"/>
      </w:rPr>
    </w:lvl>
    <w:lvl w:ilvl="8" w:tplc="643CDCAC">
      <w:start w:val="1"/>
      <w:numFmt w:val="bullet"/>
      <w:lvlText w:val=""/>
      <w:lvlJc w:val="left"/>
      <w:pPr>
        <w:ind w:left="6262" w:hanging="360"/>
      </w:pPr>
      <w:rPr>
        <w:rFonts w:ascii="Wingdings" w:hAnsi="Wingdings" w:hint="default"/>
      </w:rPr>
    </w:lvl>
  </w:abstractNum>
  <w:abstractNum w:abstractNumId="28" w15:restartNumberingAfterBreak="0">
    <w:nsid w:val="68C051DB"/>
    <w:multiLevelType w:val="hybridMultilevel"/>
    <w:tmpl w:val="15385430"/>
    <w:lvl w:ilvl="0" w:tplc="0BD66FD0">
      <w:start w:val="1"/>
      <w:numFmt w:val="bullet"/>
      <w:lvlText w:val=""/>
      <w:lvlJc w:val="left"/>
      <w:pPr>
        <w:ind w:left="502" w:hanging="360"/>
      </w:pPr>
      <w:rPr>
        <w:rFonts w:ascii="Symbol" w:hAnsi="Symbol" w:hint="default"/>
      </w:rPr>
    </w:lvl>
    <w:lvl w:ilvl="1" w:tplc="221AA7E8">
      <w:start w:val="5"/>
      <w:numFmt w:val="bullet"/>
      <w:lvlText w:val="-"/>
      <w:lvlJc w:val="left"/>
      <w:pPr>
        <w:ind w:left="1222" w:hanging="360"/>
      </w:pPr>
      <w:rPr>
        <w:rFonts w:ascii="Arial" w:eastAsia="Calibri" w:hAnsi="Arial" w:cs="Arial" w:hint="default"/>
      </w:rPr>
    </w:lvl>
    <w:lvl w:ilvl="2" w:tplc="1780F1D6">
      <w:start w:val="1"/>
      <w:numFmt w:val="bullet"/>
      <w:lvlText w:val=""/>
      <w:lvlJc w:val="left"/>
      <w:pPr>
        <w:ind w:left="1942" w:hanging="360"/>
      </w:pPr>
      <w:rPr>
        <w:rFonts w:ascii="Wingdings" w:hAnsi="Wingdings" w:hint="default"/>
      </w:rPr>
    </w:lvl>
    <w:lvl w:ilvl="3" w:tplc="3DE04E78">
      <w:start w:val="1"/>
      <w:numFmt w:val="bullet"/>
      <w:lvlText w:val=""/>
      <w:lvlJc w:val="left"/>
      <w:pPr>
        <w:ind w:left="2662" w:hanging="360"/>
      </w:pPr>
      <w:rPr>
        <w:rFonts w:ascii="Symbol" w:hAnsi="Symbol" w:hint="default"/>
      </w:rPr>
    </w:lvl>
    <w:lvl w:ilvl="4" w:tplc="AB928AFE">
      <w:start w:val="1"/>
      <w:numFmt w:val="bullet"/>
      <w:lvlText w:val="o"/>
      <w:lvlJc w:val="left"/>
      <w:pPr>
        <w:ind w:left="3382" w:hanging="360"/>
      </w:pPr>
      <w:rPr>
        <w:rFonts w:ascii="Courier New" w:hAnsi="Courier New" w:hint="default"/>
      </w:rPr>
    </w:lvl>
    <w:lvl w:ilvl="5" w:tplc="CCC2A372">
      <w:start w:val="1"/>
      <w:numFmt w:val="bullet"/>
      <w:lvlText w:val=""/>
      <w:lvlJc w:val="left"/>
      <w:pPr>
        <w:ind w:left="4102" w:hanging="360"/>
      </w:pPr>
      <w:rPr>
        <w:rFonts w:ascii="Wingdings" w:hAnsi="Wingdings" w:hint="default"/>
      </w:rPr>
    </w:lvl>
    <w:lvl w:ilvl="6" w:tplc="CFFA2F66">
      <w:start w:val="1"/>
      <w:numFmt w:val="bullet"/>
      <w:lvlText w:val=""/>
      <w:lvlJc w:val="left"/>
      <w:pPr>
        <w:ind w:left="4822" w:hanging="360"/>
      </w:pPr>
      <w:rPr>
        <w:rFonts w:ascii="Symbol" w:hAnsi="Symbol" w:hint="default"/>
      </w:rPr>
    </w:lvl>
    <w:lvl w:ilvl="7" w:tplc="B52AA42A">
      <w:start w:val="1"/>
      <w:numFmt w:val="bullet"/>
      <w:lvlText w:val="o"/>
      <w:lvlJc w:val="left"/>
      <w:pPr>
        <w:ind w:left="5542" w:hanging="360"/>
      </w:pPr>
      <w:rPr>
        <w:rFonts w:ascii="Courier New" w:hAnsi="Courier New" w:hint="default"/>
      </w:rPr>
    </w:lvl>
    <w:lvl w:ilvl="8" w:tplc="56C42BFE">
      <w:start w:val="1"/>
      <w:numFmt w:val="bullet"/>
      <w:lvlText w:val=""/>
      <w:lvlJc w:val="left"/>
      <w:pPr>
        <w:ind w:left="6262" w:hanging="360"/>
      </w:pPr>
      <w:rPr>
        <w:rFonts w:ascii="Wingdings" w:hAnsi="Wingdings" w:hint="default"/>
      </w:rPr>
    </w:lvl>
  </w:abstractNum>
  <w:abstractNum w:abstractNumId="29" w15:restartNumberingAfterBreak="0">
    <w:nsid w:val="6E45228F"/>
    <w:multiLevelType w:val="hybridMultilevel"/>
    <w:tmpl w:val="21FAD460"/>
    <w:lvl w:ilvl="0" w:tplc="EAD69104">
      <w:start w:val="5"/>
      <w:numFmt w:val="bullet"/>
      <w:lvlText w:val="-"/>
      <w:lvlJc w:val="left"/>
      <w:pPr>
        <w:ind w:left="720" w:hanging="360"/>
      </w:pPr>
      <w:rPr>
        <w:rFonts w:ascii="Arial" w:eastAsia="Calibri" w:hAnsi="Arial" w:cs="Arial" w:hint="default"/>
      </w:rPr>
    </w:lvl>
    <w:lvl w:ilvl="1" w:tplc="C8B08784">
      <w:start w:val="5"/>
      <w:numFmt w:val="bullet"/>
      <w:lvlText w:val="-"/>
      <w:lvlJc w:val="left"/>
      <w:pPr>
        <w:ind w:left="1440" w:hanging="360"/>
      </w:pPr>
      <w:rPr>
        <w:rFonts w:ascii="Arial" w:eastAsia="Calibri" w:hAnsi="Arial" w:cs="Arial" w:hint="default"/>
      </w:rPr>
    </w:lvl>
    <w:lvl w:ilvl="2" w:tplc="602AC47E">
      <w:start w:val="1"/>
      <w:numFmt w:val="bullet"/>
      <w:lvlText w:val=""/>
      <w:lvlJc w:val="left"/>
      <w:pPr>
        <w:ind w:left="2160" w:hanging="360"/>
      </w:pPr>
      <w:rPr>
        <w:rFonts w:ascii="Wingdings" w:hAnsi="Wingdings" w:hint="default"/>
      </w:rPr>
    </w:lvl>
    <w:lvl w:ilvl="3" w:tplc="AE72FD78">
      <w:start w:val="1"/>
      <w:numFmt w:val="bullet"/>
      <w:lvlText w:val=""/>
      <w:lvlJc w:val="left"/>
      <w:pPr>
        <w:ind w:left="2880" w:hanging="360"/>
      </w:pPr>
      <w:rPr>
        <w:rFonts w:ascii="Symbol" w:hAnsi="Symbol" w:hint="default"/>
      </w:rPr>
    </w:lvl>
    <w:lvl w:ilvl="4" w:tplc="8948F3EE">
      <w:start w:val="1"/>
      <w:numFmt w:val="bullet"/>
      <w:lvlText w:val="o"/>
      <w:lvlJc w:val="left"/>
      <w:pPr>
        <w:ind w:left="3600" w:hanging="360"/>
      </w:pPr>
      <w:rPr>
        <w:rFonts w:ascii="Courier New" w:hAnsi="Courier New" w:cs="Courier New" w:hint="default"/>
      </w:rPr>
    </w:lvl>
    <w:lvl w:ilvl="5" w:tplc="8F16BD0C">
      <w:start w:val="1"/>
      <w:numFmt w:val="bullet"/>
      <w:lvlText w:val=""/>
      <w:lvlJc w:val="left"/>
      <w:pPr>
        <w:ind w:left="4320" w:hanging="360"/>
      </w:pPr>
      <w:rPr>
        <w:rFonts w:ascii="Wingdings" w:hAnsi="Wingdings" w:hint="default"/>
      </w:rPr>
    </w:lvl>
    <w:lvl w:ilvl="6" w:tplc="07EC4E18">
      <w:start w:val="1"/>
      <w:numFmt w:val="bullet"/>
      <w:lvlText w:val=""/>
      <w:lvlJc w:val="left"/>
      <w:pPr>
        <w:ind w:left="5040" w:hanging="360"/>
      </w:pPr>
      <w:rPr>
        <w:rFonts w:ascii="Symbol" w:hAnsi="Symbol" w:hint="default"/>
      </w:rPr>
    </w:lvl>
    <w:lvl w:ilvl="7" w:tplc="4CBAD1D8">
      <w:start w:val="1"/>
      <w:numFmt w:val="bullet"/>
      <w:lvlText w:val="o"/>
      <w:lvlJc w:val="left"/>
      <w:pPr>
        <w:ind w:left="5760" w:hanging="360"/>
      </w:pPr>
      <w:rPr>
        <w:rFonts w:ascii="Courier New" w:hAnsi="Courier New" w:cs="Courier New" w:hint="default"/>
      </w:rPr>
    </w:lvl>
    <w:lvl w:ilvl="8" w:tplc="EB6E8A7A">
      <w:start w:val="1"/>
      <w:numFmt w:val="bullet"/>
      <w:lvlText w:val=""/>
      <w:lvlJc w:val="left"/>
      <w:pPr>
        <w:ind w:left="6480" w:hanging="360"/>
      </w:pPr>
      <w:rPr>
        <w:rFonts w:ascii="Wingdings" w:hAnsi="Wingdings" w:hint="default"/>
      </w:rPr>
    </w:lvl>
  </w:abstractNum>
  <w:abstractNum w:abstractNumId="30" w15:restartNumberingAfterBreak="0">
    <w:nsid w:val="74995CC6"/>
    <w:multiLevelType w:val="hybridMultilevel"/>
    <w:tmpl w:val="AED26576"/>
    <w:lvl w:ilvl="0" w:tplc="E8965578">
      <w:start w:val="1"/>
      <w:numFmt w:val="bullet"/>
      <w:lvlText w:val=""/>
      <w:lvlJc w:val="left"/>
      <w:pPr>
        <w:ind w:left="720" w:hanging="360"/>
      </w:pPr>
      <w:rPr>
        <w:rFonts w:ascii="Symbol" w:hAnsi="Symbol" w:hint="default"/>
      </w:rPr>
    </w:lvl>
    <w:lvl w:ilvl="1" w:tplc="55AC1EB4">
      <w:start w:val="1"/>
      <w:numFmt w:val="bullet"/>
      <w:lvlText w:val="o"/>
      <w:lvlJc w:val="left"/>
      <w:pPr>
        <w:ind w:left="1440" w:hanging="360"/>
      </w:pPr>
      <w:rPr>
        <w:rFonts w:ascii="Courier New" w:hAnsi="Courier New" w:cs="Courier New" w:hint="default"/>
      </w:rPr>
    </w:lvl>
    <w:lvl w:ilvl="2" w:tplc="4A70FD9E">
      <w:start w:val="1"/>
      <w:numFmt w:val="bullet"/>
      <w:lvlText w:val=""/>
      <w:lvlJc w:val="left"/>
      <w:pPr>
        <w:ind w:left="2160" w:hanging="360"/>
      </w:pPr>
      <w:rPr>
        <w:rFonts w:ascii="Wingdings" w:hAnsi="Wingdings" w:hint="default"/>
      </w:rPr>
    </w:lvl>
    <w:lvl w:ilvl="3" w:tplc="2444A820">
      <w:start w:val="1"/>
      <w:numFmt w:val="bullet"/>
      <w:lvlText w:val=""/>
      <w:lvlJc w:val="left"/>
      <w:pPr>
        <w:ind w:left="2880" w:hanging="360"/>
      </w:pPr>
      <w:rPr>
        <w:rFonts w:ascii="Symbol" w:hAnsi="Symbol" w:hint="default"/>
      </w:rPr>
    </w:lvl>
    <w:lvl w:ilvl="4" w:tplc="4434CBE4">
      <w:start w:val="1"/>
      <w:numFmt w:val="bullet"/>
      <w:lvlText w:val="o"/>
      <w:lvlJc w:val="left"/>
      <w:pPr>
        <w:ind w:left="3600" w:hanging="360"/>
      </w:pPr>
      <w:rPr>
        <w:rFonts w:ascii="Courier New" w:hAnsi="Courier New" w:cs="Courier New" w:hint="default"/>
      </w:rPr>
    </w:lvl>
    <w:lvl w:ilvl="5" w:tplc="77FA33DC">
      <w:start w:val="1"/>
      <w:numFmt w:val="bullet"/>
      <w:lvlText w:val=""/>
      <w:lvlJc w:val="left"/>
      <w:pPr>
        <w:ind w:left="4320" w:hanging="360"/>
      </w:pPr>
      <w:rPr>
        <w:rFonts w:ascii="Wingdings" w:hAnsi="Wingdings" w:hint="default"/>
      </w:rPr>
    </w:lvl>
    <w:lvl w:ilvl="6" w:tplc="F356D638">
      <w:start w:val="1"/>
      <w:numFmt w:val="bullet"/>
      <w:lvlText w:val=""/>
      <w:lvlJc w:val="left"/>
      <w:pPr>
        <w:ind w:left="5040" w:hanging="360"/>
      </w:pPr>
      <w:rPr>
        <w:rFonts w:ascii="Symbol" w:hAnsi="Symbol" w:hint="default"/>
      </w:rPr>
    </w:lvl>
    <w:lvl w:ilvl="7" w:tplc="A8CE558E">
      <w:start w:val="1"/>
      <w:numFmt w:val="bullet"/>
      <w:lvlText w:val="o"/>
      <w:lvlJc w:val="left"/>
      <w:pPr>
        <w:ind w:left="5760" w:hanging="360"/>
      </w:pPr>
      <w:rPr>
        <w:rFonts w:ascii="Courier New" w:hAnsi="Courier New" w:cs="Courier New" w:hint="default"/>
      </w:rPr>
    </w:lvl>
    <w:lvl w:ilvl="8" w:tplc="AB86D10E">
      <w:start w:val="1"/>
      <w:numFmt w:val="bullet"/>
      <w:lvlText w:val=""/>
      <w:lvlJc w:val="left"/>
      <w:pPr>
        <w:ind w:left="6480" w:hanging="360"/>
      </w:pPr>
      <w:rPr>
        <w:rFonts w:ascii="Wingdings" w:hAnsi="Wingdings" w:hint="default"/>
      </w:rPr>
    </w:lvl>
  </w:abstractNum>
  <w:abstractNum w:abstractNumId="31" w15:restartNumberingAfterBreak="0">
    <w:nsid w:val="769A450D"/>
    <w:multiLevelType w:val="hybridMultilevel"/>
    <w:tmpl w:val="835A8DAA"/>
    <w:lvl w:ilvl="0" w:tplc="4DF66BC2">
      <w:start w:val="1"/>
      <w:numFmt w:val="bullet"/>
      <w:lvlText w:val=""/>
      <w:lvlJc w:val="left"/>
      <w:pPr>
        <w:ind w:left="720" w:hanging="360"/>
      </w:pPr>
      <w:rPr>
        <w:rFonts w:ascii="Symbol" w:hAnsi="Symbol" w:hint="default"/>
      </w:rPr>
    </w:lvl>
    <w:lvl w:ilvl="1" w:tplc="7D06D9BA">
      <w:start w:val="1"/>
      <w:numFmt w:val="bullet"/>
      <w:lvlText w:val="o"/>
      <w:lvlJc w:val="left"/>
      <w:pPr>
        <w:ind w:left="1440" w:hanging="360"/>
      </w:pPr>
      <w:rPr>
        <w:rFonts w:ascii="Courier New" w:hAnsi="Courier New" w:cs="Courier New" w:hint="default"/>
      </w:rPr>
    </w:lvl>
    <w:lvl w:ilvl="2" w:tplc="379249BA">
      <w:start w:val="1"/>
      <w:numFmt w:val="bullet"/>
      <w:lvlText w:val=""/>
      <w:lvlJc w:val="left"/>
      <w:pPr>
        <w:ind w:left="2160" w:hanging="360"/>
      </w:pPr>
      <w:rPr>
        <w:rFonts w:ascii="Wingdings" w:hAnsi="Wingdings" w:hint="default"/>
      </w:rPr>
    </w:lvl>
    <w:lvl w:ilvl="3" w:tplc="CBD4F782">
      <w:start w:val="1"/>
      <w:numFmt w:val="bullet"/>
      <w:lvlText w:val=""/>
      <w:lvlJc w:val="left"/>
      <w:pPr>
        <w:ind w:left="2880" w:hanging="360"/>
      </w:pPr>
      <w:rPr>
        <w:rFonts w:ascii="Symbol" w:hAnsi="Symbol" w:hint="default"/>
      </w:rPr>
    </w:lvl>
    <w:lvl w:ilvl="4" w:tplc="EA7652B0">
      <w:start w:val="1"/>
      <w:numFmt w:val="bullet"/>
      <w:lvlText w:val="o"/>
      <w:lvlJc w:val="left"/>
      <w:pPr>
        <w:ind w:left="3600" w:hanging="360"/>
      </w:pPr>
      <w:rPr>
        <w:rFonts w:ascii="Courier New" w:hAnsi="Courier New" w:cs="Courier New" w:hint="default"/>
      </w:rPr>
    </w:lvl>
    <w:lvl w:ilvl="5" w:tplc="B6046C90">
      <w:start w:val="1"/>
      <w:numFmt w:val="bullet"/>
      <w:lvlText w:val=""/>
      <w:lvlJc w:val="left"/>
      <w:pPr>
        <w:ind w:left="4320" w:hanging="360"/>
      </w:pPr>
      <w:rPr>
        <w:rFonts w:ascii="Wingdings" w:hAnsi="Wingdings" w:hint="default"/>
      </w:rPr>
    </w:lvl>
    <w:lvl w:ilvl="6" w:tplc="3A5EAFD0">
      <w:start w:val="1"/>
      <w:numFmt w:val="bullet"/>
      <w:lvlText w:val=""/>
      <w:lvlJc w:val="left"/>
      <w:pPr>
        <w:ind w:left="5040" w:hanging="360"/>
      </w:pPr>
      <w:rPr>
        <w:rFonts w:ascii="Symbol" w:hAnsi="Symbol" w:hint="default"/>
      </w:rPr>
    </w:lvl>
    <w:lvl w:ilvl="7" w:tplc="4D96FDB2">
      <w:start w:val="1"/>
      <w:numFmt w:val="bullet"/>
      <w:lvlText w:val="o"/>
      <w:lvlJc w:val="left"/>
      <w:pPr>
        <w:ind w:left="5760" w:hanging="360"/>
      </w:pPr>
      <w:rPr>
        <w:rFonts w:ascii="Courier New" w:hAnsi="Courier New" w:cs="Courier New" w:hint="default"/>
      </w:rPr>
    </w:lvl>
    <w:lvl w:ilvl="8" w:tplc="3A68FD48">
      <w:start w:val="1"/>
      <w:numFmt w:val="bullet"/>
      <w:lvlText w:val=""/>
      <w:lvlJc w:val="left"/>
      <w:pPr>
        <w:ind w:left="6480" w:hanging="360"/>
      </w:pPr>
      <w:rPr>
        <w:rFonts w:ascii="Wingdings" w:hAnsi="Wingdings" w:hint="default"/>
      </w:rPr>
    </w:lvl>
  </w:abstractNum>
  <w:abstractNum w:abstractNumId="32" w15:restartNumberingAfterBreak="0">
    <w:nsid w:val="7ED15D0A"/>
    <w:multiLevelType w:val="multilevel"/>
    <w:tmpl w:val="2DF454AC"/>
    <w:lvl w:ilvl="0">
      <w:start w:val="1"/>
      <w:numFmt w:val="decimal"/>
      <w:pStyle w:val="berschrift1"/>
      <w:lvlText w:val="%1"/>
      <w:lvlJc w:val="left"/>
      <w:pPr>
        <w:ind w:left="360" w:hanging="360"/>
      </w:pPr>
      <w:rPr>
        <w:color w:val="2396A0"/>
      </w:rPr>
    </w:lvl>
    <w:lvl w:ilvl="1">
      <w:start w:val="1"/>
      <w:numFmt w:val="decimal"/>
      <w:isLgl/>
      <w:lvlText w:val="%1.%2"/>
      <w:lvlJc w:val="left"/>
      <w:pPr>
        <w:ind w:left="1540" w:hanging="405"/>
      </w:pPr>
      <w:rPr>
        <w:rFonts w:hint="default"/>
      </w:rPr>
    </w:lvl>
    <w:lvl w:ilvl="2">
      <w:start w:val="1"/>
      <w:numFmt w:val="decimal"/>
      <w:isLgl/>
      <w:lvlText w:val="%1.%2.%3"/>
      <w:lvlJc w:val="left"/>
      <w:pPr>
        <w:ind w:left="744"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824" w:hanging="1800"/>
      </w:pPr>
      <w:rPr>
        <w:rFonts w:hint="default"/>
      </w:rPr>
    </w:lvl>
    <w:lvl w:ilvl="8">
      <w:start w:val="1"/>
      <w:numFmt w:val="decimal"/>
      <w:isLgl/>
      <w:lvlText w:val="%1.%2.%3.%4.%5.%6.%7.%8.%9"/>
      <w:lvlJc w:val="left"/>
      <w:pPr>
        <w:ind w:left="1824" w:hanging="1800"/>
      </w:pPr>
      <w:rPr>
        <w:rFonts w:hint="default"/>
      </w:rPr>
    </w:lvl>
  </w:abstractNum>
  <w:num w:numId="1">
    <w:abstractNumId w:val="32"/>
  </w:num>
  <w:num w:numId="2">
    <w:abstractNumId w:val="21"/>
  </w:num>
  <w:num w:numId="3">
    <w:abstractNumId w:val="31"/>
  </w:num>
  <w:num w:numId="4">
    <w:abstractNumId w:val="7"/>
  </w:num>
  <w:num w:numId="5">
    <w:abstractNumId w:val="11"/>
  </w:num>
  <w:num w:numId="6">
    <w:abstractNumId w:val="16"/>
  </w:num>
  <w:num w:numId="7">
    <w:abstractNumId w:val="20"/>
  </w:num>
  <w:num w:numId="8">
    <w:abstractNumId w:val="5"/>
  </w:num>
  <w:num w:numId="9">
    <w:abstractNumId w:val="2"/>
  </w:num>
  <w:num w:numId="10">
    <w:abstractNumId w:val="15"/>
  </w:num>
  <w:num w:numId="11">
    <w:abstractNumId w:val="13"/>
  </w:num>
  <w:num w:numId="12">
    <w:abstractNumId w:val="9"/>
  </w:num>
  <w:num w:numId="13">
    <w:abstractNumId w:val="23"/>
  </w:num>
  <w:num w:numId="14">
    <w:abstractNumId w:val="26"/>
  </w:num>
  <w:num w:numId="15">
    <w:abstractNumId w:val="12"/>
  </w:num>
  <w:num w:numId="16">
    <w:abstractNumId w:val="0"/>
  </w:num>
  <w:num w:numId="17">
    <w:abstractNumId w:val="17"/>
  </w:num>
  <w:num w:numId="18">
    <w:abstractNumId w:val="22"/>
  </w:num>
  <w:num w:numId="19">
    <w:abstractNumId w:val="28"/>
  </w:num>
  <w:num w:numId="20">
    <w:abstractNumId w:val="27"/>
  </w:num>
  <w:num w:numId="21">
    <w:abstractNumId w:val="8"/>
  </w:num>
  <w:num w:numId="22">
    <w:abstractNumId w:val="4"/>
  </w:num>
  <w:num w:numId="23">
    <w:abstractNumId w:val="25"/>
  </w:num>
  <w:num w:numId="24">
    <w:abstractNumId w:val="19"/>
  </w:num>
  <w:num w:numId="25">
    <w:abstractNumId w:val="10"/>
  </w:num>
  <w:num w:numId="26">
    <w:abstractNumId w:val="1"/>
  </w:num>
  <w:num w:numId="27">
    <w:abstractNumId w:val="29"/>
  </w:num>
  <w:num w:numId="28">
    <w:abstractNumId w:val="30"/>
  </w:num>
  <w:num w:numId="29">
    <w:abstractNumId w:val="24"/>
  </w:num>
  <w:num w:numId="30">
    <w:abstractNumId w:val="14"/>
  </w:num>
  <w:num w:numId="31">
    <w:abstractNumId w:val="18"/>
  </w:num>
  <w:num w:numId="32">
    <w:abstractNumId w:val="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93"/>
    <w:rsid w:val="000C5D8F"/>
    <w:rsid w:val="001812BF"/>
    <w:rsid w:val="00575A58"/>
    <w:rsid w:val="0097684D"/>
    <w:rsid w:val="00AA3607"/>
    <w:rsid w:val="00AD726D"/>
    <w:rsid w:val="00F67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822792"/>
  <w15:docId w15:val="{23BBC385-65A7-44CD-A9CB-0A857744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jc w:val="both"/>
    </w:pPr>
    <w:rPr>
      <w:rFonts w:ascii="Arial" w:hAnsi="Arial"/>
      <w:sz w:val="24"/>
      <w:lang w:eastAsia="en-US"/>
    </w:rPr>
  </w:style>
  <w:style w:type="paragraph" w:styleId="berschrift1">
    <w:name w:val="heading 1"/>
    <w:basedOn w:val="Standard"/>
    <w:next w:val="Standard"/>
    <w:link w:val="berschrift1Zchn"/>
    <w:qFormat/>
    <w:pPr>
      <w:keepNext/>
      <w:keepLines/>
      <w:numPr>
        <w:numId w:val="1"/>
      </w:numPr>
      <w:pBdr>
        <w:bottom w:val="single" w:sz="4" w:space="8" w:color="2396A0"/>
      </w:pBdr>
      <w:spacing w:after="600" w:line="280" w:lineRule="atLeast"/>
      <w:outlineLvl w:val="0"/>
    </w:pPr>
    <w:rPr>
      <w:rFonts w:eastAsia="Times New Roman" w:cs="Arial"/>
      <w:b/>
      <w:color w:val="2396A0"/>
      <w:sz w:val="40"/>
      <w:szCs w:val="40"/>
      <w:lang w:eastAsia="de-DE"/>
    </w:rPr>
  </w:style>
  <w:style w:type="paragraph" w:styleId="berschrift2">
    <w:name w:val="heading 2"/>
    <w:basedOn w:val="berschrift1"/>
    <w:next w:val="Standard"/>
    <w:link w:val="berschrift2Zchn"/>
    <w:uiPriority w:val="9"/>
    <w:unhideWhenUsed/>
    <w:qFormat/>
    <w:pPr>
      <w:numPr>
        <w:ilvl w:val="1"/>
        <w:numId w:val="0"/>
      </w:numPr>
      <w:spacing w:after="240"/>
      <w:ind w:left="851" w:hanging="851"/>
      <w:outlineLvl w:val="1"/>
    </w:pPr>
    <w:rPr>
      <w:sz w:val="28"/>
      <w:szCs w:val="28"/>
    </w:rPr>
  </w:style>
  <w:style w:type="paragraph" w:styleId="berschrift3">
    <w:name w:val="heading 3"/>
    <w:basedOn w:val="berschrift2"/>
    <w:next w:val="Standard"/>
    <w:link w:val="berschrift3Zchn"/>
    <w:uiPriority w:val="9"/>
    <w:unhideWhenUsed/>
    <w:qFormat/>
    <w:pPr>
      <w:pBdr>
        <w:bottom w:val="none" w:sz="0" w:space="0" w:color="auto"/>
      </w:pBdr>
      <w:spacing w:before="280"/>
      <w:ind w:left="1540" w:hanging="405"/>
      <w:outlineLvl w:val="2"/>
    </w:pPr>
    <w:rPr>
      <w:bCs/>
    </w:rPr>
  </w:style>
  <w:style w:type="paragraph" w:styleId="berschrift4">
    <w:name w:val="heading 4"/>
    <w:basedOn w:val="berschrift3"/>
    <w:next w:val="Standard"/>
    <w:link w:val="berschrift4Zchn"/>
    <w:uiPriority w:val="9"/>
    <w:unhideWhenUsed/>
    <w:qFormat/>
    <w:pPr>
      <w:ind w:left="851" w:hanging="851"/>
      <w:outlineLvl w:val="3"/>
    </w:pPr>
    <w:rPr>
      <w:bCs w:val="0"/>
      <w:iCs/>
      <w:sz w:val="24"/>
      <w:u w:val="single"/>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CaptionChar">
    <w:name w:val="Caption Char"/>
    <w:uiPriority w:val="99"/>
  </w:style>
  <w:style w:type="table" w:customStyle="1" w:styleId="EinfacheTabelle110">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EinfacheTabelle210">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0">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410">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EinfacheTabelle510">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itternetztabelle1hell10">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0">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310">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410">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itternetztabelle5dunkel10">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tternetztabelle6farbig1">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tternetztabelle7farbig1">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Listentabelle1hell10">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entabelle210">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310">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0">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entabelle5dunkel10">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entabelle6farbig10">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entabelle7farbig10">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pPr>
      <w:spacing w:after="0"/>
    </w:pPr>
  </w:style>
  <w:style w:type="table" w:customStyle="1" w:styleId="EinfacheTabelle1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21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31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41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itternetztabelle5dunkel1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tternetztabelle6farbig10">
    <w:name w:val="Gr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tternetztabelle7farbig10">
    <w:name w:val="Gr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Listentabelle1hell1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entabelle21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31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41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entabelle5dunkel1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entabelle6farbig1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entabelle7farbig1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10">
    <w:name w:val="Einfache Tabelle 1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EinfacheTabelle2110">
    <w:name w:val="Einfache Tabelle 21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10">
    <w:name w:val="Einfache Tabelle 31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4110">
    <w:name w:val="Einfache Tabelle 41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EinfacheTabelle5110">
    <w:name w:val="Einfache Tabelle 51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itternetztabelle1hell110">
    <w:name w:val="Gitternetztabelle 1 hell1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itternetztabelle2110">
    <w:name w:val="Gitternetztabelle 2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3110">
    <w:name w:val="Gitternetztabelle 31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4110">
    <w:name w:val="Gitternetztabelle 41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itternetztabelle5dunkel110">
    <w:name w:val="Gitternetztabelle 5 dunkel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hemeColor="light1"/>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hemeColor="light1"/>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hemeColor="light1"/>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hemeColor="light1"/>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hemeColor="light1"/>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hemeColor="light1"/>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itternetztabelle6farbig10">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cPr>
    </w:tblStylePr>
    <w:tblStylePr w:type="band1Horz">
      <w:rPr>
        <w:rFonts w:ascii="Arial" w:hAnsi="Arial"/>
        <w:color w:val="266779" w:themeColor="accent5" w:themeShade="95"/>
        <w:sz w:val="22"/>
      </w:rPr>
      <w:tblPr/>
      <w:tcPr>
        <w:shd w:val="clear" w:color="auto" w:fill="FDE9D8"/>
      </w:tcPr>
    </w:tblStylePr>
    <w:tblStylePr w:type="band2Horz">
      <w:rPr>
        <w:rFonts w:ascii="Arial" w:hAnsi="Arial"/>
        <w:color w:val="266779" w:themeColor="accent5" w:themeShade="95"/>
        <w:sz w:val="22"/>
      </w:rPr>
    </w:tblStylePr>
  </w:style>
  <w:style w:type="table" w:customStyle="1" w:styleId="Gitternetztabelle7farbig10">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themeColor="accent1" w:themeTint="80" w:themeShade="95"/>
        <w:sz w:val="22"/>
      </w:rPr>
      <w:tblPr/>
      <w:tcPr>
        <w:shd w:val="clear" w:color="auto"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themeColor="accent2" w:themeTint="97" w:themeShade="95"/>
        <w:sz w:val="22"/>
      </w:rPr>
      <w:tblPr/>
      <w:tcPr>
        <w:shd w:val="clear" w:color="auto"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themeColor="accent3" w:themeTint="FE" w:themeShade="95"/>
        <w:sz w:val="22"/>
      </w:rPr>
      <w:tblPr/>
      <w:tcPr>
        <w:shd w:val="clear" w:color="auto"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themeColor="accent4" w:themeTint="9A" w:themeShade="95"/>
        <w:sz w:val="22"/>
      </w:rPr>
      <w:tblPr/>
      <w:tcPr>
        <w:shd w:val="clear" w:color="auto"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themeColor="accent5" w:themeShade="95"/>
        <w:sz w:val="22"/>
      </w:rPr>
      <w:tblPr/>
      <w:tcPr>
        <w:shd w:val="clear" w:color="auto"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themeColor="accent6" w:themeShade="95"/>
        <w:sz w:val="22"/>
      </w:rPr>
      <w:tblPr/>
      <w:tcPr>
        <w:shd w:val="clear" w:color="auto" w:fill="FDE9D8"/>
      </w:tcPr>
    </w:tblStylePr>
    <w:tblStylePr w:type="band2Horz">
      <w:rPr>
        <w:rFonts w:ascii="Arial" w:hAnsi="Arial"/>
        <w:color w:val="B15407" w:themeColor="accent6" w:themeShade="95"/>
        <w:sz w:val="22"/>
      </w:rPr>
    </w:tblStylePr>
  </w:style>
  <w:style w:type="table" w:customStyle="1" w:styleId="Listentabelle1hell110">
    <w:name w:val="Listentabelle 1 hell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entabelle2110">
    <w:name w:val="Listentabelle 21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3110">
    <w:name w:val="Listentabelle 3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entabelle4110">
    <w:name w:val="Listentabelle 41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entabelle5dunkel110">
    <w:name w:val="Listentabelle 5 dunkel1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cPr>
    </w:tblStylePr>
    <w:tblStylePr w:type="band2Horz">
      <w:tblPr/>
      <w:tcPr>
        <w:tcBorders>
          <w:top w:val="single" w:sz="4" w:space="0" w:color="FFFFFF" w:themeColor="light1"/>
          <w:bottom w:val="single" w:sz="4" w:space="0" w:color="FFFFFF" w:themeColor="light1"/>
        </w:tcBorders>
        <w:shd w:val="clear" w:color="auto" w:fill="4F81BD"/>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cPr>
    </w:tblStylePr>
    <w:tblStylePr w:type="band2Horz">
      <w:tblPr/>
      <w:tcPr>
        <w:tcBorders>
          <w:top w:val="single" w:sz="4" w:space="0" w:color="FFFFFF" w:themeColor="light1"/>
          <w:bottom w:val="single" w:sz="4" w:space="0" w:color="FFFFFF" w:themeColor="light1"/>
        </w:tcBorders>
        <w:shd w:val="clear" w:color="auto" w:fill="D99695"/>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cPr>
    </w:tblStylePr>
    <w:tblStylePr w:type="band2Horz">
      <w:tblPr/>
      <w:tcPr>
        <w:tcBorders>
          <w:top w:val="single" w:sz="4" w:space="0" w:color="FFFFFF" w:themeColor="light1"/>
          <w:bottom w:val="single" w:sz="4" w:space="0" w:color="FFFFFF" w:themeColor="light1"/>
        </w:tcBorders>
        <w:shd w:val="clear" w:color="auto" w:fill="C3D69B"/>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cPr>
    </w:tblStylePr>
    <w:tblStylePr w:type="band2Horz">
      <w:tblPr/>
      <w:tcPr>
        <w:tcBorders>
          <w:top w:val="single" w:sz="4" w:space="0" w:color="FFFFFF" w:themeColor="light1"/>
          <w:bottom w:val="single" w:sz="4" w:space="0" w:color="FFFFFF" w:themeColor="light1"/>
        </w:tcBorders>
        <w:shd w:val="clear" w:color="auto" w:fill="B2A1C6"/>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cPr>
    </w:tblStylePr>
    <w:tblStylePr w:type="band2Horz">
      <w:tblPr/>
      <w:tcPr>
        <w:tcBorders>
          <w:top w:val="single" w:sz="4" w:space="0" w:color="FFFFFF" w:themeColor="light1"/>
          <w:bottom w:val="single" w:sz="4" w:space="0" w:color="FFFFFF" w:themeColor="light1"/>
        </w:tcBorders>
        <w:shd w:val="clear" w:color="auto" w:fill="92CCDC"/>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cPr>
    </w:tblStylePr>
    <w:tblStylePr w:type="band2Horz">
      <w:tblPr/>
      <w:tcPr>
        <w:tcBorders>
          <w:top w:val="single" w:sz="4" w:space="0" w:color="FFFFFF" w:themeColor="light1"/>
          <w:bottom w:val="single" w:sz="4" w:space="0" w:color="FFFFFF" w:themeColor="light1"/>
        </w:tcBorders>
        <w:shd w:val="clear" w:color="auto" w:fill="FAC090"/>
      </w:tcPr>
    </w:tblStylePr>
  </w:style>
  <w:style w:type="table" w:customStyle="1" w:styleId="Listentabelle6farbig110">
    <w:name w:val="Listentabelle 6 farbig1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stentabelle7farbig110">
    <w:name w:val="Listentabelle 7 farbig1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themeColor="accent1" w:themeShade="95"/>
        <w:sz w:val="22"/>
      </w:rPr>
      <w:tblPr/>
      <w:tcPr>
        <w:shd w:val="clear" w:color="auto"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themeColor="accent2" w:themeTint="97" w:themeShade="95"/>
        <w:sz w:val="22"/>
      </w:rPr>
      <w:tblPr/>
      <w:tcPr>
        <w:shd w:val="clear" w:color="auto"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themeColor="accent3" w:themeTint="98" w:themeShade="95"/>
        <w:sz w:val="22"/>
      </w:rPr>
      <w:tblPr/>
      <w:tcPr>
        <w:shd w:val="clear" w:color="auto"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themeColor="accent4" w:themeTint="9A" w:themeShade="95"/>
        <w:sz w:val="22"/>
      </w:rPr>
      <w:tblPr/>
      <w:tcPr>
        <w:shd w:val="clear" w:color="auto"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themeColor="accent5" w:themeTint="9A" w:themeShade="95"/>
        <w:sz w:val="22"/>
      </w:rPr>
      <w:tblPr/>
      <w:tcPr>
        <w:shd w:val="clear" w:color="auto"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themeColor="accent6" w:themeTint="98" w:themeShade="95"/>
        <w:sz w:val="22"/>
      </w:rPr>
      <w:tblPr/>
      <w:tcPr>
        <w:shd w:val="clear" w:color="auto" w:fill="FDE4D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character" w:customStyle="1" w:styleId="berschrift1Zchn">
    <w:name w:val="Überschrift 1 Zchn"/>
    <w:link w:val="berschrift1"/>
    <w:rPr>
      <w:rFonts w:ascii="Arial" w:eastAsia="Times New Roman" w:hAnsi="Arial" w:cs="Arial"/>
      <w:b/>
      <w:color w:val="2396A0"/>
      <w:sz w:val="40"/>
      <w:szCs w:val="40"/>
    </w:rPr>
  </w:style>
  <w:style w:type="character" w:customStyle="1" w:styleId="berschrift2Zchn">
    <w:name w:val="Überschrift 2 Zchn"/>
    <w:link w:val="berschrift2"/>
    <w:uiPriority w:val="9"/>
    <w:rPr>
      <w:rFonts w:ascii="Arial" w:eastAsia="Times New Roman" w:hAnsi="Arial" w:cs="Arial"/>
      <w:b/>
      <w:color w:val="2396A0"/>
      <w:sz w:val="28"/>
      <w:szCs w:val="28"/>
    </w:rPr>
  </w:style>
  <w:style w:type="character" w:customStyle="1" w:styleId="berschrift3Zchn">
    <w:name w:val="Überschrift 3 Zchn"/>
    <w:link w:val="berschrift3"/>
    <w:uiPriority w:val="9"/>
    <w:rPr>
      <w:rFonts w:ascii="Arial" w:eastAsia="Times New Roman" w:hAnsi="Arial" w:cs="Arial"/>
      <w:b/>
      <w:bCs/>
      <w:color w:val="2396A0"/>
      <w:sz w:val="28"/>
      <w:szCs w:val="28"/>
    </w:rPr>
  </w:style>
  <w:style w:type="character" w:customStyle="1" w:styleId="berschrift4Zchn">
    <w:name w:val="Überschrift 4 Zchn"/>
    <w:link w:val="berschrift4"/>
    <w:uiPriority w:val="9"/>
    <w:rPr>
      <w:rFonts w:ascii="Arial" w:eastAsia="Times New Roman" w:hAnsi="Arial" w:cs="Arial"/>
      <w:b/>
      <w:iCs/>
      <w:color w:val="2396A0"/>
      <w:sz w:val="24"/>
      <w:szCs w:val="28"/>
      <w:u w:val="single"/>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Verzeichnis1">
    <w:name w:val="toc 1"/>
    <w:basedOn w:val="Standard"/>
    <w:next w:val="Standard"/>
    <w:uiPriority w:val="39"/>
    <w:pPr>
      <w:tabs>
        <w:tab w:val="left" w:pos="567"/>
        <w:tab w:val="left" w:pos="851"/>
        <w:tab w:val="right" w:leader="dot" w:pos="9060"/>
      </w:tabs>
      <w:spacing w:after="0" w:line="360" w:lineRule="auto"/>
      <w:ind w:left="851" w:hanging="851"/>
    </w:pPr>
    <w:rPr>
      <w:rFonts w:eastAsia="Times New Roman"/>
      <w:szCs w:val="24"/>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4"/>
      <w:szCs w:val="22"/>
      <w:lang w:eastAsia="en-US"/>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Arial" w:hAnsi="Arial"/>
      <w:sz w:val="24"/>
      <w:szCs w:val="22"/>
      <w:lang w:eastAsia="en-US"/>
    </w:rPr>
  </w:style>
  <w:style w:type="paragraph" w:styleId="Verzeichnis3">
    <w:name w:val="toc 3"/>
    <w:basedOn w:val="Standard"/>
    <w:next w:val="Standard"/>
    <w:uiPriority w:val="39"/>
    <w:unhideWhenUsed/>
    <w:pPr>
      <w:tabs>
        <w:tab w:val="left" w:pos="0"/>
        <w:tab w:val="left" w:pos="851"/>
        <w:tab w:val="right" w:leader="dot" w:pos="9062"/>
      </w:tabs>
      <w:spacing w:after="120"/>
      <w:ind w:left="851" w:hanging="851"/>
    </w:pPr>
  </w:style>
  <w:style w:type="character" w:styleId="Hyperlink">
    <w:name w:val="Hyperlink"/>
    <w:uiPriority w:val="99"/>
    <w:rPr>
      <w:color w:val="0000FF"/>
      <w:u w:val="single"/>
    </w:rPr>
  </w:style>
  <w:style w:type="paragraph" w:styleId="Verzeichnis2">
    <w:name w:val="toc 2"/>
    <w:basedOn w:val="Standard"/>
    <w:next w:val="Standard"/>
    <w:uiPriority w:val="39"/>
    <w:unhideWhenUsed/>
    <w:pPr>
      <w:tabs>
        <w:tab w:val="left" w:pos="567"/>
        <w:tab w:val="right" w:leader="dot" w:pos="9062"/>
      </w:tabs>
      <w:ind w:left="851" w:hanging="851"/>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lang w:eastAsia="en-US"/>
    </w:rPr>
  </w:style>
  <w:style w:type="character" w:styleId="Kommentarzeichen">
    <w:name w:val="annotation reference"/>
    <w:uiPriority w:val="99"/>
    <w:semiHidden/>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table" w:styleId="Tabellenraster">
    <w:name w:val="Table Grid"/>
    <w:basedOn w:val="NormaleTabelle"/>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table" w:customStyle="1" w:styleId="Gitternetztabelle1hellAkzent11">
    <w:name w:val="Gitternetztabelle 1 hell  – Akzent 1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Arial" w:hAnsi="Arial"/>
      <w:lang w:eastAsia="en-US"/>
    </w:rPr>
  </w:style>
  <w:style w:type="character" w:styleId="Funotenzeichen">
    <w:name w:val="footnote reference"/>
    <w:basedOn w:val="Absatz-Standardschriftart"/>
    <w:uiPriority w:val="99"/>
    <w:unhideWhenUsed/>
    <w:rPr>
      <w:vertAlign w:val="superscript"/>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customStyle="1" w:styleId="BIBBNummerierungabc">
    <w:name w:val="BIBB Nummerierung abc"/>
    <w:basedOn w:val="Standard"/>
    <w:pPr>
      <w:widowControl w:val="0"/>
      <w:spacing w:after="0" w:line="240" w:lineRule="auto"/>
    </w:pPr>
    <w:rPr>
      <w:rFonts w:eastAsia="Arial" w:cs="Arial"/>
      <w:color w:val="000000"/>
      <w:lang w:eastAsia="de-DE"/>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Formatvorlage1">
    <w:name w:val="Formatvorlage1"/>
    <w:basedOn w:val="berschrift1"/>
    <w:next w:val="Standard"/>
    <w:pPr>
      <w:numPr>
        <w:numId w:val="0"/>
      </w:numPr>
      <w:pBdr>
        <w:bottom w:val="single" w:sz="4" w:space="0" w:color="auto"/>
      </w:pBdr>
      <w:spacing w:before="480" w:after="0" w:line="360" w:lineRule="auto"/>
    </w:pPr>
    <w:rPr>
      <w:color w:val="403152" w:themeColor="accent4" w:themeShade="80"/>
      <w:spacing w:val="15"/>
      <w:sz w:val="26"/>
      <w:szCs w:val="28"/>
      <w:lang w:eastAsia="en-US"/>
    </w:rPr>
  </w:style>
  <w:style w:type="paragraph" w:customStyle="1" w:styleId="Formatvorlage2">
    <w:name w:val="Formatvorlage2"/>
    <w:basedOn w:val="berschrift2"/>
    <w:pPr>
      <w:numPr>
        <w:ilvl w:val="0"/>
      </w:numPr>
      <w:pBdr>
        <w:bottom w:val="none" w:sz="4" w:space="0" w:color="000000"/>
      </w:pBdr>
      <w:spacing w:before="200" w:after="0" w:line="276" w:lineRule="auto"/>
      <w:ind w:left="851" w:hanging="851"/>
      <w:jc w:val="left"/>
    </w:pPr>
    <w:rPr>
      <w:rFonts w:cs="Times New Roman"/>
      <w:bCs/>
      <w:color w:val="000000"/>
      <w:sz w:val="24"/>
      <w:szCs w:val="26"/>
      <w:lang w:eastAsia="en-US"/>
    </w:rPr>
  </w:style>
  <w:style w:type="paragraph" w:customStyle="1" w:styleId="Formatvorlage3">
    <w:name w:val="Formatvorlage3"/>
    <w:basedOn w:val="berschrift2"/>
    <w:pPr>
      <w:numPr>
        <w:ilvl w:val="0"/>
      </w:numPr>
      <w:pBdr>
        <w:bottom w:val="none" w:sz="4" w:space="0" w:color="000000"/>
      </w:pBdr>
      <w:spacing w:before="320" w:after="120" w:line="276" w:lineRule="auto"/>
      <w:ind w:left="851" w:hanging="851"/>
      <w:jc w:val="left"/>
    </w:pPr>
    <w:rPr>
      <w:rFonts w:cs="Times New Roman"/>
      <w:bCs/>
      <w:color w:val="000000"/>
      <w:sz w:val="22"/>
      <w:szCs w:val="26"/>
      <w:lang w:eastAsia="en-US"/>
    </w:rPr>
  </w:style>
  <w:style w:type="paragraph" w:customStyle="1" w:styleId="berschrift51">
    <w:name w:val="Überschrift 51"/>
    <w:basedOn w:val="Standard"/>
    <w:next w:val="Standard"/>
    <w:uiPriority w:val="9"/>
    <w:unhideWhenUsed/>
    <w:qFormat/>
    <w:pPr>
      <w:keepNext/>
      <w:keepLines/>
      <w:spacing w:before="200" w:after="0"/>
      <w:outlineLvl w:val="4"/>
    </w:pPr>
    <w:rPr>
      <w:rFonts w:eastAsia="Times New Roman"/>
      <w:color w:val="00000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szCs w:val="24"/>
      <w:lang w:eastAsia="de-DE"/>
    </w:rPr>
  </w:style>
  <w:style w:type="paragraph" w:styleId="berarbeitung">
    <w:name w:val="Revision"/>
    <w:hidden/>
    <w:uiPriority w:val="99"/>
    <w:semiHidden/>
    <w:rPr>
      <w:rFonts w:ascii="Arial" w:hAnsi="Arial"/>
      <w:sz w:val="24"/>
      <w:lang w:eastAsia="en-US"/>
    </w:rPr>
  </w:style>
  <w:style w:type="paragraph" w:customStyle="1" w:styleId="Kopfzeileunten">
    <w:name w:val="Kopfzeile unten"/>
    <w:basedOn w:val="Kopfzeile"/>
    <w:link w:val="KopfzeileuntenZchn"/>
    <w:qFormat/>
    <w:pPr>
      <w:spacing w:before="40" w:after="240" w:line="240" w:lineRule="auto"/>
      <w:ind w:left="1985"/>
    </w:pPr>
    <w:rPr>
      <w:rFonts w:ascii="FreeSans" w:hAnsi="FreeSans"/>
      <w:color w:val="595959"/>
      <w:sz w:val="20"/>
      <w:szCs w:val="24"/>
    </w:rPr>
  </w:style>
  <w:style w:type="character" w:customStyle="1" w:styleId="KopfzeileuntenZchn">
    <w:name w:val="Kopfzeile unten Zchn"/>
    <w:link w:val="Kopfzeileunten"/>
    <w:rPr>
      <w:rFonts w:ascii="FreeSans" w:hAnsi="FreeSans"/>
      <w:color w:val="595959"/>
      <w:sz w:val="24"/>
      <w:szCs w:val="24"/>
      <w:lang w:eastAsia="en-US"/>
    </w:rPr>
  </w:style>
  <w:style w:type="table" w:customStyle="1" w:styleId="Tabellenraster2">
    <w:name w:val="Tabellenraster2"/>
    <w:basedOn w:val="NormaleTabelle"/>
    <w:next w:val="Tabellenraster"/>
    <w:uiPriority w:val="59"/>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4">
    <w:name w:val="Tabellenraster4"/>
    <w:basedOn w:val="NormaleTabelle"/>
    <w:next w:val="Tabellenraster"/>
    <w:uiPriority w:val="3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1">
    <w:name w:val="Tabellenraster21"/>
    <w:basedOn w:val="NormaleTabelle"/>
    <w:next w:val="Tabellenraster"/>
    <w:uiPriority w:val="59"/>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Absatz-Standardschriftart"/>
  </w:style>
  <w:style w:type="table" w:customStyle="1" w:styleId="Tabellenraster3">
    <w:name w:val="Tabellenraster3"/>
    <w:basedOn w:val="NormaleTabelle"/>
    <w:next w:val="Tabellenraster"/>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bsatz-Standardschriftart"/>
  </w:style>
  <w:style w:type="paragraph" w:customStyle="1" w:styleId="docdata">
    <w:name w:val="docdata"/>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styleId="Textkrper">
    <w:name w:val="Body Text"/>
    <w:basedOn w:val="Standard"/>
    <w:link w:val="TextkrperZchn"/>
    <w:qFormat/>
    <w:pPr>
      <w:spacing w:before="180" w:after="180" w:line="240" w:lineRule="auto"/>
      <w:jc w:val="left"/>
    </w:pPr>
    <w:rPr>
      <w:rFonts w:asciiTheme="minorHAnsi" w:eastAsiaTheme="minorHAnsi" w:hAnsiTheme="minorHAnsi" w:cstheme="minorBidi"/>
      <w:szCs w:val="24"/>
      <w:lang w:val="en-US"/>
    </w:rPr>
  </w:style>
  <w:style w:type="character" w:customStyle="1" w:styleId="TextkrperZchn">
    <w:name w:val="Textkörper Zchn"/>
    <w:basedOn w:val="Absatz-Standardschriftart"/>
    <w:link w:val="Textkrper"/>
    <w:rPr>
      <w:rFonts w:asciiTheme="minorHAnsi" w:eastAsiaTheme="minorHAnsi" w:hAnsiTheme="minorHAnsi" w:cstheme="minorBidi"/>
      <w:sz w:val="24"/>
      <w:szCs w:val="24"/>
      <w:lang w:val="en-US" w:eastAsia="en-US"/>
    </w:r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customStyle="1" w:styleId="ImageCaption">
    <w:name w:val="Image Caption"/>
    <w:basedOn w:val="Beschriftung"/>
    <w:pPr>
      <w:spacing w:after="120"/>
      <w:jc w:val="left"/>
    </w:pPr>
    <w:rPr>
      <w:rFonts w:asciiTheme="minorHAnsi" w:eastAsiaTheme="minorHAnsi" w:hAnsiTheme="minorHAnsi" w:cstheme="minorBidi"/>
      <w:iCs w:val="0"/>
      <w:color w:val="auto"/>
      <w:sz w:val="24"/>
      <w:szCs w:val="24"/>
      <w:lang w:val="en-US"/>
    </w:rPr>
  </w:style>
  <w:style w:type="paragraph" w:customStyle="1" w:styleId="CaptionedFigure">
    <w:name w:val="Captioned Figure"/>
    <w:basedOn w:val="Standard"/>
    <w:pPr>
      <w:keepNext/>
      <w:spacing w:line="240" w:lineRule="auto"/>
      <w:jc w:val="left"/>
    </w:pPr>
    <w:rPr>
      <w:rFonts w:asciiTheme="minorHAnsi" w:eastAsiaTheme="minorHAnsi" w:hAnsiTheme="minorHAnsi" w:cstheme="minorBidi"/>
      <w:szCs w:val="24"/>
      <w:lang w:val="en-US"/>
    </w:rPr>
  </w:style>
  <w:style w:type="paragraph" w:customStyle="1" w:styleId="lead">
    <w:name w:val="lead"/>
    <w:basedOn w:val="Standard"/>
    <w:pPr>
      <w:spacing w:before="100" w:beforeAutospacing="1" w:after="100" w:afterAutospacing="1" w:line="240" w:lineRule="auto"/>
      <w:jc w:val="left"/>
    </w:pPr>
    <w:rPr>
      <w:rFonts w:ascii="Times New Roman" w:eastAsia="Times New Roman" w:hAnsi="Times New Roman"/>
      <w:szCs w:val="24"/>
      <w:lang w:eastAsia="de-DE"/>
    </w:rPr>
  </w:style>
  <w:style w:type="paragraph" w:customStyle="1" w:styleId="Kompetenzen">
    <w:name w:val="Kompetenzen"/>
    <w:basedOn w:val="Standard"/>
    <w:pPr>
      <w:framePr w:hSpace="141" w:wrap="around" w:vAnchor="page" w:hAnchor="margin" w:y="1659"/>
      <w:numPr>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jc w:val="left"/>
    </w:pPr>
    <w:rPr>
      <w:rFonts w:ascii="Calibri" w:eastAsia="Times New Roman" w:hAnsi="Calibri"/>
      <w:sz w:val="22"/>
      <w:lang w:val="en-US" w:bidi="en-US"/>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table" w:styleId="EinfacheTabelle1">
    <w:name w:val="Plain Table 1"/>
    <w:basedOn w:val="NormaleTabelle"/>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Standard"/>
    <w:uiPriority w:val="1"/>
    <w:qFormat/>
    <w:pPr>
      <w:widowControl w:val="0"/>
      <w:spacing w:after="0" w:line="240" w:lineRule="auto"/>
      <w:jc w:val="left"/>
    </w:pPr>
    <w:rPr>
      <w:rFonts w:eastAsia="Times New Roman"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5807C543-D26F-42CB-86CC-E76E1FD3E122}"/>
</file>

<file path=customXml/itemProps3.xml><?xml version="1.0" encoding="utf-8"?>
<ds:datastoreItem xmlns:ds="http://schemas.openxmlformats.org/officeDocument/2006/customXml" ds:itemID="{5D0AEA6B-E499-4EEF-98A3-AFBB261C493E}"/>
</file>

<file path=customXml/itemProps4.xml><?xml version="1.0" encoding="utf-8"?>
<ds:datastoreItem xmlns:ds="http://schemas.openxmlformats.org/officeDocument/2006/customXml" ds:itemID="{4E8A9591-F074-446B-902F-511FF79C122F}"/>
</file>

<file path=docProps/app.xml><?xml version="1.0" encoding="utf-8"?>
<Properties xmlns="http://schemas.openxmlformats.org/officeDocument/2006/extended-properties" xmlns:vt="http://schemas.openxmlformats.org/officeDocument/2006/docPropsVTypes">
  <Template>Normal.dotm</Template>
  <TotalTime>0</TotalTime>
  <Pages>7</Pages>
  <Words>1540</Words>
  <Characters>9702</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 Umsetzungshilfen STFA</dc:creator>
  <cp:lastModifiedBy>Loibl, Michael</cp:lastModifiedBy>
  <cp:revision>2</cp:revision>
  <dcterms:created xsi:type="dcterms:W3CDTF">2023-12-22T13:52:00Z</dcterms:created>
  <dcterms:modified xsi:type="dcterms:W3CDTF">2023-12-22T13:52:00Z</dcterms:modified>
</cp:coreProperties>
</file>