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B710B" w14:textId="078D4272" w:rsidR="00163A0C" w:rsidRDefault="00621F73">
      <w:pPr>
        <w:pStyle w:val="Titel"/>
        <w:spacing w:after="480"/>
        <w:rPr>
          <w:rFonts w:ascii="Arial" w:hAnsi="Arial" w:cs="Arial"/>
          <w:b/>
          <w:sz w:val="22"/>
          <w:szCs w:val="22"/>
        </w:rPr>
      </w:pPr>
      <w:bookmarkStart w:id="0" w:name="_Hlk75424175"/>
      <w:r>
        <w:rPr>
          <w:rFonts w:ascii="Arial" w:hAnsi="Arial" w:cs="Arial"/>
          <w:b/>
          <w:sz w:val="22"/>
          <w:szCs w:val="22"/>
        </w:rPr>
        <w:t xml:space="preserve">LF 7: </w:t>
      </w:r>
      <w:r w:rsidRPr="00621F73">
        <w:rPr>
          <w:rFonts w:ascii="Arial" w:hAnsi="Arial" w:cs="Arial"/>
          <w:b/>
          <w:sz w:val="22"/>
          <w:szCs w:val="22"/>
        </w:rPr>
        <w:t>Eine Beleuchtungsanlage f</w:t>
      </w:r>
      <w:r w:rsidRPr="00621F73">
        <w:rPr>
          <w:rFonts w:ascii="Arial" w:hAnsi="Arial" w:cs="Arial" w:hint="eastAsia"/>
          <w:b/>
          <w:sz w:val="22"/>
          <w:szCs w:val="22"/>
        </w:rPr>
        <w:t>ü</w:t>
      </w:r>
      <w:r w:rsidRPr="00621F73">
        <w:rPr>
          <w:rFonts w:ascii="Arial" w:hAnsi="Arial" w:cs="Arial"/>
          <w:b/>
          <w:sz w:val="22"/>
          <w:szCs w:val="22"/>
        </w:rPr>
        <w:t>r ein Architektenb</w:t>
      </w:r>
      <w:r w:rsidRPr="00621F73">
        <w:rPr>
          <w:rFonts w:ascii="Arial" w:hAnsi="Arial" w:cs="Arial" w:hint="eastAsia"/>
          <w:b/>
          <w:sz w:val="22"/>
          <w:szCs w:val="22"/>
        </w:rPr>
        <w:t>ü</w:t>
      </w:r>
      <w:r w:rsidRPr="00621F73">
        <w:rPr>
          <w:rFonts w:ascii="Arial" w:hAnsi="Arial" w:cs="Arial"/>
          <w:b/>
          <w:sz w:val="22"/>
          <w:szCs w:val="22"/>
        </w:rPr>
        <w:t>ro modernisieren und anpassen</w:t>
      </w:r>
    </w:p>
    <w:tbl>
      <w:tblPr>
        <w:tblW w:w="9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2"/>
        <w:gridCol w:w="6967"/>
      </w:tblGrid>
      <w:tr w:rsidR="00163A0C" w14:paraId="06B11B64" w14:textId="77777777">
        <w:tc>
          <w:tcPr>
            <w:tcW w:w="2092" w:type="dxa"/>
          </w:tcPr>
          <w:p w14:paraId="63FC935A" w14:textId="77777777" w:rsidR="00163A0C" w:rsidRDefault="00E70654">
            <w:pPr>
              <w:spacing w:before="0" w:after="200"/>
              <w:jc w:val="both"/>
              <w:rPr>
                <w:rFonts w:ascii="Arial" w:hAnsi="Arial"/>
                <w:sz w:val="24"/>
              </w:rPr>
            </w:pPr>
            <w:bookmarkStart w:id="1" w:name="_Hlk50308421"/>
            <w:bookmarkEnd w:id="0"/>
            <w:r>
              <w:rPr>
                <w:rFonts w:ascii="Arial" w:hAnsi="Arial"/>
                <w:sz w:val="24"/>
              </w:rPr>
              <w:t>Ausbildungsberuf</w:t>
            </w:r>
          </w:p>
        </w:tc>
        <w:tc>
          <w:tcPr>
            <w:tcW w:w="6967" w:type="dxa"/>
          </w:tcPr>
          <w:p w14:paraId="6BADD429" w14:textId="77777777" w:rsidR="00163A0C" w:rsidRDefault="00E70654">
            <w:pPr>
              <w:spacing w:before="0" w:after="200"/>
              <w:jc w:val="both"/>
              <w:rPr>
                <w:rFonts w:ascii="Arial" w:hAnsi="Arial"/>
                <w:sz w:val="24"/>
              </w:rPr>
            </w:pPr>
            <w:r>
              <w:rPr>
                <w:rFonts w:ascii="Arial" w:hAnsi="Arial"/>
                <w:sz w:val="24"/>
              </w:rPr>
              <w:t>Elektroniker/-in f</w:t>
            </w:r>
            <w:r>
              <w:rPr>
                <w:rFonts w:ascii="Arial" w:hAnsi="Arial" w:hint="eastAsia"/>
                <w:sz w:val="24"/>
              </w:rPr>
              <w:t>ü</w:t>
            </w:r>
            <w:r>
              <w:rPr>
                <w:rFonts w:ascii="Arial" w:hAnsi="Arial"/>
                <w:sz w:val="24"/>
              </w:rPr>
              <w:t>r Geb</w:t>
            </w:r>
            <w:r>
              <w:rPr>
                <w:rFonts w:ascii="Arial" w:hAnsi="Arial" w:hint="eastAsia"/>
                <w:sz w:val="24"/>
              </w:rPr>
              <w:t>ä</w:t>
            </w:r>
            <w:r>
              <w:rPr>
                <w:rFonts w:ascii="Arial" w:hAnsi="Arial"/>
                <w:sz w:val="24"/>
              </w:rPr>
              <w:t>udesystemintegration</w:t>
            </w:r>
          </w:p>
        </w:tc>
      </w:tr>
      <w:tr w:rsidR="00163A0C" w14:paraId="0FCC3BFC" w14:textId="77777777">
        <w:tc>
          <w:tcPr>
            <w:tcW w:w="2092" w:type="dxa"/>
          </w:tcPr>
          <w:p w14:paraId="53746D6B" w14:textId="77777777" w:rsidR="00163A0C" w:rsidRDefault="00E70654">
            <w:pPr>
              <w:spacing w:before="0" w:after="200"/>
              <w:jc w:val="both"/>
              <w:rPr>
                <w:rFonts w:ascii="Arial" w:hAnsi="Arial"/>
                <w:sz w:val="24"/>
              </w:rPr>
            </w:pPr>
            <w:r>
              <w:rPr>
                <w:rFonts w:ascii="Arial" w:hAnsi="Arial"/>
                <w:sz w:val="24"/>
              </w:rPr>
              <w:t>Fach</w:t>
            </w:r>
          </w:p>
        </w:tc>
        <w:tc>
          <w:tcPr>
            <w:tcW w:w="6967" w:type="dxa"/>
          </w:tcPr>
          <w:p w14:paraId="34969483" w14:textId="5068BB31" w:rsidR="00163A0C" w:rsidRDefault="009F3514">
            <w:pPr>
              <w:spacing w:before="0" w:after="200"/>
              <w:jc w:val="both"/>
              <w:rPr>
                <w:rFonts w:ascii="Arial" w:hAnsi="Arial"/>
                <w:sz w:val="24"/>
              </w:rPr>
            </w:pPr>
            <w:r>
              <w:rPr>
                <w:rFonts w:ascii="Arial" w:hAnsi="Arial"/>
                <w:sz w:val="24"/>
              </w:rPr>
              <w:t>Steuerungstechnik</w:t>
            </w:r>
          </w:p>
        </w:tc>
      </w:tr>
      <w:tr w:rsidR="00163A0C" w14:paraId="0EABFF6D" w14:textId="77777777">
        <w:tc>
          <w:tcPr>
            <w:tcW w:w="2092" w:type="dxa"/>
          </w:tcPr>
          <w:p w14:paraId="2925F695" w14:textId="77777777" w:rsidR="00163A0C" w:rsidRDefault="00E70654">
            <w:pPr>
              <w:spacing w:before="0" w:after="200"/>
              <w:jc w:val="both"/>
              <w:rPr>
                <w:rFonts w:ascii="Arial" w:hAnsi="Arial"/>
                <w:sz w:val="24"/>
                <w:szCs w:val="24"/>
              </w:rPr>
            </w:pPr>
            <w:r>
              <w:rPr>
                <w:rFonts w:ascii="Arial" w:hAnsi="Arial"/>
                <w:sz w:val="24"/>
                <w:szCs w:val="24"/>
              </w:rPr>
              <w:t>Lernfeld</w:t>
            </w:r>
          </w:p>
        </w:tc>
        <w:tc>
          <w:tcPr>
            <w:tcW w:w="6967" w:type="dxa"/>
          </w:tcPr>
          <w:p w14:paraId="5589CC3D" w14:textId="77777777" w:rsidR="00D55AE8" w:rsidRDefault="00E70654" w:rsidP="00802237">
            <w:pPr>
              <w:spacing w:before="0" w:after="200" w:line="240" w:lineRule="auto"/>
              <w:rPr>
                <w:rFonts w:ascii="Arial" w:eastAsia="Arial" w:hAnsi="Arial" w:cs="Arial"/>
                <w:color w:val="000000"/>
                <w:sz w:val="24"/>
                <w:szCs w:val="24"/>
              </w:rPr>
            </w:pPr>
            <w:r>
              <w:rPr>
                <w:rFonts w:ascii="Arial" w:eastAsia="Arial" w:hAnsi="Arial" w:cs="Arial"/>
                <w:color w:val="000000"/>
                <w:sz w:val="24"/>
                <w:szCs w:val="24"/>
              </w:rPr>
              <w:t>LF</w:t>
            </w:r>
            <w:r w:rsidR="006C1E4C">
              <w:rPr>
                <w:rFonts w:ascii="Arial" w:eastAsia="Arial" w:hAnsi="Arial" w:cs="Arial"/>
                <w:color w:val="000000"/>
                <w:sz w:val="24"/>
                <w:szCs w:val="24"/>
              </w:rPr>
              <w:t>7</w:t>
            </w:r>
            <w:r>
              <w:rPr>
                <w:rFonts w:ascii="Arial" w:eastAsia="Arial" w:hAnsi="Arial" w:cs="Arial"/>
                <w:color w:val="000000"/>
                <w:sz w:val="24"/>
                <w:szCs w:val="24"/>
              </w:rPr>
              <w:t xml:space="preserve">: </w:t>
            </w:r>
          </w:p>
          <w:p w14:paraId="30718946" w14:textId="40248EDF" w:rsidR="00163A0C" w:rsidRDefault="00802237" w:rsidP="00802237">
            <w:pPr>
              <w:spacing w:before="0" w:after="200" w:line="240" w:lineRule="auto"/>
              <w:rPr>
                <w:rFonts w:ascii="Arial" w:hAnsi="Arial"/>
                <w:sz w:val="24"/>
                <w:szCs w:val="24"/>
              </w:rPr>
            </w:pPr>
            <w:r w:rsidRPr="00802237">
              <w:rPr>
                <w:rFonts w:asciiTheme="minorBidi" w:eastAsia="Times New Roman" w:hAnsiTheme="minorBidi" w:cstheme="minorBidi"/>
                <w:sz w:val="24"/>
                <w:lang w:eastAsia="de-DE"/>
              </w:rPr>
              <w:t>Komponenten und Funktionen in gebäudetechnische Systeme integrieren</w:t>
            </w:r>
          </w:p>
        </w:tc>
      </w:tr>
      <w:tr w:rsidR="00163A0C" w14:paraId="057340F8" w14:textId="77777777">
        <w:tc>
          <w:tcPr>
            <w:tcW w:w="2092" w:type="dxa"/>
          </w:tcPr>
          <w:p w14:paraId="7772A687" w14:textId="77777777" w:rsidR="00163A0C" w:rsidRDefault="00E70654">
            <w:pPr>
              <w:spacing w:before="0" w:after="200"/>
              <w:jc w:val="both"/>
              <w:rPr>
                <w:rFonts w:ascii="Arial" w:hAnsi="Arial"/>
                <w:sz w:val="24"/>
              </w:rPr>
            </w:pPr>
            <w:r>
              <w:rPr>
                <w:rFonts w:ascii="Arial" w:hAnsi="Arial"/>
                <w:sz w:val="24"/>
              </w:rPr>
              <w:t>Lernsituation</w:t>
            </w:r>
          </w:p>
        </w:tc>
        <w:tc>
          <w:tcPr>
            <w:tcW w:w="6967" w:type="dxa"/>
          </w:tcPr>
          <w:p w14:paraId="50A7AB5C" w14:textId="77777777" w:rsidR="00D55AE8" w:rsidRDefault="00E70654" w:rsidP="00BD7201">
            <w:pPr>
              <w:rPr>
                <w:rFonts w:ascii="Arial" w:hAnsi="Arial"/>
                <w:bCs/>
                <w:sz w:val="24"/>
              </w:rPr>
            </w:pPr>
            <w:r>
              <w:rPr>
                <w:rFonts w:ascii="Arial" w:hAnsi="Arial"/>
                <w:bCs/>
                <w:sz w:val="24"/>
              </w:rPr>
              <w:t>Lernsituation 1:</w:t>
            </w:r>
            <w:r w:rsidR="002F531C">
              <w:rPr>
                <w:rFonts w:ascii="Arial" w:hAnsi="Arial"/>
                <w:bCs/>
                <w:sz w:val="24"/>
              </w:rPr>
              <w:t xml:space="preserve"> </w:t>
            </w:r>
            <w:bookmarkStart w:id="2" w:name="_Hlk105078394"/>
          </w:p>
          <w:p w14:paraId="28BA12E2" w14:textId="226D2816" w:rsidR="00163A0C" w:rsidRPr="00BD7201" w:rsidRDefault="00EB5894" w:rsidP="00BD7201">
            <w:r w:rsidRPr="00E45B7E">
              <w:rPr>
                <w:rFonts w:asciiTheme="majorBidi" w:hAnsiTheme="majorBidi" w:cstheme="majorBidi"/>
                <w:sz w:val="24"/>
                <w:szCs w:val="24"/>
              </w:rPr>
              <w:t>Eine Beleuchtungsanlage für ein Architektenbüro modernisieren und anpassen</w:t>
            </w:r>
            <w:r w:rsidRPr="00E45B7E">
              <w:rPr>
                <w:sz w:val="24"/>
                <w:szCs w:val="24"/>
              </w:rPr>
              <w:t xml:space="preserve"> </w:t>
            </w:r>
            <w:bookmarkEnd w:id="2"/>
          </w:p>
        </w:tc>
      </w:tr>
      <w:tr w:rsidR="00163A0C" w14:paraId="77B4BAAB" w14:textId="77777777">
        <w:tc>
          <w:tcPr>
            <w:tcW w:w="2092" w:type="dxa"/>
          </w:tcPr>
          <w:p w14:paraId="31902DE8" w14:textId="77777777" w:rsidR="00163A0C" w:rsidRDefault="00E70654">
            <w:pPr>
              <w:spacing w:before="0" w:after="200"/>
              <w:jc w:val="both"/>
              <w:rPr>
                <w:rFonts w:ascii="Arial" w:hAnsi="Arial"/>
                <w:sz w:val="24"/>
              </w:rPr>
            </w:pPr>
            <w:r>
              <w:rPr>
                <w:rFonts w:ascii="Arial" w:hAnsi="Arial"/>
                <w:sz w:val="24"/>
              </w:rPr>
              <w:t xml:space="preserve">Zeitrahmen </w:t>
            </w:r>
          </w:p>
        </w:tc>
        <w:tc>
          <w:tcPr>
            <w:tcW w:w="6967" w:type="dxa"/>
          </w:tcPr>
          <w:p w14:paraId="033DDF86" w14:textId="69C05EF1" w:rsidR="00163A0C" w:rsidRDefault="003541EB">
            <w:pPr>
              <w:spacing w:before="0" w:after="200"/>
              <w:jc w:val="both"/>
              <w:rPr>
                <w:rFonts w:ascii="Arial" w:hAnsi="Arial"/>
                <w:sz w:val="24"/>
              </w:rPr>
            </w:pPr>
            <w:r>
              <w:rPr>
                <w:rFonts w:ascii="Arial" w:hAnsi="Arial"/>
                <w:sz w:val="24"/>
              </w:rPr>
              <w:t>Ca. 2</w:t>
            </w:r>
            <w:r w:rsidR="0066282C">
              <w:rPr>
                <w:rFonts w:ascii="Arial" w:hAnsi="Arial"/>
                <w:sz w:val="24"/>
              </w:rPr>
              <w:t>2</w:t>
            </w:r>
            <w:r w:rsidR="00E70654">
              <w:rPr>
                <w:rFonts w:ascii="Arial" w:hAnsi="Arial"/>
                <w:sz w:val="24"/>
              </w:rPr>
              <w:t xml:space="preserve"> Unterrichtsstunden </w:t>
            </w:r>
          </w:p>
        </w:tc>
      </w:tr>
      <w:tr w:rsidR="00163A0C" w14:paraId="6B3F1F46" w14:textId="77777777">
        <w:tc>
          <w:tcPr>
            <w:tcW w:w="2092" w:type="dxa"/>
          </w:tcPr>
          <w:p w14:paraId="6B6A2BA8" w14:textId="77777777" w:rsidR="00163A0C" w:rsidRDefault="00E70654">
            <w:pPr>
              <w:spacing w:before="0" w:after="200"/>
              <w:jc w:val="both"/>
              <w:rPr>
                <w:rFonts w:ascii="Arial" w:hAnsi="Arial"/>
                <w:sz w:val="24"/>
              </w:rPr>
            </w:pPr>
            <w:r>
              <w:rPr>
                <w:rFonts w:ascii="Arial" w:hAnsi="Arial"/>
                <w:sz w:val="24"/>
              </w:rPr>
              <w:t>Benötigtes       Material</w:t>
            </w:r>
          </w:p>
        </w:tc>
        <w:tc>
          <w:tcPr>
            <w:tcW w:w="6967" w:type="dxa"/>
          </w:tcPr>
          <w:p w14:paraId="6319AE43" w14:textId="3BCED71E" w:rsidR="00163A0C" w:rsidRDefault="00E70654">
            <w:pPr>
              <w:spacing w:before="0" w:after="200"/>
              <w:jc w:val="both"/>
              <w:rPr>
                <w:rFonts w:ascii="Arial" w:hAnsi="Arial"/>
                <w:sz w:val="24"/>
              </w:rPr>
            </w:pPr>
            <w:r>
              <w:rPr>
                <w:rFonts w:ascii="Arial" w:hAnsi="Arial"/>
                <w:sz w:val="24"/>
              </w:rPr>
              <w:t xml:space="preserve">Arbeitsblätter, </w:t>
            </w:r>
            <w:r w:rsidR="00312167">
              <w:rPr>
                <w:rFonts w:ascii="Arial" w:hAnsi="Arial"/>
                <w:sz w:val="24"/>
              </w:rPr>
              <w:t>Fachliteratur</w:t>
            </w:r>
            <w:r w:rsidR="003541EB">
              <w:rPr>
                <w:rFonts w:ascii="Arial" w:hAnsi="Arial"/>
                <w:sz w:val="24"/>
              </w:rPr>
              <w:t xml:space="preserve"> </w:t>
            </w:r>
            <w:r w:rsidR="00312167">
              <w:rPr>
                <w:rFonts w:ascii="Arial" w:hAnsi="Arial"/>
                <w:sz w:val="24"/>
              </w:rPr>
              <w:t>(Fachkundebuch, Tabellenbuch</w:t>
            </w:r>
            <w:r w:rsidR="003541EB">
              <w:rPr>
                <w:rFonts w:ascii="Arial" w:hAnsi="Arial"/>
                <w:sz w:val="24"/>
              </w:rPr>
              <w:t>, Herstellerkataloge</w:t>
            </w:r>
            <w:r w:rsidR="00312167">
              <w:rPr>
                <w:rFonts w:ascii="Arial" w:hAnsi="Arial"/>
                <w:sz w:val="24"/>
              </w:rPr>
              <w:t>)</w:t>
            </w:r>
            <w:r>
              <w:rPr>
                <w:rFonts w:ascii="Arial" w:hAnsi="Arial"/>
                <w:sz w:val="24"/>
              </w:rPr>
              <w:t>, Endgeräte mit Internetzugang, Tafel / Stifteingabegeräte</w:t>
            </w:r>
            <w:bookmarkEnd w:id="1"/>
            <w:r w:rsidR="0066282C">
              <w:rPr>
                <w:rFonts w:ascii="Arial" w:hAnsi="Arial"/>
                <w:sz w:val="24"/>
              </w:rPr>
              <w:t>; DALI-Hardwarekomponenten;</w:t>
            </w:r>
          </w:p>
        </w:tc>
      </w:tr>
    </w:tbl>
    <w:p w14:paraId="6F9F9F96" w14:textId="77777777" w:rsidR="00163A0C" w:rsidRDefault="00163A0C">
      <w:pPr>
        <w:spacing w:before="0" w:after="200"/>
        <w:jc w:val="both"/>
        <w:rPr>
          <w:rFonts w:ascii="Arial" w:hAnsi="Arial"/>
          <w:sz w:val="24"/>
          <w:highlight w:val="yellow"/>
        </w:rPr>
        <w:sectPr w:rsidR="00163A0C">
          <w:pgSz w:w="11906" w:h="16838"/>
          <w:pgMar w:top="1418" w:right="1418" w:bottom="851" w:left="1418" w:header="454" w:footer="454" w:gutter="0"/>
          <w:cols w:space="1701"/>
          <w:docGrid w:linePitch="360"/>
        </w:sectPr>
      </w:pPr>
    </w:p>
    <w:p w14:paraId="59BA318E" w14:textId="77777777" w:rsidR="00163A0C" w:rsidRDefault="00E70654">
      <w:pPr>
        <w:pStyle w:val="berschrift1"/>
        <w:spacing w:before="240" w:after="480"/>
        <w:ind w:right="252"/>
        <w:jc w:val="center"/>
        <w:rPr>
          <w:rFonts w:ascii="Arial" w:hAnsi="Arial" w:cs="Arial"/>
          <w:sz w:val="22"/>
          <w:szCs w:val="22"/>
        </w:rPr>
      </w:pPr>
      <w:r>
        <w:rPr>
          <w:rFonts w:ascii="Arial" w:hAnsi="Arial" w:cs="Arial"/>
          <w:b/>
          <w:sz w:val="22"/>
          <w:szCs w:val="22"/>
        </w:rPr>
        <w:lastRenderedPageBreak/>
        <w:t>Konzeptionsmatrix für die Lernsituation 1</w:t>
      </w:r>
    </w:p>
    <w:tbl>
      <w:tblPr>
        <w:tblStyle w:val="Tabellenraster4"/>
        <w:tblW w:w="1470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714"/>
        <w:gridCol w:w="1544"/>
        <w:gridCol w:w="1985"/>
        <w:gridCol w:w="1753"/>
        <w:gridCol w:w="1507"/>
        <w:gridCol w:w="1776"/>
        <w:gridCol w:w="1626"/>
        <w:gridCol w:w="1800"/>
        <w:gridCol w:w="2000"/>
      </w:tblGrid>
      <w:tr w:rsidR="00163A0C" w14:paraId="20B5291F" w14:textId="77777777">
        <w:trPr>
          <w:trHeight w:val="861"/>
        </w:trPr>
        <w:tc>
          <w:tcPr>
            <w:tcW w:w="2258" w:type="dxa"/>
            <w:gridSpan w:val="2"/>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570BFC5C" w14:textId="77777777" w:rsidR="00163A0C" w:rsidRDefault="00E70654" w:rsidP="00352108">
            <w:pPr>
              <w:spacing w:before="0" w:after="0" w:line="240" w:lineRule="auto"/>
              <w:rPr>
                <w:rFonts w:ascii="Arial" w:eastAsia="Arial" w:hAnsi="Arial" w:cs="Arial"/>
                <w:b/>
                <w:color w:val="000000"/>
                <w:sz w:val="18"/>
                <w:szCs w:val="18"/>
              </w:rPr>
            </w:pPr>
            <w:r>
              <w:rPr>
                <w:rFonts w:ascii="Arial" w:eastAsia="Arial" w:hAnsi="Arial" w:cs="Arial"/>
                <w:b/>
                <w:color w:val="000000"/>
                <w:sz w:val="18"/>
                <w:szCs w:val="18"/>
              </w:rPr>
              <w:t>Konzeptionsmatrix für Lernsituation 1</w:t>
            </w:r>
          </w:p>
        </w:tc>
        <w:tc>
          <w:tcPr>
            <w:tcW w:w="12447" w:type="dxa"/>
            <w:gridSpan w:val="7"/>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75E64CEB" w14:textId="77777777" w:rsidR="000A56E4" w:rsidRPr="000A56E4" w:rsidRDefault="000A56E4" w:rsidP="000A56E4">
            <w:pPr>
              <w:jc w:val="both"/>
              <w:rPr>
                <w:rFonts w:asciiTheme="majorBidi" w:hAnsiTheme="majorBidi" w:cstheme="majorBidi"/>
                <w:b/>
                <w:bCs/>
                <w:sz w:val="18"/>
                <w:szCs w:val="28"/>
                <w:highlight w:val="yellow"/>
              </w:rPr>
            </w:pPr>
            <w:r w:rsidRPr="000A56E4">
              <w:rPr>
                <w:rFonts w:asciiTheme="majorBidi" w:hAnsiTheme="majorBidi" w:cstheme="majorBidi"/>
                <w:sz w:val="18"/>
                <w:szCs w:val="28"/>
              </w:rPr>
              <w:t>In einem Architektenbüro soll ein intelligentes Beleuchtungskonzept entstehen. Für den großen Gruppenarbeitsraum und das Sekretariat soll eine Allgemeinbeleuchtung, die energieeffizient abhängig vom Tageslicht über einen Sensor gesteuert wird, realisiert werden. Die Architektenarbeitsplätze sollen allerdings unabhängig von der Regelung manuell dimmbar sein. Der Kunde wünscht sich eine Beratung, Planung und Umsetzung des Vorhabens.</w:t>
            </w:r>
          </w:p>
          <w:p w14:paraId="01DD4538" w14:textId="0B34712C" w:rsidR="00163A0C" w:rsidRPr="001A01DD" w:rsidRDefault="00163A0C" w:rsidP="00352108">
            <w:pPr>
              <w:spacing w:before="0" w:after="240" w:line="240" w:lineRule="auto"/>
              <w:rPr>
                <w:rFonts w:ascii="Arial" w:hAnsi="Arial" w:cs="Arial"/>
                <w:sz w:val="18"/>
                <w:szCs w:val="18"/>
              </w:rPr>
            </w:pPr>
          </w:p>
        </w:tc>
      </w:tr>
      <w:tr w:rsidR="00163A0C" w14:paraId="74C2A72D" w14:textId="77777777">
        <w:trPr>
          <w:trHeight w:val="574"/>
        </w:trPr>
        <w:tc>
          <w:tcPr>
            <w:tcW w:w="71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60F75172" w14:textId="77777777" w:rsidR="00163A0C" w:rsidRDefault="00E70654" w:rsidP="00352108">
            <w:pPr>
              <w:spacing w:before="0" w:after="0" w:line="240" w:lineRule="auto"/>
              <w:jc w:val="both"/>
              <w:rPr>
                <w:rFonts w:ascii="Arial" w:hAnsi="Arial" w:cs="Arial"/>
                <w:sz w:val="18"/>
                <w:szCs w:val="18"/>
              </w:rPr>
            </w:pPr>
            <w:r>
              <w:rPr>
                <w:rFonts w:ascii="Arial" w:eastAsia="Arial" w:hAnsi="Arial" w:cs="Arial"/>
                <w:b/>
                <w:color w:val="000000"/>
                <w:sz w:val="18"/>
                <w:szCs w:val="18"/>
              </w:rPr>
              <w:t>Zeit</w:t>
            </w:r>
          </w:p>
        </w:tc>
        <w:tc>
          <w:tcPr>
            <w:tcW w:w="1544" w:type="dxa"/>
            <w:vMerge w:val="restart"/>
            <w:tcBorders>
              <w:top w:val="single" w:sz="8" w:space="0" w:color="000000"/>
              <w:left w:val="single" w:sz="8" w:space="0" w:color="000000"/>
              <w:bottom w:val="single" w:sz="4" w:space="0" w:color="auto"/>
              <w:right w:val="single" w:sz="8" w:space="0" w:color="000000"/>
            </w:tcBorders>
            <w:shd w:val="clear" w:color="D9D9D9" w:fill="D9D9D9"/>
            <w:tcMar>
              <w:top w:w="0" w:type="dxa"/>
              <w:left w:w="108" w:type="dxa"/>
              <w:bottom w:w="0" w:type="dxa"/>
              <w:right w:w="108" w:type="dxa"/>
            </w:tcMar>
          </w:tcPr>
          <w:p w14:paraId="0AFC6253" w14:textId="77777777" w:rsidR="00163A0C" w:rsidRDefault="00E70654" w:rsidP="00352108">
            <w:pPr>
              <w:spacing w:before="0" w:after="0" w:line="240" w:lineRule="auto"/>
              <w:jc w:val="both"/>
              <w:rPr>
                <w:rFonts w:ascii="Arial" w:eastAsia="Arial" w:hAnsi="Arial" w:cs="Arial"/>
                <w:b/>
                <w:color w:val="000000"/>
                <w:sz w:val="18"/>
                <w:szCs w:val="18"/>
              </w:rPr>
            </w:pPr>
            <w:r>
              <w:rPr>
                <w:rFonts w:ascii="Arial" w:eastAsia="Arial" w:hAnsi="Arial" w:cs="Arial"/>
                <w:b/>
                <w:color w:val="000000"/>
                <w:sz w:val="18"/>
                <w:szCs w:val="18"/>
              </w:rPr>
              <w:t>Thema/</w:t>
            </w:r>
          </w:p>
          <w:p w14:paraId="0F54D0D0" w14:textId="77777777" w:rsidR="00163A0C" w:rsidRDefault="00E70654" w:rsidP="00352108">
            <w:pPr>
              <w:spacing w:before="0" w:after="0" w:line="240" w:lineRule="auto"/>
              <w:jc w:val="both"/>
              <w:rPr>
                <w:rFonts w:ascii="Arial" w:hAnsi="Arial" w:cs="Arial"/>
                <w:sz w:val="18"/>
                <w:szCs w:val="18"/>
              </w:rPr>
            </w:pPr>
            <w:r>
              <w:rPr>
                <w:rFonts w:ascii="Arial" w:eastAsia="Arial" w:hAnsi="Arial" w:cs="Arial"/>
                <w:b/>
                <w:color w:val="000000"/>
                <w:sz w:val="18"/>
                <w:szCs w:val="18"/>
              </w:rPr>
              <w:t>Beschreibung</w:t>
            </w:r>
          </w:p>
        </w:tc>
        <w:tc>
          <w:tcPr>
            <w:tcW w:w="1985"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43DB7A0E" w14:textId="77777777" w:rsidR="00163A0C" w:rsidRDefault="00E70654" w:rsidP="00352108">
            <w:pPr>
              <w:spacing w:before="0" w:after="0" w:line="240" w:lineRule="auto"/>
              <w:jc w:val="both"/>
              <w:rPr>
                <w:rFonts w:ascii="Arial" w:hAnsi="Arial" w:cs="Arial"/>
                <w:sz w:val="18"/>
                <w:szCs w:val="18"/>
              </w:rPr>
            </w:pPr>
            <w:r>
              <w:rPr>
                <w:rFonts w:ascii="Arial" w:eastAsia="Arial" w:hAnsi="Arial" w:cs="Arial"/>
                <w:b/>
                <w:color w:val="000000"/>
                <w:sz w:val="18"/>
                <w:szCs w:val="18"/>
              </w:rPr>
              <w:t>Sachwissen</w:t>
            </w:r>
          </w:p>
        </w:tc>
        <w:tc>
          <w:tcPr>
            <w:tcW w:w="1753"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55E6314B" w14:textId="77777777" w:rsidR="00163A0C" w:rsidRDefault="00E70654" w:rsidP="00352108">
            <w:pPr>
              <w:spacing w:before="0" w:after="0" w:line="240" w:lineRule="auto"/>
              <w:jc w:val="both"/>
              <w:rPr>
                <w:rFonts w:ascii="Arial" w:hAnsi="Arial" w:cs="Arial"/>
                <w:sz w:val="18"/>
                <w:szCs w:val="18"/>
              </w:rPr>
            </w:pPr>
            <w:r>
              <w:rPr>
                <w:rFonts w:ascii="Arial" w:eastAsia="Arial" w:hAnsi="Arial" w:cs="Arial"/>
                <w:b/>
                <w:color w:val="000000"/>
                <w:sz w:val="18"/>
                <w:szCs w:val="18"/>
              </w:rPr>
              <w:t>Prozesswissen</w:t>
            </w:r>
          </w:p>
        </w:tc>
        <w:tc>
          <w:tcPr>
            <w:tcW w:w="150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7AFDEBA6" w14:textId="77777777" w:rsidR="00163A0C" w:rsidRDefault="00E70654" w:rsidP="00352108">
            <w:pPr>
              <w:spacing w:before="0" w:after="0" w:line="240" w:lineRule="auto"/>
              <w:jc w:val="both"/>
              <w:rPr>
                <w:rFonts w:ascii="Arial" w:hAnsi="Arial" w:cs="Arial"/>
                <w:sz w:val="18"/>
                <w:szCs w:val="18"/>
              </w:rPr>
            </w:pPr>
            <w:r>
              <w:rPr>
                <w:rFonts w:ascii="Arial" w:eastAsia="Arial" w:hAnsi="Arial" w:cs="Arial"/>
                <w:b/>
                <w:color w:val="000000"/>
                <w:sz w:val="18"/>
                <w:szCs w:val="18"/>
              </w:rPr>
              <w:t>Reflexions-wissen</w:t>
            </w:r>
          </w:p>
        </w:tc>
        <w:tc>
          <w:tcPr>
            <w:tcW w:w="7202" w:type="dxa"/>
            <w:gridSpan w:val="4"/>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7A464499" w14:textId="77777777" w:rsidR="00163A0C" w:rsidRDefault="00E70654" w:rsidP="00352108">
            <w:pPr>
              <w:spacing w:before="0" w:after="0" w:line="240" w:lineRule="auto"/>
              <w:jc w:val="both"/>
              <w:rPr>
                <w:rFonts w:ascii="Arial" w:hAnsi="Arial" w:cs="Arial"/>
                <w:sz w:val="18"/>
                <w:szCs w:val="18"/>
              </w:rPr>
            </w:pPr>
            <w:r>
              <w:rPr>
                <w:rFonts w:ascii="Arial" w:eastAsia="Arial" w:hAnsi="Arial" w:cs="Arial"/>
                <w:b/>
                <w:color w:val="000000"/>
                <w:sz w:val="18"/>
                <w:szCs w:val="18"/>
              </w:rPr>
              <w:t>Aufgabe</w:t>
            </w:r>
          </w:p>
        </w:tc>
      </w:tr>
      <w:tr w:rsidR="00163A0C" w14:paraId="12E9FE9F" w14:textId="77777777" w:rsidTr="005123A4">
        <w:trPr>
          <w:trHeight w:val="574"/>
        </w:trPr>
        <w:tc>
          <w:tcPr>
            <w:tcW w:w="714" w:type="dxa"/>
            <w:vMerge/>
            <w:tcBorders>
              <w:top w:val="single" w:sz="8" w:space="0" w:color="000000"/>
              <w:left w:val="single" w:sz="8" w:space="0" w:color="000000"/>
              <w:bottom w:val="single" w:sz="8" w:space="0" w:color="000000"/>
              <w:right w:val="single" w:sz="8" w:space="0" w:color="000000"/>
            </w:tcBorders>
          </w:tcPr>
          <w:p w14:paraId="6A946474" w14:textId="77777777" w:rsidR="00163A0C" w:rsidRDefault="00163A0C" w:rsidP="00352108">
            <w:pPr>
              <w:spacing w:before="0" w:after="240" w:line="240" w:lineRule="auto"/>
              <w:jc w:val="both"/>
              <w:rPr>
                <w:rFonts w:ascii="Arial" w:hAnsi="Arial" w:cs="Arial"/>
                <w:sz w:val="18"/>
                <w:szCs w:val="18"/>
              </w:rPr>
            </w:pPr>
          </w:p>
        </w:tc>
        <w:tc>
          <w:tcPr>
            <w:tcW w:w="1544" w:type="dxa"/>
            <w:vMerge/>
            <w:tcBorders>
              <w:top w:val="single" w:sz="8" w:space="0" w:color="000000"/>
              <w:left w:val="single" w:sz="8" w:space="0" w:color="000000"/>
              <w:bottom w:val="single" w:sz="4" w:space="0" w:color="auto"/>
              <w:right w:val="single" w:sz="8" w:space="0" w:color="000000"/>
            </w:tcBorders>
          </w:tcPr>
          <w:p w14:paraId="59DEA0C3" w14:textId="77777777" w:rsidR="00163A0C" w:rsidRDefault="00163A0C" w:rsidP="00352108">
            <w:pPr>
              <w:spacing w:before="0" w:after="240" w:line="240" w:lineRule="auto"/>
              <w:jc w:val="both"/>
              <w:rPr>
                <w:rFonts w:ascii="Arial" w:hAnsi="Arial" w:cs="Arial"/>
                <w:sz w:val="18"/>
                <w:szCs w:val="18"/>
              </w:rPr>
            </w:pPr>
          </w:p>
        </w:tc>
        <w:tc>
          <w:tcPr>
            <w:tcW w:w="1985" w:type="dxa"/>
            <w:vMerge/>
            <w:tcBorders>
              <w:top w:val="single" w:sz="8" w:space="0" w:color="000000"/>
              <w:left w:val="single" w:sz="8" w:space="0" w:color="000000"/>
              <w:bottom w:val="single" w:sz="8" w:space="0" w:color="000000"/>
              <w:right w:val="single" w:sz="8" w:space="0" w:color="000000"/>
            </w:tcBorders>
          </w:tcPr>
          <w:p w14:paraId="4CCA44E3" w14:textId="77777777" w:rsidR="00163A0C" w:rsidRDefault="00163A0C" w:rsidP="00352108">
            <w:pPr>
              <w:spacing w:before="0" w:after="240" w:line="240" w:lineRule="auto"/>
              <w:jc w:val="both"/>
              <w:rPr>
                <w:rFonts w:ascii="Arial" w:hAnsi="Arial" w:cs="Arial"/>
                <w:sz w:val="18"/>
                <w:szCs w:val="18"/>
              </w:rPr>
            </w:pPr>
          </w:p>
        </w:tc>
        <w:tc>
          <w:tcPr>
            <w:tcW w:w="1753" w:type="dxa"/>
            <w:vMerge/>
            <w:tcBorders>
              <w:top w:val="single" w:sz="8" w:space="0" w:color="000000"/>
              <w:left w:val="single" w:sz="8" w:space="0" w:color="000000"/>
              <w:bottom w:val="single" w:sz="8" w:space="0" w:color="000000"/>
              <w:right w:val="single" w:sz="8" w:space="0" w:color="000000"/>
            </w:tcBorders>
          </w:tcPr>
          <w:p w14:paraId="06C18F76" w14:textId="77777777" w:rsidR="00163A0C" w:rsidRDefault="00163A0C" w:rsidP="00352108">
            <w:pPr>
              <w:spacing w:before="0" w:after="240" w:line="240" w:lineRule="auto"/>
              <w:jc w:val="both"/>
              <w:rPr>
                <w:rFonts w:ascii="Arial" w:hAnsi="Arial" w:cs="Arial"/>
                <w:sz w:val="18"/>
                <w:szCs w:val="18"/>
              </w:rPr>
            </w:pPr>
          </w:p>
        </w:tc>
        <w:tc>
          <w:tcPr>
            <w:tcW w:w="1507" w:type="dxa"/>
            <w:vMerge/>
            <w:tcBorders>
              <w:top w:val="single" w:sz="8" w:space="0" w:color="000000"/>
              <w:left w:val="single" w:sz="8" w:space="0" w:color="000000"/>
              <w:bottom w:val="single" w:sz="8" w:space="0" w:color="000000"/>
              <w:right w:val="single" w:sz="8" w:space="0" w:color="000000"/>
            </w:tcBorders>
          </w:tcPr>
          <w:p w14:paraId="4AA950EC" w14:textId="77777777" w:rsidR="00163A0C" w:rsidRDefault="00163A0C" w:rsidP="00352108">
            <w:pPr>
              <w:spacing w:before="0" w:after="240" w:line="240" w:lineRule="auto"/>
              <w:jc w:val="both"/>
              <w:rPr>
                <w:rFonts w:ascii="Arial" w:hAnsi="Arial" w:cs="Arial"/>
                <w:sz w:val="18"/>
                <w:szCs w:val="18"/>
              </w:rPr>
            </w:pPr>
          </w:p>
        </w:tc>
        <w:tc>
          <w:tcPr>
            <w:tcW w:w="1776" w:type="dxa"/>
            <w:tcBorders>
              <w:top w:val="none" w:sz="4"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5C924A45" w14:textId="77777777" w:rsidR="00163A0C" w:rsidRDefault="00E70654" w:rsidP="00352108">
            <w:pPr>
              <w:spacing w:before="0" w:after="0" w:line="240" w:lineRule="auto"/>
              <w:jc w:val="both"/>
              <w:rPr>
                <w:rFonts w:ascii="Arial" w:hAnsi="Arial" w:cs="Arial"/>
                <w:sz w:val="18"/>
                <w:szCs w:val="18"/>
              </w:rPr>
            </w:pPr>
            <w:r>
              <w:rPr>
                <w:rFonts w:ascii="Arial" w:eastAsia="Arial" w:hAnsi="Arial" w:cs="Arial"/>
                <w:b/>
                <w:color w:val="000000"/>
                <w:sz w:val="18"/>
                <w:szCs w:val="18"/>
              </w:rPr>
              <w:t>Aktivitäten</w:t>
            </w:r>
          </w:p>
        </w:tc>
        <w:tc>
          <w:tcPr>
            <w:tcW w:w="1626"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73381F6A" w14:textId="77777777" w:rsidR="00163A0C" w:rsidRDefault="00E70654" w:rsidP="00352108">
            <w:pPr>
              <w:spacing w:before="0" w:after="0" w:line="240" w:lineRule="auto"/>
              <w:jc w:val="both"/>
              <w:rPr>
                <w:rFonts w:ascii="Arial" w:hAnsi="Arial" w:cs="Arial"/>
                <w:sz w:val="18"/>
                <w:szCs w:val="18"/>
              </w:rPr>
            </w:pPr>
            <w:r>
              <w:rPr>
                <w:rFonts w:ascii="Arial" w:eastAsia="Arial" w:hAnsi="Arial" w:cs="Arial"/>
                <w:b/>
                <w:color w:val="000000"/>
                <w:sz w:val="18"/>
                <w:szCs w:val="18"/>
              </w:rPr>
              <w:t>Lernprodukte</w:t>
            </w:r>
          </w:p>
        </w:tc>
        <w:tc>
          <w:tcPr>
            <w:tcW w:w="1800"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4B1A2A5B" w14:textId="77777777" w:rsidR="00163A0C" w:rsidRDefault="00E70654" w:rsidP="00352108">
            <w:pPr>
              <w:spacing w:before="0" w:after="0" w:line="240" w:lineRule="auto"/>
              <w:jc w:val="both"/>
              <w:rPr>
                <w:rFonts w:ascii="Arial" w:eastAsia="Arial" w:hAnsi="Arial" w:cs="Arial"/>
                <w:b/>
                <w:color w:val="000000"/>
                <w:sz w:val="18"/>
                <w:szCs w:val="18"/>
              </w:rPr>
            </w:pPr>
            <w:r>
              <w:rPr>
                <w:rFonts w:ascii="Arial" w:eastAsia="Arial" w:hAnsi="Arial" w:cs="Arial"/>
                <w:b/>
                <w:color w:val="000000"/>
                <w:sz w:val="18"/>
                <w:szCs w:val="18"/>
              </w:rPr>
              <w:t>Medien/</w:t>
            </w:r>
          </w:p>
          <w:p w14:paraId="45D7C0D9" w14:textId="77777777" w:rsidR="00163A0C" w:rsidRDefault="00E70654" w:rsidP="00352108">
            <w:pPr>
              <w:spacing w:before="0" w:after="0" w:line="240" w:lineRule="auto"/>
              <w:jc w:val="both"/>
              <w:rPr>
                <w:rFonts w:ascii="Arial" w:hAnsi="Arial" w:cs="Arial"/>
                <w:sz w:val="18"/>
                <w:szCs w:val="18"/>
              </w:rPr>
            </w:pPr>
            <w:r>
              <w:rPr>
                <w:rFonts w:ascii="Arial" w:eastAsia="Arial" w:hAnsi="Arial" w:cs="Arial"/>
                <w:b/>
                <w:color w:val="000000"/>
                <w:sz w:val="18"/>
                <w:szCs w:val="18"/>
              </w:rPr>
              <w:t>Materialien</w:t>
            </w:r>
          </w:p>
        </w:tc>
        <w:tc>
          <w:tcPr>
            <w:tcW w:w="2000"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010E0BDE" w14:textId="77777777" w:rsidR="00163A0C" w:rsidRDefault="00E70654" w:rsidP="00352108">
            <w:pPr>
              <w:spacing w:before="0" w:after="0" w:line="240" w:lineRule="auto"/>
              <w:rPr>
                <w:rFonts w:ascii="Arial" w:hAnsi="Arial" w:cs="Arial"/>
                <w:sz w:val="18"/>
                <w:szCs w:val="18"/>
              </w:rPr>
            </w:pPr>
            <w:r>
              <w:rPr>
                <w:rFonts w:ascii="Arial" w:eastAsia="Arial" w:hAnsi="Arial" w:cs="Arial"/>
                <w:b/>
                <w:color w:val="000000"/>
                <w:sz w:val="18"/>
                <w:szCs w:val="18"/>
              </w:rPr>
              <w:t>Kontroll- und Reflexionselemente</w:t>
            </w:r>
          </w:p>
        </w:tc>
      </w:tr>
      <w:tr w:rsidR="00163A0C" w14:paraId="12DA5D23" w14:textId="77777777" w:rsidTr="00D12F03">
        <w:trPr>
          <w:trHeight w:val="392"/>
        </w:trPr>
        <w:tc>
          <w:tcPr>
            <w:tcW w:w="714"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vAlign w:val="center"/>
          </w:tcPr>
          <w:p w14:paraId="35D9CB5E" w14:textId="77777777" w:rsidR="00163A0C" w:rsidRPr="00D12F03" w:rsidRDefault="00163A0C" w:rsidP="00352108">
            <w:pPr>
              <w:spacing w:after="240" w:line="240" w:lineRule="auto"/>
              <w:jc w:val="both"/>
              <w:rPr>
                <w:rFonts w:ascii="Arial" w:eastAsia="Times New Roman" w:hAnsi="Arial" w:cs="Arial"/>
                <w:sz w:val="18"/>
                <w:szCs w:val="18"/>
              </w:rPr>
            </w:pPr>
          </w:p>
          <w:p w14:paraId="7F5B9D90" w14:textId="48FB492C" w:rsidR="00163A0C" w:rsidRPr="00D12F03" w:rsidRDefault="00FB1DB9" w:rsidP="00352108">
            <w:pPr>
              <w:spacing w:before="0" w:after="240" w:line="240" w:lineRule="auto"/>
              <w:jc w:val="both"/>
              <w:rPr>
                <w:rFonts w:ascii="Arial" w:hAnsi="Arial" w:cs="Arial"/>
                <w:sz w:val="18"/>
                <w:szCs w:val="18"/>
              </w:rPr>
            </w:pPr>
            <w:r w:rsidRPr="00D12F03">
              <w:rPr>
                <w:rFonts w:ascii="Arial" w:eastAsia="Times New Roman" w:hAnsi="Arial" w:cs="Arial"/>
                <w:sz w:val="18"/>
                <w:szCs w:val="18"/>
              </w:rPr>
              <w:t>90</w:t>
            </w:r>
          </w:p>
        </w:tc>
        <w:tc>
          <w:tcPr>
            <w:tcW w:w="1544" w:type="dxa"/>
            <w:vMerge w:val="restart"/>
            <w:tcBorders>
              <w:top w:val="single" w:sz="4" w:space="0" w:color="auto"/>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vAlign w:val="center"/>
          </w:tcPr>
          <w:p w14:paraId="78B89FAF" w14:textId="0B04D072" w:rsidR="00163A0C" w:rsidRPr="00D12F03" w:rsidRDefault="006C24B7" w:rsidP="00352108">
            <w:pPr>
              <w:spacing w:before="0" w:after="240" w:line="240" w:lineRule="auto"/>
              <w:rPr>
                <w:rFonts w:ascii="Arial" w:hAnsi="Arial" w:cs="Arial"/>
                <w:color w:val="000000"/>
                <w:sz w:val="18"/>
                <w:szCs w:val="18"/>
              </w:rPr>
            </w:pPr>
            <w:r w:rsidRPr="00D12F03">
              <w:rPr>
                <w:rFonts w:ascii="Arial" w:eastAsia="Times New Roman" w:hAnsi="Arial" w:cs="Arial"/>
                <w:sz w:val="18"/>
                <w:szCs w:val="18"/>
              </w:rPr>
              <w:t>Analyse der Kunden-anforderungen</w:t>
            </w:r>
          </w:p>
        </w:tc>
        <w:tc>
          <w:tcPr>
            <w:tcW w:w="1985"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7C9A08EE" w14:textId="6288BD07" w:rsidR="00163A0C" w:rsidRPr="00D12F03" w:rsidRDefault="002958CC" w:rsidP="00352108">
            <w:pPr>
              <w:spacing w:before="0" w:after="0" w:line="240" w:lineRule="auto"/>
              <w:rPr>
                <w:rFonts w:ascii="Arial" w:hAnsi="Arial" w:cs="Arial"/>
                <w:sz w:val="18"/>
                <w:szCs w:val="18"/>
                <w:u w:val="single"/>
              </w:rPr>
            </w:pPr>
            <w:r w:rsidRPr="00D12F03">
              <w:rPr>
                <w:rFonts w:ascii="Arial" w:hAnsi="Arial" w:cs="Arial"/>
                <w:sz w:val="18"/>
                <w:szCs w:val="18"/>
                <w:u w:val="single"/>
              </w:rPr>
              <w:t>Projektmanagement</w:t>
            </w:r>
          </w:p>
          <w:p w14:paraId="32C8B1B3" w14:textId="129BC70A" w:rsidR="009D6BDC" w:rsidRPr="00D12F03" w:rsidRDefault="009D6BDC" w:rsidP="00352108">
            <w:pPr>
              <w:spacing w:before="0" w:after="0" w:line="240" w:lineRule="auto"/>
              <w:rPr>
                <w:rFonts w:ascii="Arial" w:hAnsi="Arial" w:cs="Arial"/>
                <w:sz w:val="18"/>
                <w:szCs w:val="18"/>
              </w:rPr>
            </w:pPr>
            <w:r w:rsidRPr="00D12F03">
              <w:rPr>
                <w:rFonts w:ascii="Arial" w:hAnsi="Arial" w:cs="Arial"/>
                <w:sz w:val="18"/>
                <w:szCs w:val="18"/>
              </w:rPr>
              <w:t>Lasten- und Pflichtenheft nach DIN 69901-5:2009-01</w:t>
            </w:r>
          </w:p>
          <w:p w14:paraId="7D2F87B2" w14:textId="2375B94B" w:rsidR="00BD2DE9" w:rsidRPr="00D12F03" w:rsidRDefault="00BD2DE9" w:rsidP="00352108">
            <w:pPr>
              <w:spacing w:before="0" w:after="0" w:line="240" w:lineRule="auto"/>
              <w:rPr>
                <w:rFonts w:ascii="Arial" w:hAnsi="Arial" w:cs="Arial"/>
                <w:sz w:val="18"/>
                <w:szCs w:val="18"/>
              </w:rPr>
            </w:pPr>
          </w:p>
          <w:p w14:paraId="76522F03" w14:textId="703DD0E0" w:rsidR="00BD2DE9" w:rsidRPr="00D12F03" w:rsidRDefault="00BD2DE9" w:rsidP="00352108">
            <w:pPr>
              <w:spacing w:before="0" w:after="0" w:line="240" w:lineRule="auto"/>
              <w:rPr>
                <w:rFonts w:ascii="Arial" w:hAnsi="Arial" w:cs="Arial"/>
                <w:sz w:val="18"/>
                <w:szCs w:val="18"/>
                <w:u w:val="single"/>
              </w:rPr>
            </w:pPr>
            <w:r w:rsidRPr="00D12F03">
              <w:rPr>
                <w:rFonts w:ascii="Arial" w:hAnsi="Arial" w:cs="Arial"/>
                <w:sz w:val="18"/>
                <w:szCs w:val="18"/>
                <w:u w:val="single"/>
              </w:rPr>
              <w:t>Gebäudetechnische Gewerke:</w:t>
            </w:r>
          </w:p>
          <w:p w14:paraId="29703CF2" w14:textId="0001F78C" w:rsidR="00BD2DE9" w:rsidRPr="00D12F03" w:rsidRDefault="00BD2DE9" w:rsidP="00352108">
            <w:pPr>
              <w:spacing w:before="0" w:after="0" w:line="240" w:lineRule="auto"/>
              <w:rPr>
                <w:rFonts w:ascii="Arial" w:hAnsi="Arial" w:cs="Arial"/>
                <w:sz w:val="18"/>
                <w:szCs w:val="18"/>
              </w:rPr>
            </w:pPr>
            <w:r w:rsidRPr="00D12F03">
              <w:rPr>
                <w:rFonts w:ascii="Arial" w:hAnsi="Arial" w:cs="Arial"/>
                <w:sz w:val="18"/>
                <w:szCs w:val="18"/>
              </w:rPr>
              <w:t>Beleuchtung</w:t>
            </w:r>
          </w:p>
          <w:p w14:paraId="5DD2FEDF" w14:textId="50483159" w:rsidR="009D6BDC" w:rsidRPr="00D12F03" w:rsidRDefault="009D6BDC" w:rsidP="00352108">
            <w:pPr>
              <w:spacing w:after="0" w:line="240" w:lineRule="auto"/>
              <w:rPr>
                <w:rFonts w:ascii="Arial" w:hAnsi="Arial" w:cs="Arial"/>
                <w:sz w:val="18"/>
                <w:szCs w:val="18"/>
                <w:u w:val="single"/>
              </w:rPr>
            </w:pPr>
          </w:p>
        </w:tc>
        <w:tc>
          <w:tcPr>
            <w:tcW w:w="1753"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76D6BE5A" w14:textId="77777777" w:rsidR="00163A0C" w:rsidRPr="00D12F03" w:rsidRDefault="00163A0C" w:rsidP="00352108">
            <w:pPr>
              <w:pStyle w:val="KeinLeerraum"/>
              <w:rPr>
                <w:rFonts w:ascii="Arial" w:hAnsi="Arial" w:cs="Arial"/>
                <w:sz w:val="18"/>
                <w:szCs w:val="18"/>
              </w:rPr>
            </w:pPr>
          </w:p>
          <w:p w14:paraId="7E5974D0" w14:textId="77777777" w:rsidR="00163A0C" w:rsidRPr="00D12F03" w:rsidRDefault="00163A0C" w:rsidP="00352108">
            <w:pPr>
              <w:spacing w:line="240" w:lineRule="auto"/>
              <w:rPr>
                <w:rFonts w:ascii="Arial" w:hAnsi="Arial" w:cs="Arial"/>
                <w:sz w:val="18"/>
                <w:szCs w:val="18"/>
              </w:rPr>
            </w:pPr>
          </w:p>
          <w:p w14:paraId="5443FAB1" w14:textId="77777777" w:rsidR="00163A0C" w:rsidRPr="00D12F03" w:rsidRDefault="00163A0C" w:rsidP="00352108">
            <w:pPr>
              <w:spacing w:line="240" w:lineRule="auto"/>
              <w:rPr>
                <w:rFonts w:ascii="Arial" w:hAnsi="Arial" w:cs="Arial"/>
                <w:sz w:val="18"/>
                <w:szCs w:val="18"/>
              </w:rPr>
            </w:pPr>
          </w:p>
          <w:p w14:paraId="4EF54000" w14:textId="77777777" w:rsidR="00163A0C" w:rsidRPr="00D12F03" w:rsidRDefault="00163A0C" w:rsidP="00352108">
            <w:pPr>
              <w:spacing w:before="0" w:after="240" w:line="240" w:lineRule="auto"/>
              <w:rPr>
                <w:rFonts w:ascii="Arial" w:hAnsi="Arial" w:cs="Arial"/>
                <w:sz w:val="18"/>
                <w:szCs w:val="18"/>
              </w:rPr>
            </w:pPr>
          </w:p>
        </w:tc>
        <w:tc>
          <w:tcPr>
            <w:tcW w:w="1507"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1A528D3" w14:textId="6B7455B1" w:rsidR="00163A0C" w:rsidRPr="00D12F03" w:rsidRDefault="00F46954" w:rsidP="00352108">
            <w:pPr>
              <w:spacing w:before="0" w:after="0" w:line="240" w:lineRule="auto"/>
              <w:rPr>
                <w:rFonts w:ascii="Arial" w:hAnsi="Arial" w:cs="Arial"/>
                <w:sz w:val="18"/>
                <w:szCs w:val="18"/>
              </w:rPr>
            </w:pPr>
            <w:r w:rsidRPr="00D12F03">
              <w:rPr>
                <w:rFonts w:ascii="Arial" w:hAnsi="Arial" w:cs="Arial"/>
                <w:sz w:val="18"/>
                <w:szCs w:val="18"/>
              </w:rPr>
              <w:t>Bedeutung von Lasten- und Pflichtenheften im Projektmanagement</w:t>
            </w:r>
            <w:r w:rsidR="009C3B5F" w:rsidRPr="00D12F03">
              <w:rPr>
                <w:rFonts w:ascii="Arial" w:hAnsi="Arial" w:cs="Arial"/>
                <w:sz w:val="18"/>
                <w:szCs w:val="18"/>
              </w:rPr>
              <w:t xml:space="preserve"> anhand exemplarischer Beispiele </w:t>
            </w:r>
          </w:p>
          <w:p w14:paraId="118C2A07" w14:textId="393FC342" w:rsidR="007B2586" w:rsidRPr="00D12F03" w:rsidRDefault="007B2586" w:rsidP="00352108">
            <w:pPr>
              <w:spacing w:before="0" w:after="240" w:line="240" w:lineRule="auto"/>
              <w:rPr>
                <w:rFonts w:ascii="Arial" w:hAnsi="Arial" w:cs="Arial"/>
                <w:sz w:val="18"/>
                <w:szCs w:val="18"/>
              </w:rPr>
            </w:pPr>
          </w:p>
        </w:tc>
        <w:tc>
          <w:tcPr>
            <w:tcW w:w="7202" w:type="dxa"/>
            <w:gridSpan w:val="4"/>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vAlign w:val="center"/>
          </w:tcPr>
          <w:p w14:paraId="49350A56" w14:textId="48496564" w:rsidR="00163A0C" w:rsidRPr="00D12F03" w:rsidRDefault="00D12A44" w:rsidP="00352108">
            <w:pPr>
              <w:spacing w:before="0" w:after="0" w:line="240" w:lineRule="auto"/>
              <w:rPr>
                <w:rFonts w:ascii="Arial" w:hAnsi="Arial" w:cs="Arial"/>
                <w:sz w:val="18"/>
                <w:szCs w:val="18"/>
              </w:rPr>
            </w:pPr>
            <w:r w:rsidRPr="00D12F03">
              <w:rPr>
                <w:rFonts w:ascii="Arial" w:eastAsia="Times New Roman" w:hAnsi="Arial" w:cs="Arial"/>
                <w:sz w:val="18"/>
                <w:szCs w:val="18"/>
              </w:rPr>
              <w:t xml:space="preserve">Informelle Vorbereitung auf die </w:t>
            </w:r>
            <w:r w:rsidR="00903657" w:rsidRPr="00D12F03">
              <w:rPr>
                <w:rFonts w:ascii="Arial" w:eastAsia="Times New Roman" w:hAnsi="Arial" w:cs="Arial"/>
                <w:sz w:val="18"/>
                <w:szCs w:val="18"/>
              </w:rPr>
              <w:t>Überführung des Lastenhefts in ein Pflichtenheft</w:t>
            </w:r>
          </w:p>
        </w:tc>
      </w:tr>
      <w:tr w:rsidR="00163A0C" w14:paraId="6E237D8D" w14:textId="77777777" w:rsidTr="00D12F03">
        <w:trPr>
          <w:trHeight w:val="1056"/>
        </w:trPr>
        <w:tc>
          <w:tcPr>
            <w:tcW w:w="714"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5E33BDA9" w14:textId="77777777" w:rsidR="00163A0C" w:rsidRPr="00D12F03" w:rsidRDefault="00163A0C" w:rsidP="00352108">
            <w:pPr>
              <w:spacing w:before="0" w:after="240" w:line="240" w:lineRule="auto"/>
              <w:jc w:val="both"/>
              <w:rPr>
                <w:rFonts w:ascii="Arial" w:hAnsi="Arial" w:cs="Arial"/>
                <w:sz w:val="18"/>
                <w:szCs w:val="18"/>
              </w:rPr>
            </w:pPr>
          </w:p>
        </w:tc>
        <w:tc>
          <w:tcPr>
            <w:tcW w:w="1544"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01FFF435" w14:textId="77777777" w:rsidR="00163A0C" w:rsidRPr="00D12F03" w:rsidRDefault="00163A0C" w:rsidP="00352108">
            <w:pPr>
              <w:spacing w:before="0" w:after="240" w:line="240" w:lineRule="auto"/>
              <w:jc w:val="both"/>
              <w:rPr>
                <w:rFonts w:ascii="Arial" w:hAnsi="Arial" w:cs="Arial"/>
                <w:sz w:val="18"/>
                <w:szCs w:val="18"/>
              </w:rPr>
            </w:pPr>
          </w:p>
        </w:tc>
        <w:tc>
          <w:tcPr>
            <w:tcW w:w="1985" w:type="dxa"/>
            <w:vMerge/>
            <w:tcBorders>
              <w:top w:val="single" w:sz="8" w:space="0" w:color="000000"/>
              <w:left w:val="single" w:sz="8" w:space="0" w:color="000000"/>
              <w:bottom w:val="single" w:sz="8" w:space="0" w:color="000000"/>
              <w:right w:val="single" w:sz="8" w:space="0" w:color="000000"/>
            </w:tcBorders>
            <w:shd w:val="clear" w:color="auto" w:fill="FFFFFF" w:themeFill="background1"/>
          </w:tcPr>
          <w:p w14:paraId="534859BD" w14:textId="77777777" w:rsidR="00163A0C" w:rsidRPr="00D12F03" w:rsidRDefault="00163A0C" w:rsidP="00352108">
            <w:pPr>
              <w:spacing w:before="0" w:after="240" w:line="240" w:lineRule="auto"/>
              <w:jc w:val="both"/>
              <w:rPr>
                <w:rFonts w:ascii="Arial" w:hAnsi="Arial" w:cs="Arial"/>
                <w:sz w:val="18"/>
                <w:szCs w:val="18"/>
              </w:rPr>
            </w:pPr>
          </w:p>
        </w:tc>
        <w:tc>
          <w:tcPr>
            <w:tcW w:w="1753" w:type="dxa"/>
            <w:vMerge/>
            <w:tcBorders>
              <w:top w:val="single" w:sz="8" w:space="0" w:color="000000"/>
              <w:left w:val="single" w:sz="8" w:space="0" w:color="000000"/>
              <w:bottom w:val="single" w:sz="8" w:space="0" w:color="000000"/>
              <w:right w:val="single" w:sz="8" w:space="0" w:color="000000"/>
            </w:tcBorders>
            <w:shd w:val="clear" w:color="auto" w:fill="FFFFFF" w:themeFill="background1"/>
          </w:tcPr>
          <w:p w14:paraId="19A78241" w14:textId="77777777" w:rsidR="00163A0C" w:rsidRPr="00D12F03" w:rsidRDefault="00163A0C" w:rsidP="00352108">
            <w:pPr>
              <w:spacing w:before="0" w:after="240" w:line="240" w:lineRule="auto"/>
              <w:jc w:val="both"/>
              <w:rPr>
                <w:rFonts w:ascii="Arial" w:hAnsi="Arial" w:cs="Arial"/>
                <w:sz w:val="18"/>
                <w:szCs w:val="18"/>
              </w:rPr>
            </w:pPr>
          </w:p>
        </w:tc>
        <w:tc>
          <w:tcPr>
            <w:tcW w:w="1507" w:type="dxa"/>
            <w:vMerge/>
            <w:tcBorders>
              <w:top w:val="single" w:sz="8" w:space="0" w:color="000000"/>
              <w:left w:val="single" w:sz="8" w:space="0" w:color="000000"/>
              <w:bottom w:val="single" w:sz="8" w:space="0" w:color="000000"/>
              <w:right w:val="single" w:sz="8" w:space="0" w:color="000000"/>
            </w:tcBorders>
            <w:shd w:val="clear" w:color="auto" w:fill="FFFFFF" w:themeFill="background1"/>
          </w:tcPr>
          <w:p w14:paraId="4A3CB2E2" w14:textId="77777777" w:rsidR="00163A0C" w:rsidRPr="00D12F03" w:rsidRDefault="00163A0C" w:rsidP="00352108">
            <w:pPr>
              <w:spacing w:before="0" w:after="240" w:line="240" w:lineRule="auto"/>
              <w:jc w:val="both"/>
              <w:rPr>
                <w:rFonts w:ascii="Arial" w:hAnsi="Arial" w:cs="Arial"/>
                <w:sz w:val="18"/>
                <w:szCs w:val="18"/>
              </w:rPr>
            </w:pPr>
          </w:p>
        </w:tc>
        <w:tc>
          <w:tcPr>
            <w:tcW w:w="1776"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15A75595" w14:textId="5794B492" w:rsidR="00163A0C" w:rsidRPr="00D12F03" w:rsidRDefault="00173BE7" w:rsidP="00352108">
            <w:pPr>
              <w:spacing w:before="0" w:after="240" w:line="240" w:lineRule="auto"/>
              <w:rPr>
                <w:rFonts w:ascii="Arial" w:eastAsia="Times New Roman" w:hAnsi="Arial" w:cs="Arial"/>
                <w:sz w:val="18"/>
                <w:szCs w:val="18"/>
              </w:rPr>
            </w:pPr>
            <w:r w:rsidRPr="00D12F03">
              <w:rPr>
                <w:rFonts w:ascii="Arial" w:eastAsia="Times New Roman" w:hAnsi="Arial" w:cs="Arial"/>
                <w:sz w:val="18"/>
                <w:szCs w:val="18"/>
              </w:rPr>
              <w:t>Analysieren</w:t>
            </w:r>
            <w:r w:rsidR="00551993" w:rsidRPr="00D12F03">
              <w:rPr>
                <w:rFonts w:ascii="Arial" w:eastAsia="Times New Roman" w:hAnsi="Arial" w:cs="Arial"/>
                <w:sz w:val="18"/>
                <w:szCs w:val="18"/>
              </w:rPr>
              <w:t xml:space="preserve"> der Kundenanforderungen</w:t>
            </w:r>
          </w:p>
          <w:p w14:paraId="4F8AE190" w14:textId="13ED5E62" w:rsidR="00163A0C" w:rsidRPr="00D12F03" w:rsidRDefault="00E70654" w:rsidP="00352108">
            <w:pPr>
              <w:spacing w:before="0" w:after="240" w:line="240" w:lineRule="auto"/>
              <w:rPr>
                <w:rFonts w:ascii="Arial" w:hAnsi="Arial" w:cs="Arial"/>
                <w:sz w:val="18"/>
                <w:szCs w:val="18"/>
              </w:rPr>
            </w:pPr>
            <w:r w:rsidRPr="00D12F03">
              <w:rPr>
                <w:rFonts w:ascii="Arial" w:eastAsia="Times New Roman" w:hAnsi="Arial" w:cs="Arial"/>
                <w:sz w:val="18"/>
                <w:szCs w:val="18"/>
              </w:rPr>
              <w:t>Erkennen der Notwendigkei</w:t>
            </w:r>
            <w:r w:rsidR="0028741C" w:rsidRPr="00D12F03">
              <w:rPr>
                <w:rFonts w:ascii="Arial" w:eastAsia="Times New Roman" w:hAnsi="Arial" w:cs="Arial"/>
                <w:sz w:val="18"/>
                <w:szCs w:val="18"/>
              </w:rPr>
              <w:t>t von Lasten- und Pflichtenheften</w:t>
            </w:r>
          </w:p>
        </w:tc>
        <w:tc>
          <w:tcPr>
            <w:tcW w:w="1626" w:type="dxa"/>
            <w:tcBorders>
              <w:top w:val="none" w:sz="4"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0EEDF3EF" w14:textId="1B4E8DEF" w:rsidR="00163A0C" w:rsidRPr="00D12F03" w:rsidRDefault="002C736B" w:rsidP="00352108">
            <w:pPr>
              <w:spacing w:before="0" w:after="240" w:line="240" w:lineRule="auto"/>
              <w:rPr>
                <w:rFonts w:ascii="Arial" w:eastAsia="Times New Roman" w:hAnsi="Arial" w:cs="Arial"/>
                <w:sz w:val="18"/>
                <w:szCs w:val="18"/>
              </w:rPr>
            </w:pPr>
            <w:r w:rsidRPr="00D12F03">
              <w:rPr>
                <w:rFonts w:ascii="Arial" w:eastAsia="Times New Roman" w:hAnsi="Arial" w:cs="Arial"/>
                <w:sz w:val="18"/>
                <w:szCs w:val="18"/>
              </w:rPr>
              <w:t>Stichpunktartige Auflistung der Kunden</w:t>
            </w:r>
            <w:r w:rsidR="005123A4" w:rsidRPr="00D12F03">
              <w:rPr>
                <w:rFonts w:ascii="Arial" w:eastAsia="Times New Roman" w:hAnsi="Arial" w:cs="Arial"/>
                <w:sz w:val="18"/>
                <w:szCs w:val="18"/>
              </w:rPr>
              <w:t>-</w:t>
            </w:r>
            <w:r w:rsidRPr="00D12F03">
              <w:rPr>
                <w:rFonts w:ascii="Arial" w:eastAsia="Times New Roman" w:hAnsi="Arial" w:cs="Arial"/>
                <w:sz w:val="18"/>
                <w:szCs w:val="18"/>
              </w:rPr>
              <w:t>anforderungen</w:t>
            </w:r>
            <w:r w:rsidR="00FA2A1C" w:rsidRPr="00D12F03">
              <w:rPr>
                <w:rFonts w:ascii="Arial" w:eastAsia="Times New Roman" w:hAnsi="Arial" w:cs="Arial"/>
                <w:sz w:val="18"/>
                <w:szCs w:val="18"/>
              </w:rPr>
              <w:t xml:space="preserve">; </w:t>
            </w:r>
          </w:p>
          <w:p w14:paraId="6065E7D6" w14:textId="3617CF6D" w:rsidR="005123A4" w:rsidRPr="00D12F03" w:rsidRDefault="00FA2A1C" w:rsidP="00352108">
            <w:pPr>
              <w:spacing w:before="0" w:after="240" w:line="240" w:lineRule="auto"/>
              <w:rPr>
                <w:rFonts w:ascii="Arial" w:eastAsia="Times New Roman" w:hAnsi="Arial" w:cs="Arial"/>
                <w:sz w:val="18"/>
                <w:szCs w:val="18"/>
              </w:rPr>
            </w:pPr>
            <w:r w:rsidRPr="00D12F03">
              <w:rPr>
                <w:rFonts w:ascii="Arial" w:eastAsia="Times New Roman" w:hAnsi="Arial" w:cs="Arial"/>
                <w:sz w:val="18"/>
                <w:szCs w:val="18"/>
              </w:rPr>
              <w:t>Installationsplan;</w:t>
            </w:r>
          </w:p>
          <w:p w14:paraId="1DFC2024" w14:textId="59B3C3A8" w:rsidR="005123A4" w:rsidRPr="00D12F03" w:rsidRDefault="005123A4" w:rsidP="00352108">
            <w:pPr>
              <w:spacing w:before="0" w:after="240" w:line="240" w:lineRule="auto"/>
              <w:rPr>
                <w:rFonts w:ascii="Arial" w:hAnsi="Arial" w:cs="Arial"/>
                <w:color w:val="000000"/>
                <w:sz w:val="18"/>
                <w:szCs w:val="18"/>
              </w:rPr>
            </w:pPr>
          </w:p>
        </w:tc>
        <w:tc>
          <w:tcPr>
            <w:tcW w:w="1800" w:type="dxa"/>
            <w:tcBorders>
              <w:top w:val="none" w:sz="4"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62EE4A60" w14:textId="715F5653" w:rsidR="00A53F20" w:rsidRPr="00D12F03" w:rsidRDefault="00A53F20" w:rsidP="00352108">
            <w:pPr>
              <w:spacing w:before="0" w:after="0" w:line="240" w:lineRule="auto"/>
              <w:rPr>
                <w:rFonts w:ascii="Arial" w:hAnsi="Arial" w:cs="Arial"/>
                <w:color w:val="000000"/>
                <w:sz w:val="18"/>
                <w:szCs w:val="18"/>
                <w:u w:val="single"/>
              </w:rPr>
            </w:pPr>
            <w:r w:rsidRPr="00D12F03">
              <w:rPr>
                <w:rFonts w:ascii="Arial" w:hAnsi="Arial" w:cs="Arial"/>
                <w:color w:val="000000"/>
                <w:sz w:val="18"/>
                <w:szCs w:val="18"/>
                <w:u w:val="single"/>
              </w:rPr>
              <w:t>Literatur:</w:t>
            </w:r>
          </w:p>
          <w:p w14:paraId="5227D383" w14:textId="0E4380D9" w:rsidR="00163A0C" w:rsidRPr="00D12F03" w:rsidRDefault="00CA7D0B" w:rsidP="00352108">
            <w:pPr>
              <w:spacing w:before="0" w:after="240" w:line="240" w:lineRule="auto"/>
              <w:rPr>
                <w:rFonts w:ascii="Arial" w:hAnsi="Arial" w:cs="Arial"/>
                <w:color w:val="000000"/>
                <w:sz w:val="18"/>
                <w:szCs w:val="18"/>
              </w:rPr>
            </w:pPr>
            <w:r w:rsidRPr="00D12F03">
              <w:rPr>
                <w:rFonts w:ascii="Arial" w:hAnsi="Arial" w:cs="Arial"/>
                <w:color w:val="000000"/>
                <w:sz w:val="18"/>
                <w:szCs w:val="18"/>
              </w:rPr>
              <w:t>Fach</w:t>
            </w:r>
            <w:r w:rsidR="006118C3" w:rsidRPr="00D12F03">
              <w:rPr>
                <w:rFonts w:ascii="Arial" w:hAnsi="Arial" w:cs="Arial"/>
                <w:color w:val="000000"/>
                <w:sz w:val="18"/>
                <w:szCs w:val="18"/>
              </w:rPr>
              <w:t>kundebuch Elektrotechnik, Tabellenbuch</w:t>
            </w:r>
          </w:p>
          <w:p w14:paraId="0C1D4CA6" w14:textId="7738CA2F" w:rsidR="0024606A" w:rsidRPr="00D12F03" w:rsidRDefault="003D5468" w:rsidP="00352108">
            <w:pPr>
              <w:spacing w:before="0" w:after="240" w:line="240" w:lineRule="auto"/>
              <w:rPr>
                <w:rFonts w:ascii="Arial" w:hAnsi="Arial" w:cs="Arial"/>
                <w:color w:val="000000"/>
                <w:sz w:val="18"/>
                <w:szCs w:val="18"/>
              </w:rPr>
            </w:pPr>
            <w:r w:rsidRPr="00D12F03">
              <w:rPr>
                <w:rFonts w:ascii="Arial" w:hAnsi="Arial" w:cs="Arial"/>
                <w:color w:val="000000"/>
                <w:sz w:val="18"/>
                <w:szCs w:val="18"/>
              </w:rPr>
              <w:t>Infobox 1: Lastenheft</w:t>
            </w:r>
          </w:p>
          <w:p w14:paraId="1926D091" w14:textId="77777777" w:rsidR="003D5468" w:rsidRPr="00D12F03" w:rsidRDefault="003D5468" w:rsidP="00352108">
            <w:pPr>
              <w:spacing w:before="0" w:after="240" w:line="240" w:lineRule="auto"/>
              <w:rPr>
                <w:rFonts w:ascii="Arial" w:hAnsi="Arial" w:cs="Arial"/>
                <w:color w:val="000000"/>
                <w:sz w:val="18"/>
                <w:szCs w:val="18"/>
              </w:rPr>
            </w:pPr>
            <w:r w:rsidRPr="00D12F03">
              <w:rPr>
                <w:rFonts w:ascii="Arial" w:hAnsi="Arial" w:cs="Arial"/>
                <w:color w:val="000000"/>
                <w:sz w:val="18"/>
                <w:szCs w:val="18"/>
              </w:rPr>
              <w:t>Infobox 2: Pflichtenheft</w:t>
            </w:r>
          </w:p>
          <w:p w14:paraId="06A8320D" w14:textId="77777777" w:rsidR="004551C8" w:rsidRPr="00D12F03" w:rsidRDefault="004551C8" w:rsidP="00352108">
            <w:pPr>
              <w:spacing w:before="0" w:after="240" w:line="240" w:lineRule="auto"/>
              <w:rPr>
                <w:rFonts w:ascii="Arial" w:hAnsi="Arial" w:cs="Arial"/>
                <w:color w:val="000000"/>
                <w:sz w:val="18"/>
                <w:szCs w:val="18"/>
              </w:rPr>
            </w:pPr>
          </w:p>
          <w:p w14:paraId="5359EB4C" w14:textId="77777777" w:rsidR="00352108" w:rsidRPr="00D12F03" w:rsidRDefault="00352108" w:rsidP="00352108">
            <w:pPr>
              <w:spacing w:before="0" w:after="240" w:line="240" w:lineRule="auto"/>
              <w:rPr>
                <w:rFonts w:ascii="Arial" w:hAnsi="Arial" w:cs="Arial"/>
                <w:color w:val="000000"/>
                <w:sz w:val="18"/>
                <w:szCs w:val="18"/>
              </w:rPr>
            </w:pPr>
          </w:p>
          <w:p w14:paraId="6C69BBD9" w14:textId="7D94DFC8" w:rsidR="00352108" w:rsidRPr="00D12F03" w:rsidRDefault="00352108" w:rsidP="00352108">
            <w:pPr>
              <w:spacing w:before="0" w:after="240" w:line="240" w:lineRule="auto"/>
              <w:rPr>
                <w:rFonts w:ascii="Arial" w:hAnsi="Arial" w:cs="Arial"/>
                <w:color w:val="000000"/>
                <w:sz w:val="18"/>
                <w:szCs w:val="18"/>
              </w:rPr>
            </w:pPr>
          </w:p>
        </w:tc>
        <w:tc>
          <w:tcPr>
            <w:tcW w:w="2000" w:type="dxa"/>
            <w:tcBorders>
              <w:top w:val="none" w:sz="4"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42735057" w14:textId="0FB0D18E" w:rsidR="00163A0C" w:rsidRPr="00D12F03" w:rsidRDefault="00A53F20" w:rsidP="00352108">
            <w:pPr>
              <w:spacing w:before="0" w:after="0" w:line="240" w:lineRule="auto"/>
              <w:rPr>
                <w:rFonts w:ascii="Arial" w:hAnsi="Arial" w:cs="Arial"/>
                <w:sz w:val="18"/>
                <w:szCs w:val="18"/>
                <w:u w:val="single"/>
              </w:rPr>
            </w:pPr>
            <w:r w:rsidRPr="00D12F03">
              <w:rPr>
                <w:rFonts w:ascii="Arial" w:hAnsi="Arial" w:cs="Arial"/>
                <w:sz w:val="18"/>
                <w:szCs w:val="18"/>
                <w:u w:val="single"/>
              </w:rPr>
              <w:t>Aufgabe</w:t>
            </w:r>
            <w:r w:rsidR="002D1383" w:rsidRPr="00D12F03">
              <w:rPr>
                <w:rFonts w:ascii="Arial" w:hAnsi="Arial" w:cs="Arial"/>
                <w:sz w:val="18"/>
                <w:szCs w:val="18"/>
                <w:u w:val="single"/>
              </w:rPr>
              <w:t>n</w:t>
            </w:r>
            <w:r w:rsidRPr="00D12F03">
              <w:rPr>
                <w:rFonts w:ascii="Arial" w:hAnsi="Arial" w:cs="Arial"/>
                <w:sz w:val="18"/>
                <w:szCs w:val="18"/>
                <w:u w:val="single"/>
              </w:rPr>
              <w:t xml:space="preserve"> Skript: </w:t>
            </w:r>
          </w:p>
          <w:p w14:paraId="2CDF5AF2" w14:textId="77777777" w:rsidR="00A53F20" w:rsidRPr="00D12F03" w:rsidRDefault="00A53F20" w:rsidP="00352108">
            <w:pPr>
              <w:spacing w:before="0" w:after="240" w:line="240" w:lineRule="auto"/>
              <w:rPr>
                <w:rFonts w:ascii="Arial" w:hAnsi="Arial" w:cs="Arial"/>
                <w:sz w:val="18"/>
                <w:szCs w:val="18"/>
              </w:rPr>
            </w:pPr>
            <w:r w:rsidRPr="00D12F03">
              <w:rPr>
                <w:rFonts w:ascii="Arial" w:hAnsi="Arial" w:cs="Arial"/>
                <w:sz w:val="18"/>
                <w:szCs w:val="18"/>
              </w:rPr>
              <w:t>Beantworten Fragen zum Lasten- und Pflichtenheft</w:t>
            </w:r>
          </w:p>
          <w:p w14:paraId="2F586B92" w14:textId="1CA7D24B" w:rsidR="002D1383" w:rsidRPr="00D12F03" w:rsidRDefault="00FA2A1C" w:rsidP="00352108">
            <w:pPr>
              <w:spacing w:before="0" w:after="240" w:line="240" w:lineRule="auto"/>
              <w:rPr>
                <w:rFonts w:ascii="Arial" w:hAnsi="Arial" w:cs="Arial"/>
                <w:sz w:val="18"/>
                <w:szCs w:val="18"/>
              </w:rPr>
            </w:pPr>
            <w:r w:rsidRPr="00D12F03">
              <w:rPr>
                <w:rFonts w:ascii="Arial" w:hAnsi="Arial" w:cs="Arial"/>
                <w:sz w:val="18"/>
                <w:szCs w:val="18"/>
              </w:rPr>
              <w:t>Ergänzen Installationsplan</w:t>
            </w:r>
          </w:p>
        </w:tc>
      </w:tr>
      <w:tr w:rsidR="00163A0C" w14:paraId="074ED412" w14:textId="77777777">
        <w:trPr>
          <w:trHeight w:val="387"/>
        </w:trPr>
        <w:tc>
          <w:tcPr>
            <w:tcW w:w="71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62948F4B" w14:textId="77777777" w:rsidR="00163A0C" w:rsidRDefault="00E70654" w:rsidP="00352108">
            <w:pPr>
              <w:spacing w:before="0" w:after="240" w:line="240" w:lineRule="auto"/>
              <w:jc w:val="both"/>
              <w:rPr>
                <w:rFonts w:ascii="Arial" w:hAnsi="Arial" w:cs="Arial"/>
                <w:sz w:val="18"/>
                <w:szCs w:val="18"/>
              </w:rPr>
            </w:pPr>
            <w:r>
              <w:rPr>
                <w:rFonts w:ascii="Arial" w:eastAsia="Times New Roman" w:hAnsi="Arial" w:cs="Arial"/>
                <w:color w:val="000000"/>
                <w:sz w:val="18"/>
                <w:szCs w:val="18"/>
              </w:rPr>
              <w:t>90</w:t>
            </w:r>
          </w:p>
        </w:tc>
        <w:tc>
          <w:tcPr>
            <w:tcW w:w="154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784A20DC" w14:textId="77777777" w:rsidR="00163A0C" w:rsidRDefault="00E70654" w:rsidP="00352108">
            <w:pPr>
              <w:spacing w:before="0" w:after="240" w:line="240" w:lineRule="auto"/>
              <w:rPr>
                <w:rFonts w:ascii="Arial" w:hAnsi="Arial" w:cs="Arial"/>
                <w:sz w:val="18"/>
                <w:szCs w:val="18"/>
              </w:rPr>
            </w:pPr>
            <w:r>
              <w:rPr>
                <w:rFonts w:ascii="Arial" w:eastAsia="Times New Roman" w:hAnsi="Arial" w:cs="Arial"/>
                <w:sz w:val="18"/>
                <w:szCs w:val="18"/>
              </w:rPr>
              <w:t>Auswahl eines geeigneten Bussystems</w:t>
            </w:r>
          </w:p>
        </w:tc>
        <w:tc>
          <w:tcPr>
            <w:tcW w:w="1985"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5B9524D5" w14:textId="210E563D" w:rsidR="00163A0C" w:rsidRDefault="00E70654" w:rsidP="00352108">
            <w:pPr>
              <w:pStyle w:val="KeinLeerraum"/>
              <w:rPr>
                <w:rFonts w:ascii="Arial" w:hAnsi="Arial" w:cs="Arial"/>
                <w:sz w:val="18"/>
                <w:szCs w:val="18"/>
                <w:u w:val="single"/>
              </w:rPr>
            </w:pPr>
            <w:r>
              <w:rPr>
                <w:rFonts w:ascii="Arial" w:hAnsi="Arial" w:cs="Arial"/>
                <w:sz w:val="18"/>
                <w:szCs w:val="18"/>
                <w:u w:val="single"/>
              </w:rPr>
              <w:t>Bussysteme:</w:t>
            </w:r>
          </w:p>
          <w:p w14:paraId="3E0F3661" w14:textId="1F3C29F0" w:rsidR="00195B08" w:rsidRPr="009B5759" w:rsidRDefault="009B5759" w:rsidP="00352108">
            <w:pPr>
              <w:pStyle w:val="KeinLeerraum"/>
              <w:numPr>
                <w:ilvl w:val="0"/>
                <w:numId w:val="2"/>
              </w:numPr>
              <w:rPr>
                <w:rFonts w:ascii="Arial" w:hAnsi="Arial" w:cs="Arial"/>
                <w:sz w:val="18"/>
                <w:szCs w:val="18"/>
                <w:u w:val="single"/>
              </w:rPr>
            </w:pPr>
            <w:r>
              <w:rPr>
                <w:rFonts w:ascii="Arial" w:hAnsi="Arial" w:cs="Arial"/>
                <w:sz w:val="18"/>
                <w:szCs w:val="18"/>
              </w:rPr>
              <w:t>SMI</w:t>
            </w:r>
          </w:p>
          <w:p w14:paraId="6221ACE2" w14:textId="22C2EC16" w:rsidR="009B5759" w:rsidRPr="009B5759" w:rsidRDefault="009B5759" w:rsidP="00352108">
            <w:pPr>
              <w:pStyle w:val="KeinLeerraum"/>
              <w:numPr>
                <w:ilvl w:val="0"/>
                <w:numId w:val="2"/>
              </w:numPr>
              <w:rPr>
                <w:rFonts w:ascii="Arial" w:hAnsi="Arial" w:cs="Arial"/>
                <w:sz w:val="18"/>
                <w:szCs w:val="18"/>
                <w:u w:val="single"/>
              </w:rPr>
            </w:pPr>
            <w:r>
              <w:rPr>
                <w:rFonts w:ascii="Arial" w:hAnsi="Arial" w:cs="Arial"/>
                <w:sz w:val="18"/>
                <w:szCs w:val="18"/>
              </w:rPr>
              <w:t>LON</w:t>
            </w:r>
          </w:p>
          <w:p w14:paraId="2AE7DC70" w14:textId="58BDCC6A" w:rsidR="009B5759" w:rsidRPr="009B5759" w:rsidRDefault="009B5759" w:rsidP="00352108">
            <w:pPr>
              <w:pStyle w:val="KeinLeerraum"/>
              <w:numPr>
                <w:ilvl w:val="0"/>
                <w:numId w:val="2"/>
              </w:numPr>
              <w:rPr>
                <w:rFonts w:ascii="Arial" w:hAnsi="Arial" w:cs="Arial"/>
                <w:sz w:val="18"/>
                <w:szCs w:val="18"/>
                <w:u w:val="single"/>
              </w:rPr>
            </w:pPr>
            <w:proofErr w:type="spellStart"/>
            <w:r>
              <w:rPr>
                <w:rFonts w:ascii="Arial" w:hAnsi="Arial" w:cs="Arial"/>
                <w:sz w:val="18"/>
                <w:szCs w:val="18"/>
              </w:rPr>
              <w:t>BACnet</w:t>
            </w:r>
            <w:proofErr w:type="spellEnd"/>
          </w:p>
          <w:p w14:paraId="0457E1F1" w14:textId="64236D96" w:rsidR="009B5759" w:rsidRDefault="009B5759" w:rsidP="00352108">
            <w:pPr>
              <w:pStyle w:val="KeinLeerraum"/>
              <w:numPr>
                <w:ilvl w:val="0"/>
                <w:numId w:val="2"/>
              </w:numPr>
              <w:rPr>
                <w:rFonts w:ascii="Arial" w:hAnsi="Arial" w:cs="Arial"/>
                <w:sz w:val="18"/>
                <w:szCs w:val="18"/>
                <w:u w:val="single"/>
              </w:rPr>
            </w:pPr>
            <w:r>
              <w:rPr>
                <w:rFonts w:ascii="Arial" w:hAnsi="Arial" w:cs="Arial"/>
                <w:sz w:val="18"/>
                <w:szCs w:val="18"/>
              </w:rPr>
              <w:t>DALI</w:t>
            </w:r>
          </w:p>
          <w:p w14:paraId="0D74D2F4" w14:textId="1FDC0C27" w:rsidR="00163A0C" w:rsidRPr="00195B08" w:rsidRDefault="00163A0C" w:rsidP="00352108">
            <w:pPr>
              <w:spacing w:before="0" w:after="240" w:line="240" w:lineRule="auto"/>
              <w:rPr>
                <w:rFonts w:ascii="Arial" w:hAnsi="Arial" w:cs="Arial"/>
                <w:sz w:val="18"/>
                <w:szCs w:val="18"/>
              </w:rPr>
            </w:pPr>
          </w:p>
        </w:tc>
        <w:tc>
          <w:tcPr>
            <w:tcW w:w="1753"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B8A0290" w14:textId="061B141D" w:rsidR="00163A0C" w:rsidRDefault="000909FE" w:rsidP="00352108">
            <w:pPr>
              <w:spacing w:before="0" w:after="0" w:line="240" w:lineRule="auto"/>
              <w:rPr>
                <w:rFonts w:ascii="Arial" w:hAnsi="Arial" w:cs="Arial"/>
                <w:sz w:val="18"/>
                <w:szCs w:val="18"/>
              </w:rPr>
            </w:pPr>
            <w:r>
              <w:rPr>
                <w:rFonts w:ascii="Arial" w:hAnsi="Arial" w:cs="Arial"/>
                <w:sz w:val="18"/>
                <w:szCs w:val="18"/>
              </w:rPr>
              <w:lastRenderedPageBreak/>
              <w:t xml:space="preserve">Analyse </w:t>
            </w:r>
            <w:r w:rsidR="00FA1348">
              <w:rPr>
                <w:rFonts w:ascii="Arial" w:hAnsi="Arial" w:cs="Arial"/>
                <w:sz w:val="18"/>
                <w:szCs w:val="18"/>
              </w:rPr>
              <w:t xml:space="preserve">verschiedener Bussysteme </w:t>
            </w:r>
          </w:p>
        </w:tc>
        <w:tc>
          <w:tcPr>
            <w:tcW w:w="150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8911ABD" w14:textId="6516A15A" w:rsidR="00163A0C" w:rsidRDefault="00D132D4" w:rsidP="00352108">
            <w:pPr>
              <w:spacing w:before="0" w:after="240" w:line="240" w:lineRule="auto"/>
              <w:rPr>
                <w:rFonts w:ascii="Arial" w:hAnsi="Arial" w:cs="Arial"/>
                <w:sz w:val="18"/>
                <w:szCs w:val="18"/>
              </w:rPr>
            </w:pPr>
            <w:r>
              <w:rPr>
                <w:rFonts w:ascii="Arial" w:hAnsi="Arial" w:cs="Arial"/>
                <w:sz w:val="18"/>
                <w:szCs w:val="18"/>
              </w:rPr>
              <w:t>Erkennen der Einsatz</w:t>
            </w:r>
            <w:r w:rsidR="002D2E11">
              <w:rPr>
                <w:rFonts w:ascii="Arial" w:hAnsi="Arial" w:cs="Arial"/>
                <w:sz w:val="18"/>
                <w:szCs w:val="18"/>
              </w:rPr>
              <w:t xml:space="preserve">schwer-punkte von </w:t>
            </w:r>
            <w:r w:rsidR="004F5158">
              <w:rPr>
                <w:rFonts w:ascii="Arial" w:hAnsi="Arial" w:cs="Arial"/>
                <w:sz w:val="18"/>
                <w:szCs w:val="18"/>
              </w:rPr>
              <w:t xml:space="preserve">SMI, </w:t>
            </w:r>
            <w:r w:rsidR="002D2E11">
              <w:rPr>
                <w:rFonts w:ascii="Arial" w:hAnsi="Arial" w:cs="Arial"/>
                <w:sz w:val="18"/>
                <w:szCs w:val="18"/>
              </w:rPr>
              <w:t xml:space="preserve">DALI, LON und </w:t>
            </w:r>
            <w:proofErr w:type="spellStart"/>
            <w:r w:rsidR="002D2E11">
              <w:rPr>
                <w:rFonts w:ascii="Arial" w:hAnsi="Arial" w:cs="Arial"/>
                <w:sz w:val="18"/>
                <w:szCs w:val="18"/>
              </w:rPr>
              <w:t>BACnet</w:t>
            </w:r>
            <w:proofErr w:type="spellEnd"/>
          </w:p>
        </w:tc>
        <w:tc>
          <w:tcPr>
            <w:tcW w:w="7202" w:type="dxa"/>
            <w:gridSpan w:val="4"/>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31BBA8FE" w14:textId="348C0321" w:rsidR="00163A0C" w:rsidRDefault="00E70654" w:rsidP="00352108">
            <w:pPr>
              <w:spacing w:before="0" w:after="0" w:line="240" w:lineRule="auto"/>
              <w:rPr>
                <w:rFonts w:ascii="Arial" w:hAnsi="Arial" w:cs="Arial"/>
                <w:sz w:val="18"/>
                <w:szCs w:val="18"/>
              </w:rPr>
            </w:pPr>
            <w:r>
              <w:rPr>
                <w:rFonts w:ascii="Arial" w:eastAsia="Times New Roman" w:hAnsi="Arial" w:cs="Arial"/>
                <w:sz w:val="18"/>
                <w:szCs w:val="18"/>
              </w:rPr>
              <w:t xml:space="preserve">Informationsbeschaffung </w:t>
            </w:r>
            <w:r w:rsidR="009B5759">
              <w:rPr>
                <w:rFonts w:ascii="Arial" w:eastAsia="Times New Roman" w:hAnsi="Arial" w:cs="Arial"/>
                <w:sz w:val="18"/>
                <w:szCs w:val="18"/>
              </w:rPr>
              <w:t>und</w:t>
            </w:r>
            <w:r>
              <w:rPr>
                <w:rFonts w:ascii="Arial" w:eastAsia="Times New Roman" w:hAnsi="Arial" w:cs="Arial"/>
                <w:sz w:val="18"/>
                <w:szCs w:val="18"/>
              </w:rPr>
              <w:t xml:space="preserve"> Auswahl eines geeigneten Bussystems</w:t>
            </w:r>
          </w:p>
        </w:tc>
      </w:tr>
      <w:tr w:rsidR="00163A0C" w14:paraId="64C64166" w14:textId="77777777" w:rsidTr="005123A4">
        <w:trPr>
          <w:trHeight w:val="403"/>
        </w:trPr>
        <w:tc>
          <w:tcPr>
            <w:tcW w:w="714" w:type="dxa"/>
            <w:vMerge/>
            <w:tcBorders>
              <w:top w:val="single" w:sz="8" w:space="0" w:color="000000"/>
              <w:left w:val="single" w:sz="8" w:space="0" w:color="000000"/>
              <w:bottom w:val="single" w:sz="8" w:space="0" w:color="000000"/>
              <w:right w:val="single" w:sz="8" w:space="0" w:color="000000"/>
            </w:tcBorders>
            <w:vAlign w:val="center"/>
          </w:tcPr>
          <w:p w14:paraId="762A6810" w14:textId="77777777" w:rsidR="00163A0C" w:rsidRDefault="00163A0C" w:rsidP="00352108">
            <w:pPr>
              <w:spacing w:before="0" w:after="240" w:line="240" w:lineRule="auto"/>
              <w:jc w:val="both"/>
              <w:rPr>
                <w:rFonts w:ascii="Arial" w:hAnsi="Arial" w:cs="Arial"/>
                <w:sz w:val="18"/>
                <w:szCs w:val="18"/>
              </w:rPr>
            </w:pPr>
          </w:p>
        </w:tc>
        <w:tc>
          <w:tcPr>
            <w:tcW w:w="1544" w:type="dxa"/>
            <w:vMerge/>
            <w:tcBorders>
              <w:top w:val="single" w:sz="8" w:space="0" w:color="000000"/>
              <w:left w:val="single" w:sz="8" w:space="0" w:color="000000"/>
              <w:bottom w:val="single" w:sz="8" w:space="0" w:color="000000"/>
              <w:right w:val="single" w:sz="8" w:space="0" w:color="000000"/>
            </w:tcBorders>
            <w:vAlign w:val="center"/>
          </w:tcPr>
          <w:p w14:paraId="53E7307D" w14:textId="77777777" w:rsidR="00163A0C" w:rsidRDefault="00163A0C" w:rsidP="00352108">
            <w:pPr>
              <w:spacing w:before="0" w:after="240" w:line="240" w:lineRule="auto"/>
              <w:jc w:val="both"/>
              <w:rPr>
                <w:rFonts w:ascii="Arial" w:hAnsi="Arial" w:cs="Arial"/>
                <w:sz w:val="18"/>
                <w:szCs w:val="18"/>
              </w:rPr>
            </w:pPr>
          </w:p>
        </w:tc>
        <w:tc>
          <w:tcPr>
            <w:tcW w:w="1985" w:type="dxa"/>
            <w:vMerge/>
            <w:tcBorders>
              <w:top w:val="single" w:sz="8" w:space="0" w:color="000000"/>
              <w:left w:val="single" w:sz="8" w:space="0" w:color="000000"/>
              <w:bottom w:val="single" w:sz="8" w:space="0" w:color="000000"/>
              <w:right w:val="single" w:sz="8" w:space="0" w:color="000000"/>
            </w:tcBorders>
          </w:tcPr>
          <w:p w14:paraId="673BFCDB" w14:textId="77777777" w:rsidR="00163A0C" w:rsidRDefault="00163A0C" w:rsidP="00352108">
            <w:pPr>
              <w:spacing w:before="0" w:after="240" w:line="240" w:lineRule="auto"/>
              <w:jc w:val="both"/>
              <w:rPr>
                <w:rFonts w:ascii="Arial" w:hAnsi="Arial" w:cs="Arial"/>
                <w:sz w:val="18"/>
                <w:szCs w:val="18"/>
              </w:rPr>
            </w:pPr>
          </w:p>
        </w:tc>
        <w:tc>
          <w:tcPr>
            <w:tcW w:w="1753" w:type="dxa"/>
            <w:vMerge/>
            <w:tcBorders>
              <w:top w:val="single" w:sz="8" w:space="0" w:color="000000"/>
              <w:left w:val="single" w:sz="8" w:space="0" w:color="000000"/>
              <w:bottom w:val="single" w:sz="8" w:space="0" w:color="000000"/>
              <w:right w:val="single" w:sz="8" w:space="0" w:color="000000"/>
            </w:tcBorders>
          </w:tcPr>
          <w:p w14:paraId="03604869" w14:textId="77777777" w:rsidR="00163A0C" w:rsidRDefault="00163A0C" w:rsidP="00352108">
            <w:pPr>
              <w:spacing w:before="0" w:after="240" w:line="240" w:lineRule="auto"/>
              <w:jc w:val="both"/>
              <w:rPr>
                <w:rFonts w:ascii="Arial" w:hAnsi="Arial" w:cs="Arial"/>
                <w:sz w:val="18"/>
                <w:szCs w:val="18"/>
              </w:rPr>
            </w:pPr>
          </w:p>
        </w:tc>
        <w:tc>
          <w:tcPr>
            <w:tcW w:w="1507" w:type="dxa"/>
            <w:vMerge/>
            <w:tcBorders>
              <w:top w:val="single" w:sz="8" w:space="0" w:color="000000"/>
              <w:left w:val="single" w:sz="8" w:space="0" w:color="000000"/>
              <w:bottom w:val="single" w:sz="8" w:space="0" w:color="000000"/>
              <w:right w:val="single" w:sz="8" w:space="0" w:color="000000"/>
            </w:tcBorders>
          </w:tcPr>
          <w:p w14:paraId="1FC6985F" w14:textId="77777777" w:rsidR="00163A0C" w:rsidRDefault="00163A0C" w:rsidP="00352108">
            <w:pPr>
              <w:spacing w:before="0" w:after="240" w:line="240" w:lineRule="auto"/>
              <w:jc w:val="both"/>
              <w:rPr>
                <w:rFonts w:ascii="Arial" w:hAnsi="Arial" w:cs="Arial"/>
                <w:sz w:val="18"/>
                <w:szCs w:val="18"/>
              </w:rPr>
            </w:pPr>
          </w:p>
        </w:tc>
        <w:tc>
          <w:tcPr>
            <w:tcW w:w="1776" w:type="dxa"/>
            <w:tcBorders>
              <w:top w:val="none" w:sz="4"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661F7A32" w14:textId="72E0433E" w:rsidR="00163A0C" w:rsidRPr="00537448" w:rsidRDefault="002D6270" w:rsidP="00352108">
            <w:pPr>
              <w:spacing w:before="0" w:after="0" w:line="240" w:lineRule="auto"/>
              <w:rPr>
                <w:rFonts w:ascii="Arial" w:eastAsia="Times New Roman" w:hAnsi="Arial" w:cs="Arial"/>
                <w:sz w:val="18"/>
                <w:szCs w:val="18"/>
              </w:rPr>
            </w:pPr>
            <w:r>
              <w:rPr>
                <w:rFonts w:ascii="Arial" w:eastAsia="Times New Roman" w:hAnsi="Arial" w:cs="Arial"/>
                <w:sz w:val="18"/>
                <w:szCs w:val="18"/>
              </w:rPr>
              <w:t>R</w:t>
            </w:r>
            <w:r w:rsidR="00E70654">
              <w:rPr>
                <w:rFonts w:ascii="Arial" w:eastAsia="Times New Roman" w:hAnsi="Arial" w:cs="Arial"/>
                <w:sz w:val="18"/>
                <w:szCs w:val="18"/>
              </w:rPr>
              <w:t>eche</w:t>
            </w:r>
            <w:r w:rsidR="00624A7C">
              <w:rPr>
                <w:rFonts w:ascii="Arial" w:eastAsia="Times New Roman" w:hAnsi="Arial" w:cs="Arial"/>
                <w:sz w:val="18"/>
                <w:szCs w:val="18"/>
              </w:rPr>
              <w:t>rche</w:t>
            </w:r>
            <w:r w:rsidR="00E70654">
              <w:rPr>
                <w:rFonts w:ascii="Arial" w:eastAsia="Times New Roman" w:hAnsi="Arial" w:cs="Arial"/>
                <w:sz w:val="18"/>
                <w:szCs w:val="18"/>
              </w:rPr>
              <w:t xml:space="preserve"> zu Bussystemen in der Gebäude</w:t>
            </w:r>
            <w:r w:rsidR="00624A7C">
              <w:rPr>
                <w:rFonts w:ascii="Arial" w:eastAsia="Times New Roman" w:hAnsi="Arial" w:cs="Arial"/>
                <w:sz w:val="18"/>
                <w:szCs w:val="18"/>
              </w:rPr>
              <w:t>-</w:t>
            </w:r>
            <w:r w:rsidR="00E70654">
              <w:rPr>
                <w:rFonts w:ascii="Arial" w:eastAsia="Times New Roman" w:hAnsi="Arial" w:cs="Arial"/>
                <w:sz w:val="18"/>
                <w:szCs w:val="18"/>
              </w:rPr>
              <w:t>technik</w:t>
            </w:r>
          </w:p>
        </w:tc>
        <w:tc>
          <w:tcPr>
            <w:tcW w:w="1626"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609FB444" w14:textId="5917EC2F" w:rsidR="00163A0C" w:rsidRDefault="00877D54" w:rsidP="00352108">
            <w:pPr>
              <w:spacing w:before="0" w:after="240" w:line="240" w:lineRule="auto"/>
              <w:rPr>
                <w:rFonts w:ascii="Arial" w:hAnsi="Arial" w:cs="Arial"/>
                <w:sz w:val="18"/>
                <w:szCs w:val="18"/>
              </w:rPr>
            </w:pPr>
            <w:r>
              <w:rPr>
                <w:rFonts w:ascii="Arial" w:eastAsia="Times New Roman" w:hAnsi="Arial" w:cs="Arial"/>
                <w:sz w:val="18"/>
                <w:szCs w:val="18"/>
              </w:rPr>
              <w:t>Stichpunktartige A</w:t>
            </w:r>
            <w:r w:rsidR="0076676D">
              <w:rPr>
                <w:rFonts w:ascii="Arial" w:eastAsia="Times New Roman" w:hAnsi="Arial" w:cs="Arial"/>
                <w:sz w:val="18"/>
                <w:szCs w:val="18"/>
              </w:rPr>
              <w:t>nalyse der Bussysteme</w:t>
            </w:r>
          </w:p>
        </w:tc>
        <w:tc>
          <w:tcPr>
            <w:tcW w:w="1800"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09268500" w14:textId="77777777" w:rsidR="000A05B8" w:rsidRPr="000A05B8" w:rsidRDefault="000A05B8" w:rsidP="00352108">
            <w:pPr>
              <w:spacing w:before="0" w:after="0" w:line="240" w:lineRule="auto"/>
              <w:rPr>
                <w:rFonts w:ascii="Arial" w:eastAsia="Times New Roman" w:hAnsi="Arial" w:cs="Arial"/>
                <w:sz w:val="18"/>
                <w:szCs w:val="18"/>
                <w:u w:val="single"/>
              </w:rPr>
            </w:pPr>
            <w:r w:rsidRPr="000A05B8">
              <w:rPr>
                <w:rFonts w:ascii="Arial" w:eastAsia="Times New Roman" w:hAnsi="Arial" w:cs="Arial"/>
                <w:sz w:val="18"/>
                <w:szCs w:val="18"/>
                <w:u w:val="single"/>
              </w:rPr>
              <w:t xml:space="preserve">Endgeräte: </w:t>
            </w:r>
          </w:p>
          <w:p w14:paraId="50EF23B2" w14:textId="0F31EB8F" w:rsidR="00163A0C" w:rsidRDefault="006F156B" w:rsidP="00352108">
            <w:pPr>
              <w:spacing w:before="0" w:after="240" w:line="240" w:lineRule="auto"/>
              <w:rPr>
                <w:rFonts w:ascii="Arial" w:eastAsia="Times New Roman" w:hAnsi="Arial" w:cs="Arial"/>
                <w:sz w:val="18"/>
                <w:szCs w:val="18"/>
              </w:rPr>
            </w:pPr>
            <w:r>
              <w:rPr>
                <w:rFonts w:ascii="Arial" w:eastAsia="Times New Roman" w:hAnsi="Arial" w:cs="Arial"/>
                <w:sz w:val="18"/>
                <w:szCs w:val="18"/>
              </w:rPr>
              <w:t xml:space="preserve">Laptop mit Internetzugang; </w:t>
            </w:r>
          </w:p>
          <w:p w14:paraId="322D0297" w14:textId="77777777" w:rsidR="006F156B" w:rsidRDefault="006F156B" w:rsidP="00352108">
            <w:pPr>
              <w:spacing w:before="0" w:after="240" w:line="240" w:lineRule="auto"/>
              <w:rPr>
                <w:rFonts w:ascii="Arial" w:hAnsi="Arial" w:cs="Arial"/>
                <w:sz w:val="18"/>
                <w:szCs w:val="18"/>
              </w:rPr>
            </w:pPr>
          </w:p>
          <w:p w14:paraId="69D38851" w14:textId="180FD362" w:rsidR="00537448" w:rsidRDefault="00537448" w:rsidP="00352108">
            <w:pPr>
              <w:spacing w:before="0" w:after="240" w:line="240" w:lineRule="auto"/>
              <w:rPr>
                <w:rFonts w:ascii="Arial" w:hAnsi="Arial" w:cs="Arial"/>
                <w:sz w:val="18"/>
                <w:szCs w:val="18"/>
              </w:rPr>
            </w:pPr>
          </w:p>
        </w:tc>
        <w:tc>
          <w:tcPr>
            <w:tcW w:w="2000"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3A965468" w14:textId="77777777" w:rsidR="002601FD" w:rsidRPr="00A53F20" w:rsidRDefault="002601FD" w:rsidP="00352108">
            <w:pPr>
              <w:spacing w:before="0" w:after="0" w:line="240" w:lineRule="auto"/>
              <w:rPr>
                <w:rFonts w:ascii="Arial" w:hAnsi="Arial" w:cs="Arial"/>
                <w:sz w:val="18"/>
                <w:szCs w:val="18"/>
                <w:u w:val="single"/>
              </w:rPr>
            </w:pPr>
            <w:r w:rsidRPr="00A53F20">
              <w:rPr>
                <w:rFonts w:ascii="Arial" w:hAnsi="Arial" w:cs="Arial"/>
                <w:sz w:val="18"/>
                <w:szCs w:val="18"/>
                <w:u w:val="single"/>
              </w:rPr>
              <w:lastRenderedPageBreak/>
              <w:t xml:space="preserve">Aufgabe Skript: </w:t>
            </w:r>
          </w:p>
          <w:p w14:paraId="73216FAD" w14:textId="4F0AA563" w:rsidR="00163A0C" w:rsidRDefault="002601FD" w:rsidP="00352108">
            <w:pPr>
              <w:spacing w:before="0" w:after="240" w:line="240" w:lineRule="auto"/>
              <w:rPr>
                <w:rFonts w:ascii="Arial" w:hAnsi="Arial" w:cs="Arial"/>
                <w:color w:val="000000"/>
                <w:sz w:val="18"/>
                <w:szCs w:val="18"/>
              </w:rPr>
            </w:pPr>
            <w:r>
              <w:rPr>
                <w:rFonts w:ascii="Arial" w:hAnsi="Arial" w:cs="Arial"/>
                <w:sz w:val="18"/>
                <w:szCs w:val="18"/>
              </w:rPr>
              <w:t>Begründete Auswahl des DALI-Bussystems</w:t>
            </w:r>
          </w:p>
        </w:tc>
      </w:tr>
      <w:tr w:rsidR="00163A0C" w14:paraId="52374DE8" w14:textId="77777777" w:rsidTr="00D12F03">
        <w:trPr>
          <w:trHeight w:val="377"/>
        </w:trPr>
        <w:tc>
          <w:tcPr>
            <w:tcW w:w="714"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vAlign w:val="center"/>
          </w:tcPr>
          <w:p w14:paraId="24C7C225" w14:textId="059B9ED4" w:rsidR="00163A0C" w:rsidRDefault="00717C04" w:rsidP="00352108">
            <w:pPr>
              <w:spacing w:before="0" w:after="240" w:line="240" w:lineRule="auto"/>
              <w:jc w:val="both"/>
              <w:rPr>
                <w:rFonts w:ascii="Arial" w:hAnsi="Arial" w:cs="Arial"/>
                <w:sz w:val="18"/>
                <w:szCs w:val="18"/>
              </w:rPr>
            </w:pPr>
            <w:r>
              <w:rPr>
                <w:rFonts w:ascii="Arial" w:eastAsia="Times New Roman" w:hAnsi="Arial" w:cs="Arial"/>
                <w:color w:val="000000"/>
                <w:sz w:val="18"/>
                <w:szCs w:val="18"/>
              </w:rPr>
              <w:t>2</w:t>
            </w:r>
            <w:r w:rsidR="00C82E92">
              <w:rPr>
                <w:rFonts w:ascii="Arial" w:eastAsia="Times New Roman" w:hAnsi="Arial" w:cs="Arial"/>
                <w:color w:val="000000"/>
                <w:sz w:val="18"/>
                <w:szCs w:val="18"/>
              </w:rPr>
              <w:t>70</w:t>
            </w:r>
          </w:p>
        </w:tc>
        <w:tc>
          <w:tcPr>
            <w:tcW w:w="1544"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vAlign w:val="center"/>
          </w:tcPr>
          <w:p w14:paraId="1E6FC1FC" w14:textId="6630C455" w:rsidR="00163A0C" w:rsidRDefault="00CF54F7" w:rsidP="00352108">
            <w:pPr>
              <w:spacing w:before="0" w:after="240" w:line="240" w:lineRule="auto"/>
              <w:rPr>
                <w:rFonts w:ascii="Arial" w:hAnsi="Arial" w:cs="Arial"/>
                <w:sz w:val="18"/>
                <w:szCs w:val="18"/>
              </w:rPr>
            </w:pPr>
            <w:r>
              <w:rPr>
                <w:rFonts w:ascii="Arial" w:eastAsia="Times New Roman" w:hAnsi="Arial" w:cs="Arial"/>
                <w:sz w:val="18"/>
                <w:szCs w:val="18"/>
              </w:rPr>
              <w:t>Analyse de</w:t>
            </w:r>
            <w:r w:rsidR="00CB0ABC">
              <w:rPr>
                <w:rFonts w:ascii="Arial" w:eastAsia="Times New Roman" w:hAnsi="Arial" w:cs="Arial"/>
                <w:sz w:val="18"/>
                <w:szCs w:val="18"/>
              </w:rPr>
              <w:t>r</w:t>
            </w:r>
            <w:r w:rsidR="007E44D2">
              <w:rPr>
                <w:rFonts w:ascii="Arial" w:eastAsia="Times New Roman" w:hAnsi="Arial" w:cs="Arial"/>
                <w:sz w:val="18"/>
                <w:szCs w:val="18"/>
              </w:rPr>
              <w:t xml:space="preserve"> Bus</w:t>
            </w:r>
            <w:r w:rsidR="00F8519E">
              <w:rPr>
                <w:rFonts w:ascii="Arial" w:eastAsia="Times New Roman" w:hAnsi="Arial" w:cs="Arial"/>
                <w:sz w:val="18"/>
                <w:szCs w:val="18"/>
              </w:rPr>
              <w:t>technologie</w:t>
            </w:r>
            <w:r w:rsidR="00532ED0">
              <w:rPr>
                <w:rFonts w:ascii="Arial" w:eastAsia="Times New Roman" w:hAnsi="Arial" w:cs="Arial"/>
                <w:sz w:val="18"/>
                <w:szCs w:val="18"/>
              </w:rPr>
              <w:t xml:space="preserve"> und deren Komponenten</w:t>
            </w:r>
          </w:p>
        </w:tc>
        <w:tc>
          <w:tcPr>
            <w:tcW w:w="1985"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6328EF1B" w14:textId="77777777" w:rsidR="00163A0C" w:rsidRDefault="00F8519E" w:rsidP="00352108">
            <w:pPr>
              <w:spacing w:before="0" w:after="0" w:line="240" w:lineRule="auto"/>
              <w:rPr>
                <w:rFonts w:ascii="Arial" w:hAnsi="Arial" w:cs="Arial"/>
                <w:sz w:val="18"/>
                <w:szCs w:val="18"/>
                <w:u w:val="single"/>
              </w:rPr>
            </w:pPr>
            <w:r w:rsidRPr="00F8519E">
              <w:rPr>
                <w:rFonts w:ascii="Arial" w:hAnsi="Arial" w:cs="Arial"/>
                <w:sz w:val="18"/>
                <w:szCs w:val="18"/>
                <w:u w:val="single"/>
              </w:rPr>
              <w:t>Exemplarische DALI-Betriebsgeräte:</w:t>
            </w:r>
          </w:p>
          <w:p w14:paraId="4DA104F9" w14:textId="45A7A8AD" w:rsidR="00F8519E" w:rsidRDefault="001D48A9" w:rsidP="00352108">
            <w:pPr>
              <w:pStyle w:val="Listenabsatz"/>
              <w:numPr>
                <w:ilvl w:val="0"/>
                <w:numId w:val="3"/>
              </w:numPr>
              <w:spacing w:before="0" w:after="240" w:line="240" w:lineRule="auto"/>
              <w:rPr>
                <w:rFonts w:ascii="Arial" w:hAnsi="Arial" w:cs="Arial"/>
                <w:sz w:val="18"/>
                <w:szCs w:val="18"/>
              </w:rPr>
            </w:pPr>
            <w:r>
              <w:rPr>
                <w:rFonts w:ascii="Arial" w:hAnsi="Arial" w:cs="Arial"/>
                <w:sz w:val="18"/>
                <w:szCs w:val="18"/>
              </w:rPr>
              <w:t>Spannungs</w:t>
            </w:r>
            <w:r w:rsidR="00CB0ABC">
              <w:rPr>
                <w:rFonts w:ascii="Arial" w:hAnsi="Arial" w:cs="Arial"/>
                <w:sz w:val="18"/>
                <w:szCs w:val="18"/>
              </w:rPr>
              <w:t>-</w:t>
            </w:r>
            <w:r>
              <w:rPr>
                <w:rFonts w:ascii="Arial" w:hAnsi="Arial" w:cs="Arial"/>
                <w:sz w:val="18"/>
                <w:szCs w:val="18"/>
              </w:rPr>
              <w:t>versorgung</w:t>
            </w:r>
          </w:p>
          <w:p w14:paraId="1E5B916A" w14:textId="5BCBDC5C" w:rsidR="001D48A9" w:rsidRDefault="001D48A9" w:rsidP="00352108">
            <w:pPr>
              <w:pStyle w:val="Listenabsatz"/>
              <w:numPr>
                <w:ilvl w:val="0"/>
                <w:numId w:val="3"/>
              </w:numPr>
              <w:spacing w:before="0" w:after="240" w:line="240" w:lineRule="auto"/>
              <w:rPr>
                <w:rFonts w:ascii="Arial" w:hAnsi="Arial" w:cs="Arial"/>
                <w:sz w:val="18"/>
                <w:szCs w:val="18"/>
              </w:rPr>
            </w:pPr>
            <w:r>
              <w:rPr>
                <w:rFonts w:ascii="Arial" w:hAnsi="Arial" w:cs="Arial"/>
                <w:sz w:val="18"/>
                <w:szCs w:val="18"/>
              </w:rPr>
              <w:t>Dimmer</w:t>
            </w:r>
          </w:p>
          <w:p w14:paraId="36D19C99" w14:textId="14992D94" w:rsidR="00532ED0" w:rsidRDefault="00532ED0" w:rsidP="00352108">
            <w:pPr>
              <w:pStyle w:val="Listenabsatz"/>
              <w:numPr>
                <w:ilvl w:val="0"/>
                <w:numId w:val="3"/>
              </w:numPr>
              <w:spacing w:before="0" w:after="240" w:line="240" w:lineRule="auto"/>
              <w:rPr>
                <w:rFonts w:ascii="Arial" w:hAnsi="Arial" w:cs="Arial"/>
                <w:sz w:val="18"/>
                <w:szCs w:val="18"/>
              </w:rPr>
            </w:pPr>
            <w:r>
              <w:rPr>
                <w:rFonts w:ascii="Arial" w:hAnsi="Arial" w:cs="Arial"/>
                <w:sz w:val="18"/>
                <w:szCs w:val="18"/>
              </w:rPr>
              <w:t>Leuchten</w:t>
            </w:r>
          </w:p>
          <w:p w14:paraId="7A6D315C" w14:textId="0719EA83" w:rsidR="001D48A9" w:rsidRDefault="001D48A9" w:rsidP="00352108">
            <w:pPr>
              <w:pStyle w:val="Listenabsatz"/>
              <w:numPr>
                <w:ilvl w:val="0"/>
                <w:numId w:val="3"/>
              </w:numPr>
              <w:spacing w:before="0" w:after="240" w:line="240" w:lineRule="auto"/>
              <w:rPr>
                <w:rFonts w:ascii="Arial" w:hAnsi="Arial" w:cs="Arial"/>
                <w:sz w:val="18"/>
                <w:szCs w:val="18"/>
              </w:rPr>
            </w:pPr>
            <w:r>
              <w:rPr>
                <w:rFonts w:ascii="Arial" w:hAnsi="Arial" w:cs="Arial"/>
                <w:sz w:val="18"/>
                <w:szCs w:val="18"/>
              </w:rPr>
              <w:t>Leitung</w:t>
            </w:r>
            <w:r w:rsidR="009F3EE3">
              <w:rPr>
                <w:rFonts w:ascii="Arial" w:hAnsi="Arial" w:cs="Arial"/>
                <w:sz w:val="18"/>
                <w:szCs w:val="18"/>
              </w:rPr>
              <w:t>en</w:t>
            </w:r>
          </w:p>
          <w:p w14:paraId="3255CCA8" w14:textId="05AAAC24" w:rsidR="001D48A9" w:rsidRDefault="003C3891" w:rsidP="00352108">
            <w:pPr>
              <w:pStyle w:val="Listenabsatz"/>
              <w:numPr>
                <w:ilvl w:val="0"/>
                <w:numId w:val="3"/>
              </w:numPr>
              <w:spacing w:before="0" w:after="240" w:line="240" w:lineRule="auto"/>
              <w:rPr>
                <w:rFonts w:ascii="Arial" w:hAnsi="Arial" w:cs="Arial"/>
                <w:sz w:val="18"/>
                <w:szCs w:val="18"/>
              </w:rPr>
            </w:pPr>
            <w:r>
              <w:rPr>
                <w:rFonts w:ascii="Arial" w:hAnsi="Arial" w:cs="Arial"/>
                <w:sz w:val="18"/>
                <w:szCs w:val="18"/>
              </w:rPr>
              <w:t>Steuergeräte</w:t>
            </w:r>
          </w:p>
          <w:p w14:paraId="7F9A8318" w14:textId="417F9AFD" w:rsidR="007E3810" w:rsidRDefault="007E3810" w:rsidP="00352108">
            <w:pPr>
              <w:pStyle w:val="Listenabsatz"/>
              <w:numPr>
                <w:ilvl w:val="0"/>
                <w:numId w:val="3"/>
              </w:numPr>
              <w:spacing w:before="0" w:after="240" w:line="240" w:lineRule="auto"/>
              <w:rPr>
                <w:rFonts w:ascii="Arial" w:hAnsi="Arial" w:cs="Arial"/>
                <w:sz w:val="18"/>
                <w:szCs w:val="18"/>
              </w:rPr>
            </w:pPr>
            <w:r>
              <w:rPr>
                <w:rFonts w:ascii="Arial" w:hAnsi="Arial" w:cs="Arial"/>
                <w:sz w:val="18"/>
                <w:szCs w:val="18"/>
              </w:rPr>
              <w:t>Sensoren</w:t>
            </w:r>
          </w:p>
          <w:p w14:paraId="4071B165" w14:textId="419A01C1" w:rsidR="003C3891" w:rsidRPr="00F8519E" w:rsidRDefault="003C3891" w:rsidP="00352108">
            <w:pPr>
              <w:pStyle w:val="Listenabsatz"/>
              <w:spacing w:before="0" w:after="240" w:line="240" w:lineRule="auto"/>
              <w:ind w:left="360"/>
              <w:rPr>
                <w:rFonts w:ascii="Arial" w:hAnsi="Arial" w:cs="Arial"/>
                <w:sz w:val="18"/>
                <w:szCs w:val="18"/>
              </w:rPr>
            </w:pPr>
          </w:p>
        </w:tc>
        <w:tc>
          <w:tcPr>
            <w:tcW w:w="1753"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00685566" w14:textId="77777777" w:rsidR="00983F94" w:rsidRPr="00983F94" w:rsidRDefault="00983F94" w:rsidP="00352108">
            <w:pPr>
              <w:pStyle w:val="KeinLeerraum"/>
              <w:rPr>
                <w:rFonts w:ascii="Arial" w:hAnsi="Arial" w:cs="Arial"/>
                <w:sz w:val="18"/>
                <w:szCs w:val="18"/>
              </w:rPr>
            </w:pPr>
            <w:r w:rsidRPr="00983F94">
              <w:rPr>
                <w:rFonts w:ascii="Arial" w:hAnsi="Arial" w:cs="Arial"/>
                <w:sz w:val="18"/>
                <w:szCs w:val="18"/>
              </w:rPr>
              <w:t>Berücksichtigung von speziellen Kundenwünschen während des Planungsverlaufs</w:t>
            </w:r>
          </w:p>
          <w:p w14:paraId="6DE0D9E2" w14:textId="3AC4A39C" w:rsidR="00163A0C" w:rsidRPr="00CF41D1" w:rsidRDefault="00983F94" w:rsidP="00CF41D1">
            <w:pPr>
              <w:pStyle w:val="KeinLeerraum"/>
              <w:rPr>
                <w:rFonts w:ascii="Arial" w:hAnsi="Arial" w:cs="Arial"/>
                <w:i/>
                <w:iCs/>
                <w:sz w:val="18"/>
                <w:szCs w:val="18"/>
              </w:rPr>
            </w:pPr>
            <w:r w:rsidRPr="00983F94">
              <w:rPr>
                <w:rFonts w:ascii="Arial" w:hAnsi="Arial" w:cs="Arial"/>
                <w:i/>
                <w:iCs/>
                <w:sz w:val="18"/>
                <w:szCs w:val="18"/>
              </w:rPr>
              <w:t>z. B. Individuelle Einzelarbeitsplatzbeleuchtung</w:t>
            </w:r>
          </w:p>
        </w:tc>
        <w:tc>
          <w:tcPr>
            <w:tcW w:w="1507"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0E7EF00D" w14:textId="6E2AECA9" w:rsidR="00D359ED" w:rsidRPr="00D359ED" w:rsidRDefault="00D359ED" w:rsidP="00352108">
            <w:pPr>
              <w:spacing w:before="0" w:after="0" w:line="240" w:lineRule="auto"/>
              <w:rPr>
                <w:rFonts w:ascii="Arial" w:hAnsi="Arial" w:cs="Arial"/>
                <w:sz w:val="18"/>
                <w:szCs w:val="18"/>
                <w:u w:val="single"/>
              </w:rPr>
            </w:pPr>
            <w:r w:rsidRPr="00D359ED">
              <w:rPr>
                <w:rFonts w:ascii="Arial" w:hAnsi="Arial" w:cs="Arial"/>
                <w:sz w:val="18"/>
                <w:szCs w:val="18"/>
                <w:u w:val="single"/>
              </w:rPr>
              <w:t>Physikalisch, technische Hintergründe:</w:t>
            </w:r>
          </w:p>
          <w:p w14:paraId="24CD265F" w14:textId="08250008" w:rsidR="00163A0C" w:rsidRDefault="00685F0B" w:rsidP="00352108">
            <w:pPr>
              <w:spacing w:before="0" w:after="0" w:line="240" w:lineRule="auto"/>
              <w:rPr>
                <w:rFonts w:ascii="Arial" w:hAnsi="Arial" w:cs="Arial"/>
                <w:sz w:val="18"/>
                <w:szCs w:val="18"/>
              </w:rPr>
            </w:pPr>
            <w:r>
              <w:rPr>
                <w:rFonts w:ascii="Arial" w:hAnsi="Arial" w:cs="Arial"/>
                <w:sz w:val="18"/>
                <w:szCs w:val="18"/>
              </w:rPr>
              <w:t>Spannungsfall</w:t>
            </w:r>
          </w:p>
          <w:p w14:paraId="48B6ACD1" w14:textId="5B1E240D" w:rsidR="00717C04" w:rsidRDefault="004C6ECF" w:rsidP="00352108">
            <w:pPr>
              <w:spacing w:before="0" w:after="0" w:line="240" w:lineRule="auto"/>
              <w:rPr>
                <w:rFonts w:ascii="Arial" w:hAnsi="Arial" w:cs="Arial"/>
                <w:sz w:val="18"/>
                <w:szCs w:val="18"/>
              </w:rPr>
            </w:pPr>
            <w:r>
              <w:rPr>
                <w:rFonts w:ascii="Arial" w:hAnsi="Arial" w:cs="Arial"/>
                <w:sz w:val="18"/>
                <w:szCs w:val="18"/>
              </w:rPr>
              <w:t>LDR, LED und Dimmer</w:t>
            </w:r>
          </w:p>
        </w:tc>
        <w:tc>
          <w:tcPr>
            <w:tcW w:w="7202" w:type="dxa"/>
            <w:gridSpan w:val="4"/>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vAlign w:val="center"/>
          </w:tcPr>
          <w:p w14:paraId="2310AFDC" w14:textId="64ECFA58" w:rsidR="00163A0C" w:rsidRDefault="00CB0ABC" w:rsidP="00352108">
            <w:pPr>
              <w:spacing w:before="0" w:after="0" w:line="240" w:lineRule="auto"/>
              <w:rPr>
                <w:rFonts w:ascii="Arial" w:hAnsi="Arial" w:cs="Arial"/>
                <w:sz w:val="18"/>
                <w:szCs w:val="18"/>
              </w:rPr>
            </w:pPr>
            <w:r>
              <w:rPr>
                <w:rFonts w:ascii="Arial" w:eastAsia="Times New Roman" w:hAnsi="Arial" w:cs="Arial"/>
                <w:sz w:val="18"/>
                <w:szCs w:val="18"/>
              </w:rPr>
              <w:t>Kennenlernen des Bussystems DALI und dessen Betriebsgeräte</w:t>
            </w:r>
            <w:r w:rsidR="007E3810">
              <w:rPr>
                <w:rFonts w:ascii="Arial" w:eastAsia="Times New Roman" w:hAnsi="Arial" w:cs="Arial"/>
                <w:sz w:val="18"/>
                <w:szCs w:val="18"/>
              </w:rPr>
              <w:t xml:space="preserve"> bzw. Komponenten</w:t>
            </w:r>
          </w:p>
        </w:tc>
      </w:tr>
      <w:tr w:rsidR="00163A0C" w14:paraId="2E9BAD05" w14:textId="77777777" w:rsidTr="00D12F03">
        <w:trPr>
          <w:trHeight w:val="2139"/>
        </w:trPr>
        <w:tc>
          <w:tcPr>
            <w:tcW w:w="714"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EB4A5F5" w14:textId="77777777" w:rsidR="00163A0C" w:rsidRDefault="00163A0C" w:rsidP="00352108">
            <w:pPr>
              <w:spacing w:before="0" w:after="240" w:line="240" w:lineRule="auto"/>
              <w:jc w:val="both"/>
              <w:rPr>
                <w:rFonts w:ascii="Arial" w:hAnsi="Arial" w:cs="Arial"/>
                <w:sz w:val="18"/>
                <w:szCs w:val="18"/>
              </w:rPr>
            </w:pPr>
          </w:p>
        </w:tc>
        <w:tc>
          <w:tcPr>
            <w:tcW w:w="1544"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34F7853" w14:textId="77777777" w:rsidR="00163A0C" w:rsidRDefault="00163A0C" w:rsidP="00352108">
            <w:pPr>
              <w:spacing w:before="0" w:after="240" w:line="240" w:lineRule="auto"/>
              <w:jc w:val="both"/>
              <w:rPr>
                <w:rFonts w:ascii="Arial" w:hAnsi="Arial" w:cs="Arial"/>
                <w:sz w:val="18"/>
                <w:szCs w:val="18"/>
              </w:rPr>
            </w:pPr>
          </w:p>
        </w:tc>
        <w:tc>
          <w:tcPr>
            <w:tcW w:w="1985"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7AC7FD90" w14:textId="77777777" w:rsidR="00163A0C" w:rsidRDefault="00163A0C" w:rsidP="00352108">
            <w:pPr>
              <w:spacing w:before="0" w:after="240" w:line="240" w:lineRule="auto"/>
              <w:jc w:val="both"/>
              <w:rPr>
                <w:rFonts w:ascii="Arial" w:hAnsi="Arial" w:cs="Arial"/>
                <w:sz w:val="18"/>
                <w:szCs w:val="18"/>
              </w:rPr>
            </w:pPr>
          </w:p>
        </w:tc>
        <w:tc>
          <w:tcPr>
            <w:tcW w:w="1753"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65576F5A" w14:textId="77777777" w:rsidR="00163A0C" w:rsidRDefault="00163A0C" w:rsidP="00352108">
            <w:pPr>
              <w:spacing w:before="0" w:after="240" w:line="240" w:lineRule="auto"/>
              <w:jc w:val="both"/>
              <w:rPr>
                <w:rFonts w:ascii="Arial" w:hAnsi="Arial" w:cs="Arial"/>
                <w:sz w:val="18"/>
                <w:szCs w:val="18"/>
              </w:rPr>
            </w:pPr>
          </w:p>
        </w:tc>
        <w:tc>
          <w:tcPr>
            <w:tcW w:w="1507"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6657BB11" w14:textId="77777777" w:rsidR="00163A0C" w:rsidRDefault="00163A0C" w:rsidP="00352108">
            <w:pPr>
              <w:spacing w:before="0" w:after="240" w:line="240" w:lineRule="auto"/>
              <w:jc w:val="both"/>
              <w:rPr>
                <w:rFonts w:ascii="Arial" w:hAnsi="Arial" w:cs="Arial"/>
                <w:sz w:val="18"/>
                <w:szCs w:val="18"/>
              </w:rPr>
            </w:pPr>
          </w:p>
        </w:tc>
        <w:tc>
          <w:tcPr>
            <w:tcW w:w="1776" w:type="dxa"/>
            <w:tcBorders>
              <w:top w:val="none" w:sz="4"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68231C8C" w14:textId="77777777" w:rsidR="00163A0C" w:rsidRDefault="00600400" w:rsidP="00352108">
            <w:pPr>
              <w:spacing w:before="0" w:after="240" w:line="240" w:lineRule="auto"/>
              <w:rPr>
                <w:rFonts w:ascii="Arial" w:eastAsia="Times New Roman" w:hAnsi="Arial" w:cs="Arial"/>
                <w:sz w:val="18"/>
                <w:szCs w:val="18"/>
              </w:rPr>
            </w:pPr>
            <w:r>
              <w:rPr>
                <w:rFonts w:ascii="Arial" w:eastAsia="Times New Roman" w:hAnsi="Arial" w:cs="Arial"/>
                <w:sz w:val="18"/>
                <w:szCs w:val="18"/>
              </w:rPr>
              <w:t>Erarbeiten sich die Grundlagen des DALI-</w:t>
            </w:r>
            <w:r w:rsidR="006602B4">
              <w:rPr>
                <w:rFonts w:ascii="Arial" w:eastAsia="Times New Roman" w:hAnsi="Arial" w:cs="Arial"/>
                <w:sz w:val="18"/>
                <w:szCs w:val="18"/>
              </w:rPr>
              <w:t>Systems</w:t>
            </w:r>
            <w:r w:rsidR="00F13306">
              <w:rPr>
                <w:rFonts w:ascii="Arial" w:eastAsia="Times New Roman" w:hAnsi="Arial" w:cs="Arial"/>
                <w:sz w:val="18"/>
                <w:szCs w:val="18"/>
              </w:rPr>
              <w:t>;</w:t>
            </w:r>
          </w:p>
          <w:p w14:paraId="4EB0602E" w14:textId="4BC39E56" w:rsidR="00F13306" w:rsidRDefault="00965A7D" w:rsidP="00352108">
            <w:pPr>
              <w:spacing w:before="0" w:after="240" w:line="240" w:lineRule="auto"/>
              <w:rPr>
                <w:rFonts w:ascii="Arial" w:hAnsi="Arial" w:cs="Arial"/>
                <w:sz w:val="18"/>
                <w:szCs w:val="18"/>
              </w:rPr>
            </w:pPr>
            <w:r>
              <w:rPr>
                <w:rFonts w:ascii="Arial" w:eastAsia="Times New Roman" w:hAnsi="Arial" w:cs="Arial"/>
                <w:sz w:val="18"/>
                <w:szCs w:val="18"/>
              </w:rPr>
              <w:t>Erfassen exemplarische Komponenten und deren Funktions-weise.</w:t>
            </w:r>
          </w:p>
        </w:tc>
        <w:tc>
          <w:tcPr>
            <w:tcW w:w="1626" w:type="dxa"/>
            <w:tcBorders>
              <w:top w:val="none" w:sz="4" w:space="0" w:color="000000"/>
              <w:left w:val="none" w:sz="4"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618F45E7" w14:textId="77777777" w:rsidR="00163A0C" w:rsidRDefault="006602B4" w:rsidP="00352108">
            <w:pPr>
              <w:spacing w:before="0" w:after="240" w:line="240" w:lineRule="auto"/>
              <w:rPr>
                <w:rFonts w:ascii="Arial" w:eastAsia="Times New Roman" w:hAnsi="Arial" w:cs="Arial"/>
                <w:sz w:val="18"/>
                <w:szCs w:val="18"/>
              </w:rPr>
            </w:pPr>
            <w:r>
              <w:rPr>
                <w:rFonts w:ascii="Arial" w:eastAsia="Times New Roman" w:hAnsi="Arial" w:cs="Arial"/>
                <w:sz w:val="18"/>
                <w:szCs w:val="18"/>
              </w:rPr>
              <w:t>Beantwortete Kontrollfragen zum DALI-System</w:t>
            </w:r>
            <w:r w:rsidR="00F302D4">
              <w:rPr>
                <w:rFonts w:ascii="Arial" w:eastAsia="Times New Roman" w:hAnsi="Arial" w:cs="Arial"/>
                <w:sz w:val="18"/>
                <w:szCs w:val="18"/>
              </w:rPr>
              <w:t>;</w:t>
            </w:r>
          </w:p>
          <w:p w14:paraId="5F6698DB" w14:textId="568E91FF" w:rsidR="00537448" w:rsidRDefault="00F302D4" w:rsidP="00CF41D1">
            <w:pPr>
              <w:spacing w:before="0" w:after="240" w:line="240" w:lineRule="auto"/>
              <w:rPr>
                <w:rFonts w:ascii="Arial" w:hAnsi="Arial" w:cs="Arial"/>
                <w:sz w:val="18"/>
                <w:szCs w:val="18"/>
              </w:rPr>
            </w:pPr>
            <w:r>
              <w:rPr>
                <w:rFonts w:ascii="Arial" w:hAnsi="Arial" w:cs="Arial"/>
                <w:sz w:val="18"/>
                <w:szCs w:val="18"/>
              </w:rPr>
              <w:t xml:space="preserve">Plakate oder Handouts zu </w:t>
            </w:r>
            <w:proofErr w:type="spellStart"/>
            <w:r>
              <w:rPr>
                <w:rFonts w:ascii="Arial" w:hAnsi="Arial" w:cs="Arial"/>
                <w:sz w:val="18"/>
                <w:szCs w:val="18"/>
              </w:rPr>
              <w:t>Systemkompo-nenten</w:t>
            </w:r>
            <w:proofErr w:type="spellEnd"/>
          </w:p>
        </w:tc>
        <w:tc>
          <w:tcPr>
            <w:tcW w:w="1800" w:type="dxa"/>
            <w:tcBorders>
              <w:top w:val="none" w:sz="4" w:space="0" w:color="000000"/>
              <w:left w:val="none" w:sz="4"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740BCEBF" w14:textId="3FA19028" w:rsidR="00163A0C" w:rsidRDefault="000A05B8" w:rsidP="00352108">
            <w:pPr>
              <w:spacing w:before="0" w:after="0" w:line="240" w:lineRule="auto"/>
              <w:rPr>
                <w:rFonts w:ascii="Arial" w:eastAsia="Times New Roman" w:hAnsi="Arial" w:cs="Arial"/>
                <w:sz w:val="18"/>
                <w:szCs w:val="18"/>
              </w:rPr>
            </w:pPr>
            <w:r w:rsidRPr="000A05B8">
              <w:rPr>
                <w:rFonts w:ascii="Arial" w:eastAsia="Times New Roman" w:hAnsi="Arial" w:cs="Arial"/>
                <w:sz w:val="18"/>
                <w:szCs w:val="18"/>
                <w:u w:val="single"/>
              </w:rPr>
              <w:t>Literatur:</w:t>
            </w:r>
            <w:r>
              <w:rPr>
                <w:rFonts w:ascii="Arial" w:eastAsia="Times New Roman" w:hAnsi="Arial" w:cs="Arial"/>
                <w:sz w:val="18"/>
                <w:szCs w:val="18"/>
              </w:rPr>
              <w:t xml:space="preserve"> </w:t>
            </w:r>
            <w:r w:rsidR="006602B4">
              <w:rPr>
                <w:rFonts w:ascii="Arial" w:eastAsia="Times New Roman" w:hAnsi="Arial" w:cs="Arial"/>
                <w:sz w:val="18"/>
                <w:szCs w:val="18"/>
              </w:rPr>
              <w:t>Tabellenbuch</w:t>
            </w:r>
            <w:r>
              <w:rPr>
                <w:rFonts w:ascii="Arial" w:eastAsia="Times New Roman" w:hAnsi="Arial" w:cs="Arial"/>
                <w:sz w:val="18"/>
                <w:szCs w:val="18"/>
              </w:rPr>
              <w:t>;</w:t>
            </w:r>
          </w:p>
          <w:p w14:paraId="4DBF50CB" w14:textId="77777777" w:rsidR="00CC29AE" w:rsidRDefault="000A05B8" w:rsidP="00352108">
            <w:pPr>
              <w:spacing w:before="0" w:after="240" w:line="240" w:lineRule="auto"/>
              <w:rPr>
                <w:rFonts w:ascii="Arial" w:eastAsia="Times New Roman" w:hAnsi="Arial" w:cs="Arial"/>
                <w:sz w:val="18"/>
                <w:szCs w:val="18"/>
              </w:rPr>
            </w:pPr>
            <w:r>
              <w:rPr>
                <w:rFonts w:ascii="Arial" w:eastAsia="Times New Roman" w:hAnsi="Arial" w:cs="Arial"/>
                <w:sz w:val="18"/>
                <w:szCs w:val="18"/>
              </w:rPr>
              <w:t>Informationstext;</w:t>
            </w:r>
            <w:r w:rsidR="00CC29AE">
              <w:rPr>
                <w:rFonts w:ascii="Arial" w:eastAsia="Times New Roman" w:hAnsi="Arial" w:cs="Arial"/>
                <w:sz w:val="18"/>
                <w:szCs w:val="18"/>
              </w:rPr>
              <w:t xml:space="preserve"> Fachkundebuch;</w:t>
            </w:r>
          </w:p>
          <w:p w14:paraId="5A9CC5AB" w14:textId="77777777" w:rsidR="00CC29AE" w:rsidRPr="000A05B8" w:rsidRDefault="00CC29AE" w:rsidP="00352108">
            <w:pPr>
              <w:spacing w:before="0" w:after="0" w:line="240" w:lineRule="auto"/>
              <w:rPr>
                <w:rFonts w:ascii="Arial" w:eastAsia="Times New Roman" w:hAnsi="Arial" w:cs="Arial"/>
                <w:sz w:val="18"/>
                <w:szCs w:val="18"/>
                <w:u w:val="single"/>
              </w:rPr>
            </w:pPr>
            <w:r w:rsidRPr="000A05B8">
              <w:rPr>
                <w:rFonts w:ascii="Arial" w:eastAsia="Times New Roman" w:hAnsi="Arial" w:cs="Arial"/>
                <w:sz w:val="18"/>
                <w:szCs w:val="18"/>
                <w:u w:val="single"/>
              </w:rPr>
              <w:t xml:space="preserve">Endgeräte: </w:t>
            </w:r>
          </w:p>
          <w:p w14:paraId="7E02E2B8" w14:textId="77A72492" w:rsidR="00CC29AE" w:rsidRPr="00CC29AE" w:rsidRDefault="00CC29AE" w:rsidP="00352108">
            <w:pPr>
              <w:spacing w:before="0" w:after="240" w:line="240" w:lineRule="auto"/>
              <w:rPr>
                <w:rFonts w:ascii="Arial" w:eastAsia="Times New Roman" w:hAnsi="Arial" w:cs="Arial"/>
                <w:sz w:val="18"/>
                <w:szCs w:val="18"/>
              </w:rPr>
            </w:pPr>
            <w:r>
              <w:rPr>
                <w:rFonts w:ascii="Arial" w:eastAsia="Times New Roman" w:hAnsi="Arial" w:cs="Arial"/>
                <w:sz w:val="18"/>
                <w:szCs w:val="18"/>
              </w:rPr>
              <w:t xml:space="preserve">Laptop mit Internetzugang; </w:t>
            </w:r>
          </w:p>
        </w:tc>
        <w:tc>
          <w:tcPr>
            <w:tcW w:w="2000" w:type="dxa"/>
            <w:tcBorders>
              <w:top w:val="none" w:sz="4" w:space="0" w:color="000000"/>
              <w:left w:val="none" w:sz="4"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37ACCC08" w14:textId="77777777" w:rsidR="00053B6A" w:rsidRPr="00A53F20" w:rsidRDefault="00053B6A" w:rsidP="00352108">
            <w:pPr>
              <w:spacing w:before="0" w:after="0" w:line="240" w:lineRule="auto"/>
              <w:rPr>
                <w:rFonts w:ascii="Arial" w:hAnsi="Arial" w:cs="Arial"/>
                <w:sz w:val="18"/>
                <w:szCs w:val="18"/>
                <w:u w:val="single"/>
              </w:rPr>
            </w:pPr>
            <w:r w:rsidRPr="00A53F20">
              <w:rPr>
                <w:rFonts w:ascii="Arial" w:hAnsi="Arial" w:cs="Arial"/>
                <w:sz w:val="18"/>
                <w:szCs w:val="18"/>
                <w:u w:val="single"/>
              </w:rPr>
              <w:t xml:space="preserve">Aufgabe Skript: </w:t>
            </w:r>
          </w:p>
          <w:p w14:paraId="61C2692C" w14:textId="4FAAE06E" w:rsidR="00163A0C" w:rsidRDefault="00053B6A" w:rsidP="00352108">
            <w:pPr>
              <w:spacing w:before="0" w:after="240" w:line="240" w:lineRule="auto"/>
              <w:rPr>
                <w:rFonts w:ascii="Arial" w:hAnsi="Arial" w:cs="Arial"/>
                <w:sz w:val="18"/>
                <w:szCs w:val="18"/>
              </w:rPr>
            </w:pPr>
            <w:r>
              <w:rPr>
                <w:rFonts w:ascii="Arial" w:hAnsi="Arial" w:cs="Arial"/>
                <w:sz w:val="18"/>
                <w:szCs w:val="18"/>
              </w:rPr>
              <w:t>Kontrollfragen im Skript</w:t>
            </w:r>
            <w:r w:rsidR="00F302D4">
              <w:rPr>
                <w:rFonts w:ascii="Arial" w:hAnsi="Arial" w:cs="Arial"/>
                <w:sz w:val="18"/>
                <w:szCs w:val="18"/>
              </w:rPr>
              <w:t xml:space="preserve"> (Betriebsmittelliste)</w:t>
            </w:r>
          </w:p>
          <w:p w14:paraId="4FC0B2E4" w14:textId="50798A7B" w:rsidR="00F302D4" w:rsidRDefault="00F302D4" w:rsidP="00352108">
            <w:pPr>
              <w:spacing w:before="0" w:after="240" w:line="240" w:lineRule="auto"/>
              <w:rPr>
                <w:rFonts w:ascii="Arial" w:hAnsi="Arial" w:cs="Arial"/>
                <w:sz w:val="18"/>
                <w:szCs w:val="18"/>
              </w:rPr>
            </w:pPr>
          </w:p>
        </w:tc>
      </w:tr>
      <w:tr w:rsidR="00163A0C" w14:paraId="75EB518C" w14:textId="77777777" w:rsidTr="00D12F03">
        <w:trPr>
          <w:trHeight w:val="387"/>
        </w:trPr>
        <w:tc>
          <w:tcPr>
            <w:tcW w:w="714"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vAlign w:val="center"/>
          </w:tcPr>
          <w:p w14:paraId="25496AA4" w14:textId="6116AF40" w:rsidR="00163A0C" w:rsidRDefault="007A2C1D" w:rsidP="00352108">
            <w:pPr>
              <w:spacing w:before="0" w:after="240" w:line="240" w:lineRule="auto"/>
              <w:jc w:val="both"/>
              <w:rPr>
                <w:rFonts w:ascii="Arial" w:hAnsi="Arial" w:cs="Arial"/>
                <w:sz w:val="18"/>
                <w:szCs w:val="18"/>
              </w:rPr>
            </w:pPr>
            <w:r>
              <w:rPr>
                <w:rFonts w:ascii="Arial" w:eastAsia="Times New Roman" w:hAnsi="Arial" w:cs="Arial"/>
                <w:sz w:val="18"/>
                <w:szCs w:val="18"/>
              </w:rPr>
              <w:t>90</w:t>
            </w:r>
          </w:p>
        </w:tc>
        <w:tc>
          <w:tcPr>
            <w:tcW w:w="1544"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vAlign w:val="center"/>
          </w:tcPr>
          <w:p w14:paraId="0C8CD68B" w14:textId="4A07EF5C" w:rsidR="00163A0C" w:rsidRDefault="0097052A" w:rsidP="00352108">
            <w:pPr>
              <w:spacing w:before="0" w:after="240" w:line="240" w:lineRule="auto"/>
              <w:rPr>
                <w:rFonts w:ascii="Arial" w:hAnsi="Arial" w:cs="Arial"/>
                <w:sz w:val="18"/>
                <w:szCs w:val="18"/>
              </w:rPr>
            </w:pPr>
            <w:r>
              <w:rPr>
                <w:rFonts w:ascii="Arial" w:eastAsia="Times New Roman" w:hAnsi="Arial" w:cs="Arial"/>
                <w:sz w:val="18"/>
                <w:szCs w:val="18"/>
              </w:rPr>
              <w:t xml:space="preserve">Auswahl </w:t>
            </w:r>
            <w:r w:rsidR="007A2C1D">
              <w:rPr>
                <w:rFonts w:ascii="Arial" w:eastAsia="Times New Roman" w:hAnsi="Arial" w:cs="Arial"/>
                <w:sz w:val="18"/>
                <w:szCs w:val="18"/>
              </w:rPr>
              <w:t>passender Komponenten für die Kunden-anforderung</w:t>
            </w:r>
          </w:p>
        </w:tc>
        <w:tc>
          <w:tcPr>
            <w:tcW w:w="1985"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4894E7CD" w14:textId="392B7B9E" w:rsidR="00163A0C" w:rsidRDefault="00371CA0" w:rsidP="00352108">
            <w:pPr>
              <w:spacing w:before="0" w:after="0" w:line="240" w:lineRule="auto"/>
              <w:rPr>
                <w:rFonts w:ascii="Arial" w:hAnsi="Arial" w:cs="Arial"/>
                <w:sz w:val="18"/>
                <w:szCs w:val="18"/>
                <w:u w:val="single"/>
              </w:rPr>
            </w:pPr>
            <w:r w:rsidRPr="00371CA0">
              <w:rPr>
                <w:rFonts w:ascii="Arial" w:hAnsi="Arial" w:cs="Arial"/>
                <w:sz w:val="18"/>
                <w:szCs w:val="18"/>
                <w:u w:val="single"/>
              </w:rPr>
              <w:t>Eigenschaften von DALI</w:t>
            </w:r>
            <w:r>
              <w:rPr>
                <w:rFonts w:ascii="Arial" w:hAnsi="Arial" w:cs="Arial"/>
                <w:sz w:val="18"/>
                <w:szCs w:val="18"/>
                <w:u w:val="single"/>
              </w:rPr>
              <w:t>-Controllern</w:t>
            </w:r>
          </w:p>
          <w:p w14:paraId="0354FEF1" w14:textId="77777777" w:rsidR="00371CA0" w:rsidRPr="00371CA0" w:rsidRDefault="00371CA0" w:rsidP="00352108">
            <w:pPr>
              <w:pStyle w:val="Listenabsatz"/>
              <w:numPr>
                <w:ilvl w:val="0"/>
                <w:numId w:val="4"/>
              </w:numPr>
              <w:spacing w:before="0" w:after="240" w:line="240" w:lineRule="auto"/>
              <w:rPr>
                <w:rFonts w:ascii="Arial" w:hAnsi="Arial" w:cs="Arial"/>
                <w:sz w:val="18"/>
                <w:szCs w:val="18"/>
              </w:rPr>
            </w:pPr>
            <w:r w:rsidRPr="00371CA0">
              <w:rPr>
                <w:rFonts w:ascii="Arial" w:hAnsi="Arial" w:cs="Arial"/>
                <w:sz w:val="18"/>
                <w:szCs w:val="18"/>
              </w:rPr>
              <w:t>Gruppen</w:t>
            </w:r>
          </w:p>
          <w:p w14:paraId="23A2A77E" w14:textId="77777777" w:rsidR="00371CA0" w:rsidRPr="00371CA0" w:rsidRDefault="00371CA0" w:rsidP="00352108">
            <w:pPr>
              <w:pStyle w:val="Listenabsatz"/>
              <w:numPr>
                <w:ilvl w:val="0"/>
                <w:numId w:val="4"/>
              </w:numPr>
              <w:spacing w:before="0" w:after="240" w:line="240" w:lineRule="auto"/>
              <w:rPr>
                <w:rFonts w:ascii="Arial" w:hAnsi="Arial" w:cs="Arial"/>
                <w:sz w:val="18"/>
                <w:szCs w:val="18"/>
                <w:u w:val="single"/>
              </w:rPr>
            </w:pPr>
            <w:r w:rsidRPr="00371CA0">
              <w:rPr>
                <w:rFonts w:ascii="Arial" w:hAnsi="Arial" w:cs="Arial"/>
                <w:sz w:val="18"/>
                <w:szCs w:val="18"/>
              </w:rPr>
              <w:t>Szenen</w:t>
            </w:r>
          </w:p>
          <w:p w14:paraId="7637347A" w14:textId="127E9102" w:rsidR="00371CA0" w:rsidRPr="00CF41D1" w:rsidRDefault="00B03119" w:rsidP="00352108">
            <w:pPr>
              <w:pStyle w:val="Listenabsatz"/>
              <w:numPr>
                <w:ilvl w:val="0"/>
                <w:numId w:val="4"/>
              </w:numPr>
              <w:spacing w:before="0" w:after="240" w:line="240" w:lineRule="auto"/>
              <w:rPr>
                <w:rFonts w:ascii="Arial" w:hAnsi="Arial" w:cs="Arial"/>
                <w:sz w:val="18"/>
                <w:szCs w:val="18"/>
                <w:u w:val="single"/>
              </w:rPr>
            </w:pPr>
            <w:r>
              <w:rPr>
                <w:rFonts w:ascii="Arial" w:hAnsi="Arial" w:cs="Arial"/>
                <w:sz w:val="18"/>
                <w:szCs w:val="18"/>
              </w:rPr>
              <w:t>Schnittstellen</w:t>
            </w:r>
          </w:p>
          <w:p w14:paraId="50A11859" w14:textId="77777777" w:rsidR="00CF41D1" w:rsidRDefault="00CF41D1" w:rsidP="00CF41D1">
            <w:pPr>
              <w:pStyle w:val="KeinLeerraum"/>
              <w:rPr>
                <w:rFonts w:ascii="Arial" w:hAnsi="Arial" w:cs="Arial"/>
                <w:sz w:val="18"/>
                <w:szCs w:val="18"/>
              </w:rPr>
            </w:pPr>
            <w:r>
              <w:rPr>
                <w:rFonts w:ascii="Arial" w:hAnsi="Arial" w:cs="Arial"/>
                <w:sz w:val="18"/>
                <w:szCs w:val="18"/>
              </w:rPr>
              <w:t xml:space="preserve">Durchführung einer Anforderungs- </w:t>
            </w:r>
            <w:proofErr w:type="spellStart"/>
            <w:r>
              <w:rPr>
                <w:rFonts w:ascii="Arial" w:hAnsi="Arial" w:cs="Arial"/>
                <w:sz w:val="18"/>
                <w:szCs w:val="18"/>
              </w:rPr>
              <w:t>analyse</w:t>
            </w:r>
            <w:proofErr w:type="spellEnd"/>
            <w:r>
              <w:rPr>
                <w:rFonts w:ascii="Arial" w:hAnsi="Arial" w:cs="Arial"/>
                <w:sz w:val="18"/>
                <w:szCs w:val="18"/>
              </w:rPr>
              <w:t xml:space="preserve"> an DALI-Controller inkl.</w:t>
            </w:r>
          </w:p>
          <w:p w14:paraId="1C8DB72C" w14:textId="1B2472F4" w:rsidR="00CF41D1" w:rsidRPr="00CF41D1" w:rsidRDefault="00CF41D1" w:rsidP="00CF41D1">
            <w:pPr>
              <w:spacing w:before="0" w:after="240" w:line="240" w:lineRule="auto"/>
              <w:rPr>
                <w:rFonts w:ascii="Arial" w:hAnsi="Arial" w:cs="Arial"/>
                <w:sz w:val="18"/>
                <w:szCs w:val="18"/>
              </w:rPr>
            </w:pPr>
            <w:r>
              <w:rPr>
                <w:rFonts w:ascii="Arial" w:hAnsi="Arial" w:cs="Arial"/>
                <w:sz w:val="18"/>
                <w:szCs w:val="18"/>
              </w:rPr>
              <w:t>Auswahl</w:t>
            </w:r>
          </w:p>
          <w:p w14:paraId="6251F229" w14:textId="77777777" w:rsidR="00CF41D1" w:rsidRPr="00CF41D1" w:rsidRDefault="00CF41D1" w:rsidP="00CF41D1">
            <w:pPr>
              <w:spacing w:before="0" w:after="240" w:line="240" w:lineRule="auto"/>
              <w:rPr>
                <w:rFonts w:ascii="Arial" w:hAnsi="Arial" w:cs="Arial"/>
                <w:sz w:val="18"/>
                <w:szCs w:val="18"/>
                <w:u w:val="single"/>
              </w:rPr>
            </w:pPr>
          </w:p>
          <w:p w14:paraId="6A83849C" w14:textId="77777777" w:rsidR="00CF41D1" w:rsidRPr="00077154" w:rsidRDefault="00CF41D1" w:rsidP="00CF41D1">
            <w:pPr>
              <w:spacing w:after="0" w:line="240" w:lineRule="auto"/>
              <w:rPr>
                <w:rFonts w:ascii="Arial" w:hAnsi="Arial" w:cs="Arial"/>
                <w:sz w:val="18"/>
                <w:szCs w:val="18"/>
                <w:u w:val="single"/>
              </w:rPr>
            </w:pPr>
            <w:r w:rsidRPr="00077154">
              <w:rPr>
                <w:rFonts w:ascii="Arial" w:hAnsi="Arial" w:cs="Arial"/>
                <w:sz w:val="18"/>
                <w:szCs w:val="18"/>
                <w:u w:val="single"/>
              </w:rPr>
              <w:t>Umgang mit Hersteller</w:t>
            </w:r>
            <w:r>
              <w:rPr>
                <w:rFonts w:ascii="Arial" w:hAnsi="Arial" w:cs="Arial"/>
                <w:sz w:val="18"/>
                <w:szCs w:val="18"/>
                <w:u w:val="single"/>
              </w:rPr>
              <w:t>-</w:t>
            </w:r>
            <w:r w:rsidRPr="00077154">
              <w:rPr>
                <w:rFonts w:ascii="Arial" w:hAnsi="Arial" w:cs="Arial"/>
                <w:sz w:val="18"/>
                <w:szCs w:val="18"/>
                <w:u w:val="single"/>
              </w:rPr>
              <w:t>katalogen:</w:t>
            </w:r>
          </w:p>
          <w:p w14:paraId="52834F1B" w14:textId="77777777" w:rsidR="00CF41D1" w:rsidRPr="00077154" w:rsidRDefault="00CF41D1" w:rsidP="00CF41D1">
            <w:pPr>
              <w:spacing w:before="0" w:after="0" w:line="240" w:lineRule="auto"/>
              <w:rPr>
                <w:rFonts w:ascii="Arial" w:hAnsi="Arial" w:cs="Arial"/>
                <w:sz w:val="18"/>
                <w:szCs w:val="18"/>
              </w:rPr>
            </w:pPr>
            <w:r w:rsidRPr="00077154">
              <w:rPr>
                <w:rFonts w:ascii="Arial" w:hAnsi="Arial" w:cs="Arial"/>
                <w:sz w:val="18"/>
                <w:szCs w:val="18"/>
              </w:rPr>
              <w:t>Vergleich verschiedener Systemlösungen/</w:t>
            </w:r>
            <w:r>
              <w:rPr>
                <w:rFonts w:ascii="Arial" w:hAnsi="Arial" w:cs="Arial"/>
                <w:sz w:val="18"/>
                <w:szCs w:val="18"/>
              </w:rPr>
              <w:t xml:space="preserve"> </w:t>
            </w:r>
            <w:r w:rsidRPr="00077154">
              <w:rPr>
                <w:rFonts w:ascii="Arial" w:hAnsi="Arial" w:cs="Arial"/>
                <w:sz w:val="18"/>
                <w:szCs w:val="18"/>
              </w:rPr>
              <w:t>Controller</w:t>
            </w:r>
          </w:p>
          <w:p w14:paraId="1B83A5D9" w14:textId="5E6C2794" w:rsidR="00CF41D1" w:rsidRPr="00CF41D1" w:rsidRDefault="00CF41D1" w:rsidP="00CF41D1">
            <w:pPr>
              <w:spacing w:before="0" w:after="240" w:line="240" w:lineRule="auto"/>
              <w:rPr>
                <w:rFonts w:ascii="Arial" w:hAnsi="Arial" w:cs="Arial"/>
                <w:sz w:val="18"/>
                <w:szCs w:val="18"/>
                <w:u w:val="single"/>
              </w:rPr>
            </w:pPr>
          </w:p>
        </w:tc>
        <w:tc>
          <w:tcPr>
            <w:tcW w:w="1753"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5D75FFEA" w14:textId="3683C019" w:rsidR="00AB750D" w:rsidRDefault="00CF41D1" w:rsidP="00CF41D1">
            <w:pPr>
              <w:spacing w:before="0" w:after="240" w:line="240" w:lineRule="auto"/>
              <w:rPr>
                <w:rFonts w:ascii="Arial" w:hAnsi="Arial" w:cs="Arial"/>
                <w:sz w:val="18"/>
                <w:szCs w:val="18"/>
              </w:rPr>
            </w:pPr>
            <w:r>
              <w:rPr>
                <w:rFonts w:ascii="Arial" w:hAnsi="Arial" w:cs="Arial"/>
                <w:sz w:val="18"/>
                <w:szCs w:val="18"/>
              </w:rPr>
              <w:t>-</w:t>
            </w:r>
          </w:p>
        </w:tc>
        <w:tc>
          <w:tcPr>
            <w:tcW w:w="1507"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2F0B87F9" w14:textId="77777777" w:rsidR="00163A0C" w:rsidRDefault="00BA54DB" w:rsidP="00352108">
            <w:pPr>
              <w:pStyle w:val="KeinLeerraum"/>
              <w:rPr>
                <w:rFonts w:ascii="Arial" w:hAnsi="Arial" w:cs="Arial"/>
                <w:sz w:val="18"/>
                <w:szCs w:val="18"/>
                <w:u w:val="single"/>
              </w:rPr>
            </w:pPr>
            <w:r>
              <w:rPr>
                <w:rFonts w:ascii="Arial" w:hAnsi="Arial" w:cs="Arial"/>
                <w:sz w:val="18"/>
                <w:szCs w:val="18"/>
                <w:u w:val="single"/>
              </w:rPr>
              <w:t>Betriebs-wirtschaftliche</w:t>
            </w:r>
          </w:p>
          <w:p w14:paraId="463FF524" w14:textId="77777777" w:rsidR="00BA54DB" w:rsidRDefault="00BA54DB" w:rsidP="00352108">
            <w:pPr>
              <w:pStyle w:val="KeinLeerraum"/>
              <w:rPr>
                <w:rFonts w:ascii="Arial" w:hAnsi="Arial" w:cs="Arial"/>
                <w:sz w:val="18"/>
                <w:szCs w:val="18"/>
                <w:u w:val="single"/>
              </w:rPr>
            </w:pPr>
            <w:r>
              <w:rPr>
                <w:rFonts w:ascii="Arial" w:hAnsi="Arial" w:cs="Arial"/>
                <w:sz w:val="18"/>
                <w:szCs w:val="18"/>
                <w:u w:val="single"/>
              </w:rPr>
              <w:t>Hintergründe:</w:t>
            </w:r>
          </w:p>
          <w:p w14:paraId="5B289CDF" w14:textId="77777777" w:rsidR="00BA54DB" w:rsidRDefault="00612A55" w:rsidP="00352108">
            <w:pPr>
              <w:pStyle w:val="KeinLeerraum"/>
              <w:rPr>
                <w:rFonts w:ascii="Arial" w:hAnsi="Arial" w:cs="Arial"/>
                <w:sz w:val="18"/>
                <w:szCs w:val="18"/>
              </w:rPr>
            </w:pPr>
            <w:r>
              <w:rPr>
                <w:rFonts w:ascii="Arial" w:hAnsi="Arial" w:cs="Arial"/>
                <w:sz w:val="18"/>
                <w:szCs w:val="18"/>
              </w:rPr>
              <w:t>Kalkulation eines einfachen</w:t>
            </w:r>
          </w:p>
          <w:p w14:paraId="05219707" w14:textId="7C1FD197" w:rsidR="00612A55" w:rsidRPr="00BA54DB" w:rsidRDefault="00612A55" w:rsidP="00352108">
            <w:pPr>
              <w:pStyle w:val="KeinLeerraum"/>
              <w:rPr>
                <w:rFonts w:ascii="Arial" w:hAnsi="Arial" w:cs="Arial"/>
                <w:sz w:val="18"/>
                <w:szCs w:val="18"/>
              </w:rPr>
            </w:pPr>
            <w:r>
              <w:rPr>
                <w:rFonts w:ascii="Arial" w:hAnsi="Arial" w:cs="Arial"/>
                <w:sz w:val="18"/>
                <w:szCs w:val="18"/>
              </w:rPr>
              <w:t>Angebots</w:t>
            </w:r>
          </w:p>
        </w:tc>
        <w:tc>
          <w:tcPr>
            <w:tcW w:w="7202" w:type="dxa"/>
            <w:gridSpan w:val="4"/>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vAlign w:val="center"/>
          </w:tcPr>
          <w:p w14:paraId="74AB97CC" w14:textId="35F73951" w:rsidR="00163A0C" w:rsidRDefault="009B39F8" w:rsidP="00352108">
            <w:pPr>
              <w:spacing w:before="0" w:after="0" w:line="240" w:lineRule="auto"/>
              <w:rPr>
                <w:rFonts w:ascii="Arial" w:hAnsi="Arial" w:cs="Arial"/>
                <w:sz w:val="18"/>
                <w:szCs w:val="18"/>
              </w:rPr>
            </w:pPr>
            <w:r>
              <w:rPr>
                <w:rFonts w:ascii="Arial" w:eastAsia="Times New Roman" w:hAnsi="Arial" w:cs="Arial"/>
                <w:sz w:val="18"/>
                <w:szCs w:val="18"/>
              </w:rPr>
              <w:t>Anforderungsbasierte Auswahl von Hardware inkl. Erstellung eines Angebots</w:t>
            </w:r>
            <w:r w:rsidR="00E70654">
              <w:rPr>
                <w:rFonts w:ascii="Arial" w:eastAsia="Times New Roman" w:hAnsi="Arial" w:cs="Arial"/>
                <w:sz w:val="18"/>
                <w:szCs w:val="18"/>
              </w:rPr>
              <w:t xml:space="preserve"> </w:t>
            </w:r>
          </w:p>
        </w:tc>
      </w:tr>
      <w:tr w:rsidR="00163A0C" w14:paraId="5514BF6F" w14:textId="77777777" w:rsidTr="00D12F03">
        <w:trPr>
          <w:trHeight w:val="387"/>
        </w:trPr>
        <w:tc>
          <w:tcPr>
            <w:tcW w:w="714"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5FA4679C" w14:textId="77777777" w:rsidR="00163A0C" w:rsidRDefault="00163A0C" w:rsidP="00352108">
            <w:pPr>
              <w:spacing w:before="0" w:after="240" w:line="240" w:lineRule="auto"/>
              <w:jc w:val="both"/>
              <w:rPr>
                <w:rFonts w:ascii="Arial" w:hAnsi="Arial" w:cs="Arial"/>
                <w:sz w:val="18"/>
                <w:szCs w:val="18"/>
              </w:rPr>
            </w:pPr>
          </w:p>
        </w:tc>
        <w:tc>
          <w:tcPr>
            <w:tcW w:w="1544"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127C056" w14:textId="77777777" w:rsidR="00163A0C" w:rsidRDefault="00163A0C" w:rsidP="00352108">
            <w:pPr>
              <w:spacing w:before="0" w:after="240" w:line="240" w:lineRule="auto"/>
              <w:jc w:val="both"/>
              <w:rPr>
                <w:rFonts w:ascii="Arial" w:hAnsi="Arial" w:cs="Arial"/>
                <w:sz w:val="18"/>
                <w:szCs w:val="18"/>
              </w:rPr>
            </w:pPr>
          </w:p>
        </w:tc>
        <w:tc>
          <w:tcPr>
            <w:tcW w:w="1985"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D0A75F7" w14:textId="77777777" w:rsidR="00163A0C" w:rsidRDefault="00163A0C" w:rsidP="00352108">
            <w:pPr>
              <w:spacing w:before="0" w:after="240" w:line="240" w:lineRule="auto"/>
              <w:jc w:val="both"/>
              <w:rPr>
                <w:rFonts w:ascii="Arial" w:hAnsi="Arial" w:cs="Arial"/>
                <w:sz w:val="18"/>
                <w:szCs w:val="18"/>
              </w:rPr>
            </w:pPr>
          </w:p>
        </w:tc>
        <w:tc>
          <w:tcPr>
            <w:tcW w:w="1753"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055C4C97" w14:textId="77777777" w:rsidR="00163A0C" w:rsidRDefault="00163A0C" w:rsidP="00352108">
            <w:pPr>
              <w:spacing w:before="0" w:after="240" w:line="240" w:lineRule="auto"/>
              <w:jc w:val="both"/>
              <w:rPr>
                <w:rFonts w:ascii="Arial" w:hAnsi="Arial" w:cs="Arial"/>
                <w:sz w:val="18"/>
                <w:szCs w:val="18"/>
              </w:rPr>
            </w:pPr>
          </w:p>
        </w:tc>
        <w:tc>
          <w:tcPr>
            <w:tcW w:w="1507"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0F2F7C0" w14:textId="77777777" w:rsidR="00163A0C" w:rsidRDefault="00163A0C" w:rsidP="00352108">
            <w:pPr>
              <w:spacing w:before="0" w:after="240" w:line="240" w:lineRule="auto"/>
              <w:jc w:val="both"/>
              <w:rPr>
                <w:rFonts w:ascii="Arial" w:hAnsi="Arial" w:cs="Arial"/>
                <w:sz w:val="18"/>
                <w:szCs w:val="18"/>
              </w:rPr>
            </w:pPr>
          </w:p>
        </w:tc>
        <w:tc>
          <w:tcPr>
            <w:tcW w:w="1776"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4078557B" w14:textId="77777777" w:rsidR="00AB750D" w:rsidRDefault="0009261A" w:rsidP="00352108">
            <w:pPr>
              <w:pStyle w:val="KeinLeerraum"/>
              <w:rPr>
                <w:rFonts w:ascii="Arial" w:hAnsi="Arial" w:cs="Arial"/>
                <w:sz w:val="18"/>
                <w:szCs w:val="18"/>
              </w:rPr>
            </w:pPr>
            <w:r>
              <w:rPr>
                <w:rFonts w:ascii="Arial" w:hAnsi="Arial" w:cs="Arial"/>
                <w:sz w:val="18"/>
                <w:szCs w:val="18"/>
              </w:rPr>
              <w:t xml:space="preserve">Analyse verschiedener Controller </w:t>
            </w:r>
            <w:r w:rsidR="002C41C2">
              <w:rPr>
                <w:rFonts w:ascii="Arial" w:hAnsi="Arial" w:cs="Arial"/>
                <w:sz w:val="18"/>
                <w:szCs w:val="18"/>
              </w:rPr>
              <w:t xml:space="preserve">inkl. </w:t>
            </w:r>
            <w:r w:rsidR="00AB750D">
              <w:rPr>
                <w:rFonts w:ascii="Arial" w:hAnsi="Arial" w:cs="Arial"/>
                <w:sz w:val="18"/>
                <w:szCs w:val="18"/>
              </w:rPr>
              <w:t>Festlegung der Art und Anzahl notwendiger Betriebsmittel;</w:t>
            </w:r>
          </w:p>
          <w:p w14:paraId="441751BF" w14:textId="63741D28" w:rsidR="00163A0C" w:rsidRDefault="00163A0C" w:rsidP="00352108">
            <w:pPr>
              <w:spacing w:before="0" w:after="0" w:line="240" w:lineRule="auto"/>
              <w:rPr>
                <w:rFonts w:ascii="Arial" w:hAnsi="Arial" w:cs="Arial"/>
                <w:sz w:val="18"/>
                <w:szCs w:val="18"/>
              </w:rPr>
            </w:pPr>
          </w:p>
        </w:tc>
        <w:tc>
          <w:tcPr>
            <w:tcW w:w="1626" w:type="dxa"/>
            <w:tcBorders>
              <w:top w:val="none" w:sz="4"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4DA7F3CA" w14:textId="6BD4653A" w:rsidR="00163A0C" w:rsidRDefault="0009261A" w:rsidP="00352108">
            <w:pPr>
              <w:spacing w:before="0" w:after="240" w:line="240" w:lineRule="auto"/>
              <w:rPr>
                <w:rFonts w:ascii="Arial" w:hAnsi="Arial" w:cs="Arial"/>
                <w:sz w:val="18"/>
                <w:szCs w:val="18"/>
              </w:rPr>
            </w:pPr>
            <w:r>
              <w:rPr>
                <w:rFonts w:ascii="Arial" w:hAnsi="Arial" w:cs="Arial"/>
                <w:sz w:val="18"/>
                <w:szCs w:val="18"/>
              </w:rPr>
              <w:t>Angebot zum Kundenauftrag</w:t>
            </w:r>
          </w:p>
        </w:tc>
        <w:tc>
          <w:tcPr>
            <w:tcW w:w="1800" w:type="dxa"/>
            <w:tcBorders>
              <w:top w:val="none" w:sz="4"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535F0B5A" w14:textId="77777777" w:rsidR="009B39F8" w:rsidRPr="00A53017" w:rsidRDefault="009B39F8" w:rsidP="00352108">
            <w:pPr>
              <w:spacing w:before="0" w:after="0" w:line="240" w:lineRule="auto"/>
              <w:rPr>
                <w:rFonts w:ascii="Arial" w:eastAsia="Times New Roman" w:hAnsi="Arial" w:cs="Arial"/>
                <w:sz w:val="18"/>
                <w:szCs w:val="18"/>
                <w:u w:val="single"/>
              </w:rPr>
            </w:pPr>
            <w:r w:rsidRPr="00A53017">
              <w:rPr>
                <w:rFonts w:ascii="Arial" w:eastAsia="Times New Roman" w:hAnsi="Arial" w:cs="Arial"/>
                <w:sz w:val="18"/>
                <w:szCs w:val="18"/>
                <w:u w:val="single"/>
              </w:rPr>
              <w:t>Literatur:</w:t>
            </w:r>
          </w:p>
          <w:p w14:paraId="3F405956" w14:textId="00D4B831" w:rsidR="00163A0C" w:rsidRDefault="00E70654" w:rsidP="00352108">
            <w:pPr>
              <w:spacing w:before="0" w:after="240" w:line="240" w:lineRule="auto"/>
              <w:rPr>
                <w:rFonts w:ascii="Arial" w:hAnsi="Arial" w:cs="Arial"/>
                <w:sz w:val="18"/>
                <w:szCs w:val="18"/>
              </w:rPr>
            </w:pPr>
            <w:r>
              <w:rPr>
                <w:rFonts w:ascii="Arial" w:eastAsia="Times New Roman" w:hAnsi="Arial" w:cs="Arial"/>
                <w:sz w:val="18"/>
                <w:szCs w:val="18"/>
              </w:rPr>
              <w:t xml:space="preserve">Firmenkataloge, </w:t>
            </w:r>
            <w:r w:rsidR="00A53017">
              <w:rPr>
                <w:rFonts w:ascii="Arial" w:eastAsia="Times New Roman" w:hAnsi="Arial" w:cs="Arial"/>
                <w:sz w:val="18"/>
                <w:szCs w:val="18"/>
              </w:rPr>
              <w:t>Datenblätter</w:t>
            </w:r>
          </w:p>
        </w:tc>
        <w:tc>
          <w:tcPr>
            <w:tcW w:w="2000" w:type="dxa"/>
            <w:tcBorders>
              <w:top w:val="none" w:sz="4"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1720F31C" w14:textId="36250C75" w:rsidR="00163A0C" w:rsidRPr="00CD6C7B" w:rsidRDefault="002C41C2" w:rsidP="00352108">
            <w:pPr>
              <w:spacing w:before="0" w:after="0" w:line="240" w:lineRule="auto"/>
              <w:rPr>
                <w:rFonts w:ascii="Arial" w:hAnsi="Arial" w:cs="Arial"/>
                <w:sz w:val="18"/>
                <w:szCs w:val="18"/>
                <w:u w:val="single"/>
              </w:rPr>
            </w:pPr>
            <w:r w:rsidRPr="00CD6C7B">
              <w:rPr>
                <w:rFonts w:ascii="Arial" w:hAnsi="Arial" w:cs="Arial"/>
                <w:sz w:val="18"/>
                <w:szCs w:val="18"/>
                <w:u w:val="single"/>
              </w:rPr>
              <w:t>Aufgabe</w:t>
            </w:r>
            <w:r w:rsidR="00CD6C7B" w:rsidRPr="00CD6C7B">
              <w:rPr>
                <w:rFonts w:ascii="Arial" w:hAnsi="Arial" w:cs="Arial"/>
                <w:sz w:val="18"/>
                <w:szCs w:val="18"/>
                <w:u w:val="single"/>
              </w:rPr>
              <w:t xml:space="preserve"> </w:t>
            </w:r>
            <w:r w:rsidRPr="00CD6C7B">
              <w:rPr>
                <w:rFonts w:ascii="Arial" w:hAnsi="Arial" w:cs="Arial"/>
                <w:sz w:val="18"/>
                <w:szCs w:val="18"/>
                <w:u w:val="single"/>
              </w:rPr>
              <w:t>Skript:</w:t>
            </w:r>
          </w:p>
          <w:p w14:paraId="57F80429" w14:textId="77777777" w:rsidR="002C41C2" w:rsidRDefault="00CD6C7B" w:rsidP="00352108">
            <w:pPr>
              <w:spacing w:before="0" w:after="0" w:line="240" w:lineRule="auto"/>
              <w:rPr>
                <w:rFonts w:ascii="Arial" w:hAnsi="Arial" w:cs="Arial"/>
                <w:sz w:val="18"/>
                <w:szCs w:val="18"/>
              </w:rPr>
            </w:pPr>
            <w:r>
              <w:rPr>
                <w:rFonts w:ascii="Arial" w:hAnsi="Arial" w:cs="Arial"/>
                <w:sz w:val="18"/>
                <w:szCs w:val="18"/>
              </w:rPr>
              <w:t>Kontrollfragen;</w:t>
            </w:r>
          </w:p>
          <w:p w14:paraId="22B000A0" w14:textId="6C32606A" w:rsidR="00CD6C7B" w:rsidRDefault="00CD6C7B" w:rsidP="00352108">
            <w:pPr>
              <w:spacing w:before="0" w:after="0" w:line="240" w:lineRule="auto"/>
              <w:rPr>
                <w:rFonts w:ascii="Arial" w:hAnsi="Arial" w:cs="Arial"/>
                <w:sz w:val="18"/>
                <w:szCs w:val="18"/>
              </w:rPr>
            </w:pPr>
            <w:r>
              <w:rPr>
                <w:rFonts w:ascii="Arial" w:hAnsi="Arial" w:cs="Arial"/>
                <w:sz w:val="18"/>
                <w:szCs w:val="18"/>
              </w:rPr>
              <w:t>Kostenvoranschlag;</w:t>
            </w:r>
          </w:p>
        </w:tc>
      </w:tr>
      <w:tr w:rsidR="00163A0C" w14:paraId="6267A96F" w14:textId="77777777" w:rsidTr="00D12F03">
        <w:trPr>
          <w:trHeight w:val="387"/>
        </w:trPr>
        <w:tc>
          <w:tcPr>
            <w:tcW w:w="714"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vAlign w:val="center"/>
          </w:tcPr>
          <w:p w14:paraId="1800DFD7" w14:textId="6A270750" w:rsidR="00163A0C" w:rsidRPr="0035552A" w:rsidRDefault="003F7AEE" w:rsidP="00352108">
            <w:pPr>
              <w:spacing w:before="0" w:after="240" w:line="240" w:lineRule="auto"/>
              <w:jc w:val="both"/>
              <w:rPr>
                <w:rFonts w:ascii="Arial" w:hAnsi="Arial" w:cs="Arial"/>
                <w:sz w:val="18"/>
                <w:szCs w:val="18"/>
              </w:rPr>
            </w:pPr>
            <w:r>
              <w:rPr>
                <w:rFonts w:ascii="Arial" w:eastAsia="Times New Roman" w:hAnsi="Arial" w:cs="Arial"/>
                <w:sz w:val="18"/>
                <w:szCs w:val="18"/>
              </w:rPr>
              <w:t>180</w:t>
            </w:r>
          </w:p>
        </w:tc>
        <w:tc>
          <w:tcPr>
            <w:tcW w:w="1544"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vAlign w:val="center"/>
          </w:tcPr>
          <w:p w14:paraId="7497FEC3" w14:textId="3046AAE8" w:rsidR="00163A0C" w:rsidRDefault="002008D2" w:rsidP="00352108">
            <w:pPr>
              <w:spacing w:before="0" w:after="240" w:line="240" w:lineRule="auto"/>
              <w:rPr>
                <w:rFonts w:ascii="Arial" w:hAnsi="Arial" w:cs="Arial"/>
                <w:sz w:val="18"/>
                <w:szCs w:val="18"/>
              </w:rPr>
            </w:pPr>
            <w:r>
              <w:rPr>
                <w:rFonts w:ascii="Arial" w:hAnsi="Arial" w:cs="Arial"/>
                <w:sz w:val="18"/>
                <w:szCs w:val="18"/>
              </w:rPr>
              <w:t>Anfertigung planungsspezifischer Unterlagen</w:t>
            </w:r>
          </w:p>
        </w:tc>
        <w:tc>
          <w:tcPr>
            <w:tcW w:w="1985"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6096C938" w14:textId="77777777" w:rsidR="007542C2" w:rsidRDefault="007542C2" w:rsidP="00352108">
            <w:pPr>
              <w:spacing w:before="0" w:after="0" w:line="240" w:lineRule="auto"/>
              <w:rPr>
                <w:rFonts w:ascii="Arial" w:hAnsi="Arial" w:cs="Arial"/>
                <w:sz w:val="18"/>
                <w:szCs w:val="18"/>
              </w:rPr>
            </w:pPr>
            <w:r w:rsidRPr="00DB22BE">
              <w:rPr>
                <w:rFonts w:ascii="Arial" w:hAnsi="Arial" w:cs="Arial"/>
                <w:sz w:val="18"/>
                <w:szCs w:val="18"/>
                <w:u w:val="single"/>
              </w:rPr>
              <w:t>Exemplarische Inhalte eines Pflichtenhefts</w:t>
            </w:r>
            <w:r>
              <w:rPr>
                <w:rFonts w:ascii="Arial" w:hAnsi="Arial" w:cs="Arial"/>
                <w:sz w:val="18"/>
                <w:szCs w:val="18"/>
              </w:rPr>
              <w:t>:</w:t>
            </w:r>
          </w:p>
          <w:p w14:paraId="2892C148" w14:textId="24D6D42F" w:rsidR="00163A0C" w:rsidRPr="007542C2" w:rsidRDefault="00C82235" w:rsidP="00352108">
            <w:pPr>
              <w:pStyle w:val="Listenabsatz"/>
              <w:numPr>
                <w:ilvl w:val="0"/>
                <w:numId w:val="6"/>
              </w:numPr>
              <w:spacing w:before="0" w:after="240" w:line="240" w:lineRule="auto"/>
              <w:rPr>
                <w:rFonts w:ascii="Arial" w:hAnsi="Arial" w:cs="Arial"/>
                <w:sz w:val="18"/>
                <w:szCs w:val="18"/>
              </w:rPr>
            </w:pPr>
            <w:r w:rsidRPr="007542C2">
              <w:rPr>
                <w:rFonts w:ascii="Arial" w:hAnsi="Arial" w:cs="Arial"/>
                <w:sz w:val="18"/>
                <w:szCs w:val="18"/>
              </w:rPr>
              <w:t>Schaltpläne</w:t>
            </w:r>
            <w:r w:rsidR="00734D99" w:rsidRPr="007542C2">
              <w:rPr>
                <w:rFonts w:ascii="Arial" w:hAnsi="Arial" w:cs="Arial"/>
                <w:sz w:val="18"/>
                <w:szCs w:val="18"/>
              </w:rPr>
              <w:t>,</w:t>
            </w:r>
            <w:r w:rsidR="00436195" w:rsidRPr="007542C2">
              <w:rPr>
                <w:rFonts w:ascii="Arial" w:hAnsi="Arial" w:cs="Arial"/>
                <w:sz w:val="18"/>
                <w:szCs w:val="18"/>
              </w:rPr>
              <w:t xml:space="preserve"> </w:t>
            </w:r>
          </w:p>
          <w:p w14:paraId="63741866" w14:textId="77960C0D" w:rsidR="00436195" w:rsidRPr="007542C2" w:rsidRDefault="00436195" w:rsidP="00352108">
            <w:pPr>
              <w:pStyle w:val="Listenabsatz"/>
              <w:numPr>
                <w:ilvl w:val="0"/>
                <w:numId w:val="6"/>
              </w:numPr>
              <w:spacing w:before="0" w:after="240" w:line="240" w:lineRule="auto"/>
              <w:rPr>
                <w:rFonts w:ascii="Arial" w:hAnsi="Arial" w:cs="Arial"/>
                <w:sz w:val="18"/>
                <w:szCs w:val="18"/>
              </w:rPr>
            </w:pPr>
            <w:r w:rsidRPr="007542C2">
              <w:rPr>
                <w:rFonts w:ascii="Arial" w:hAnsi="Arial" w:cs="Arial"/>
                <w:sz w:val="18"/>
                <w:szCs w:val="18"/>
              </w:rPr>
              <w:t>Material- und Werkzeuglisten</w:t>
            </w:r>
          </w:p>
        </w:tc>
        <w:tc>
          <w:tcPr>
            <w:tcW w:w="1753"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59A7D4F6" w14:textId="77777777" w:rsidR="00163A0C" w:rsidRDefault="00A44BD6" w:rsidP="00352108">
            <w:pPr>
              <w:spacing w:before="0" w:after="240" w:line="240" w:lineRule="auto"/>
              <w:rPr>
                <w:rFonts w:ascii="Arial" w:hAnsi="Arial" w:cs="Arial"/>
                <w:color w:val="000000"/>
                <w:sz w:val="18"/>
                <w:szCs w:val="18"/>
              </w:rPr>
            </w:pPr>
            <w:r>
              <w:rPr>
                <w:rFonts w:ascii="Arial" w:hAnsi="Arial" w:cs="Arial"/>
                <w:color w:val="000000"/>
                <w:sz w:val="18"/>
                <w:szCs w:val="18"/>
              </w:rPr>
              <w:t>Vervollständigen eines Pflichtenhefts</w:t>
            </w:r>
          </w:p>
          <w:p w14:paraId="77D8EAA0" w14:textId="782C6190" w:rsidR="00077154" w:rsidRDefault="00077154" w:rsidP="00CF41D1">
            <w:pPr>
              <w:spacing w:before="0" w:after="0" w:line="240" w:lineRule="auto"/>
              <w:rPr>
                <w:rFonts w:ascii="Arial" w:hAnsi="Arial" w:cs="Arial"/>
                <w:color w:val="000000"/>
                <w:sz w:val="18"/>
                <w:szCs w:val="18"/>
              </w:rPr>
            </w:pPr>
          </w:p>
        </w:tc>
        <w:tc>
          <w:tcPr>
            <w:tcW w:w="1507"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73C534A7" w14:textId="57D4E58B" w:rsidR="00163A0C" w:rsidRDefault="00AF7D7C" w:rsidP="00352108">
            <w:pPr>
              <w:spacing w:before="0" w:after="240" w:line="240" w:lineRule="auto"/>
              <w:rPr>
                <w:rFonts w:ascii="Arial" w:hAnsi="Arial" w:cs="Arial"/>
                <w:sz w:val="18"/>
                <w:szCs w:val="18"/>
              </w:rPr>
            </w:pPr>
            <w:r>
              <w:rPr>
                <w:rFonts w:ascii="Arial" w:hAnsi="Arial" w:cs="Arial"/>
                <w:sz w:val="18"/>
                <w:szCs w:val="18"/>
              </w:rPr>
              <w:t>Installations</w:t>
            </w:r>
            <w:r w:rsidR="0000341C">
              <w:rPr>
                <w:rFonts w:ascii="Arial" w:hAnsi="Arial" w:cs="Arial"/>
                <w:sz w:val="18"/>
                <w:szCs w:val="18"/>
              </w:rPr>
              <w:t>-</w:t>
            </w:r>
            <w:r>
              <w:rPr>
                <w:rFonts w:ascii="Arial" w:hAnsi="Arial" w:cs="Arial"/>
                <w:sz w:val="18"/>
                <w:szCs w:val="18"/>
              </w:rPr>
              <w:t>pl</w:t>
            </w:r>
            <w:r w:rsidR="0000341C">
              <w:rPr>
                <w:rFonts w:ascii="Arial" w:hAnsi="Arial" w:cs="Arial"/>
                <w:sz w:val="18"/>
                <w:szCs w:val="18"/>
              </w:rPr>
              <w:t>anung</w:t>
            </w:r>
          </w:p>
        </w:tc>
        <w:tc>
          <w:tcPr>
            <w:tcW w:w="7202" w:type="dxa"/>
            <w:gridSpan w:val="4"/>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6F81D224" w14:textId="67FF0AB4" w:rsidR="00163A0C" w:rsidRDefault="0063781C" w:rsidP="00352108">
            <w:pPr>
              <w:spacing w:before="0" w:after="0" w:line="240" w:lineRule="auto"/>
              <w:rPr>
                <w:rFonts w:ascii="Arial" w:hAnsi="Arial" w:cs="Arial"/>
                <w:sz w:val="18"/>
                <w:szCs w:val="18"/>
              </w:rPr>
            </w:pPr>
            <w:r>
              <w:rPr>
                <w:rFonts w:ascii="Arial" w:hAnsi="Arial" w:cs="Arial"/>
                <w:sz w:val="18"/>
                <w:szCs w:val="18"/>
              </w:rPr>
              <w:t>Erstellen</w:t>
            </w:r>
            <w:r w:rsidR="00C33436">
              <w:rPr>
                <w:rFonts w:ascii="Arial" w:hAnsi="Arial" w:cs="Arial"/>
                <w:sz w:val="18"/>
                <w:szCs w:val="18"/>
              </w:rPr>
              <w:t xml:space="preserve"> einer Anlage</w:t>
            </w:r>
            <w:r>
              <w:rPr>
                <w:rFonts w:ascii="Arial" w:hAnsi="Arial" w:cs="Arial"/>
                <w:sz w:val="18"/>
                <w:szCs w:val="18"/>
              </w:rPr>
              <w:t xml:space="preserve"> </w:t>
            </w:r>
            <w:r w:rsidR="00C33436">
              <w:rPr>
                <w:rFonts w:ascii="Arial" w:hAnsi="Arial" w:cs="Arial"/>
                <w:sz w:val="18"/>
                <w:szCs w:val="18"/>
              </w:rPr>
              <w:t>zum Abschluss des Pflichtenhefts</w:t>
            </w:r>
          </w:p>
        </w:tc>
      </w:tr>
      <w:tr w:rsidR="00163A0C" w14:paraId="6B6F5CEF" w14:textId="77777777" w:rsidTr="00D12F03">
        <w:trPr>
          <w:trHeight w:val="387"/>
        </w:trPr>
        <w:tc>
          <w:tcPr>
            <w:tcW w:w="714"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DDBF8FE" w14:textId="77777777" w:rsidR="00163A0C" w:rsidRDefault="00163A0C" w:rsidP="00352108">
            <w:pPr>
              <w:spacing w:before="0" w:after="240" w:line="240" w:lineRule="auto"/>
              <w:jc w:val="both"/>
              <w:rPr>
                <w:rFonts w:ascii="Arial" w:hAnsi="Arial" w:cs="Arial"/>
                <w:sz w:val="18"/>
                <w:szCs w:val="18"/>
              </w:rPr>
            </w:pPr>
          </w:p>
        </w:tc>
        <w:tc>
          <w:tcPr>
            <w:tcW w:w="1544"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AEBF0CE" w14:textId="77777777" w:rsidR="00163A0C" w:rsidRDefault="00163A0C" w:rsidP="00352108">
            <w:pPr>
              <w:spacing w:before="0" w:after="240" w:line="240" w:lineRule="auto"/>
              <w:jc w:val="both"/>
              <w:rPr>
                <w:rFonts w:ascii="Arial" w:hAnsi="Arial" w:cs="Arial"/>
                <w:sz w:val="18"/>
                <w:szCs w:val="18"/>
              </w:rPr>
            </w:pPr>
          </w:p>
        </w:tc>
        <w:tc>
          <w:tcPr>
            <w:tcW w:w="1985"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881E216" w14:textId="77777777" w:rsidR="00163A0C" w:rsidRDefault="00163A0C" w:rsidP="00352108">
            <w:pPr>
              <w:spacing w:before="0" w:after="240" w:line="240" w:lineRule="auto"/>
              <w:jc w:val="both"/>
              <w:rPr>
                <w:rFonts w:ascii="Arial" w:hAnsi="Arial" w:cs="Arial"/>
                <w:sz w:val="18"/>
                <w:szCs w:val="18"/>
              </w:rPr>
            </w:pPr>
          </w:p>
        </w:tc>
        <w:tc>
          <w:tcPr>
            <w:tcW w:w="1753"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9CB11E6" w14:textId="77777777" w:rsidR="00163A0C" w:rsidRDefault="00163A0C" w:rsidP="00352108">
            <w:pPr>
              <w:spacing w:before="0" w:after="240" w:line="240" w:lineRule="auto"/>
              <w:jc w:val="both"/>
              <w:rPr>
                <w:rFonts w:ascii="Arial" w:hAnsi="Arial" w:cs="Arial"/>
                <w:sz w:val="18"/>
                <w:szCs w:val="18"/>
              </w:rPr>
            </w:pPr>
          </w:p>
        </w:tc>
        <w:tc>
          <w:tcPr>
            <w:tcW w:w="1507"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7E7A8F53" w14:textId="77777777" w:rsidR="00163A0C" w:rsidRDefault="00163A0C" w:rsidP="00352108">
            <w:pPr>
              <w:spacing w:before="0" w:after="240" w:line="240" w:lineRule="auto"/>
              <w:jc w:val="both"/>
              <w:rPr>
                <w:rFonts w:ascii="Arial" w:hAnsi="Arial" w:cs="Arial"/>
                <w:sz w:val="18"/>
                <w:szCs w:val="18"/>
              </w:rPr>
            </w:pPr>
          </w:p>
        </w:tc>
        <w:tc>
          <w:tcPr>
            <w:tcW w:w="1776" w:type="dxa"/>
            <w:tcBorders>
              <w:top w:val="none" w:sz="4"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4202184C" w14:textId="77777777" w:rsidR="00163A0C" w:rsidRDefault="006D30BF" w:rsidP="00352108">
            <w:pPr>
              <w:spacing w:before="0" w:after="240" w:line="240" w:lineRule="auto"/>
              <w:rPr>
                <w:rFonts w:ascii="Arial" w:hAnsi="Arial" w:cs="Arial"/>
                <w:sz w:val="18"/>
                <w:szCs w:val="18"/>
              </w:rPr>
            </w:pPr>
            <w:r>
              <w:rPr>
                <w:rFonts w:ascii="Arial" w:hAnsi="Arial" w:cs="Arial"/>
                <w:sz w:val="18"/>
                <w:szCs w:val="18"/>
              </w:rPr>
              <w:t>Zeichnen eines Schaltplans;</w:t>
            </w:r>
          </w:p>
          <w:p w14:paraId="3ED95D36" w14:textId="0FE5F3D7" w:rsidR="006D30BF" w:rsidRDefault="006D30BF" w:rsidP="00352108">
            <w:pPr>
              <w:spacing w:before="0" w:after="240" w:line="240" w:lineRule="auto"/>
              <w:rPr>
                <w:rFonts w:ascii="Arial" w:hAnsi="Arial" w:cs="Arial"/>
                <w:sz w:val="18"/>
                <w:szCs w:val="18"/>
              </w:rPr>
            </w:pPr>
            <w:r>
              <w:rPr>
                <w:rFonts w:ascii="Arial" w:hAnsi="Arial" w:cs="Arial"/>
                <w:sz w:val="18"/>
                <w:szCs w:val="18"/>
              </w:rPr>
              <w:t xml:space="preserve">Vervollständigen einer </w:t>
            </w:r>
            <w:r w:rsidR="00706234">
              <w:rPr>
                <w:rFonts w:ascii="Arial" w:hAnsi="Arial" w:cs="Arial"/>
                <w:sz w:val="18"/>
                <w:szCs w:val="18"/>
              </w:rPr>
              <w:t>Werkzeugliste für die Installation</w:t>
            </w:r>
          </w:p>
        </w:tc>
        <w:tc>
          <w:tcPr>
            <w:tcW w:w="1626" w:type="dxa"/>
            <w:tcBorders>
              <w:top w:val="none" w:sz="4" w:space="0" w:color="000000"/>
              <w:left w:val="none" w:sz="4"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309907C2" w14:textId="5DE0A0FF" w:rsidR="005E6494" w:rsidRDefault="009F5CC5" w:rsidP="00352108">
            <w:pPr>
              <w:spacing w:before="0" w:line="240" w:lineRule="auto"/>
              <w:rPr>
                <w:rFonts w:ascii="Arial" w:hAnsi="Arial" w:cs="Arial"/>
                <w:sz w:val="18"/>
                <w:szCs w:val="18"/>
              </w:rPr>
            </w:pPr>
            <w:r>
              <w:rPr>
                <w:rFonts w:ascii="Arial" w:hAnsi="Arial" w:cs="Arial"/>
                <w:sz w:val="18"/>
                <w:szCs w:val="18"/>
              </w:rPr>
              <w:t>Schaltplan in mehrpoliger Darstellung;</w:t>
            </w:r>
          </w:p>
          <w:p w14:paraId="32EE2FCF" w14:textId="77777777" w:rsidR="00706234" w:rsidRDefault="00706234" w:rsidP="00352108">
            <w:pPr>
              <w:spacing w:before="0" w:line="240" w:lineRule="auto"/>
              <w:rPr>
                <w:rFonts w:ascii="Arial" w:hAnsi="Arial" w:cs="Arial"/>
                <w:sz w:val="18"/>
                <w:szCs w:val="18"/>
              </w:rPr>
            </w:pPr>
            <w:r>
              <w:rPr>
                <w:rFonts w:ascii="Arial" w:hAnsi="Arial" w:cs="Arial"/>
                <w:sz w:val="18"/>
                <w:szCs w:val="18"/>
              </w:rPr>
              <w:t>Material- und Werkzeugliste;</w:t>
            </w:r>
          </w:p>
          <w:p w14:paraId="33D9B669" w14:textId="08171DF2" w:rsidR="00706234" w:rsidRDefault="00706234" w:rsidP="00352108">
            <w:pPr>
              <w:spacing w:before="0" w:after="0" w:line="240" w:lineRule="auto"/>
              <w:rPr>
                <w:rFonts w:ascii="Arial" w:hAnsi="Arial" w:cs="Arial"/>
                <w:sz w:val="18"/>
                <w:szCs w:val="18"/>
              </w:rPr>
            </w:pPr>
            <w:r>
              <w:rPr>
                <w:rFonts w:ascii="Arial" w:hAnsi="Arial" w:cs="Arial"/>
                <w:sz w:val="18"/>
                <w:szCs w:val="18"/>
              </w:rPr>
              <w:t>Pflichten</w:t>
            </w:r>
            <w:r w:rsidR="006A25B6">
              <w:rPr>
                <w:rFonts w:ascii="Arial" w:hAnsi="Arial" w:cs="Arial"/>
                <w:sz w:val="18"/>
                <w:szCs w:val="18"/>
              </w:rPr>
              <w:t>heft;</w:t>
            </w:r>
          </w:p>
        </w:tc>
        <w:tc>
          <w:tcPr>
            <w:tcW w:w="1800" w:type="dxa"/>
            <w:tcBorders>
              <w:top w:val="none" w:sz="4" w:space="0" w:color="000000"/>
              <w:left w:val="none" w:sz="4"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5492B2C2" w14:textId="11921C6A" w:rsidR="00487DEA" w:rsidRPr="00720B70" w:rsidRDefault="00487DEA" w:rsidP="00352108">
            <w:pPr>
              <w:spacing w:before="0" w:after="0" w:line="240" w:lineRule="auto"/>
              <w:rPr>
                <w:rFonts w:ascii="Arial" w:hAnsi="Arial" w:cs="Arial"/>
                <w:sz w:val="18"/>
                <w:szCs w:val="18"/>
                <w:u w:val="single"/>
              </w:rPr>
            </w:pPr>
            <w:r w:rsidRPr="00720B70">
              <w:rPr>
                <w:rFonts w:ascii="Arial" w:hAnsi="Arial" w:cs="Arial"/>
                <w:sz w:val="18"/>
                <w:szCs w:val="18"/>
                <w:u w:val="single"/>
              </w:rPr>
              <w:t>Arbeitsmaterial:</w:t>
            </w:r>
          </w:p>
          <w:p w14:paraId="4237B329" w14:textId="0E419524" w:rsidR="00487DEA" w:rsidRDefault="008411AB" w:rsidP="00352108">
            <w:pPr>
              <w:spacing w:before="0" w:after="240" w:line="240" w:lineRule="auto"/>
              <w:rPr>
                <w:rFonts w:ascii="Arial" w:hAnsi="Arial" w:cs="Arial"/>
                <w:sz w:val="18"/>
                <w:szCs w:val="18"/>
              </w:rPr>
            </w:pPr>
            <w:r>
              <w:rPr>
                <w:rFonts w:ascii="Arial" w:hAnsi="Arial" w:cs="Arial"/>
                <w:sz w:val="18"/>
                <w:szCs w:val="18"/>
              </w:rPr>
              <w:t>Rechnergestütztes Zeichenprogramm für Installations-pläne;</w:t>
            </w:r>
            <w:r w:rsidR="005E6494">
              <w:rPr>
                <w:rFonts w:ascii="Arial" w:hAnsi="Arial" w:cs="Arial"/>
                <w:sz w:val="18"/>
                <w:szCs w:val="18"/>
              </w:rPr>
              <w:t xml:space="preserve"> </w:t>
            </w:r>
            <w:r>
              <w:rPr>
                <w:rFonts w:ascii="Arial" w:hAnsi="Arial" w:cs="Arial"/>
                <w:sz w:val="18"/>
                <w:szCs w:val="18"/>
              </w:rPr>
              <w:t>Alternativ:</w:t>
            </w:r>
            <w:r w:rsidR="00720B70">
              <w:rPr>
                <w:rFonts w:ascii="Arial" w:hAnsi="Arial" w:cs="Arial"/>
                <w:sz w:val="18"/>
                <w:szCs w:val="18"/>
              </w:rPr>
              <w:t xml:space="preserve"> </w:t>
            </w:r>
            <w:r w:rsidR="00487DEA">
              <w:rPr>
                <w:rFonts w:ascii="Arial" w:hAnsi="Arial" w:cs="Arial"/>
                <w:sz w:val="18"/>
                <w:szCs w:val="18"/>
              </w:rPr>
              <w:t xml:space="preserve">Zeichenutensilien </w:t>
            </w:r>
          </w:p>
        </w:tc>
        <w:tc>
          <w:tcPr>
            <w:tcW w:w="2000" w:type="dxa"/>
            <w:tcBorders>
              <w:top w:val="none" w:sz="4" w:space="0" w:color="000000"/>
              <w:left w:val="none" w:sz="4"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6DE0FDA4" w14:textId="23063912" w:rsidR="00163A0C" w:rsidRDefault="006A25B6" w:rsidP="00352108">
            <w:pPr>
              <w:spacing w:before="0" w:after="240" w:line="240" w:lineRule="auto"/>
              <w:rPr>
                <w:rFonts w:ascii="Arial" w:hAnsi="Arial" w:cs="Arial"/>
                <w:sz w:val="18"/>
                <w:szCs w:val="18"/>
              </w:rPr>
            </w:pPr>
            <w:r>
              <w:rPr>
                <w:rFonts w:ascii="Arial" w:hAnsi="Arial" w:cs="Arial"/>
                <w:sz w:val="18"/>
                <w:szCs w:val="18"/>
              </w:rPr>
              <w:t xml:space="preserve">Vergleich des vereinfachten Pflichtenhefts mit </w:t>
            </w:r>
            <w:r w:rsidR="00CF6432">
              <w:rPr>
                <w:rFonts w:ascii="Arial" w:hAnsi="Arial" w:cs="Arial"/>
                <w:sz w:val="18"/>
                <w:szCs w:val="18"/>
              </w:rPr>
              <w:t>exemplarischen Pflichtenheft aus Industrie;</w:t>
            </w:r>
          </w:p>
        </w:tc>
      </w:tr>
      <w:tr w:rsidR="0000341C" w14:paraId="3161D94F" w14:textId="77777777" w:rsidTr="00A6069D">
        <w:trPr>
          <w:trHeight w:val="387"/>
        </w:trPr>
        <w:tc>
          <w:tcPr>
            <w:tcW w:w="71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4D27F12B" w14:textId="0C437096" w:rsidR="0000341C" w:rsidRDefault="00D84A04" w:rsidP="00352108">
            <w:pPr>
              <w:spacing w:before="0" w:after="240" w:line="240" w:lineRule="auto"/>
              <w:jc w:val="both"/>
              <w:rPr>
                <w:rFonts w:ascii="Arial" w:hAnsi="Arial" w:cs="Arial"/>
                <w:sz w:val="18"/>
                <w:szCs w:val="18"/>
              </w:rPr>
            </w:pPr>
            <w:r>
              <w:rPr>
                <w:rFonts w:ascii="Arial" w:eastAsia="Times New Roman" w:hAnsi="Arial" w:cs="Arial"/>
                <w:sz w:val="18"/>
                <w:szCs w:val="18"/>
              </w:rPr>
              <w:t>225</w:t>
            </w:r>
          </w:p>
        </w:tc>
        <w:tc>
          <w:tcPr>
            <w:tcW w:w="154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105BCDAC" w14:textId="65748202" w:rsidR="0000341C" w:rsidRDefault="009F225F" w:rsidP="00352108">
            <w:pPr>
              <w:spacing w:before="0" w:after="240" w:line="240" w:lineRule="auto"/>
              <w:rPr>
                <w:rFonts w:ascii="Arial" w:hAnsi="Arial" w:cs="Arial"/>
                <w:sz w:val="18"/>
                <w:szCs w:val="18"/>
              </w:rPr>
            </w:pPr>
            <w:r>
              <w:rPr>
                <w:rFonts w:ascii="Arial" w:hAnsi="Arial" w:cs="Arial"/>
                <w:sz w:val="18"/>
                <w:szCs w:val="18"/>
              </w:rPr>
              <w:t xml:space="preserve">Installation der Hardware-komponenten und </w:t>
            </w:r>
            <w:r w:rsidR="00105B17">
              <w:rPr>
                <w:rFonts w:ascii="Arial" w:hAnsi="Arial" w:cs="Arial"/>
                <w:sz w:val="18"/>
                <w:szCs w:val="18"/>
              </w:rPr>
              <w:t>Konfiguration software</w:t>
            </w:r>
            <w:r w:rsidR="00C6052E">
              <w:rPr>
                <w:rFonts w:ascii="Arial" w:hAnsi="Arial" w:cs="Arial"/>
                <w:sz w:val="18"/>
                <w:szCs w:val="18"/>
              </w:rPr>
              <w:t>-spezifischer</w:t>
            </w:r>
            <w:r w:rsidR="00105B17">
              <w:rPr>
                <w:rFonts w:ascii="Arial" w:hAnsi="Arial" w:cs="Arial"/>
                <w:sz w:val="18"/>
                <w:szCs w:val="18"/>
              </w:rPr>
              <w:t xml:space="preserve"> Anwendungen</w:t>
            </w:r>
            <w:r w:rsidR="00881CBB">
              <w:rPr>
                <w:rFonts w:ascii="Arial" w:hAnsi="Arial" w:cs="Arial"/>
                <w:sz w:val="18"/>
                <w:szCs w:val="18"/>
              </w:rPr>
              <w:t xml:space="preserve"> </w:t>
            </w:r>
          </w:p>
        </w:tc>
        <w:tc>
          <w:tcPr>
            <w:tcW w:w="1985"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494732B3" w14:textId="77777777" w:rsidR="0074447B" w:rsidRPr="008162A7" w:rsidRDefault="0074447B" w:rsidP="00352108">
            <w:pPr>
              <w:spacing w:before="0" w:after="200" w:line="240" w:lineRule="auto"/>
              <w:rPr>
                <w:rFonts w:asciiTheme="minorBidi" w:hAnsiTheme="minorBidi" w:cstheme="minorBidi"/>
                <w:sz w:val="18"/>
                <w:szCs w:val="16"/>
              </w:rPr>
            </w:pPr>
            <w:r w:rsidRPr="008162A7">
              <w:rPr>
                <w:rFonts w:asciiTheme="minorBidi" w:hAnsiTheme="minorBidi" w:cstheme="minorBidi"/>
                <w:sz w:val="18"/>
                <w:szCs w:val="16"/>
              </w:rPr>
              <w:t>Vorschriften zur Integration von Systemkomponenten in einer bestehende Elektroinstallation</w:t>
            </w:r>
          </w:p>
          <w:p w14:paraId="102F424C" w14:textId="77777777" w:rsidR="0000341C" w:rsidRDefault="0000341C" w:rsidP="00352108">
            <w:pPr>
              <w:spacing w:before="0" w:after="0" w:line="240" w:lineRule="auto"/>
              <w:rPr>
                <w:rFonts w:asciiTheme="majorBidi" w:hAnsiTheme="majorBidi" w:cstheme="majorBidi"/>
                <w:sz w:val="18"/>
                <w:szCs w:val="18"/>
                <w:u w:val="single"/>
              </w:rPr>
            </w:pPr>
          </w:p>
          <w:p w14:paraId="7CE9E94D" w14:textId="77777777" w:rsidR="00F2368D" w:rsidRDefault="00F2368D" w:rsidP="00352108">
            <w:pPr>
              <w:spacing w:before="0" w:after="0" w:line="240" w:lineRule="auto"/>
              <w:rPr>
                <w:rFonts w:asciiTheme="majorBidi" w:hAnsiTheme="majorBidi" w:cstheme="majorBidi"/>
                <w:sz w:val="18"/>
                <w:szCs w:val="18"/>
                <w:u w:val="single"/>
              </w:rPr>
            </w:pPr>
          </w:p>
          <w:p w14:paraId="0EAE5BE7" w14:textId="369E95E9" w:rsidR="00F2368D" w:rsidRPr="0035552A" w:rsidRDefault="00F2368D" w:rsidP="00352108">
            <w:pPr>
              <w:spacing w:before="0" w:after="0" w:line="240" w:lineRule="auto"/>
              <w:rPr>
                <w:rFonts w:asciiTheme="majorBidi" w:hAnsiTheme="majorBidi" w:cstheme="majorBidi"/>
                <w:sz w:val="18"/>
                <w:szCs w:val="18"/>
                <w:u w:val="single"/>
              </w:rPr>
            </w:pPr>
          </w:p>
        </w:tc>
        <w:tc>
          <w:tcPr>
            <w:tcW w:w="1753"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264FD566" w14:textId="38478AC3" w:rsidR="0000341C" w:rsidRDefault="00E310D1" w:rsidP="00352108">
            <w:pPr>
              <w:pStyle w:val="KeinLeerraum"/>
              <w:rPr>
                <w:rFonts w:ascii="Arial" w:hAnsi="Arial" w:cs="Arial"/>
                <w:sz w:val="18"/>
                <w:szCs w:val="18"/>
              </w:rPr>
            </w:pPr>
            <w:r>
              <w:rPr>
                <w:rFonts w:ascii="Arial" w:hAnsi="Arial" w:cs="Arial"/>
                <w:sz w:val="18"/>
                <w:szCs w:val="18"/>
              </w:rPr>
              <w:t xml:space="preserve">Anschluss, Integration und Parametrierung </w:t>
            </w:r>
            <w:r w:rsidR="00F44F6D">
              <w:rPr>
                <w:rFonts w:ascii="Arial" w:hAnsi="Arial" w:cs="Arial"/>
                <w:sz w:val="18"/>
                <w:szCs w:val="18"/>
              </w:rPr>
              <w:t>der DALI-Komponenten;</w:t>
            </w:r>
          </w:p>
        </w:tc>
        <w:tc>
          <w:tcPr>
            <w:tcW w:w="150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6C4C97DF" w14:textId="77777777" w:rsidR="0000341C" w:rsidRDefault="00E241B4" w:rsidP="00352108">
            <w:pPr>
              <w:pStyle w:val="KeinLeerraum"/>
              <w:rPr>
                <w:rFonts w:ascii="Arial" w:hAnsi="Arial" w:cs="Arial"/>
                <w:sz w:val="18"/>
                <w:szCs w:val="18"/>
              </w:rPr>
            </w:pPr>
            <w:r>
              <w:rPr>
                <w:rFonts w:ascii="Arial" w:hAnsi="Arial" w:cs="Arial"/>
                <w:sz w:val="18"/>
                <w:szCs w:val="18"/>
              </w:rPr>
              <w:t>Physikalische Adressen in Netzwerken;</w:t>
            </w:r>
          </w:p>
          <w:p w14:paraId="5C5B4741" w14:textId="1F3DB8D6" w:rsidR="00E241B4" w:rsidRPr="00BA54DB" w:rsidRDefault="00E241B4" w:rsidP="00352108">
            <w:pPr>
              <w:pStyle w:val="KeinLeerraum"/>
              <w:rPr>
                <w:rFonts w:ascii="Arial" w:hAnsi="Arial" w:cs="Arial"/>
                <w:sz w:val="18"/>
                <w:szCs w:val="18"/>
              </w:rPr>
            </w:pPr>
            <w:r>
              <w:rPr>
                <w:rFonts w:ascii="Arial" w:hAnsi="Arial" w:cs="Arial"/>
                <w:sz w:val="18"/>
                <w:szCs w:val="18"/>
              </w:rPr>
              <w:t xml:space="preserve">Broadcast; Einzeladressierung; </w:t>
            </w:r>
          </w:p>
        </w:tc>
        <w:tc>
          <w:tcPr>
            <w:tcW w:w="7202" w:type="dxa"/>
            <w:gridSpan w:val="4"/>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34C980E0" w14:textId="603F824E" w:rsidR="0000341C" w:rsidRDefault="007E2631" w:rsidP="00352108">
            <w:pPr>
              <w:spacing w:before="0" w:after="0" w:line="240" w:lineRule="auto"/>
              <w:rPr>
                <w:rFonts w:ascii="Arial" w:hAnsi="Arial" w:cs="Arial"/>
                <w:sz w:val="18"/>
                <w:szCs w:val="18"/>
              </w:rPr>
            </w:pPr>
            <w:r>
              <w:rPr>
                <w:rFonts w:ascii="Arial" w:eastAsia="Times New Roman" w:hAnsi="Arial" w:cs="Arial"/>
                <w:sz w:val="18"/>
                <w:szCs w:val="18"/>
              </w:rPr>
              <w:t>Projektumsetzung</w:t>
            </w:r>
            <w:r w:rsidR="00D642B0">
              <w:rPr>
                <w:rFonts w:ascii="Arial" w:eastAsia="Times New Roman" w:hAnsi="Arial" w:cs="Arial"/>
                <w:sz w:val="18"/>
                <w:szCs w:val="18"/>
              </w:rPr>
              <w:t xml:space="preserve"> auf</w:t>
            </w:r>
            <w:r w:rsidR="00EE7611">
              <w:rPr>
                <w:rFonts w:ascii="Arial" w:eastAsia="Times New Roman" w:hAnsi="Arial" w:cs="Arial"/>
                <w:sz w:val="18"/>
                <w:szCs w:val="18"/>
              </w:rPr>
              <w:t xml:space="preserve"> Hardware- und Softwareebene</w:t>
            </w:r>
          </w:p>
        </w:tc>
      </w:tr>
      <w:tr w:rsidR="0000341C" w14:paraId="4688FCF8" w14:textId="77777777" w:rsidTr="00A6069D">
        <w:trPr>
          <w:trHeight w:val="387"/>
        </w:trPr>
        <w:tc>
          <w:tcPr>
            <w:tcW w:w="714" w:type="dxa"/>
            <w:vMerge/>
            <w:tcBorders>
              <w:top w:val="single" w:sz="8" w:space="0" w:color="000000"/>
              <w:left w:val="single" w:sz="8" w:space="0" w:color="000000"/>
              <w:bottom w:val="single" w:sz="8" w:space="0" w:color="000000"/>
              <w:right w:val="single" w:sz="8" w:space="0" w:color="000000"/>
            </w:tcBorders>
            <w:vAlign w:val="center"/>
          </w:tcPr>
          <w:p w14:paraId="11DA6D90" w14:textId="77777777" w:rsidR="0000341C" w:rsidRDefault="0000341C" w:rsidP="00352108">
            <w:pPr>
              <w:spacing w:before="0" w:after="240" w:line="240" w:lineRule="auto"/>
              <w:jc w:val="both"/>
              <w:rPr>
                <w:rFonts w:ascii="Arial" w:hAnsi="Arial" w:cs="Arial"/>
                <w:sz w:val="18"/>
                <w:szCs w:val="18"/>
              </w:rPr>
            </w:pPr>
          </w:p>
        </w:tc>
        <w:tc>
          <w:tcPr>
            <w:tcW w:w="1544" w:type="dxa"/>
            <w:vMerge/>
            <w:tcBorders>
              <w:top w:val="single" w:sz="8" w:space="0" w:color="000000"/>
              <w:left w:val="single" w:sz="8" w:space="0" w:color="000000"/>
              <w:bottom w:val="single" w:sz="8" w:space="0" w:color="000000"/>
              <w:right w:val="single" w:sz="8" w:space="0" w:color="000000"/>
            </w:tcBorders>
            <w:vAlign w:val="center"/>
          </w:tcPr>
          <w:p w14:paraId="03A9FA31" w14:textId="77777777" w:rsidR="0000341C" w:rsidRDefault="0000341C" w:rsidP="00352108">
            <w:pPr>
              <w:spacing w:before="0" w:after="240" w:line="240" w:lineRule="auto"/>
              <w:jc w:val="both"/>
              <w:rPr>
                <w:rFonts w:ascii="Arial" w:hAnsi="Arial" w:cs="Arial"/>
                <w:sz w:val="18"/>
                <w:szCs w:val="18"/>
              </w:rPr>
            </w:pPr>
          </w:p>
        </w:tc>
        <w:tc>
          <w:tcPr>
            <w:tcW w:w="1985" w:type="dxa"/>
            <w:vMerge/>
            <w:tcBorders>
              <w:top w:val="single" w:sz="8" w:space="0" w:color="000000"/>
              <w:left w:val="single" w:sz="8" w:space="0" w:color="000000"/>
              <w:bottom w:val="single" w:sz="8" w:space="0" w:color="000000"/>
              <w:right w:val="single" w:sz="8" w:space="0" w:color="000000"/>
            </w:tcBorders>
            <w:vAlign w:val="center"/>
          </w:tcPr>
          <w:p w14:paraId="2AEFEB37" w14:textId="77777777" w:rsidR="0000341C" w:rsidRDefault="0000341C" w:rsidP="00352108">
            <w:pPr>
              <w:spacing w:before="0" w:after="240" w:line="240" w:lineRule="auto"/>
              <w:jc w:val="both"/>
              <w:rPr>
                <w:rFonts w:ascii="Arial" w:hAnsi="Arial" w:cs="Arial"/>
                <w:sz w:val="18"/>
                <w:szCs w:val="18"/>
              </w:rPr>
            </w:pPr>
          </w:p>
        </w:tc>
        <w:tc>
          <w:tcPr>
            <w:tcW w:w="1753" w:type="dxa"/>
            <w:vMerge/>
            <w:tcBorders>
              <w:top w:val="single" w:sz="8" w:space="0" w:color="000000"/>
              <w:left w:val="single" w:sz="8" w:space="0" w:color="000000"/>
              <w:bottom w:val="single" w:sz="8" w:space="0" w:color="000000"/>
              <w:right w:val="single" w:sz="8" w:space="0" w:color="000000"/>
            </w:tcBorders>
            <w:vAlign w:val="center"/>
          </w:tcPr>
          <w:p w14:paraId="511F6669" w14:textId="77777777" w:rsidR="0000341C" w:rsidRDefault="0000341C" w:rsidP="00352108">
            <w:pPr>
              <w:spacing w:before="0" w:after="240" w:line="240" w:lineRule="auto"/>
              <w:jc w:val="both"/>
              <w:rPr>
                <w:rFonts w:ascii="Arial" w:hAnsi="Arial" w:cs="Arial"/>
                <w:sz w:val="18"/>
                <w:szCs w:val="18"/>
              </w:rPr>
            </w:pPr>
          </w:p>
        </w:tc>
        <w:tc>
          <w:tcPr>
            <w:tcW w:w="1507" w:type="dxa"/>
            <w:vMerge/>
            <w:tcBorders>
              <w:top w:val="single" w:sz="8" w:space="0" w:color="000000"/>
              <w:left w:val="single" w:sz="8" w:space="0" w:color="000000"/>
              <w:bottom w:val="single" w:sz="8" w:space="0" w:color="000000"/>
              <w:right w:val="single" w:sz="8" w:space="0" w:color="000000"/>
            </w:tcBorders>
            <w:vAlign w:val="center"/>
          </w:tcPr>
          <w:p w14:paraId="3CA8A449" w14:textId="77777777" w:rsidR="0000341C" w:rsidRDefault="0000341C" w:rsidP="00352108">
            <w:pPr>
              <w:spacing w:before="0" w:after="240" w:line="240" w:lineRule="auto"/>
              <w:jc w:val="both"/>
              <w:rPr>
                <w:rFonts w:ascii="Arial" w:hAnsi="Arial" w:cs="Arial"/>
                <w:sz w:val="18"/>
                <w:szCs w:val="18"/>
              </w:rPr>
            </w:pPr>
          </w:p>
        </w:tc>
        <w:tc>
          <w:tcPr>
            <w:tcW w:w="1776" w:type="dxa"/>
            <w:tcBorders>
              <w:top w:val="none" w:sz="4"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2CB34BB4" w14:textId="30784515" w:rsidR="0000341C" w:rsidRDefault="00EE7611" w:rsidP="00352108">
            <w:pPr>
              <w:spacing w:before="0" w:after="0" w:line="240" w:lineRule="auto"/>
              <w:rPr>
                <w:rFonts w:ascii="Arial" w:hAnsi="Arial" w:cs="Arial"/>
                <w:sz w:val="18"/>
                <w:szCs w:val="18"/>
              </w:rPr>
            </w:pPr>
            <w:r>
              <w:rPr>
                <w:rFonts w:ascii="Arial" w:hAnsi="Arial" w:cs="Arial"/>
                <w:sz w:val="18"/>
                <w:szCs w:val="18"/>
              </w:rPr>
              <w:t xml:space="preserve">Verdrahtung/Anschluss </w:t>
            </w:r>
            <w:r w:rsidR="00116965">
              <w:rPr>
                <w:rFonts w:ascii="Arial" w:hAnsi="Arial" w:cs="Arial"/>
                <w:sz w:val="18"/>
                <w:szCs w:val="18"/>
              </w:rPr>
              <w:t xml:space="preserve">und Parametrierung </w:t>
            </w:r>
            <w:r>
              <w:rPr>
                <w:rFonts w:ascii="Arial" w:hAnsi="Arial" w:cs="Arial"/>
                <w:sz w:val="18"/>
                <w:szCs w:val="18"/>
              </w:rPr>
              <w:t>der DALI-Komponenten</w:t>
            </w:r>
            <w:r w:rsidR="00116965">
              <w:rPr>
                <w:rFonts w:ascii="Arial" w:hAnsi="Arial" w:cs="Arial"/>
                <w:sz w:val="18"/>
                <w:szCs w:val="18"/>
              </w:rPr>
              <w:t>;</w:t>
            </w:r>
          </w:p>
        </w:tc>
        <w:tc>
          <w:tcPr>
            <w:tcW w:w="1626"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756C014B" w14:textId="1932A630" w:rsidR="008178A5" w:rsidRDefault="008178A5" w:rsidP="00352108">
            <w:pPr>
              <w:spacing w:before="0" w:after="240" w:line="240" w:lineRule="auto"/>
              <w:rPr>
                <w:rFonts w:ascii="Arial" w:hAnsi="Arial" w:cs="Arial"/>
                <w:sz w:val="18"/>
                <w:szCs w:val="18"/>
              </w:rPr>
            </w:pPr>
            <w:r>
              <w:rPr>
                <w:rFonts w:ascii="Arial" w:hAnsi="Arial" w:cs="Arial"/>
                <w:sz w:val="18"/>
                <w:szCs w:val="18"/>
              </w:rPr>
              <w:t xml:space="preserve">Vereinfachte, funktionsfähige Miniaturanlage </w:t>
            </w:r>
          </w:p>
        </w:tc>
        <w:tc>
          <w:tcPr>
            <w:tcW w:w="1800"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4B7A9055" w14:textId="77777777" w:rsidR="0000341C" w:rsidRPr="00A53017" w:rsidRDefault="0000341C" w:rsidP="00352108">
            <w:pPr>
              <w:spacing w:before="0" w:after="0" w:line="240" w:lineRule="auto"/>
              <w:rPr>
                <w:rFonts w:ascii="Arial" w:eastAsia="Times New Roman" w:hAnsi="Arial" w:cs="Arial"/>
                <w:sz w:val="18"/>
                <w:szCs w:val="18"/>
                <w:u w:val="single"/>
              </w:rPr>
            </w:pPr>
            <w:r w:rsidRPr="00A53017">
              <w:rPr>
                <w:rFonts w:ascii="Arial" w:eastAsia="Times New Roman" w:hAnsi="Arial" w:cs="Arial"/>
                <w:sz w:val="18"/>
                <w:szCs w:val="18"/>
                <w:u w:val="single"/>
              </w:rPr>
              <w:t>Literatur:</w:t>
            </w:r>
          </w:p>
          <w:p w14:paraId="0D15E48D" w14:textId="4090D481" w:rsidR="0000341C" w:rsidRDefault="00293A14" w:rsidP="00352108">
            <w:pPr>
              <w:spacing w:before="0" w:after="240" w:line="240" w:lineRule="auto"/>
              <w:rPr>
                <w:rFonts w:ascii="Arial" w:eastAsia="Times New Roman" w:hAnsi="Arial" w:cs="Arial"/>
                <w:sz w:val="18"/>
                <w:szCs w:val="18"/>
              </w:rPr>
            </w:pPr>
            <w:r>
              <w:rPr>
                <w:rFonts w:ascii="Arial" w:eastAsia="Times New Roman" w:hAnsi="Arial" w:cs="Arial"/>
                <w:sz w:val="18"/>
                <w:szCs w:val="18"/>
              </w:rPr>
              <w:t>Installations- und Konfigurationsanleitung</w:t>
            </w:r>
          </w:p>
          <w:p w14:paraId="0F352FB5" w14:textId="5F9703A0" w:rsidR="00183E6B" w:rsidRPr="00183E6B" w:rsidRDefault="00183E6B" w:rsidP="00352108">
            <w:pPr>
              <w:spacing w:before="0" w:after="0" w:line="240" w:lineRule="auto"/>
              <w:rPr>
                <w:rFonts w:ascii="Arial" w:eastAsia="Times New Roman" w:hAnsi="Arial" w:cs="Arial"/>
                <w:sz w:val="18"/>
                <w:szCs w:val="18"/>
                <w:u w:val="single"/>
              </w:rPr>
            </w:pPr>
            <w:r w:rsidRPr="00183E6B">
              <w:rPr>
                <w:rFonts w:ascii="Arial" w:eastAsia="Times New Roman" w:hAnsi="Arial" w:cs="Arial"/>
                <w:sz w:val="18"/>
                <w:szCs w:val="18"/>
                <w:u w:val="single"/>
              </w:rPr>
              <w:t>Hardware:</w:t>
            </w:r>
          </w:p>
          <w:p w14:paraId="37FFF0E9" w14:textId="41AC7A0B" w:rsidR="00B30349" w:rsidRDefault="00B30349" w:rsidP="00352108">
            <w:pPr>
              <w:spacing w:before="0" w:after="240" w:line="240" w:lineRule="auto"/>
              <w:rPr>
                <w:rFonts w:ascii="Arial" w:hAnsi="Arial" w:cs="Arial"/>
                <w:sz w:val="18"/>
                <w:szCs w:val="18"/>
              </w:rPr>
            </w:pPr>
            <w:r>
              <w:rPr>
                <w:rFonts w:ascii="Arial" w:eastAsia="Times New Roman" w:hAnsi="Arial" w:cs="Arial"/>
                <w:sz w:val="18"/>
                <w:szCs w:val="18"/>
              </w:rPr>
              <w:t>DALI-</w:t>
            </w:r>
            <w:r w:rsidR="00183E6B">
              <w:rPr>
                <w:rFonts w:ascii="Arial" w:eastAsia="Times New Roman" w:hAnsi="Arial" w:cs="Arial"/>
                <w:sz w:val="18"/>
                <w:szCs w:val="18"/>
              </w:rPr>
              <w:t>Komponenten</w:t>
            </w:r>
            <w:r w:rsidR="00D84A04">
              <w:rPr>
                <w:rFonts w:ascii="Arial" w:eastAsia="Times New Roman" w:hAnsi="Arial" w:cs="Arial"/>
                <w:sz w:val="18"/>
                <w:szCs w:val="18"/>
              </w:rPr>
              <w:t xml:space="preserve">, </w:t>
            </w:r>
          </w:p>
        </w:tc>
        <w:tc>
          <w:tcPr>
            <w:tcW w:w="2000"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6CC3959C" w14:textId="77777777" w:rsidR="0000341C" w:rsidRDefault="004B416D" w:rsidP="00352108">
            <w:pPr>
              <w:spacing w:before="0" w:after="0" w:line="240" w:lineRule="auto"/>
              <w:rPr>
                <w:rFonts w:ascii="Arial" w:hAnsi="Arial" w:cs="Arial"/>
                <w:sz w:val="18"/>
                <w:szCs w:val="18"/>
                <w:u w:val="single"/>
              </w:rPr>
            </w:pPr>
            <w:r>
              <w:rPr>
                <w:rFonts w:ascii="Arial" w:hAnsi="Arial" w:cs="Arial"/>
                <w:sz w:val="18"/>
                <w:szCs w:val="18"/>
                <w:u w:val="single"/>
              </w:rPr>
              <w:t>Vereinfachter Versuchsaufbau</w:t>
            </w:r>
          </w:p>
          <w:p w14:paraId="649F18D8" w14:textId="67B858A3" w:rsidR="0099582B" w:rsidRPr="00293A14" w:rsidRDefault="0099582B" w:rsidP="00352108">
            <w:pPr>
              <w:spacing w:before="0" w:after="0" w:line="240" w:lineRule="auto"/>
              <w:rPr>
                <w:rFonts w:ascii="Arial" w:hAnsi="Arial" w:cs="Arial"/>
                <w:sz w:val="18"/>
                <w:szCs w:val="18"/>
              </w:rPr>
            </w:pPr>
            <w:r w:rsidRPr="00293A14">
              <w:rPr>
                <w:rFonts w:ascii="Arial" w:hAnsi="Arial" w:cs="Arial"/>
                <w:sz w:val="18"/>
                <w:szCs w:val="18"/>
              </w:rPr>
              <w:t xml:space="preserve">Je eine Leuchte Tageslichtsensitiv, eine Lichte manuell dimmbar, eine Leuchte </w:t>
            </w:r>
            <w:r w:rsidR="00293A14" w:rsidRPr="00293A14">
              <w:rPr>
                <w:rFonts w:ascii="Arial" w:hAnsi="Arial" w:cs="Arial"/>
                <w:sz w:val="18"/>
                <w:szCs w:val="18"/>
              </w:rPr>
              <w:t>mit Szene</w:t>
            </w:r>
          </w:p>
        </w:tc>
      </w:tr>
      <w:tr w:rsidR="0000341C" w14:paraId="0D5AF92F" w14:textId="77777777" w:rsidTr="00A6069D">
        <w:trPr>
          <w:trHeight w:val="387"/>
        </w:trPr>
        <w:tc>
          <w:tcPr>
            <w:tcW w:w="71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105DA285" w14:textId="002B0E8D" w:rsidR="0000341C" w:rsidRDefault="00881CBB" w:rsidP="00352108">
            <w:pPr>
              <w:spacing w:before="0" w:after="240" w:line="240" w:lineRule="auto"/>
              <w:jc w:val="both"/>
              <w:rPr>
                <w:rFonts w:ascii="Arial" w:hAnsi="Arial" w:cs="Arial"/>
                <w:sz w:val="18"/>
                <w:szCs w:val="18"/>
              </w:rPr>
            </w:pPr>
            <w:r>
              <w:rPr>
                <w:rFonts w:ascii="Arial" w:hAnsi="Arial" w:cs="Arial"/>
                <w:sz w:val="18"/>
                <w:szCs w:val="18"/>
              </w:rPr>
              <w:t>45</w:t>
            </w:r>
          </w:p>
        </w:tc>
        <w:tc>
          <w:tcPr>
            <w:tcW w:w="154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7330756C" w14:textId="67E5D0E0" w:rsidR="0000341C" w:rsidRDefault="00881CBB" w:rsidP="00352108">
            <w:pPr>
              <w:spacing w:before="0" w:after="240" w:line="240" w:lineRule="auto"/>
              <w:rPr>
                <w:rFonts w:ascii="Arial" w:hAnsi="Arial" w:cs="Arial"/>
                <w:sz w:val="18"/>
                <w:szCs w:val="18"/>
              </w:rPr>
            </w:pPr>
            <w:r>
              <w:rPr>
                <w:rFonts w:ascii="Arial" w:hAnsi="Arial" w:cs="Arial"/>
                <w:sz w:val="18"/>
                <w:szCs w:val="18"/>
              </w:rPr>
              <w:t>Prüfen der Kundenanlage</w:t>
            </w:r>
          </w:p>
        </w:tc>
        <w:tc>
          <w:tcPr>
            <w:tcW w:w="198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0677877" w14:textId="77777777" w:rsidR="0000341C" w:rsidRDefault="00EF4BF0" w:rsidP="00352108">
            <w:pPr>
              <w:spacing w:before="0" w:after="0" w:line="240" w:lineRule="auto"/>
              <w:rPr>
                <w:rFonts w:ascii="Arial" w:hAnsi="Arial" w:cs="Arial"/>
                <w:sz w:val="18"/>
                <w:szCs w:val="18"/>
              </w:rPr>
            </w:pPr>
            <w:r>
              <w:rPr>
                <w:rFonts w:ascii="Arial" w:hAnsi="Arial" w:cs="Arial"/>
                <w:sz w:val="18"/>
                <w:szCs w:val="18"/>
              </w:rPr>
              <w:t xml:space="preserve">Diagnosegeräte </w:t>
            </w:r>
          </w:p>
          <w:p w14:paraId="4B41F234" w14:textId="77777777" w:rsidR="00EF4BF0" w:rsidRPr="00EF4BF0" w:rsidRDefault="00EF4BF0" w:rsidP="00352108">
            <w:pPr>
              <w:pStyle w:val="Listenabsatz"/>
              <w:numPr>
                <w:ilvl w:val="0"/>
                <w:numId w:val="5"/>
              </w:numPr>
              <w:spacing w:before="0" w:after="240" w:line="240" w:lineRule="auto"/>
              <w:rPr>
                <w:rFonts w:ascii="Arial" w:hAnsi="Arial" w:cs="Arial"/>
                <w:sz w:val="18"/>
                <w:szCs w:val="18"/>
              </w:rPr>
            </w:pPr>
            <w:r w:rsidRPr="00EF4BF0">
              <w:rPr>
                <w:rFonts w:ascii="Arial" w:hAnsi="Arial" w:cs="Arial"/>
                <w:sz w:val="18"/>
                <w:szCs w:val="18"/>
              </w:rPr>
              <w:t>Spannungsprüfer</w:t>
            </w:r>
          </w:p>
          <w:p w14:paraId="07813F14" w14:textId="77777777" w:rsidR="00EF4BF0" w:rsidRDefault="00EF4BF0" w:rsidP="00352108">
            <w:pPr>
              <w:pStyle w:val="Listenabsatz"/>
              <w:numPr>
                <w:ilvl w:val="0"/>
                <w:numId w:val="5"/>
              </w:numPr>
              <w:spacing w:before="0" w:after="240" w:line="240" w:lineRule="auto"/>
              <w:rPr>
                <w:rFonts w:ascii="Arial" w:hAnsi="Arial" w:cs="Arial"/>
                <w:sz w:val="18"/>
                <w:szCs w:val="18"/>
              </w:rPr>
            </w:pPr>
            <w:r w:rsidRPr="00EF4BF0">
              <w:rPr>
                <w:rFonts w:ascii="Arial" w:hAnsi="Arial" w:cs="Arial"/>
                <w:sz w:val="18"/>
                <w:szCs w:val="18"/>
              </w:rPr>
              <w:t>Multimeter</w:t>
            </w:r>
          </w:p>
          <w:p w14:paraId="1C6B0446" w14:textId="77777777" w:rsidR="00CF41D1" w:rsidRPr="00F2368D" w:rsidRDefault="00CF41D1" w:rsidP="00CF41D1">
            <w:pPr>
              <w:pStyle w:val="KeinLeerraum"/>
              <w:rPr>
                <w:rFonts w:ascii="Arial" w:hAnsi="Arial" w:cs="Arial"/>
                <w:sz w:val="18"/>
                <w:szCs w:val="18"/>
                <w:u w:val="single"/>
              </w:rPr>
            </w:pPr>
            <w:r w:rsidRPr="00F2368D">
              <w:rPr>
                <w:rFonts w:ascii="Arial" w:hAnsi="Arial" w:cs="Arial"/>
                <w:sz w:val="18"/>
                <w:szCs w:val="18"/>
                <w:u w:val="single"/>
              </w:rPr>
              <w:t xml:space="preserve">Vorgehensweise bei der </w:t>
            </w:r>
            <w:proofErr w:type="spellStart"/>
            <w:r w:rsidRPr="00F2368D">
              <w:rPr>
                <w:rFonts w:ascii="Arial" w:hAnsi="Arial" w:cs="Arial"/>
                <w:sz w:val="18"/>
                <w:szCs w:val="18"/>
                <w:u w:val="single"/>
              </w:rPr>
              <w:t>Inbetrieb</w:t>
            </w:r>
            <w:r>
              <w:rPr>
                <w:rFonts w:ascii="Arial" w:hAnsi="Arial" w:cs="Arial"/>
                <w:sz w:val="18"/>
                <w:szCs w:val="18"/>
                <w:u w:val="single"/>
              </w:rPr>
              <w:t>-</w:t>
            </w:r>
            <w:r w:rsidRPr="00F2368D">
              <w:rPr>
                <w:rFonts w:ascii="Arial" w:hAnsi="Arial" w:cs="Arial"/>
                <w:sz w:val="18"/>
                <w:szCs w:val="18"/>
                <w:u w:val="single"/>
              </w:rPr>
              <w:t>nahme</w:t>
            </w:r>
            <w:proofErr w:type="spellEnd"/>
            <w:r w:rsidRPr="00F2368D">
              <w:rPr>
                <w:rFonts w:ascii="Arial" w:hAnsi="Arial" w:cs="Arial"/>
                <w:sz w:val="18"/>
                <w:szCs w:val="18"/>
                <w:u w:val="single"/>
              </w:rPr>
              <w:t xml:space="preserve"> und Installationsprüfung:</w:t>
            </w:r>
          </w:p>
          <w:p w14:paraId="508FA7D4" w14:textId="77777777" w:rsidR="00CF41D1" w:rsidRPr="00F2368D" w:rsidRDefault="00CF41D1" w:rsidP="00CF41D1">
            <w:pPr>
              <w:pStyle w:val="KeinLeerraum"/>
              <w:numPr>
                <w:ilvl w:val="0"/>
                <w:numId w:val="8"/>
              </w:numPr>
              <w:rPr>
                <w:rFonts w:ascii="Arial" w:hAnsi="Arial" w:cs="Arial"/>
                <w:sz w:val="18"/>
                <w:szCs w:val="18"/>
              </w:rPr>
            </w:pPr>
            <w:r w:rsidRPr="00F2368D">
              <w:rPr>
                <w:rFonts w:ascii="Arial" w:hAnsi="Arial" w:cs="Arial"/>
                <w:sz w:val="18"/>
                <w:szCs w:val="18"/>
              </w:rPr>
              <w:t>Diagnose und Fehlersuche</w:t>
            </w:r>
          </w:p>
          <w:p w14:paraId="322644E9" w14:textId="77777777" w:rsidR="00CF41D1" w:rsidRPr="00F2368D" w:rsidRDefault="00CF41D1" w:rsidP="00CF41D1">
            <w:pPr>
              <w:pStyle w:val="KeinLeerraum"/>
              <w:ind w:left="360"/>
              <w:rPr>
                <w:rFonts w:ascii="Arial" w:hAnsi="Arial" w:cs="Arial"/>
                <w:sz w:val="18"/>
                <w:szCs w:val="18"/>
              </w:rPr>
            </w:pPr>
            <w:r w:rsidRPr="00F2368D">
              <w:rPr>
                <w:rFonts w:ascii="Arial" w:hAnsi="Arial" w:cs="Arial"/>
                <w:sz w:val="18"/>
                <w:szCs w:val="18"/>
              </w:rPr>
              <w:t>Spannungsfall</w:t>
            </w:r>
          </w:p>
          <w:p w14:paraId="485E75A1" w14:textId="012E70C5" w:rsidR="00CF41D1" w:rsidRPr="00CF41D1" w:rsidRDefault="00CF41D1" w:rsidP="00CF41D1">
            <w:pPr>
              <w:spacing w:before="0" w:after="240" w:line="240" w:lineRule="auto"/>
              <w:rPr>
                <w:rFonts w:ascii="Arial" w:hAnsi="Arial" w:cs="Arial"/>
                <w:sz w:val="18"/>
                <w:szCs w:val="18"/>
              </w:rPr>
            </w:pPr>
            <w:r w:rsidRPr="00F2368D">
              <w:rPr>
                <w:rFonts w:ascii="Arial" w:hAnsi="Arial" w:cs="Arial"/>
                <w:sz w:val="18"/>
                <w:szCs w:val="18"/>
              </w:rPr>
              <w:t>Installationsprüfung mit Broadcasttelegramm</w:t>
            </w:r>
          </w:p>
        </w:tc>
        <w:tc>
          <w:tcPr>
            <w:tcW w:w="175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AD37D33" w14:textId="330DCEE6" w:rsidR="0000341C" w:rsidRPr="009D7341" w:rsidRDefault="0000341C" w:rsidP="00E779DF">
            <w:pPr>
              <w:pStyle w:val="KeinLeerraum"/>
              <w:rPr>
                <w:rFonts w:ascii="Arial" w:hAnsi="Arial" w:cs="Arial"/>
                <w:sz w:val="18"/>
                <w:szCs w:val="18"/>
              </w:rPr>
            </w:pPr>
          </w:p>
        </w:tc>
        <w:tc>
          <w:tcPr>
            <w:tcW w:w="150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003F2DE" w14:textId="77777777" w:rsidR="0000341C" w:rsidRDefault="004512A0" w:rsidP="00352108">
            <w:pPr>
              <w:spacing w:before="0" w:after="240" w:line="240" w:lineRule="auto"/>
              <w:rPr>
                <w:rFonts w:ascii="Arial" w:hAnsi="Arial" w:cs="Arial"/>
                <w:sz w:val="18"/>
                <w:szCs w:val="18"/>
              </w:rPr>
            </w:pPr>
            <w:r>
              <w:rPr>
                <w:rFonts w:ascii="Arial" w:hAnsi="Arial" w:cs="Arial"/>
                <w:sz w:val="18"/>
                <w:szCs w:val="18"/>
              </w:rPr>
              <w:t>Broadcast-telegramm;</w:t>
            </w:r>
          </w:p>
          <w:p w14:paraId="4E76F3F4" w14:textId="00DFBF1C" w:rsidR="004512A0" w:rsidRDefault="004512A0" w:rsidP="00352108">
            <w:pPr>
              <w:spacing w:before="0" w:after="240" w:line="240" w:lineRule="auto"/>
              <w:rPr>
                <w:rFonts w:ascii="Arial" w:hAnsi="Arial" w:cs="Arial"/>
                <w:sz w:val="18"/>
                <w:szCs w:val="18"/>
              </w:rPr>
            </w:pPr>
            <w:r>
              <w:rPr>
                <w:rFonts w:ascii="Arial" w:hAnsi="Arial" w:cs="Arial"/>
                <w:sz w:val="18"/>
                <w:szCs w:val="18"/>
              </w:rPr>
              <w:t>Übergabe-protokoll</w:t>
            </w:r>
          </w:p>
        </w:tc>
        <w:tc>
          <w:tcPr>
            <w:tcW w:w="720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479BD2B" w14:textId="018845EA" w:rsidR="0000341C" w:rsidRDefault="004512A0" w:rsidP="00352108">
            <w:pPr>
              <w:spacing w:before="0" w:after="0" w:line="240" w:lineRule="auto"/>
              <w:rPr>
                <w:rFonts w:ascii="Arial" w:hAnsi="Arial" w:cs="Arial"/>
                <w:sz w:val="18"/>
                <w:szCs w:val="18"/>
              </w:rPr>
            </w:pPr>
            <w:r>
              <w:rPr>
                <w:rFonts w:ascii="Arial" w:hAnsi="Arial" w:cs="Arial"/>
                <w:sz w:val="18"/>
                <w:szCs w:val="18"/>
              </w:rPr>
              <w:t xml:space="preserve">Testen der </w:t>
            </w:r>
            <w:r w:rsidR="00042104">
              <w:rPr>
                <w:rFonts w:ascii="Arial" w:hAnsi="Arial" w:cs="Arial"/>
                <w:sz w:val="18"/>
                <w:szCs w:val="18"/>
              </w:rPr>
              <w:t>Hard- und Softwarefunktionalität</w:t>
            </w:r>
          </w:p>
        </w:tc>
      </w:tr>
      <w:tr w:rsidR="0000341C" w14:paraId="623595CC" w14:textId="77777777" w:rsidTr="00A6069D">
        <w:trPr>
          <w:trHeight w:val="387"/>
        </w:trPr>
        <w:tc>
          <w:tcPr>
            <w:tcW w:w="714"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14:paraId="76163C63" w14:textId="77777777" w:rsidR="0000341C" w:rsidRDefault="0000341C" w:rsidP="00352108">
            <w:pPr>
              <w:spacing w:before="0" w:after="240" w:line="240" w:lineRule="auto"/>
              <w:jc w:val="both"/>
              <w:rPr>
                <w:rFonts w:ascii="Arial" w:hAnsi="Arial" w:cs="Arial"/>
                <w:sz w:val="18"/>
                <w:szCs w:val="18"/>
              </w:rPr>
            </w:pPr>
          </w:p>
        </w:tc>
        <w:tc>
          <w:tcPr>
            <w:tcW w:w="1544"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14:paraId="4E17AAA2" w14:textId="77777777" w:rsidR="0000341C" w:rsidRDefault="0000341C" w:rsidP="00352108">
            <w:pPr>
              <w:spacing w:before="0" w:after="240" w:line="240" w:lineRule="auto"/>
              <w:jc w:val="both"/>
              <w:rPr>
                <w:rFonts w:ascii="Arial" w:hAnsi="Arial" w:cs="Arial"/>
                <w:sz w:val="18"/>
                <w:szCs w:val="18"/>
              </w:rPr>
            </w:pPr>
          </w:p>
        </w:tc>
        <w:tc>
          <w:tcPr>
            <w:tcW w:w="1985"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14:paraId="7CF9EEAD" w14:textId="77777777" w:rsidR="0000341C" w:rsidRDefault="0000341C" w:rsidP="00352108">
            <w:pPr>
              <w:spacing w:before="0" w:after="240" w:line="240" w:lineRule="auto"/>
              <w:jc w:val="both"/>
              <w:rPr>
                <w:rFonts w:ascii="Arial" w:hAnsi="Arial" w:cs="Arial"/>
                <w:sz w:val="18"/>
                <w:szCs w:val="18"/>
              </w:rPr>
            </w:pPr>
          </w:p>
        </w:tc>
        <w:tc>
          <w:tcPr>
            <w:tcW w:w="1753"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14:paraId="1B465D48" w14:textId="77777777" w:rsidR="0000341C" w:rsidRDefault="0000341C" w:rsidP="00352108">
            <w:pPr>
              <w:spacing w:before="0" w:after="240" w:line="240" w:lineRule="auto"/>
              <w:jc w:val="both"/>
              <w:rPr>
                <w:rFonts w:ascii="Arial" w:hAnsi="Arial" w:cs="Arial"/>
                <w:sz w:val="18"/>
                <w:szCs w:val="18"/>
              </w:rPr>
            </w:pPr>
          </w:p>
        </w:tc>
        <w:tc>
          <w:tcPr>
            <w:tcW w:w="1507" w:type="dxa"/>
            <w:vMerge/>
            <w:tcBorders>
              <w:top w:val="single" w:sz="8" w:space="0" w:color="000000"/>
              <w:left w:val="single" w:sz="8" w:space="0" w:color="000000"/>
              <w:bottom w:val="single" w:sz="8" w:space="0" w:color="000000"/>
              <w:right w:val="single" w:sz="8" w:space="0" w:color="000000"/>
            </w:tcBorders>
            <w:shd w:val="clear" w:color="auto" w:fill="FFFFFF"/>
          </w:tcPr>
          <w:p w14:paraId="7575655A" w14:textId="77777777" w:rsidR="0000341C" w:rsidRDefault="0000341C" w:rsidP="00352108">
            <w:pPr>
              <w:spacing w:before="0" w:after="240" w:line="240" w:lineRule="auto"/>
              <w:jc w:val="both"/>
              <w:rPr>
                <w:rFonts w:ascii="Arial" w:hAnsi="Arial" w:cs="Arial"/>
                <w:sz w:val="18"/>
                <w:szCs w:val="18"/>
              </w:rPr>
            </w:pPr>
          </w:p>
        </w:tc>
        <w:tc>
          <w:tcPr>
            <w:tcW w:w="1776" w:type="dxa"/>
            <w:tcBorders>
              <w:top w:val="none" w:sz="4"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DB2333E" w14:textId="689CE938" w:rsidR="0000341C" w:rsidRDefault="00481389" w:rsidP="00352108">
            <w:pPr>
              <w:spacing w:before="0" w:after="240" w:line="240" w:lineRule="auto"/>
              <w:rPr>
                <w:rFonts w:ascii="Arial" w:hAnsi="Arial" w:cs="Arial"/>
                <w:sz w:val="18"/>
                <w:szCs w:val="18"/>
              </w:rPr>
            </w:pPr>
            <w:r>
              <w:rPr>
                <w:rFonts w:ascii="Arial" w:hAnsi="Arial" w:cs="Arial"/>
                <w:sz w:val="18"/>
                <w:szCs w:val="18"/>
              </w:rPr>
              <w:t xml:space="preserve">Funktionsprüfung und </w:t>
            </w:r>
            <w:r w:rsidR="00B6539E">
              <w:rPr>
                <w:rFonts w:ascii="Arial" w:hAnsi="Arial" w:cs="Arial"/>
                <w:sz w:val="18"/>
                <w:szCs w:val="18"/>
              </w:rPr>
              <w:t>Fehlersuche</w:t>
            </w:r>
          </w:p>
        </w:tc>
        <w:tc>
          <w:tcPr>
            <w:tcW w:w="1626" w:type="dxa"/>
            <w:tcBorders>
              <w:top w:val="none" w:sz="4" w:space="0" w:color="000000"/>
              <w:left w:val="none" w:sz="4" w:space="0" w:color="000000"/>
              <w:bottom w:val="single" w:sz="8" w:space="0" w:color="000000"/>
              <w:right w:val="single" w:sz="8" w:space="0" w:color="000000"/>
            </w:tcBorders>
            <w:shd w:val="clear" w:color="auto" w:fill="FFFFFF"/>
            <w:tcMar>
              <w:top w:w="0" w:type="dxa"/>
              <w:left w:w="108" w:type="dxa"/>
              <w:bottom w:w="0" w:type="dxa"/>
              <w:right w:w="108" w:type="dxa"/>
            </w:tcMar>
          </w:tcPr>
          <w:p w14:paraId="52B0789F" w14:textId="4D2F1452" w:rsidR="0000341C" w:rsidRDefault="00481389" w:rsidP="00352108">
            <w:pPr>
              <w:spacing w:before="0" w:after="0" w:line="240" w:lineRule="auto"/>
              <w:rPr>
                <w:rFonts w:ascii="Arial" w:hAnsi="Arial" w:cs="Arial"/>
                <w:sz w:val="18"/>
                <w:szCs w:val="18"/>
              </w:rPr>
            </w:pPr>
            <w:r>
              <w:rPr>
                <w:rFonts w:ascii="Arial" w:hAnsi="Arial" w:cs="Arial"/>
                <w:sz w:val="18"/>
                <w:szCs w:val="18"/>
              </w:rPr>
              <w:t>Vereinfachtes Übergabe-protokoll zum Projektabschluss</w:t>
            </w:r>
          </w:p>
        </w:tc>
        <w:tc>
          <w:tcPr>
            <w:tcW w:w="1800" w:type="dxa"/>
            <w:tcBorders>
              <w:top w:val="none" w:sz="4" w:space="0" w:color="000000"/>
              <w:left w:val="none" w:sz="4" w:space="0" w:color="000000"/>
              <w:bottom w:val="single" w:sz="8" w:space="0" w:color="000000"/>
              <w:right w:val="single" w:sz="8" w:space="0" w:color="000000"/>
            </w:tcBorders>
            <w:shd w:val="clear" w:color="auto" w:fill="FFFFFF"/>
            <w:tcMar>
              <w:top w:w="0" w:type="dxa"/>
              <w:left w:w="108" w:type="dxa"/>
              <w:bottom w:w="0" w:type="dxa"/>
              <w:right w:w="108" w:type="dxa"/>
            </w:tcMar>
          </w:tcPr>
          <w:p w14:paraId="57104D64" w14:textId="77777777" w:rsidR="0000341C" w:rsidRPr="00720B70" w:rsidRDefault="0000341C" w:rsidP="00352108">
            <w:pPr>
              <w:spacing w:before="0" w:after="0" w:line="240" w:lineRule="auto"/>
              <w:rPr>
                <w:rFonts w:ascii="Arial" w:hAnsi="Arial" w:cs="Arial"/>
                <w:sz w:val="18"/>
                <w:szCs w:val="18"/>
                <w:u w:val="single"/>
              </w:rPr>
            </w:pPr>
            <w:r w:rsidRPr="00720B70">
              <w:rPr>
                <w:rFonts w:ascii="Arial" w:hAnsi="Arial" w:cs="Arial"/>
                <w:sz w:val="18"/>
                <w:szCs w:val="18"/>
                <w:u w:val="single"/>
              </w:rPr>
              <w:t>Arbeitsmaterial:</w:t>
            </w:r>
          </w:p>
          <w:p w14:paraId="4B0ABBB7" w14:textId="77777777" w:rsidR="0000341C" w:rsidRDefault="00586D83" w:rsidP="00352108">
            <w:pPr>
              <w:spacing w:before="0" w:after="240" w:line="240" w:lineRule="auto"/>
              <w:rPr>
                <w:rFonts w:ascii="Arial" w:hAnsi="Arial" w:cs="Arial"/>
                <w:sz w:val="18"/>
                <w:szCs w:val="18"/>
              </w:rPr>
            </w:pPr>
            <w:r>
              <w:rPr>
                <w:rFonts w:ascii="Arial" w:hAnsi="Arial" w:cs="Arial"/>
                <w:sz w:val="18"/>
                <w:szCs w:val="18"/>
              </w:rPr>
              <w:t>Diagnosegeräte</w:t>
            </w:r>
          </w:p>
          <w:p w14:paraId="717EE96A" w14:textId="1363C9B5" w:rsidR="00586D83" w:rsidRDefault="00586D83" w:rsidP="00352108">
            <w:pPr>
              <w:spacing w:before="0" w:after="240" w:line="240" w:lineRule="auto"/>
              <w:rPr>
                <w:rFonts w:ascii="Arial" w:hAnsi="Arial" w:cs="Arial"/>
                <w:sz w:val="18"/>
                <w:szCs w:val="18"/>
              </w:rPr>
            </w:pPr>
            <w:r>
              <w:rPr>
                <w:rFonts w:ascii="Arial" w:hAnsi="Arial" w:cs="Arial"/>
                <w:sz w:val="18"/>
                <w:szCs w:val="18"/>
              </w:rPr>
              <w:t>Vordruck Übergabeprotokoll;</w:t>
            </w:r>
          </w:p>
        </w:tc>
        <w:tc>
          <w:tcPr>
            <w:tcW w:w="2000" w:type="dxa"/>
            <w:tcBorders>
              <w:top w:val="none" w:sz="4" w:space="0" w:color="000000"/>
              <w:left w:val="none" w:sz="4" w:space="0" w:color="000000"/>
              <w:bottom w:val="single" w:sz="8" w:space="0" w:color="000000"/>
              <w:right w:val="single" w:sz="8" w:space="0" w:color="000000"/>
            </w:tcBorders>
            <w:shd w:val="clear" w:color="auto" w:fill="FFFFFF"/>
            <w:tcMar>
              <w:top w:w="0" w:type="dxa"/>
              <w:left w:w="108" w:type="dxa"/>
              <w:bottom w:w="0" w:type="dxa"/>
              <w:right w:w="108" w:type="dxa"/>
            </w:tcMar>
          </w:tcPr>
          <w:p w14:paraId="2CCD7CB2" w14:textId="477860F9" w:rsidR="0000341C" w:rsidRDefault="00064DD1" w:rsidP="00352108">
            <w:pPr>
              <w:spacing w:before="0" w:after="240" w:line="240" w:lineRule="auto"/>
              <w:rPr>
                <w:rFonts w:ascii="Arial" w:hAnsi="Arial" w:cs="Arial"/>
                <w:sz w:val="18"/>
                <w:szCs w:val="18"/>
              </w:rPr>
            </w:pPr>
            <w:r>
              <w:rPr>
                <w:rFonts w:ascii="Arial" w:hAnsi="Arial" w:cs="Arial"/>
                <w:sz w:val="18"/>
                <w:szCs w:val="18"/>
              </w:rPr>
              <w:t>Funktionsfähige Anlage;</w:t>
            </w:r>
          </w:p>
        </w:tc>
      </w:tr>
    </w:tbl>
    <w:p w14:paraId="2A4D2D4B" w14:textId="77777777" w:rsidR="00163A0C" w:rsidRDefault="00E70654">
      <w:pPr>
        <w:spacing w:before="0" w:after="240" w:line="312" w:lineRule="auto"/>
        <w:jc w:val="both"/>
        <w:rPr>
          <w:rFonts w:ascii="Arial" w:hAnsi="Arial" w:cs="Arial"/>
          <w:sz w:val="18"/>
          <w:szCs w:val="18"/>
        </w:rPr>
      </w:pPr>
      <w:r>
        <w:rPr>
          <w:rFonts w:ascii="Arial" w:hAnsi="Arial" w:cs="Arial"/>
          <w:sz w:val="18"/>
          <w:szCs w:val="18"/>
        </w:rPr>
        <w:br/>
      </w:r>
    </w:p>
    <w:p w14:paraId="6DCF6272" w14:textId="77777777" w:rsidR="00163A0C" w:rsidRDefault="00163A0C">
      <w:pPr>
        <w:spacing w:before="0" w:after="240" w:line="312" w:lineRule="auto"/>
        <w:jc w:val="both"/>
        <w:rPr>
          <w:rFonts w:ascii="Arial" w:hAnsi="Arial" w:cs="Arial"/>
          <w:sz w:val="18"/>
          <w:szCs w:val="18"/>
        </w:rPr>
        <w:sectPr w:rsidR="00163A0C">
          <w:headerReference w:type="default" r:id="rId10"/>
          <w:pgSz w:w="16838" w:h="11906" w:orient="landscape"/>
          <w:pgMar w:top="1418" w:right="851" w:bottom="1418" w:left="1418" w:header="454" w:footer="454" w:gutter="0"/>
          <w:cols w:space="1701"/>
          <w:docGrid w:linePitch="360"/>
        </w:sectPr>
      </w:pPr>
    </w:p>
    <w:p w14:paraId="2A44F4F7" w14:textId="55E9376C" w:rsidR="00284AA5" w:rsidRDefault="00E70654" w:rsidP="00284AA5">
      <w:pPr>
        <w:pStyle w:val="berschrift1"/>
        <w:spacing w:before="240" w:after="480"/>
        <w:jc w:val="center"/>
        <w:rPr>
          <w:rFonts w:ascii="Arial" w:hAnsi="Arial" w:cs="Arial"/>
          <w:b/>
          <w:sz w:val="22"/>
          <w:szCs w:val="22"/>
        </w:rPr>
      </w:pPr>
      <w:r>
        <w:rPr>
          <w:rFonts w:ascii="Arial" w:hAnsi="Arial" w:cs="Arial"/>
          <w:b/>
          <w:sz w:val="22"/>
          <w:szCs w:val="22"/>
        </w:rPr>
        <w:lastRenderedPageBreak/>
        <w:t>Unterlagen, Medien, Materialie</w:t>
      </w:r>
      <w:r w:rsidR="00537448">
        <w:rPr>
          <w:rFonts w:ascii="Arial" w:hAnsi="Arial" w:cs="Arial"/>
          <w:b/>
          <w:sz w:val="22"/>
          <w:szCs w:val="22"/>
        </w:rPr>
        <w:t>n</w:t>
      </w:r>
    </w:p>
    <w:p w14:paraId="6F001215" w14:textId="7676206B" w:rsidR="00537448" w:rsidRPr="00537448" w:rsidRDefault="00537448" w:rsidP="00537448">
      <w:pPr>
        <w:jc w:val="center"/>
      </w:pPr>
      <w:r>
        <w:object w:dxaOrig="6630" w:dyaOrig="9765" w14:anchorId="70C2A6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0.4pt;height:605.4pt" o:ole="">
            <v:imagedata r:id="rId11" o:title=""/>
          </v:shape>
          <o:OLEObject Type="Embed" ProgID="PBrush" ShapeID="_x0000_i1025" DrawAspect="Content" ObjectID="_1729187654" r:id="rId12"/>
        </w:object>
      </w:r>
    </w:p>
    <w:p w14:paraId="78C010AE" w14:textId="4922C4EB" w:rsidR="00284AA5" w:rsidRDefault="002D02BC" w:rsidP="00E0305B">
      <w:pPr>
        <w:jc w:val="center"/>
      </w:pPr>
      <w:r>
        <w:object w:dxaOrig="6450" w:dyaOrig="9532" w14:anchorId="1675447C">
          <v:shape id="_x0000_i1026" type="#_x0000_t75" style="width:453.6pt;height:669.6pt" o:ole="">
            <v:imagedata r:id="rId13" o:title=""/>
          </v:shape>
          <o:OLEObject Type="Embed" ProgID="PBrush" ShapeID="_x0000_i1026" DrawAspect="Content" ObjectID="_1729187655" r:id="rId14"/>
        </w:object>
      </w:r>
    </w:p>
    <w:p w14:paraId="7137AE10" w14:textId="172238AC" w:rsidR="002D02BC" w:rsidRDefault="00B76E16" w:rsidP="00E0305B">
      <w:pPr>
        <w:jc w:val="center"/>
      </w:pPr>
      <w:r>
        <w:object w:dxaOrig="6585" w:dyaOrig="9720" w14:anchorId="0F05F469">
          <v:shape id="_x0000_i1027" type="#_x0000_t75" style="width:453.6pt;height:662.4pt" o:ole="">
            <v:imagedata r:id="rId15" o:title=""/>
          </v:shape>
          <o:OLEObject Type="Embed" ProgID="PBrush" ShapeID="_x0000_i1027" DrawAspect="Content" ObjectID="_1729187656" r:id="rId16"/>
        </w:object>
      </w:r>
    </w:p>
    <w:p w14:paraId="16E4CEE4" w14:textId="646364B6" w:rsidR="00DD1EC8" w:rsidRDefault="00D30F28" w:rsidP="00E0305B">
      <w:pPr>
        <w:jc w:val="center"/>
      </w:pPr>
      <w:r>
        <w:object w:dxaOrig="6652" w:dyaOrig="9735" w14:anchorId="222DD89F">
          <v:shape id="_x0000_i1028" type="#_x0000_t75" style="width:453pt;height:662.4pt" o:ole="">
            <v:imagedata r:id="rId17" o:title=""/>
          </v:shape>
          <o:OLEObject Type="Embed" ProgID="PBrush" ShapeID="_x0000_i1028" DrawAspect="Content" ObjectID="_1729187657" r:id="rId18"/>
        </w:object>
      </w:r>
    </w:p>
    <w:p w14:paraId="1C2941EA" w14:textId="00DD3474" w:rsidR="008B2148" w:rsidRDefault="00C74502" w:rsidP="00E0305B">
      <w:pPr>
        <w:jc w:val="center"/>
      </w:pPr>
      <w:r>
        <w:object w:dxaOrig="7710" w:dyaOrig="10282" w14:anchorId="11A3881B">
          <v:shape id="_x0000_i1029" type="#_x0000_t75" style="width:475.2pt;height:633pt" o:ole="">
            <v:imagedata r:id="rId19" o:title=""/>
          </v:shape>
          <o:OLEObject Type="Embed" ProgID="PBrush" ShapeID="_x0000_i1029" DrawAspect="Content" ObjectID="_1729187658" r:id="rId20"/>
        </w:object>
      </w:r>
    </w:p>
    <w:p w14:paraId="4131E3E3" w14:textId="04696828" w:rsidR="00CA5AC0" w:rsidRDefault="006B407D" w:rsidP="00E0305B">
      <w:pPr>
        <w:jc w:val="center"/>
      </w:pPr>
      <w:r>
        <w:object w:dxaOrig="7462" w:dyaOrig="10208" w14:anchorId="695970FA">
          <v:shape id="_x0000_i1030" type="#_x0000_t75" style="width:461.4pt;height:626.4pt" o:ole="">
            <v:imagedata r:id="rId21" o:title=""/>
          </v:shape>
          <o:OLEObject Type="Embed" ProgID="PBrush" ShapeID="_x0000_i1030" DrawAspect="Content" ObjectID="_1729187659" r:id="rId22"/>
        </w:object>
      </w:r>
    </w:p>
    <w:p w14:paraId="7DB730BF" w14:textId="024A9057" w:rsidR="00C74502" w:rsidRDefault="00BC3E17" w:rsidP="00E0305B">
      <w:pPr>
        <w:jc w:val="center"/>
      </w:pPr>
      <w:r>
        <w:object w:dxaOrig="7507" w:dyaOrig="10417" w14:anchorId="44B32AF1">
          <v:shape id="_x0000_i1031" type="#_x0000_t75" style="width:474.6pt;height:663pt" o:ole="">
            <v:imagedata r:id="rId23" o:title=""/>
          </v:shape>
          <o:OLEObject Type="Embed" ProgID="PBrush" ShapeID="_x0000_i1031" DrawAspect="Content" ObjectID="_1729187660" r:id="rId24"/>
        </w:object>
      </w:r>
    </w:p>
    <w:p w14:paraId="01901B8C" w14:textId="68CE56A7" w:rsidR="00BC3E17" w:rsidRDefault="002A60F9" w:rsidP="00E0305B">
      <w:pPr>
        <w:jc w:val="center"/>
      </w:pPr>
      <w:r>
        <w:object w:dxaOrig="7575" w:dyaOrig="10590" w14:anchorId="505A20E9">
          <v:shape id="_x0000_i1032" type="#_x0000_t75" style="width:482.4pt;height:669pt" o:ole="">
            <v:imagedata r:id="rId25" o:title=""/>
          </v:shape>
          <o:OLEObject Type="Embed" ProgID="PBrush" ShapeID="_x0000_i1032" DrawAspect="Content" ObjectID="_1729187661" r:id="rId26"/>
        </w:object>
      </w:r>
    </w:p>
    <w:p w14:paraId="242E8D81" w14:textId="6BE77D7D" w:rsidR="00163A0C" w:rsidRPr="00EE64AC" w:rsidRDefault="00DC4134" w:rsidP="00EE64AC">
      <w:pPr>
        <w:jc w:val="center"/>
      </w:pPr>
      <w:r>
        <w:object w:dxaOrig="7170" w:dyaOrig="10702" w14:anchorId="274EA97F">
          <v:shape id="_x0000_i1033" type="#_x0000_t75" style="width:446.4pt;height:662.4pt" o:ole="">
            <v:imagedata r:id="rId27" o:title=""/>
          </v:shape>
          <o:OLEObject Type="Embed" ProgID="PBrush" ShapeID="_x0000_i1033" DrawAspect="Content" ObjectID="_1729187662" r:id="rId28"/>
        </w:object>
      </w:r>
    </w:p>
    <w:p w14:paraId="28F75067" w14:textId="77777777" w:rsidR="00163A0C" w:rsidRDefault="00E70654">
      <w:pPr>
        <w:pStyle w:val="berschrift1"/>
        <w:spacing w:before="0"/>
        <w:jc w:val="center"/>
        <w:rPr>
          <w:rFonts w:ascii="Arial" w:hAnsi="Arial" w:cs="Arial"/>
          <w:sz w:val="22"/>
          <w:szCs w:val="22"/>
        </w:rPr>
      </w:pPr>
      <w:bookmarkStart w:id="3" w:name="_Hlk75425105"/>
      <w:r>
        <w:rPr>
          <w:rFonts w:ascii="Arial" w:hAnsi="Arial" w:cs="Arial"/>
          <w:b/>
          <w:sz w:val="22"/>
          <w:szCs w:val="22"/>
        </w:rPr>
        <w:lastRenderedPageBreak/>
        <w:t xml:space="preserve">Hinweise zum Unterricht </w:t>
      </w:r>
      <w:bookmarkEnd w:id="3"/>
    </w:p>
    <w:p w14:paraId="13663935" w14:textId="710EEB04" w:rsidR="00163A0C" w:rsidRDefault="00E9004C">
      <w:pPr>
        <w:spacing w:before="360" w:after="0" w:line="360" w:lineRule="auto"/>
        <w:jc w:val="both"/>
        <w:rPr>
          <w:rFonts w:ascii="Arial" w:hAnsi="Arial" w:cs="Arial"/>
          <w:sz w:val="24"/>
          <w:szCs w:val="24"/>
        </w:rPr>
      </w:pPr>
      <w:r>
        <w:rPr>
          <w:rFonts w:ascii="Arial" w:hAnsi="Arial" w:cs="Arial"/>
          <w:sz w:val="24"/>
          <w:szCs w:val="24"/>
        </w:rPr>
        <w:t xml:space="preserve">In der Lernsituation </w:t>
      </w:r>
      <w:r w:rsidR="00711203">
        <w:rPr>
          <w:rFonts w:ascii="Arial" w:hAnsi="Arial" w:cs="Arial"/>
          <w:sz w:val="24"/>
          <w:szCs w:val="24"/>
        </w:rPr>
        <w:t xml:space="preserve">und dem illustrierenden Beispiel </w:t>
      </w:r>
      <w:r>
        <w:rPr>
          <w:rFonts w:ascii="Arial" w:hAnsi="Arial" w:cs="Arial"/>
          <w:sz w:val="24"/>
          <w:szCs w:val="24"/>
        </w:rPr>
        <w:t xml:space="preserve">wird die theoretische </w:t>
      </w:r>
      <w:r w:rsidR="00CE5977">
        <w:rPr>
          <w:rFonts w:ascii="Arial" w:hAnsi="Arial" w:cs="Arial"/>
          <w:sz w:val="24"/>
          <w:szCs w:val="24"/>
        </w:rPr>
        <w:t xml:space="preserve">Herangehensweise bei </w:t>
      </w:r>
      <w:r w:rsidR="00A47E13">
        <w:rPr>
          <w:rFonts w:ascii="Arial" w:hAnsi="Arial" w:cs="Arial"/>
          <w:sz w:val="24"/>
          <w:szCs w:val="24"/>
        </w:rPr>
        <w:t>der Konzeption eines kleinen DALI-Systems beschrieben.</w:t>
      </w:r>
      <w:r w:rsidR="00711203">
        <w:rPr>
          <w:rFonts w:ascii="Arial" w:hAnsi="Arial" w:cs="Arial"/>
          <w:sz w:val="24"/>
          <w:szCs w:val="24"/>
        </w:rPr>
        <w:t xml:space="preserve"> </w:t>
      </w:r>
      <w:r w:rsidR="000D569C">
        <w:rPr>
          <w:rFonts w:ascii="Arial" w:hAnsi="Arial" w:cs="Arial"/>
          <w:sz w:val="24"/>
          <w:szCs w:val="24"/>
        </w:rPr>
        <w:t xml:space="preserve">Die beispielhaft dargestellten Arbeits- und Informationsmaterialien decken etwa </w:t>
      </w:r>
      <w:r w:rsidR="002A1011">
        <w:rPr>
          <w:rFonts w:ascii="Arial" w:hAnsi="Arial" w:cs="Arial"/>
          <w:sz w:val="24"/>
          <w:szCs w:val="24"/>
        </w:rPr>
        <w:t>zwölf</w:t>
      </w:r>
      <w:r w:rsidR="000D569C">
        <w:rPr>
          <w:rFonts w:ascii="Arial" w:hAnsi="Arial" w:cs="Arial"/>
          <w:sz w:val="24"/>
          <w:szCs w:val="24"/>
        </w:rPr>
        <w:t xml:space="preserve"> Unterrichtseinheiten ab und können bei Bedarf </w:t>
      </w:r>
      <w:r w:rsidR="00C849CE">
        <w:rPr>
          <w:rFonts w:ascii="Arial" w:hAnsi="Arial" w:cs="Arial"/>
          <w:sz w:val="24"/>
          <w:szCs w:val="24"/>
        </w:rPr>
        <w:t xml:space="preserve">ergänzt oder gekürzt werden. </w:t>
      </w:r>
      <w:r w:rsidR="007634FE">
        <w:rPr>
          <w:rFonts w:ascii="Arial" w:hAnsi="Arial" w:cs="Arial"/>
          <w:sz w:val="24"/>
          <w:szCs w:val="24"/>
        </w:rPr>
        <w:t xml:space="preserve">Als mögliche Fortsetzung der Situation bietet sich eine </w:t>
      </w:r>
      <w:r w:rsidR="00B55212">
        <w:rPr>
          <w:rFonts w:ascii="Arial" w:hAnsi="Arial" w:cs="Arial"/>
          <w:sz w:val="24"/>
          <w:szCs w:val="24"/>
        </w:rPr>
        <w:t xml:space="preserve">vereinfachte Anfertigung eines Pflichtenhefts mit entsprechenden Schalt- und Installationsplänen </w:t>
      </w:r>
      <w:r w:rsidR="00A904F5">
        <w:rPr>
          <w:rFonts w:ascii="Arial" w:hAnsi="Arial" w:cs="Arial"/>
          <w:sz w:val="24"/>
          <w:szCs w:val="24"/>
        </w:rPr>
        <w:t>oder einer</w:t>
      </w:r>
      <w:r w:rsidR="0016506A">
        <w:rPr>
          <w:rFonts w:ascii="Arial" w:hAnsi="Arial" w:cs="Arial"/>
          <w:sz w:val="24"/>
          <w:szCs w:val="24"/>
        </w:rPr>
        <w:t xml:space="preserve"> Umsetzungsbeschreibung</w:t>
      </w:r>
      <w:r w:rsidR="00A904F5">
        <w:rPr>
          <w:rFonts w:ascii="Arial" w:hAnsi="Arial" w:cs="Arial"/>
          <w:sz w:val="24"/>
          <w:szCs w:val="24"/>
        </w:rPr>
        <w:t xml:space="preserve"> an. Im Idealfall k</w:t>
      </w:r>
      <w:r w:rsidR="00080647">
        <w:rPr>
          <w:rFonts w:ascii="Arial" w:hAnsi="Arial" w:cs="Arial"/>
          <w:sz w:val="24"/>
          <w:szCs w:val="24"/>
        </w:rPr>
        <w:t xml:space="preserve">önnen die </w:t>
      </w:r>
      <w:proofErr w:type="spellStart"/>
      <w:r w:rsidR="00080647">
        <w:rPr>
          <w:rFonts w:ascii="Arial" w:hAnsi="Arial" w:cs="Arial"/>
          <w:sz w:val="24"/>
          <w:szCs w:val="24"/>
        </w:rPr>
        <w:t>SuS</w:t>
      </w:r>
      <w:proofErr w:type="spellEnd"/>
      <w:r w:rsidR="00A904F5">
        <w:rPr>
          <w:rFonts w:ascii="Arial" w:hAnsi="Arial" w:cs="Arial"/>
          <w:sz w:val="24"/>
          <w:szCs w:val="24"/>
        </w:rPr>
        <w:t xml:space="preserve"> anschließend ein kleines DALI-System </w:t>
      </w:r>
      <w:r w:rsidR="00080647">
        <w:rPr>
          <w:rFonts w:ascii="Arial" w:hAnsi="Arial" w:cs="Arial"/>
          <w:sz w:val="24"/>
          <w:szCs w:val="24"/>
        </w:rPr>
        <w:t xml:space="preserve">selbst in Betrieb nehmen. </w:t>
      </w:r>
      <w:r w:rsidR="000A1E0A">
        <w:rPr>
          <w:rFonts w:ascii="Arial" w:hAnsi="Arial" w:cs="Arial"/>
          <w:sz w:val="24"/>
          <w:szCs w:val="24"/>
        </w:rPr>
        <w:t xml:space="preserve">Hier können bereits mit einer </w:t>
      </w:r>
      <w:r w:rsidR="00FE4814">
        <w:rPr>
          <w:rFonts w:ascii="Arial" w:hAnsi="Arial" w:cs="Arial"/>
          <w:sz w:val="24"/>
          <w:szCs w:val="24"/>
        </w:rPr>
        <w:t>geringen</w:t>
      </w:r>
      <w:r w:rsidR="000A1E0A">
        <w:rPr>
          <w:rFonts w:ascii="Arial" w:hAnsi="Arial" w:cs="Arial"/>
          <w:sz w:val="24"/>
          <w:szCs w:val="24"/>
        </w:rPr>
        <w:t xml:space="preserve"> Anzahl an Lampen pro Versuchsstand die Gruppen- und Szenenfunktionen des Bussystems praktisch erprobt werden. </w:t>
      </w:r>
      <w:r w:rsidR="00330918">
        <w:rPr>
          <w:rFonts w:ascii="Arial" w:hAnsi="Arial" w:cs="Arial"/>
          <w:sz w:val="24"/>
          <w:szCs w:val="24"/>
        </w:rPr>
        <w:t>Zudem erhalten die Schüler die Möglichkeit die Parametrierung</w:t>
      </w:r>
      <w:r w:rsidR="002A1011">
        <w:rPr>
          <w:rFonts w:ascii="Arial" w:hAnsi="Arial" w:cs="Arial"/>
          <w:sz w:val="24"/>
          <w:szCs w:val="24"/>
        </w:rPr>
        <w:t xml:space="preserve"> der DALI-Oberfläche</w:t>
      </w:r>
      <w:r w:rsidR="002C0101">
        <w:rPr>
          <w:rFonts w:ascii="Arial" w:hAnsi="Arial" w:cs="Arial"/>
          <w:sz w:val="24"/>
          <w:szCs w:val="24"/>
        </w:rPr>
        <w:t xml:space="preserve"> kennenzulernen. Durch</w:t>
      </w:r>
      <w:r w:rsidR="00AA60EF">
        <w:rPr>
          <w:rFonts w:ascii="Arial" w:hAnsi="Arial" w:cs="Arial"/>
          <w:sz w:val="24"/>
          <w:szCs w:val="24"/>
        </w:rPr>
        <w:t xml:space="preserve"> einen modularen Versuchsaufbau </w:t>
      </w:r>
      <w:r w:rsidR="002C0101">
        <w:rPr>
          <w:rFonts w:ascii="Arial" w:hAnsi="Arial" w:cs="Arial"/>
          <w:sz w:val="24"/>
          <w:szCs w:val="24"/>
        </w:rPr>
        <w:t xml:space="preserve">könnte beispielsweise </w:t>
      </w:r>
      <w:r w:rsidR="002A1011">
        <w:rPr>
          <w:rFonts w:ascii="Arial" w:hAnsi="Arial" w:cs="Arial"/>
          <w:sz w:val="24"/>
          <w:szCs w:val="24"/>
        </w:rPr>
        <w:t>bei</w:t>
      </w:r>
      <w:r w:rsidR="00506EFB">
        <w:rPr>
          <w:rFonts w:ascii="Arial" w:hAnsi="Arial" w:cs="Arial"/>
          <w:sz w:val="24"/>
          <w:szCs w:val="24"/>
        </w:rPr>
        <w:t xml:space="preserve"> </w:t>
      </w:r>
      <w:r w:rsidR="003D7DCF">
        <w:rPr>
          <w:rFonts w:ascii="Arial" w:hAnsi="Arial" w:cs="Arial"/>
          <w:sz w:val="24"/>
          <w:szCs w:val="24"/>
        </w:rPr>
        <w:t xml:space="preserve">Austausch </w:t>
      </w:r>
      <w:r w:rsidR="002A1011">
        <w:rPr>
          <w:rFonts w:ascii="Arial" w:hAnsi="Arial" w:cs="Arial"/>
          <w:sz w:val="24"/>
          <w:szCs w:val="24"/>
        </w:rPr>
        <w:t>der</w:t>
      </w:r>
      <w:r w:rsidR="002C0101">
        <w:rPr>
          <w:rFonts w:ascii="Arial" w:hAnsi="Arial" w:cs="Arial"/>
          <w:sz w:val="24"/>
          <w:szCs w:val="24"/>
        </w:rPr>
        <w:t xml:space="preserve"> </w:t>
      </w:r>
      <w:r w:rsidR="003D7DCF">
        <w:rPr>
          <w:rFonts w:ascii="Arial" w:hAnsi="Arial" w:cs="Arial"/>
          <w:sz w:val="24"/>
          <w:szCs w:val="24"/>
        </w:rPr>
        <w:t>Busleitung</w:t>
      </w:r>
      <w:r w:rsidR="002C0101">
        <w:rPr>
          <w:rFonts w:ascii="Arial" w:hAnsi="Arial" w:cs="Arial"/>
          <w:sz w:val="24"/>
          <w:szCs w:val="24"/>
        </w:rPr>
        <w:t>en</w:t>
      </w:r>
      <w:r w:rsidR="003D7DCF">
        <w:rPr>
          <w:rFonts w:ascii="Arial" w:hAnsi="Arial" w:cs="Arial"/>
          <w:sz w:val="24"/>
          <w:szCs w:val="24"/>
        </w:rPr>
        <w:t xml:space="preserve"> (2 Adern einer NYM-Leitung</w:t>
      </w:r>
      <w:r w:rsidR="00E83B78">
        <w:rPr>
          <w:rFonts w:ascii="Arial" w:hAnsi="Arial" w:cs="Arial"/>
          <w:sz w:val="24"/>
          <w:szCs w:val="24"/>
        </w:rPr>
        <w:t>, unterschiedliche Querschnitte</w:t>
      </w:r>
      <w:r w:rsidR="00EF1EBC">
        <w:rPr>
          <w:rFonts w:ascii="Arial" w:hAnsi="Arial" w:cs="Arial"/>
          <w:sz w:val="24"/>
          <w:szCs w:val="24"/>
        </w:rPr>
        <w:t xml:space="preserve"> und/oder Leitungslängen</w:t>
      </w:r>
      <w:r w:rsidR="00E83B78">
        <w:rPr>
          <w:rFonts w:ascii="Arial" w:hAnsi="Arial" w:cs="Arial"/>
          <w:sz w:val="24"/>
          <w:szCs w:val="24"/>
        </w:rPr>
        <w:t xml:space="preserve">) </w:t>
      </w:r>
      <w:r w:rsidR="00917C9B">
        <w:rPr>
          <w:rFonts w:ascii="Arial" w:hAnsi="Arial" w:cs="Arial"/>
          <w:sz w:val="24"/>
          <w:szCs w:val="24"/>
        </w:rPr>
        <w:t xml:space="preserve">der Einfluss des Querschnitts und/oder der Leitungslänge auf den Spannungsfall </w:t>
      </w:r>
      <w:r w:rsidR="00506EFB">
        <w:rPr>
          <w:rFonts w:ascii="Arial" w:hAnsi="Arial" w:cs="Arial"/>
          <w:sz w:val="24"/>
          <w:szCs w:val="24"/>
        </w:rPr>
        <w:t xml:space="preserve">mit Diagnosegeräten untersucht werden. </w:t>
      </w:r>
      <w:r w:rsidR="00013D6D">
        <w:rPr>
          <w:rFonts w:ascii="Arial" w:hAnsi="Arial" w:cs="Arial"/>
          <w:sz w:val="24"/>
          <w:szCs w:val="24"/>
        </w:rPr>
        <w:t xml:space="preserve">Abschließend </w:t>
      </w:r>
      <w:r w:rsidR="00C74A3B">
        <w:rPr>
          <w:rFonts w:ascii="Arial" w:hAnsi="Arial" w:cs="Arial"/>
          <w:sz w:val="24"/>
          <w:szCs w:val="24"/>
        </w:rPr>
        <w:t xml:space="preserve">kann eine situative Einweisung des Kunden in die Anlage (Versuchsaufbau) </w:t>
      </w:r>
      <w:r w:rsidR="003F176B">
        <w:rPr>
          <w:rFonts w:ascii="Arial" w:hAnsi="Arial" w:cs="Arial"/>
          <w:sz w:val="24"/>
          <w:szCs w:val="24"/>
        </w:rPr>
        <w:t xml:space="preserve">inklusive eines dazugehörigen Übergabeprotokolls durchgeführt </w:t>
      </w:r>
      <w:r w:rsidR="00C74A3B">
        <w:rPr>
          <w:rFonts w:ascii="Arial" w:hAnsi="Arial" w:cs="Arial"/>
          <w:sz w:val="24"/>
          <w:szCs w:val="24"/>
        </w:rPr>
        <w:t>werden.</w:t>
      </w:r>
      <w:r w:rsidR="00705DF8">
        <w:rPr>
          <w:rFonts w:ascii="Arial" w:hAnsi="Arial" w:cs="Arial"/>
          <w:sz w:val="24"/>
          <w:szCs w:val="24"/>
        </w:rPr>
        <w:t xml:space="preserve"> </w:t>
      </w:r>
      <w:r w:rsidR="009E1D44">
        <w:rPr>
          <w:rFonts w:ascii="Arial" w:hAnsi="Arial" w:cs="Arial"/>
          <w:sz w:val="24"/>
          <w:szCs w:val="24"/>
        </w:rPr>
        <w:t>Sollte der Zeitumfang der Lernsituation zu knapp bemessen sein</w:t>
      </w:r>
      <w:r w:rsidR="007470DC">
        <w:rPr>
          <w:rFonts w:ascii="Arial" w:hAnsi="Arial" w:cs="Arial"/>
          <w:sz w:val="24"/>
          <w:szCs w:val="24"/>
        </w:rPr>
        <w:t>,</w:t>
      </w:r>
      <w:r w:rsidR="00EF1EBC">
        <w:rPr>
          <w:rFonts w:ascii="Arial" w:hAnsi="Arial" w:cs="Arial"/>
          <w:sz w:val="24"/>
          <w:szCs w:val="24"/>
        </w:rPr>
        <w:t xml:space="preserve"> best</w:t>
      </w:r>
      <w:r w:rsidR="007470DC">
        <w:rPr>
          <w:rFonts w:ascii="Arial" w:hAnsi="Arial" w:cs="Arial"/>
          <w:sz w:val="24"/>
          <w:szCs w:val="24"/>
        </w:rPr>
        <w:t xml:space="preserve">eht die Möglichkeit sprachintensive Teilinhalte wie die Umsetzungsbeschreibung des Pflichtenhefts oder das Übergabeprotokoll in den Deutschunterricht zu integrieren. </w:t>
      </w:r>
    </w:p>
    <w:p w14:paraId="53AD730E" w14:textId="77777777" w:rsidR="00163A0C" w:rsidRDefault="00163A0C">
      <w:pPr>
        <w:spacing w:before="0" w:after="0" w:line="240" w:lineRule="auto"/>
        <w:rPr>
          <w:rFonts w:ascii="Arial" w:hAnsi="Arial" w:cs="Arial"/>
          <w:sz w:val="16"/>
          <w:szCs w:val="16"/>
        </w:rPr>
      </w:pPr>
    </w:p>
    <w:p w14:paraId="4023C0E5" w14:textId="77777777" w:rsidR="00163A0C" w:rsidRDefault="00E70654">
      <w:pPr>
        <w:pStyle w:val="berschrift1"/>
        <w:spacing w:before="0" w:after="360"/>
        <w:jc w:val="center"/>
        <w:rPr>
          <w:rFonts w:ascii="Arial" w:hAnsi="Arial" w:cs="Arial"/>
          <w:b/>
          <w:sz w:val="22"/>
          <w:szCs w:val="22"/>
        </w:rPr>
      </w:pPr>
      <w:r>
        <w:rPr>
          <w:rFonts w:ascii="Arial" w:hAnsi="Arial" w:cs="Arial"/>
          <w:b/>
          <w:sz w:val="22"/>
          <w:szCs w:val="22"/>
        </w:rPr>
        <w:t>Quellen- und Literaturangaben</w:t>
      </w:r>
    </w:p>
    <w:p w14:paraId="36ABDEBE" w14:textId="77777777" w:rsidR="00163A0C" w:rsidRDefault="00E70654">
      <w:pPr>
        <w:spacing w:line="273" w:lineRule="auto"/>
        <w:rPr>
          <w:rFonts w:ascii="Times New Roman" w:eastAsia="Times New Roman" w:hAnsi="Times New Roman"/>
          <w:sz w:val="24"/>
          <w:szCs w:val="24"/>
        </w:rPr>
      </w:pPr>
      <w:r>
        <w:rPr>
          <w:rFonts w:ascii="Arial" w:eastAsia="Times New Roman" w:hAnsi="Arial" w:cs="Arial"/>
          <w:b/>
          <w:bCs/>
          <w:color w:val="000000"/>
          <w:sz w:val="24"/>
          <w:szCs w:val="24"/>
        </w:rPr>
        <w:t>Fachliteratur</w:t>
      </w:r>
    </w:p>
    <w:p w14:paraId="7A8CF8C9" w14:textId="645AF91A" w:rsidR="00163A0C" w:rsidRDefault="00E70654" w:rsidP="005758CE">
      <w:pPr>
        <w:pStyle w:val="Listenabsatz"/>
        <w:numPr>
          <w:ilvl w:val="0"/>
          <w:numId w:val="1"/>
        </w:numPr>
        <w:spacing w:line="273" w:lineRule="auto"/>
        <w:rPr>
          <w:rFonts w:ascii="Arial" w:eastAsia="Times New Roman" w:hAnsi="Arial" w:cs="Arial"/>
          <w:color w:val="000000"/>
          <w:sz w:val="24"/>
          <w:szCs w:val="24"/>
        </w:rPr>
      </w:pPr>
      <w:r>
        <w:rPr>
          <w:rFonts w:ascii="Arial" w:eastAsia="Times New Roman" w:hAnsi="Arial" w:cs="Arial"/>
          <w:color w:val="000000"/>
          <w:sz w:val="24"/>
          <w:szCs w:val="24"/>
        </w:rPr>
        <w:t>Fachkundebuch, Europa-Verlag</w:t>
      </w:r>
    </w:p>
    <w:p w14:paraId="11135601" w14:textId="288EB5EA" w:rsidR="007470DC" w:rsidRDefault="0034644B" w:rsidP="005758CE">
      <w:pPr>
        <w:pStyle w:val="Listenabsatz"/>
        <w:numPr>
          <w:ilvl w:val="0"/>
          <w:numId w:val="1"/>
        </w:numPr>
        <w:spacing w:line="273" w:lineRule="auto"/>
        <w:rPr>
          <w:rFonts w:ascii="Arial" w:eastAsia="Times New Roman" w:hAnsi="Arial" w:cs="Arial"/>
          <w:color w:val="000000"/>
          <w:sz w:val="24"/>
          <w:szCs w:val="24"/>
        </w:rPr>
      </w:pPr>
      <w:r>
        <w:rPr>
          <w:rFonts w:ascii="Arial" w:eastAsia="Times New Roman" w:hAnsi="Arial" w:cs="Arial"/>
          <w:color w:val="000000"/>
          <w:sz w:val="24"/>
          <w:szCs w:val="24"/>
        </w:rPr>
        <w:t xml:space="preserve">Herstellerkataloge </w:t>
      </w:r>
    </w:p>
    <w:p w14:paraId="54384F95" w14:textId="77777777" w:rsidR="00163A0C" w:rsidRDefault="00163A0C">
      <w:pPr>
        <w:pStyle w:val="Listenabsatz"/>
        <w:spacing w:after="0" w:line="360" w:lineRule="auto"/>
        <w:ind w:left="1077"/>
        <w:rPr>
          <w:rFonts w:ascii="Arial" w:hAnsi="Arial" w:cs="Arial"/>
        </w:rPr>
      </w:pPr>
    </w:p>
    <w:sectPr w:rsidR="00163A0C">
      <w:headerReference w:type="default" r:id="rId29"/>
      <w:pgSz w:w="11906" w:h="16838"/>
      <w:pgMar w:top="851" w:right="1418" w:bottom="1418" w:left="1418" w:header="454" w:footer="454"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948DB" w14:textId="77777777" w:rsidR="006614A7" w:rsidRDefault="006614A7">
      <w:pPr>
        <w:spacing w:before="0" w:after="0" w:line="240" w:lineRule="auto"/>
      </w:pPr>
      <w:r>
        <w:separator/>
      </w:r>
    </w:p>
  </w:endnote>
  <w:endnote w:type="continuationSeparator" w:id="0">
    <w:p w14:paraId="114E0103" w14:textId="77777777" w:rsidR="006614A7" w:rsidRDefault="006614A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eeSans">
    <w:altName w:val="Sylfae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altName w:val="Calibri"/>
    <w:panose1 w:val="05010000000000000000"/>
    <w:charset w:val="00"/>
    <w:family w:val="auto"/>
    <w:pitch w:val="variable"/>
    <w:sig w:usb0="800000AF" w:usb1="1001ECEA"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ndale sans u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C7E3E" w14:textId="77777777" w:rsidR="006614A7" w:rsidRDefault="006614A7">
      <w:pPr>
        <w:spacing w:after="0" w:line="240" w:lineRule="auto"/>
      </w:pPr>
      <w:r>
        <w:separator/>
      </w:r>
    </w:p>
  </w:footnote>
  <w:footnote w:type="continuationSeparator" w:id="0">
    <w:p w14:paraId="534FB213" w14:textId="77777777" w:rsidR="006614A7" w:rsidRDefault="006614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C4A7A" w14:textId="581B8039" w:rsidR="00163A0C" w:rsidRPr="000B0C1D" w:rsidRDefault="00163A0C" w:rsidP="000B0C1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E8F2D" w14:textId="4DD97BAF" w:rsidR="00163A0C" w:rsidRPr="000B0C1D" w:rsidRDefault="00163A0C" w:rsidP="000B0C1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77788"/>
    <w:multiLevelType w:val="hybridMultilevel"/>
    <w:tmpl w:val="DEE2420C"/>
    <w:lvl w:ilvl="0" w:tplc="59D48274">
      <w:start w:val="1"/>
      <w:numFmt w:val="bullet"/>
      <w:lvlText w:val=""/>
      <w:lvlJc w:val="left"/>
      <w:pPr>
        <w:ind w:left="720" w:hanging="360"/>
      </w:pPr>
      <w:rPr>
        <w:rFonts w:ascii="Symbol" w:hAnsi="Symbol" w:hint="default"/>
      </w:rPr>
    </w:lvl>
    <w:lvl w:ilvl="1" w:tplc="3A9CD322">
      <w:start w:val="1"/>
      <w:numFmt w:val="bullet"/>
      <w:lvlText w:val="o"/>
      <w:lvlJc w:val="left"/>
      <w:pPr>
        <w:ind w:left="1440" w:hanging="360"/>
      </w:pPr>
      <w:rPr>
        <w:rFonts w:ascii="Courier New" w:hAnsi="Courier New" w:cs="Courier New" w:hint="default"/>
      </w:rPr>
    </w:lvl>
    <w:lvl w:ilvl="2" w:tplc="48F43C70">
      <w:start w:val="1"/>
      <w:numFmt w:val="bullet"/>
      <w:lvlText w:val=""/>
      <w:lvlJc w:val="left"/>
      <w:pPr>
        <w:ind w:left="2160" w:hanging="360"/>
      </w:pPr>
      <w:rPr>
        <w:rFonts w:ascii="Wingdings" w:hAnsi="Wingdings" w:hint="default"/>
      </w:rPr>
    </w:lvl>
    <w:lvl w:ilvl="3" w:tplc="25163AAE">
      <w:start w:val="1"/>
      <w:numFmt w:val="bullet"/>
      <w:lvlText w:val=""/>
      <w:lvlJc w:val="left"/>
      <w:pPr>
        <w:ind w:left="2880" w:hanging="360"/>
      </w:pPr>
      <w:rPr>
        <w:rFonts w:ascii="Symbol" w:hAnsi="Symbol" w:hint="default"/>
      </w:rPr>
    </w:lvl>
    <w:lvl w:ilvl="4" w:tplc="7DBAB1F6">
      <w:start w:val="1"/>
      <w:numFmt w:val="bullet"/>
      <w:lvlText w:val="o"/>
      <w:lvlJc w:val="left"/>
      <w:pPr>
        <w:ind w:left="3600" w:hanging="360"/>
      </w:pPr>
      <w:rPr>
        <w:rFonts w:ascii="Courier New" w:hAnsi="Courier New" w:cs="Courier New" w:hint="default"/>
      </w:rPr>
    </w:lvl>
    <w:lvl w:ilvl="5" w:tplc="96246F30">
      <w:start w:val="1"/>
      <w:numFmt w:val="bullet"/>
      <w:lvlText w:val=""/>
      <w:lvlJc w:val="left"/>
      <w:pPr>
        <w:ind w:left="4320" w:hanging="360"/>
      </w:pPr>
      <w:rPr>
        <w:rFonts w:ascii="Wingdings" w:hAnsi="Wingdings" w:hint="default"/>
      </w:rPr>
    </w:lvl>
    <w:lvl w:ilvl="6" w:tplc="0E2C2722">
      <w:start w:val="1"/>
      <w:numFmt w:val="bullet"/>
      <w:lvlText w:val=""/>
      <w:lvlJc w:val="left"/>
      <w:pPr>
        <w:ind w:left="5040" w:hanging="360"/>
      </w:pPr>
      <w:rPr>
        <w:rFonts w:ascii="Symbol" w:hAnsi="Symbol" w:hint="default"/>
      </w:rPr>
    </w:lvl>
    <w:lvl w:ilvl="7" w:tplc="CBE49DDA">
      <w:start w:val="1"/>
      <w:numFmt w:val="bullet"/>
      <w:lvlText w:val="o"/>
      <w:lvlJc w:val="left"/>
      <w:pPr>
        <w:ind w:left="5760" w:hanging="360"/>
      </w:pPr>
      <w:rPr>
        <w:rFonts w:ascii="Courier New" w:hAnsi="Courier New" w:cs="Courier New" w:hint="default"/>
      </w:rPr>
    </w:lvl>
    <w:lvl w:ilvl="8" w:tplc="63529754">
      <w:start w:val="1"/>
      <w:numFmt w:val="bullet"/>
      <w:lvlText w:val=""/>
      <w:lvlJc w:val="left"/>
      <w:pPr>
        <w:ind w:left="6480" w:hanging="360"/>
      </w:pPr>
      <w:rPr>
        <w:rFonts w:ascii="Wingdings" w:hAnsi="Wingdings" w:hint="default"/>
      </w:rPr>
    </w:lvl>
  </w:abstractNum>
  <w:abstractNum w:abstractNumId="1" w15:restartNumberingAfterBreak="0">
    <w:nsid w:val="22E273EA"/>
    <w:multiLevelType w:val="hybridMultilevel"/>
    <w:tmpl w:val="5F5E191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24CF577A"/>
    <w:multiLevelType w:val="hybridMultilevel"/>
    <w:tmpl w:val="62F4A6C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2BF506EE"/>
    <w:multiLevelType w:val="hybridMultilevel"/>
    <w:tmpl w:val="EDEC209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331A2056"/>
    <w:multiLevelType w:val="hybridMultilevel"/>
    <w:tmpl w:val="6A42DDC2"/>
    <w:lvl w:ilvl="0" w:tplc="DBBC47DA">
      <w:start w:val="1"/>
      <w:numFmt w:val="bullet"/>
      <w:lvlText w:val=""/>
      <w:lvlJc w:val="left"/>
      <w:pPr>
        <w:ind w:left="360" w:hanging="360"/>
      </w:pPr>
      <w:rPr>
        <w:rFonts w:ascii="Symbol" w:hAnsi="Symbol" w:hint="default"/>
      </w:rPr>
    </w:lvl>
    <w:lvl w:ilvl="1" w:tplc="0DC82596">
      <w:start w:val="1"/>
      <w:numFmt w:val="bullet"/>
      <w:lvlText w:val="o"/>
      <w:lvlJc w:val="left"/>
      <w:pPr>
        <w:ind w:left="1080" w:hanging="360"/>
      </w:pPr>
      <w:rPr>
        <w:rFonts w:ascii="Courier New" w:hAnsi="Courier New" w:cs="Courier New" w:hint="default"/>
      </w:rPr>
    </w:lvl>
    <w:lvl w:ilvl="2" w:tplc="6E7E45F4">
      <w:start w:val="1"/>
      <w:numFmt w:val="bullet"/>
      <w:lvlText w:val=""/>
      <w:lvlJc w:val="left"/>
      <w:pPr>
        <w:ind w:left="1800" w:hanging="360"/>
      </w:pPr>
      <w:rPr>
        <w:rFonts w:ascii="Wingdings" w:hAnsi="Wingdings" w:hint="default"/>
      </w:rPr>
    </w:lvl>
    <w:lvl w:ilvl="3" w:tplc="1B341EB2">
      <w:start w:val="1"/>
      <w:numFmt w:val="bullet"/>
      <w:lvlText w:val=""/>
      <w:lvlJc w:val="left"/>
      <w:pPr>
        <w:ind w:left="2520" w:hanging="360"/>
      </w:pPr>
      <w:rPr>
        <w:rFonts w:ascii="Symbol" w:hAnsi="Symbol" w:hint="default"/>
      </w:rPr>
    </w:lvl>
    <w:lvl w:ilvl="4" w:tplc="D22EDF7E">
      <w:start w:val="1"/>
      <w:numFmt w:val="bullet"/>
      <w:lvlText w:val="o"/>
      <w:lvlJc w:val="left"/>
      <w:pPr>
        <w:ind w:left="3240" w:hanging="360"/>
      </w:pPr>
      <w:rPr>
        <w:rFonts w:ascii="Courier New" w:hAnsi="Courier New" w:cs="Courier New" w:hint="default"/>
      </w:rPr>
    </w:lvl>
    <w:lvl w:ilvl="5" w:tplc="69CAF954">
      <w:start w:val="1"/>
      <w:numFmt w:val="bullet"/>
      <w:lvlText w:val=""/>
      <w:lvlJc w:val="left"/>
      <w:pPr>
        <w:ind w:left="3960" w:hanging="360"/>
      </w:pPr>
      <w:rPr>
        <w:rFonts w:ascii="Wingdings" w:hAnsi="Wingdings" w:hint="default"/>
      </w:rPr>
    </w:lvl>
    <w:lvl w:ilvl="6" w:tplc="94EA558A">
      <w:start w:val="1"/>
      <w:numFmt w:val="bullet"/>
      <w:lvlText w:val=""/>
      <w:lvlJc w:val="left"/>
      <w:pPr>
        <w:ind w:left="4680" w:hanging="360"/>
      </w:pPr>
      <w:rPr>
        <w:rFonts w:ascii="Symbol" w:hAnsi="Symbol" w:hint="default"/>
      </w:rPr>
    </w:lvl>
    <w:lvl w:ilvl="7" w:tplc="253CE99E">
      <w:start w:val="1"/>
      <w:numFmt w:val="bullet"/>
      <w:lvlText w:val="o"/>
      <w:lvlJc w:val="left"/>
      <w:pPr>
        <w:ind w:left="5400" w:hanging="360"/>
      </w:pPr>
      <w:rPr>
        <w:rFonts w:ascii="Courier New" w:hAnsi="Courier New" w:cs="Courier New" w:hint="default"/>
      </w:rPr>
    </w:lvl>
    <w:lvl w:ilvl="8" w:tplc="07F6CF9E">
      <w:start w:val="1"/>
      <w:numFmt w:val="bullet"/>
      <w:lvlText w:val=""/>
      <w:lvlJc w:val="left"/>
      <w:pPr>
        <w:ind w:left="6120" w:hanging="360"/>
      </w:pPr>
      <w:rPr>
        <w:rFonts w:ascii="Wingdings" w:hAnsi="Wingdings" w:hint="default"/>
      </w:rPr>
    </w:lvl>
  </w:abstractNum>
  <w:abstractNum w:abstractNumId="5" w15:restartNumberingAfterBreak="0">
    <w:nsid w:val="428C3070"/>
    <w:multiLevelType w:val="hybridMultilevel"/>
    <w:tmpl w:val="C44892D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5EC91EE4"/>
    <w:multiLevelType w:val="hybridMultilevel"/>
    <w:tmpl w:val="8892BD20"/>
    <w:lvl w:ilvl="0" w:tplc="312A92DC">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B386ADB"/>
    <w:multiLevelType w:val="hybridMultilevel"/>
    <w:tmpl w:val="F1923582"/>
    <w:lvl w:ilvl="0" w:tplc="ADB475A6">
      <w:start w:val="1"/>
      <w:numFmt w:val="bullet"/>
      <w:lvlText w:val=""/>
      <w:lvlJc w:val="left"/>
      <w:pPr>
        <w:ind w:left="360" w:hanging="360"/>
      </w:pPr>
      <w:rPr>
        <w:rFonts w:ascii="Symbol" w:hAnsi="Symbol" w:hint="default"/>
      </w:rPr>
    </w:lvl>
    <w:lvl w:ilvl="1" w:tplc="D64A71E8">
      <w:start w:val="1"/>
      <w:numFmt w:val="bullet"/>
      <w:lvlText w:val="o"/>
      <w:lvlJc w:val="left"/>
      <w:pPr>
        <w:ind w:left="1080" w:hanging="360"/>
      </w:pPr>
      <w:rPr>
        <w:rFonts w:ascii="Courier New" w:hAnsi="Courier New" w:cs="Courier New" w:hint="default"/>
      </w:rPr>
    </w:lvl>
    <w:lvl w:ilvl="2" w:tplc="5E8C9B3C">
      <w:start w:val="1"/>
      <w:numFmt w:val="bullet"/>
      <w:lvlText w:val=""/>
      <w:lvlJc w:val="left"/>
      <w:pPr>
        <w:ind w:left="1800" w:hanging="360"/>
      </w:pPr>
      <w:rPr>
        <w:rFonts w:ascii="Wingdings" w:hAnsi="Wingdings" w:hint="default"/>
      </w:rPr>
    </w:lvl>
    <w:lvl w:ilvl="3" w:tplc="DAE6689A">
      <w:start w:val="1"/>
      <w:numFmt w:val="bullet"/>
      <w:lvlText w:val=""/>
      <w:lvlJc w:val="left"/>
      <w:pPr>
        <w:ind w:left="2520" w:hanging="360"/>
      </w:pPr>
      <w:rPr>
        <w:rFonts w:ascii="Symbol" w:hAnsi="Symbol" w:hint="default"/>
      </w:rPr>
    </w:lvl>
    <w:lvl w:ilvl="4" w:tplc="458450E2">
      <w:start w:val="1"/>
      <w:numFmt w:val="bullet"/>
      <w:lvlText w:val="o"/>
      <w:lvlJc w:val="left"/>
      <w:pPr>
        <w:ind w:left="3240" w:hanging="360"/>
      </w:pPr>
      <w:rPr>
        <w:rFonts w:ascii="Courier New" w:hAnsi="Courier New" w:cs="Courier New" w:hint="default"/>
      </w:rPr>
    </w:lvl>
    <w:lvl w:ilvl="5" w:tplc="5FA4A5FC">
      <w:start w:val="1"/>
      <w:numFmt w:val="bullet"/>
      <w:lvlText w:val=""/>
      <w:lvlJc w:val="left"/>
      <w:pPr>
        <w:ind w:left="3960" w:hanging="360"/>
      </w:pPr>
      <w:rPr>
        <w:rFonts w:ascii="Wingdings" w:hAnsi="Wingdings" w:hint="default"/>
      </w:rPr>
    </w:lvl>
    <w:lvl w:ilvl="6" w:tplc="5C4C5878">
      <w:start w:val="1"/>
      <w:numFmt w:val="bullet"/>
      <w:lvlText w:val=""/>
      <w:lvlJc w:val="left"/>
      <w:pPr>
        <w:ind w:left="4680" w:hanging="360"/>
      </w:pPr>
      <w:rPr>
        <w:rFonts w:ascii="Symbol" w:hAnsi="Symbol" w:hint="default"/>
      </w:rPr>
    </w:lvl>
    <w:lvl w:ilvl="7" w:tplc="5F3015F8">
      <w:start w:val="1"/>
      <w:numFmt w:val="bullet"/>
      <w:lvlText w:val="o"/>
      <w:lvlJc w:val="left"/>
      <w:pPr>
        <w:ind w:left="5400" w:hanging="360"/>
      </w:pPr>
      <w:rPr>
        <w:rFonts w:ascii="Courier New" w:hAnsi="Courier New" w:cs="Courier New" w:hint="default"/>
      </w:rPr>
    </w:lvl>
    <w:lvl w:ilvl="8" w:tplc="273EC47A">
      <w:start w:val="1"/>
      <w:numFmt w:val="bullet"/>
      <w:lvlText w:val=""/>
      <w:lvlJc w:val="left"/>
      <w:pPr>
        <w:ind w:left="6120" w:hanging="360"/>
      </w:pPr>
      <w:rPr>
        <w:rFonts w:ascii="Wingdings" w:hAnsi="Wingdings" w:hint="default"/>
      </w:rPr>
    </w:lvl>
  </w:abstractNum>
  <w:num w:numId="1" w16cid:durableId="844831203">
    <w:abstractNumId w:val="0"/>
  </w:num>
  <w:num w:numId="2" w16cid:durableId="1705448896">
    <w:abstractNumId w:val="3"/>
  </w:num>
  <w:num w:numId="3" w16cid:durableId="624234417">
    <w:abstractNumId w:val="2"/>
  </w:num>
  <w:num w:numId="4" w16cid:durableId="2008822924">
    <w:abstractNumId w:val="1"/>
  </w:num>
  <w:num w:numId="5" w16cid:durableId="1695690533">
    <w:abstractNumId w:val="6"/>
  </w:num>
  <w:num w:numId="6" w16cid:durableId="2002616047">
    <w:abstractNumId w:val="5"/>
  </w:num>
  <w:num w:numId="7" w16cid:durableId="1286617058">
    <w:abstractNumId w:val="4"/>
  </w:num>
  <w:num w:numId="8" w16cid:durableId="477497779">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A0C"/>
    <w:rsid w:val="0000341C"/>
    <w:rsid w:val="00013D6D"/>
    <w:rsid w:val="00015F6B"/>
    <w:rsid w:val="000416C1"/>
    <w:rsid w:val="00042104"/>
    <w:rsid w:val="00053B6A"/>
    <w:rsid w:val="00064DD1"/>
    <w:rsid w:val="00073AEC"/>
    <w:rsid w:val="00077154"/>
    <w:rsid w:val="00080647"/>
    <w:rsid w:val="000909FE"/>
    <w:rsid w:val="0009261A"/>
    <w:rsid w:val="000A05B8"/>
    <w:rsid w:val="000A1E0A"/>
    <w:rsid w:val="000A56E4"/>
    <w:rsid w:val="000A7866"/>
    <w:rsid w:val="000B0C1D"/>
    <w:rsid w:val="000B2CF8"/>
    <w:rsid w:val="000B72E6"/>
    <w:rsid w:val="000D569C"/>
    <w:rsid w:val="000F1B15"/>
    <w:rsid w:val="00105B17"/>
    <w:rsid w:val="00116965"/>
    <w:rsid w:val="00122D95"/>
    <w:rsid w:val="0012393F"/>
    <w:rsid w:val="00163A0C"/>
    <w:rsid w:val="0016506A"/>
    <w:rsid w:val="00173BE7"/>
    <w:rsid w:val="00183E6B"/>
    <w:rsid w:val="001901C3"/>
    <w:rsid w:val="00195B08"/>
    <w:rsid w:val="001A01DD"/>
    <w:rsid w:val="001C43F5"/>
    <w:rsid w:val="001D48A9"/>
    <w:rsid w:val="002008D2"/>
    <w:rsid w:val="002356C7"/>
    <w:rsid w:val="0024606A"/>
    <w:rsid w:val="0025763B"/>
    <w:rsid w:val="002601FD"/>
    <w:rsid w:val="00264ACA"/>
    <w:rsid w:val="00284AA5"/>
    <w:rsid w:val="0028741C"/>
    <w:rsid w:val="00293A14"/>
    <w:rsid w:val="002958CC"/>
    <w:rsid w:val="002A1011"/>
    <w:rsid w:val="002A60F9"/>
    <w:rsid w:val="002C0101"/>
    <w:rsid w:val="002C41C2"/>
    <w:rsid w:val="002C736B"/>
    <w:rsid w:val="002D02BC"/>
    <w:rsid w:val="002D1383"/>
    <w:rsid w:val="002D2E11"/>
    <w:rsid w:val="002D61FA"/>
    <w:rsid w:val="002D6270"/>
    <w:rsid w:val="002F531C"/>
    <w:rsid w:val="00312167"/>
    <w:rsid w:val="00324A33"/>
    <w:rsid w:val="00330918"/>
    <w:rsid w:val="0034644B"/>
    <w:rsid w:val="00352108"/>
    <w:rsid w:val="00353E21"/>
    <w:rsid w:val="003541EB"/>
    <w:rsid w:val="0035552A"/>
    <w:rsid w:val="0036399D"/>
    <w:rsid w:val="00371CA0"/>
    <w:rsid w:val="003A3AE5"/>
    <w:rsid w:val="003B281E"/>
    <w:rsid w:val="003B54A9"/>
    <w:rsid w:val="003C3891"/>
    <w:rsid w:val="003D0F36"/>
    <w:rsid w:val="003D5468"/>
    <w:rsid w:val="003D5729"/>
    <w:rsid w:val="003D7DCF"/>
    <w:rsid w:val="003E036F"/>
    <w:rsid w:val="003F176B"/>
    <w:rsid w:val="003F3472"/>
    <w:rsid w:val="003F7AEE"/>
    <w:rsid w:val="004136C5"/>
    <w:rsid w:val="00436195"/>
    <w:rsid w:val="004450AF"/>
    <w:rsid w:val="004512A0"/>
    <w:rsid w:val="004551C8"/>
    <w:rsid w:val="00481389"/>
    <w:rsid w:val="00482F28"/>
    <w:rsid w:val="00486DFC"/>
    <w:rsid w:val="00487DEA"/>
    <w:rsid w:val="004A1696"/>
    <w:rsid w:val="004B416D"/>
    <w:rsid w:val="004C6ECF"/>
    <w:rsid w:val="004E35EC"/>
    <w:rsid w:val="004F5158"/>
    <w:rsid w:val="00506EFB"/>
    <w:rsid w:val="005123A4"/>
    <w:rsid w:val="00526B41"/>
    <w:rsid w:val="00532ED0"/>
    <w:rsid w:val="00535B99"/>
    <w:rsid w:val="00536DB2"/>
    <w:rsid w:val="00537448"/>
    <w:rsid w:val="00550C17"/>
    <w:rsid w:val="00551993"/>
    <w:rsid w:val="005544DB"/>
    <w:rsid w:val="0056123C"/>
    <w:rsid w:val="005758CE"/>
    <w:rsid w:val="00586D83"/>
    <w:rsid w:val="005A7A85"/>
    <w:rsid w:val="005B6270"/>
    <w:rsid w:val="005E6494"/>
    <w:rsid w:val="00600400"/>
    <w:rsid w:val="006118C3"/>
    <w:rsid w:val="00612A55"/>
    <w:rsid w:val="00621F73"/>
    <w:rsid w:val="00624A7C"/>
    <w:rsid w:val="0063781C"/>
    <w:rsid w:val="00637D0C"/>
    <w:rsid w:val="006602B4"/>
    <w:rsid w:val="006614A7"/>
    <w:rsid w:val="0066282C"/>
    <w:rsid w:val="0066316E"/>
    <w:rsid w:val="00677D2E"/>
    <w:rsid w:val="00685F0B"/>
    <w:rsid w:val="006A25B6"/>
    <w:rsid w:val="006B407D"/>
    <w:rsid w:val="006C1E4C"/>
    <w:rsid w:val="006C24B7"/>
    <w:rsid w:val="006D30BF"/>
    <w:rsid w:val="006F156B"/>
    <w:rsid w:val="007012F1"/>
    <w:rsid w:val="00705DF8"/>
    <w:rsid w:val="00706234"/>
    <w:rsid w:val="00711203"/>
    <w:rsid w:val="00717C04"/>
    <w:rsid w:val="00720B70"/>
    <w:rsid w:val="00734D99"/>
    <w:rsid w:val="0074447B"/>
    <w:rsid w:val="007470DC"/>
    <w:rsid w:val="0075003F"/>
    <w:rsid w:val="00752F75"/>
    <w:rsid w:val="007542C2"/>
    <w:rsid w:val="007634FE"/>
    <w:rsid w:val="0076676D"/>
    <w:rsid w:val="00777E8B"/>
    <w:rsid w:val="007A2C1D"/>
    <w:rsid w:val="007B2586"/>
    <w:rsid w:val="007D0889"/>
    <w:rsid w:val="007E2631"/>
    <w:rsid w:val="007E3810"/>
    <w:rsid w:val="007E44D2"/>
    <w:rsid w:val="00802237"/>
    <w:rsid w:val="008162A7"/>
    <w:rsid w:val="008178A5"/>
    <w:rsid w:val="008411AB"/>
    <w:rsid w:val="00845E94"/>
    <w:rsid w:val="00877D54"/>
    <w:rsid w:val="00881CBB"/>
    <w:rsid w:val="00896941"/>
    <w:rsid w:val="008B2148"/>
    <w:rsid w:val="008B60E7"/>
    <w:rsid w:val="008B7587"/>
    <w:rsid w:val="008E34AB"/>
    <w:rsid w:val="00903657"/>
    <w:rsid w:val="00917C9B"/>
    <w:rsid w:val="00952906"/>
    <w:rsid w:val="00965A7D"/>
    <w:rsid w:val="0097052A"/>
    <w:rsid w:val="00983F94"/>
    <w:rsid w:val="00991676"/>
    <w:rsid w:val="0099582B"/>
    <w:rsid w:val="009B39F8"/>
    <w:rsid w:val="009B5759"/>
    <w:rsid w:val="009C3B5F"/>
    <w:rsid w:val="009D6BDC"/>
    <w:rsid w:val="009D7341"/>
    <w:rsid w:val="009E1D44"/>
    <w:rsid w:val="009F225F"/>
    <w:rsid w:val="009F3514"/>
    <w:rsid w:val="009F3EE3"/>
    <w:rsid w:val="009F5CC5"/>
    <w:rsid w:val="00A1064B"/>
    <w:rsid w:val="00A348B8"/>
    <w:rsid w:val="00A44BD6"/>
    <w:rsid w:val="00A47E13"/>
    <w:rsid w:val="00A50B19"/>
    <w:rsid w:val="00A53017"/>
    <w:rsid w:val="00A53F20"/>
    <w:rsid w:val="00A66ABE"/>
    <w:rsid w:val="00A71C35"/>
    <w:rsid w:val="00A904F5"/>
    <w:rsid w:val="00AA15F0"/>
    <w:rsid w:val="00AA60EF"/>
    <w:rsid w:val="00AB343B"/>
    <w:rsid w:val="00AB750D"/>
    <w:rsid w:val="00AF7D7C"/>
    <w:rsid w:val="00B03119"/>
    <w:rsid w:val="00B16A32"/>
    <w:rsid w:val="00B30349"/>
    <w:rsid w:val="00B55212"/>
    <w:rsid w:val="00B6539E"/>
    <w:rsid w:val="00B76E16"/>
    <w:rsid w:val="00B80051"/>
    <w:rsid w:val="00BA54DB"/>
    <w:rsid w:val="00BB6159"/>
    <w:rsid w:val="00BC005C"/>
    <w:rsid w:val="00BC3E17"/>
    <w:rsid w:val="00BD2DE9"/>
    <w:rsid w:val="00BD7201"/>
    <w:rsid w:val="00BE31E6"/>
    <w:rsid w:val="00BF5D85"/>
    <w:rsid w:val="00C33436"/>
    <w:rsid w:val="00C50D7D"/>
    <w:rsid w:val="00C6052E"/>
    <w:rsid w:val="00C74502"/>
    <w:rsid w:val="00C74A3B"/>
    <w:rsid w:val="00C80217"/>
    <w:rsid w:val="00C82235"/>
    <w:rsid w:val="00C82E92"/>
    <w:rsid w:val="00C849CE"/>
    <w:rsid w:val="00CA5AC0"/>
    <w:rsid w:val="00CA7D0B"/>
    <w:rsid w:val="00CB0ABC"/>
    <w:rsid w:val="00CB6480"/>
    <w:rsid w:val="00CC29AE"/>
    <w:rsid w:val="00CD25CA"/>
    <w:rsid w:val="00CD6C7B"/>
    <w:rsid w:val="00CE5977"/>
    <w:rsid w:val="00CF297F"/>
    <w:rsid w:val="00CF41D1"/>
    <w:rsid w:val="00CF54F7"/>
    <w:rsid w:val="00CF6432"/>
    <w:rsid w:val="00D02BC5"/>
    <w:rsid w:val="00D03E5C"/>
    <w:rsid w:val="00D128C4"/>
    <w:rsid w:val="00D12A44"/>
    <w:rsid w:val="00D12F03"/>
    <w:rsid w:val="00D132D4"/>
    <w:rsid w:val="00D15391"/>
    <w:rsid w:val="00D25249"/>
    <w:rsid w:val="00D30F28"/>
    <w:rsid w:val="00D359ED"/>
    <w:rsid w:val="00D41BBA"/>
    <w:rsid w:val="00D54CC7"/>
    <w:rsid w:val="00D55AE8"/>
    <w:rsid w:val="00D642B0"/>
    <w:rsid w:val="00D84A04"/>
    <w:rsid w:val="00DB22BE"/>
    <w:rsid w:val="00DB31B1"/>
    <w:rsid w:val="00DC4134"/>
    <w:rsid w:val="00DD1EC8"/>
    <w:rsid w:val="00DE72F1"/>
    <w:rsid w:val="00E0305B"/>
    <w:rsid w:val="00E05A92"/>
    <w:rsid w:val="00E23B28"/>
    <w:rsid w:val="00E241B4"/>
    <w:rsid w:val="00E26EC1"/>
    <w:rsid w:val="00E310D1"/>
    <w:rsid w:val="00E45B7E"/>
    <w:rsid w:val="00E63474"/>
    <w:rsid w:val="00E70654"/>
    <w:rsid w:val="00E779DF"/>
    <w:rsid w:val="00E83B78"/>
    <w:rsid w:val="00E9004C"/>
    <w:rsid w:val="00EB2640"/>
    <w:rsid w:val="00EB5894"/>
    <w:rsid w:val="00EE64AC"/>
    <w:rsid w:val="00EE7611"/>
    <w:rsid w:val="00EF1EBC"/>
    <w:rsid w:val="00EF3A35"/>
    <w:rsid w:val="00EF4BF0"/>
    <w:rsid w:val="00F03C26"/>
    <w:rsid w:val="00F13306"/>
    <w:rsid w:val="00F2368D"/>
    <w:rsid w:val="00F302D4"/>
    <w:rsid w:val="00F30516"/>
    <w:rsid w:val="00F44F6D"/>
    <w:rsid w:val="00F46954"/>
    <w:rsid w:val="00F46FF1"/>
    <w:rsid w:val="00F8519E"/>
    <w:rsid w:val="00FA1348"/>
    <w:rsid w:val="00FA2A1C"/>
    <w:rsid w:val="00FB1DB9"/>
    <w:rsid w:val="00FB4CD7"/>
    <w:rsid w:val="00FE2802"/>
    <w:rsid w:val="00FE4814"/>
    <w:rsid w:val="00FF3E7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7A5D6B58"/>
  <w15:docId w15:val="{065993B6-E256-4915-BE68-CB42C13A9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120" w:after="120" w:line="276" w:lineRule="auto"/>
    </w:pPr>
    <w:rPr>
      <w:rFonts w:ascii="FreeSans" w:hAnsi="FreeSans"/>
      <w:lang w:eastAsia="en-US"/>
    </w:rPr>
  </w:style>
  <w:style w:type="paragraph" w:styleId="berschrift1">
    <w:name w:val="heading 1"/>
    <w:basedOn w:val="Standard"/>
    <w:next w:val="Standard"/>
    <w:link w:val="berschrift1Zchn1"/>
    <w:uiPriority w:val="9"/>
    <w:qFormat/>
    <w:pPr>
      <w:keepNext/>
      <w:keepLines/>
      <w:pBdr>
        <w:top w:val="single" w:sz="4" w:space="1" w:color="000000"/>
        <w:left w:val="single" w:sz="4" w:space="4" w:color="000000"/>
        <w:bottom w:val="single" w:sz="4" w:space="1" w:color="000000"/>
        <w:right w:val="single" w:sz="4" w:space="4" w:color="000000"/>
      </w:pBdr>
      <w:spacing w:before="480" w:after="0" w:line="240" w:lineRule="auto"/>
      <w:outlineLvl w:val="0"/>
    </w:pPr>
    <w:rPr>
      <w:rFonts w:eastAsia="Times New Roman"/>
      <w:bCs/>
      <w:sz w:val="30"/>
      <w:szCs w:val="28"/>
    </w:rPr>
  </w:style>
  <w:style w:type="paragraph" w:styleId="berschrift2">
    <w:name w:val="heading 2"/>
    <w:basedOn w:val="Standard"/>
    <w:next w:val="Standard"/>
    <w:link w:val="berschrift2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1"/>
    </w:pPr>
    <w:rPr>
      <w:rFonts w:eastAsia="Times New Roman"/>
      <w:bCs/>
      <w:color w:val="000000"/>
      <w:sz w:val="26"/>
      <w:szCs w:val="26"/>
    </w:rPr>
  </w:style>
  <w:style w:type="paragraph" w:styleId="berschrift3">
    <w:name w:val="heading 3"/>
    <w:basedOn w:val="Standard"/>
    <w:next w:val="Standard"/>
    <w:link w:val="berschrift3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2"/>
    </w:pPr>
    <w:rPr>
      <w:rFonts w:eastAsia="Times New Roman"/>
      <w:bCs/>
      <w:color w:val="000000"/>
    </w:rPr>
  </w:style>
  <w:style w:type="paragraph" w:styleId="berschrift4">
    <w:name w:val="heading 4"/>
    <w:basedOn w:val="Standard"/>
    <w:next w:val="Standard"/>
    <w:link w:val="berschrift4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3"/>
    </w:pPr>
    <w:rPr>
      <w:rFonts w:eastAsia="Times New Roman"/>
      <w:bCs/>
      <w:i/>
      <w:iCs/>
      <w:color w:val="000000"/>
    </w:rPr>
  </w:style>
  <w:style w:type="paragraph" w:styleId="berschrift5">
    <w:name w:val="heading 5"/>
    <w:basedOn w:val="Standard"/>
    <w:next w:val="Standard"/>
    <w:link w:val="berschrift5Zchn1"/>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1"/>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1"/>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1"/>
    <w:uiPriority w:val="9"/>
    <w:unhideWhenUsed/>
    <w:qFormat/>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1"/>
    <w:uiPriority w:val="9"/>
    <w:unhideWhenUsed/>
    <w:qFormat/>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QuoteChar">
    <w:name w:val="Quote Char"/>
    <w:uiPriority w:val="29"/>
    <w:rPr>
      <w:i/>
    </w:rPr>
  </w:style>
  <w:style w:type="character" w:customStyle="1" w:styleId="IntenseQuoteChar">
    <w:name w:val="Intense Quote Char"/>
    <w:uiPriority w:val="30"/>
    <w:rPr>
      <w:i/>
    </w:r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Pr>
      <w:sz w:val="18"/>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Abbildungsverzeichnis">
    <w:name w:val="table of figures"/>
    <w:basedOn w:val="Standard"/>
    <w:next w:val="Standard"/>
    <w:uiPriority w:val="99"/>
    <w:unhideWhenUsed/>
    <w:pPr>
      <w:spacing w:after="0"/>
    </w:pPr>
  </w:style>
  <w:style w:type="character" w:customStyle="1" w:styleId="berschrift1Zchn1">
    <w:name w:val="Überschrift 1 Zchn1"/>
    <w:basedOn w:val="Absatz-Standardschriftart"/>
    <w:link w:val="berschrift1"/>
    <w:uiPriority w:val="9"/>
    <w:rPr>
      <w:rFonts w:ascii="Arial" w:eastAsia="Arial" w:hAnsi="Arial" w:cs="Arial"/>
      <w:sz w:val="40"/>
      <w:szCs w:val="40"/>
    </w:rPr>
  </w:style>
  <w:style w:type="character" w:customStyle="1" w:styleId="berschrift2Zchn1">
    <w:name w:val="Überschrift 2 Zchn1"/>
    <w:basedOn w:val="Absatz-Standardschriftart"/>
    <w:link w:val="berschrift2"/>
    <w:uiPriority w:val="9"/>
    <w:rPr>
      <w:rFonts w:ascii="Arial" w:eastAsia="Arial" w:hAnsi="Arial" w:cs="Arial"/>
      <w:sz w:val="34"/>
    </w:rPr>
  </w:style>
  <w:style w:type="character" w:customStyle="1" w:styleId="berschrift3Zchn1">
    <w:name w:val="Überschrift 3 Zchn1"/>
    <w:basedOn w:val="Absatz-Standardschriftart"/>
    <w:link w:val="berschrift3"/>
    <w:uiPriority w:val="9"/>
    <w:rPr>
      <w:rFonts w:ascii="Arial" w:eastAsia="Arial" w:hAnsi="Arial" w:cs="Arial"/>
      <w:sz w:val="30"/>
      <w:szCs w:val="30"/>
    </w:rPr>
  </w:style>
  <w:style w:type="character" w:customStyle="1" w:styleId="berschrift4Zchn1">
    <w:name w:val="Überschrift 4 Zchn1"/>
    <w:basedOn w:val="Absatz-Standardschriftart"/>
    <w:link w:val="berschrift4"/>
    <w:uiPriority w:val="9"/>
    <w:rPr>
      <w:rFonts w:ascii="Arial" w:eastAsia="Arial" w:hAnsi="Arial" w:cs="Arial"/>
      <w:b/>
      <w:bCs/>
      <w:sz w:val="26"/>
      <w:szCs w:val="26"/>
    </w:rPr>
  </w:style>
  <w:style w:type="character" w:customStyle="1" w:styleId="berschrift5Zchn1">
    <w:name w:val="Überschrift 5 Zchn1"/>
    <w:basedOn w:val="Absatz-Standardschriftart"/>
    <w:link w:val="berschrift5"/>
    <w:uiPriority w:val="9"/>
    <w:rPr>
      <w:rFonts w:ascii="Arial" w:eastAsia="Arial" w:hAnsi="Arial" w:cs="Arial"/>
      <w:b/>
      <w:bCs/>
      <w:sz w:val="24"/>
      <w:szCs w:val="24"/>
    </w:rPr>
  </w:style>
  <w:style w:type="character" w:customStyle="1" w:styleId="berschrift6Zchn1">
    <w:name w:val="Überschrift 6 Zchn1"/>
    <w:basedOn w:val="Absatz-Standardschriftart"/>
    <w:link w:val="berschrift6"/>
    <w:uiPriority w:val="9"/>
    <w:rPr>
      <w:rFonts w:ascii="Arial" w:eastAsia="Arial" w:hAnsi="Arial" w:cs="Arial"/>
      <w:b/>
      <w:bCs/>
      <w:sz w:val="22"/>
      <w:szCs w:val="22"/>
    </w:rPr>
  </w:style>
  <w:style w:type="character" w:customStyle="1" w:styleId="berschrift7Zchn1">
    <w:name w:val="Überschrift 7 Zchn1"/>
    <w:basedOn w:val="Absatz-Standardschriftart"/>
    <w:link w:val="berschrift7"/>
    <w:uiPriority w:val="9"/>
    <w:rPr>
      <w:rFonts w:ascii="Arial" w:eastAsia="Arial" w:hAnsi="Arial" w:cs="Arial"/>
      <w:b/>
      <w:bCs/>
      <w:i/>
      <w:iCs/>
      <w:sz w:val="22"/>
      <w:szCs w:val="22"/>
    </w:rPr>
  </w:style>
  <w:style w:type="character" w:customStyle="1" w:styleId="berschrift8Zchn1">
    <w:name w:val="Überschrift 8 Zchn1"/>
    <w:basedOn w:val="Absatz-Standardschriftart"/>
    <w:link w:val="berschrift8"/>
    <w:uiPriority w:val="9"/>
    <w:rPr>
      <w:rFonts w:ascii="Arial" w:eastAsia="Arial" w:hAnsi="Arial" w:cs="Arial"/>
      <w:i/>
      <w:iCs/>
      <w:sz w:val="22"/>
      <w:szCs w:val="22"/>
    </w:rPr>
  </w:style>
  <w:style w:type="character" w:customStyle="1" w:styleId="berschrift9Zchn1">
    <w:name w:val="Überschrift 9 Zchn1"/>
    <w:basedOn w:val="Absatz-Standardschriftart"/>
    <w:link w:val="berschrift9"/>
    <w:uiPriority w:val="9"/>
    <w:rPr>
      <w:rFonts w:ascii="Arial" w:eastAsia="Arial" w:hAnsi="Arial" w:cs="Arial"/>
      <w:i/>
      <w:iCs/>
      <w:sz w:val="21"/>
      <w:szCs w:val="21"/>
    </w:rPr>
  </w:style>
  <w:style w:type="paragraph" w:styleId="KeinLeerraum">
    <w:name w:val="No Spacing"/>
    <w:link w:val="KeinLeerraumZchn"/>
    <w:uiPriority w:val="1"/>
    <w:qFormat/>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ZitatZchn1">
    <w:name w:val="Zitat Zchn1"/>
    <w:link w:val="Zitat"/>
    <w:uiPriority w:val="29"/>
    <w:rPr>
      <w:i/>
    </w:rPr>
  </w:style>
  <w:style w:type="character" w:customStyle="1" w:styleId="IntensivesZitatZchn1">
    <w:name w:val="Intensives Zitat Zchn1"/>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character" w:customStyle="1" w:styleId="CaptionChar">
    <w:name w:val="Caption Char"/>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EinfacheTabelle11">
    <w:name w:val="Einfache Tabelle 1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EinfacheTabelle21">
    <w:name w:val="Einfache Tabelle 21"/>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41">
    <w:name w:val="Einfache Tabelle 41"/>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51">
    <w:name w:val="Einfache Tabelle 51"/>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Gitternetztabelle1hell1">
    <w:name w:val="Gitternetztabelle 1 hell1"/>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itternetztabelle21">
    <w:name w:val="Gitternetztabelle 2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31">
    <w:name w:val="Gitternetztabelle 3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41">
    <w:name w:val="Gitternetztabelle 41"/>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5dunkel1">
    <w:name w:val="Gitternetztabelle 5 dunkel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hemeColor="light1"/>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hemeColor="light1"/>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hemeColor="light1"/>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hemeColor="light1"/>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hemeColor="light1"/>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hemeColor="light1"/>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hemeColor="light1"/>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Gitternetztabelle6farbig1">
    <w:name w:val="Gitternetztabelle 6 farbig1"/>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cPr>
    </w:tblStylePr>
    <w:tblStylePr w:type="band1Horz">
      <w:rPr>
        <w:rFonts w:ascii="Arial" w:hAnsi="Arial"/>
        <w:color w:val="7F7F7F" w:themeColor="text1" w:themeTint="80" w:themeShade="95"/>
        <w:sz w:val="22"/>
      </w:rPr>
      <w:tblPr/>
      <w:tcPr>
        <w:shd w:val="clear" w:color="auto" w:fill="CBCBCB"/>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cPr>
    </w:tblStylePr>
    <w:tblStylePr w:type="band1Horz">
      <w:rPr>
        <w:rFonts w:ascii="Arial" w:hAnsi="Arial"/>
        <w:color w:val="266779" w:themeColor="accent5" w:themeShade="95"/>
        <w:sz w:val="22"/>
      </w:rPr>
      <w:tblPr/>
      <w:tcPr>
        <w:shd w:val="clear" w:color="auto" w:fill="FDE9D8"/>
      </w:tcPr>
    </w:tblStylePr>
    <w:tblStylePr w:type="band2Horz">
      <w:rPr>
        <w:rFonts w:ascii="Arial" w:hAnsi="Arial"/>
        <w:color w:val="266779" w:themeColor="accent5" w:themeShade="95"/>
        <w:sz w:val="22"/>
      </w:rPr>
    </w:tblStylePr>
  </w:style>
  <w:style w:type="table" w:customStyle="1" w:styleId="Gitternetztabelle7farbig1">
    <w:name w:val="Gitternetztabelle 7 farbig1"/>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cPr>
    </w:tblStylePr>
    <w:tblStylePr w:type="band1Horz">
      <w:rPr>
        <w:rFonts w:ascii="Arial" w:hAnsi="Arial"/>
        <w:color w:val="7F7F7F" w:themeColor="text1" w:themeTint="80" w:themeShade="95"/>
        <w:sz w:val="22"/>
      </w:rPr>
      <w:tblPr/>
      <w:tcPr>
        <w:shd w:val="clear" w:color="auto" w:fill="F2F2F2"/>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cPr>
    </w:tblStylePr>
    <w:tblStylePr w:type="band1Horz">
      <w:rPr>
        <w:rFonts w:ascii="Arial" w:hAnsi="Arial"/>
        <w:color w:val="B15407" w:themeColor="accent6" w:themeShade="95"/>
        <w:sz w:val="22"/>
      </w:rPr>
      <w:tblPr/>
      <w:tcPr>
        <w:shd w:val="clear" w:color="auto" w:fill="FDE9D8"/>
      </w:tcPr>
    </w:tblStylePr>
    <w:tblStylePr w:type="band2Horz">
      <w:rPr>
        <w:rFonts w:ascii="Arial" w:hAnsi="Arial"/>
        <w:color w:val="B15407" w:themeColor="accent6" w:themeShade="95"/>
        <w:sz w:val="22"/>
      </w:rPr>
    </w:tblStylePr>
  </w:style>
  <w:style w:type="table" w:customStyle="1" w:styleId="Listentabelle1hell1">
    <w:name w:val="Listentabelle 1 hell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Listentabelle21">
    <w:name w:val="Listentabelle 21"/>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31">
    <w:name w:val="Listentabelle 3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entabelle41">
    <w:name w:val="Listentabelle 4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5dunkel1">
    <w:name w:val="Listentabelle 5 dunkel1"/>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cPr>
    </w:tblStylePr>
    <w:tblStylePr w:type="band2Horz">
      <w:tblPr/>
      <w:tcPr>
        <w:tcBorders>
          <w:top w:val="single" w:sz="4" w:space="0" w:color="FFFFFF" w:themeColor="light1"/>
          <w:bottom w:val="single" w:sz="4" w:space="0" w:color="FFFFFF" w:themeColor="light1"/>
        </w:tcBorders>
        <w:shd w:val="clear" w:color="auto" w:fill="7F7F7F"/>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cPr>
    </w:tblStylePr>
    <w:tblStylePr w:type="band2Horz">
      <w:tblPr/>
      <w:tcPr>
        <w:tcBorders>
          <w:top w:val="single" w:sz="4" w:space="0" w:color="FFFFFF" w:themeColor="light1"/>
          <w:bottom w:val="single" w:sz="4" w:space="0" w:color="FFFFFF" w:themeColor="light1"/>
        </w:tcBorders>
        <w:shd w:val="clear" w:color="auto" w:fill="4F81BD"/>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cPr>
    </w:tblStylePr>
    <w:tblStylePr w:type="band2Horz">
      <w:tblPr/>
      <w:tcPr>
        <w:tcBorders>
          <w:top w:val="single" w:sz="4" w:space="0" w:color="FFFFFF" w:themeColor="light1"/>
          <w:bottom w:val="single" w:sz="4" w:space="0" w:color="FFFFFF" w:themeColor="light1"/>
        </w:tcBorders>
        <w:shd w:val="clear" w:color="auto" w:fill="D99695"/>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cPr>
    </w:tblStylePr>
    <w:tblStylePr w:type="band2Horz">
      <w:tblPr/>
      <w:tcPr>
        <w:tcBorders>
          <w:top w:val="single" w:sz="4" w:space="0" w:color="FFFFFF" w:themeColor="light1"/>
          <w:bottom w:val="single" w:sz="4" w:space="0" w:color="FFFFFF" w:themeColor="light1"/>
        </w:tcBorders>
        <w:shd w:val="clear" w:color="auto" w:fill="C3D69B"/>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cPr>
    </w:tblStylePr>
    <w:tblStylePr w:type="band2Horz">
      <w:tblPr/>
      <w:tcPr>
        <w:tcBorders>
          <w:top w:val="single" w:sz="4" w:space="0" w:color="FFFFFF" w:themeColor="light1"/>
          <w:bottom w:val="single" w:sz="4" w:space="0" w:color="FFFFFF" w:themeColor="light1"/>
        </w:tcBorders>
        <w:shd w:val="clear" w:color="auto" w:fill="B2A1C6"/>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cPr>
    </w:tblStylePr>
    <w:tblStylePr w:type="band2Horz">
      <w:tblPr/>
      <w:tcPr>
        <w:tcBorders>
          <w:top w:val="single" w:sz="4" w:space="0" w:color="FFFFFF" w:themeColor="light1"/>
          <w:bottom w:val="single" w:sz="4" w:space="0" w:color="FFFFFF" w:themeColor="light1"/>
        </w:tcBorders>
        <w:shd w:val="clear" w:color="auto" w:fill="92CCDC"/>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cPr>
    </w:tblStylePr>
    <w:tblStylePr w:type="band2Horz">
      <w:tblPr/>
      <w:tcPr>
        <w:tcBorders>
          <w:top w:val="single" w:sz="4" w:space="0" w:color="FFFFFF" w:themeColor="light1"/>
          <w:bottom w:val="single" w:sz="4" w:space="0" w:color="FFFFFF" w:themeColor="light1"/>
        </w:tcBorders>
        <w:shd w:val="clear" w:color="auto" w:fill="FAC090"/>
      </w:tcPr>
    </w:tblStylePr>
  </w:style>
  <w:style w:type="table" w:customStyle="1" w:styleId="Listentabelle6farbig1">
    <w:name w:val="Listentabelle 6 farbig1"/>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cPr>
    </w:tblStylePr>
    <w:tblStylePr w:type="band1Horz">
      <w:rPr>
        <w:rFonts w:ascii="Arial" w:hAnsi="Arial"/>
        <w:color w:val="000000" w:themeColor="text1"/>
        <w:sz w:val="22"/>
      </w:rPr>
      <w:tblPr/>
      <w:tcPr>
        <w:shd w:val="clear" w:color="auto" w:fill="BFBFBF"/>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stentabelle7farbig1">
    <w:name w:val="Listentabelle 7 farbig1"/>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cPr>
    </w:tblStylePr>
    <w:tblStylePr w:type="band1Horz">
      <w:rPr>
        <w:rFonts w:ascii="Arial" w:hAnsi="Arial"/>
        <w:color w:val="7F7F7F" w:themeColor="text1" w:themeTint="80" w:themeShade="95"/>
        <w:sz w:val="22"/>
      </w:rPr>
      <w:tblPr/>
      <w:tcPr>
        <w:shd w:val="clear" w:color="auto" w:fill="BFBFB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NormaleTabelle"/>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NormaleTabelle"/>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NormaleTabelle"/>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NormaleTabelle"/>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character" w:customStyle="1" w:styleId="berschrift1Zchn">
    <w:name w:val="Überschrift 1 Zchn"/>
    <w:uiPriority w:val="9"/>
    <w:qFormat/>
    <w:rPr>
      <w:rFonts w:ascii="FreeSans" w:eastAsia="Times New Roman" w:hAnsi="FreeSans" w:cs="Times New Roman"/>
      <w:bCs/>
      <w:sz w:val="30"/>
      <w:szCs w:val="28"/>
    </w:rPr>
  </w:style>
  <w:style w:type="character" w:customStyle="1" w:styleId="berschrift2Zchn">
    <w:name w:val="Überschrift 2 Zchn"/>
    <w:uiPriority w:val="9"/>
    <w:qFormat/>
    <w:rPr>
      <w:rFonts w:ascii="FreeSans" w:eastAsia="Times New Roman" w:hAnsi="FreeSans" w:cs="Times New Roman"/>
      <w:bCs/>
      <w:color w:val="000000"/>
      <w:sz w:val="26"/>
      <w:szCs w:val="26"/>
    </w:rPr>
  </w:style>
  <w:style w:type="character" w:customStyle="1" w:styleId="berschrift3Zchn">
    <w:name w:val="Überschrift 3 Zchn"/>
    <w:uiPriority w:val="9"/>
    <w:qFormat/>
    <w:rPr>
      <w:rFonts w:ascii="FreeSans" w:eastAsia="Times New Roman" w:hAnsi="FreeSans" w:cs="Times New Roman"/>
      <w:bCs/>
      <w:color w:val="000000"/>
    </w:rPr>
  </w:style>
  <w:style w:type="character" w:customStyle="1" w:styleId="berschrift4Zchn">
    <w:name w:val="Überschrift 4 Zchn"/>
    <w:uiPriority w:val="9"/>
    <w:qFormat/>
    <w:rPr>
      <w:rFonts w:ascii="FreeSans" w:eastAsia="Times New Roman" w:hAnsi="FreeSans" w:cs="Times New Roman"/>
      <w:bCs/>
      <w:i/>
      <w:iCs/>
      <w:color w:val="000000"/>
      <w:sz w:val="20"/>
    </w:rPr>
  </w:style>
  <w:style w:type="character" w:customStyle="1" w:styleId="berschrift5Zchn">
    <w:name w:val="Überschrift 5 Zchn"/>
    <w:uiPriority w:val="9"/>
    <w:qFormat/>
    <w:rPr>
      <w:rFonts w:ascii="Arial" w:eastAsia="Times New Roman" w:hAnsi="Arial" w:cs="Times New Roman"/>
      <w:color w:val="000000"/>
      <w:sz w:val="24"/>
    </w:rPr>
  </w:style>
  <w:style w:type="character" w:customStyle="1" w:styleId="berschrift6Zchn">
    <w:name w:val="Überschrift 6 Zchn"/>
    <w:uiPriority w:val="9"/>
    <w:qFormat/>
    <w:rPr>
      <w:rFonts w:ascii="Arial" w:eastAsia="Times New Roman" w:hAnsi="Arial" w:cs="Times New Roman"/>
      <w:i/>
      <w:iCs/>
      <w:sz w:val="24"/>
    </w:rPr>
  </w:style>
  <w:style w:type="character" w:customStyle="1" w:styleId="berschrift7Zchn">
    <w:name w:val="Überschrift 7 Zchn"/>
    <w:uiPriority w:val="9"/>
    <w:qFormat/>
    <w:rPr>
      <w:rFonts w:ascii="Arial" w:eastAsia="Times New Roman" w:hAnsi="Arial" w:cs="Times New Roman"/>
      <w:i/>
      <w:iCs/>
      <w:color w:val="404040"/>
      <w:sz w:val="24"/>
    </w:rPr>
  </w:style>
  <w:style w:type="character" w:customStyle="1" w:styleId="berschrift8Zchn">
    <w:name w:val="Überschrift 8 Zchn"/>
    <w:uiPriority w:val="9"/>
    <w:qFormat/>
    <w:rPr>
      <w:rFonts w:ascii="Arial" w:eastAsia="Times New Roman" w:hAnsi="Arial" w:cs="Times New Roman"/>
      <w:color w:val="404040"/>
      <w:sz w:val="20"/>
      <w:szCs w:val="20"/>
    </w:rPr>
  </w:style>
  <w:style w:type="character" w:customStyle="1" w:styleId="berschrift9Zchn">
    <w:name w:val="Überschrift 9 Zchn"/>
    <w:uiPriority w:val="9"/>
    <w:qFormat/>
    <w:rPr>
      <w:rFonts w:ascii="Arial" w:eastAsia="Times New Roman" w:hAnsi="Arial" w:cs="Times New Roman"/>
      <w:i/>
      <w:iCs/>
      <w:color w:val="404040"/>
      <w:sz w:val="20"/>
      <w:szCs w:val="20"/>
    </w:rPr>
  </w:style>
  <w:style w:type="character" w:customStyle="1" w:styleId="TitelZchn">
    <w:name w:val="Titel Zchn"/>
    <w:link w:val="Titel"/>
    <w:uiPriority w:val="10"/>
    <w:qFormat/>
    <w:rPr>
      <w:rFonts w:ascii="FreeSans" w:eastAsia="Times New Roman" w:hAnsi="FreeSans" w:cs="Times New Roman"/>
      <w:color w:val="000000"/>
      <w:spacing w:val="5"/>
      <w:sz w:val="34"/>
      <w:szCs w:val="52"/>
    </w:rPr>
  </w:style>
  <w:style w:type="character" w:customStyle="1" w:styleId="UntertitelZchn">
    <w:name w:val="Untertitel Zchn"/>
    <w:link w:val="Untertitel"/>
    <w:uiPriority w:val="11"/>
    <w:qFormat/>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customStyle="1" w:styleId="Betont">
    <w:name w:val="Betont"/>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character" w:customStyle="1" w:styleId="ZitatZchn">
    <w:name w:val="Zitat Zchn"/>
    <w:uiPriority w:val="29"/>
    <w:qFormat/>
    <w:rPr>
      <w:rFonts w:ascii="Arial" w:hAnsi="Arial"/>
      <w:i/>
      <w:iCs/>
      <w:color w:val="000000"/>
      <w:sz w:val="24"/>
    </w:rPr>
  </w:style>
  <w:style w:type="character" w:customStyle="1" w:styleId="IntensivesZitatZchn">
    <w:name w:val="Intensives Zitat Zchn"/>
    <w:uiPriority w:val="30"/>
    <w:qFormat/>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character" w:customStyle="1" w:styleId="KopfzeileZchn">
    <w:name w:val="Kopfzeile Zchn"/>
    <w:link w:val="Kopfzeile"/>
    <w:qFormat/>
    <w:rPr>
      <w:rFonts w:ascii="FreeSans" w:hAnsi="FreeSans"/>
      <w:color w:val="595959"/>
      <w:sz w:val="30"/>
      <w:szCs w:val="24"/>
    </w:rPr>
  </w:style>
  <w:style w:type="character" w:customStyle="1" w:styleId="FuzeileZchn">
    <w:name w:val="Fußzeile Zchn"/>
    <w:link w:val="Fuzeile"/>
    <w:uiPriority w:val="99"/>
    <w:qFormat/>
    <w:rPr>
      <w:rFonts w:ascii="FreeSans" w:hAnsi="FreeSans"/>
      <w:color w:val="595959"/>
      <w:sz w:val="20"/>
    </w:rPr>
  </w:style>
  <w:style w:type="character" w:customStyle="1" w:styleId="KopfzeileuntenZchn">
    <w:name w:val="Kopfzeile unten Zchn"/>
    <w:link w:val="Kopfzeileunten"/>
    <w:qFormat/>
    <w:rPr>
      <w:rFonts w:ascii="FreeSans" w:hAnsi="FreeSans"/>
      <w:color w:val="595959"/>
      <w:sz w:val="20"/>
      <w:szCs w:val="24"/>
    </w:rPr>
  </w:style>
  <w:style w:type="character" w:styleId="Kommentarzeichen">
    <w:name w:val="annotation reference"/>
    <w:uiPriority w:val="99"/>
    <w:unhideWhenUsed/>
    <w:qFormat/>
    <w:rPr>
      <w:sz w:val="16"/>
      <w:szCs w:val="16"/>
    </w:rPr>
  </w:style>
  <w:style w:type="character" w:customStyle="1" w:styleId="KommentartextZchn">
    <w:name w:val="Kommentartext Zchn"/>
    <w:link w:val="Kommentartext"/>
    <w:uiPriority w:val="99"/>
    <w:semiHidden/>
    <w:qFormat/>
    <w:rPr>
      <w:rFonts w:ascii="FreeSans" w:hAnsi="FreeSans"/>
      <w:lang w:eastAsia="en-US"/>
    </w:rPr>
  </w:style>
  <w:style w:type="character" w:customStyle="1" w:styleId="KommentarthemaZchn">
    <w:name w:val="Kommentarthema Zchn"/>
    <w:link w:val="Kommentarthema"/>
    <w:uiPriority w:val="99"/>
    <w:semiHidden/>
    <w:qFormat/>
    <w:rPr>
      <w:rFonts w:ascii="FreeSans" w:hAnsi="FreeSans"/>
      <w:b/>
      <w:bCs/>
      <w:lang w:eastAsia="en-US"/>
    </w:rPr>
  </w:style>
  <w:style w:type="character" w:customStyle="1" w:styleId="SprechblasentextZchn">
    <w:name w:val="Sprechblasentext Zchn"/>
    <w:link w:val="Sprechblasentext"/>
    <w:uiPriority w:val="99"/>
    <w:semiHidden/>
    <w:qFormat/>
    <w:rPr>
      <w:rFonts w:ascii="Tahoma" w:hAnsi="Tahoma" w:cs="Tahoma"/>
      <w:sz w:val="16"/>
      <w:szCs w:val="16"/>
      <w:lang w:eastAsia="en-US"/>
    </w:rPr>
  </w:style>
  <w:style w:type="character" w:customStyle="1" w:styleId="a-size-large">
    <w:name w:val="a-size-large"/>
    <w:basedOn w:val="Absatz-Standardschriftart"/>
    <w:qFormat/>
  </w:style>
  <w:style w:type="character" w:customStyle="1" w:styleId="a-size-medium">
    <w:name w:val="a-size-medium"/>
    <w:basedOn w:val="Absatz-Standardschriftart"/>
    <w:qFormat/>
  </w:style>
  <w:style w:type="character" w:customStyle="1" w:styleId="Internetverknpfung">
    <w:name w:val="Internetverknüpfung"/>
    <w:basedOn w:val="Absatz-Standardschriftart"/>
    <w:unhideWhenUsed/>
    <w:rPr>
      <w:color w:val="0000FF" w:themeColor="hyperlink"/>
      <w:u w:val="single"/>
    </w:rPr>
  </w:style>
  <w:style w:type="character" w:customStyle="1" w:styleId="NichtaufgelsteErwhnung1">
    <w:name w:val="Nicht aufgelöste Erwähnung1"/>
    <w:basedOn w:val="Absatz-Standardschriftart"/>
    <w:uiPriority w:val="99"/>
    <w:semiHidden/>
    <w:unhideWhenUsed/>
    <w:qFormat/>
    <w:rPr>
      <w:color w:val="605E5C"/>
      <w:shd w:val="clear" w:color="auto" w:fill="E1DFDD"/>
    </w:rPr>
  </w:style>
  <w:style w:type="character" w:customStyle="1" w:styleId="Aufzhlungszeichen1">
    <w:name w:val="Aufzählungszeichen1"/>
    <w:qFormat/>
    <w:rPr>
      <w:rFonts w:ascii="OpenSymbol" w:eastAsia="OpenSymbol" w:hAnsi="OpenSymbol" w:cs="OpenSymbol"/>
    </w:rPr>
  </w:style>
  <w:style w:type="character" w:customStyle="1" w:styleId="NichtaufgelsteErwhnung2">
    <w:name w:val="Nicht aufgelöste Erwähnung2"/>
    <w:basedOn w:val="Absatz-Standardschriftart"/>
    <w:uiPriority w:val="99"/>
    <w:semiHidden/>
    <w:unhideWhenUsed/>
    <w:qFormat/>
    <w:rPr>
      <w:color w:val="605E5C"/>
      <w:shd w:val="clear" w:color="auto" w:fill="E1DFDD"/>
    </w:rPr>
  </w:style>
  <w:style w:type="paragraph" w:customStyle="1" w:styleId="berschrift">
    <w:name w:val="Überschrift"/>
    <w:basedOn w:val="Standard"/>
    <w:next w:val="Textkrper"/>
    <w:qFormat/>
    <w:pPr>
      <w:keepNext/>
      <w:spacing w:before="240"/>
    </w:pPr>
    <w:rPr>
      <w:rFonts w:ascii="Liberation Sans" w:eastAsia="Microsoft YaHei" w:hAnsi="Liberation Sans" w:cs="Lucida Sans"/>
      <w:sz w:val="28"/>
      <w:szCs w:val="28"/>
    </w:rPr>
  </w:style>
  <w:style w:type="paragraph" w:styleId="Textkrper">
    <w:name w:val="Body Text"/>
    <w:basedOn w:val="Standard"/>
    <w:pPr>
      <w:spacing w:before="0" w:after="140"/>
    </w:pPr>
  </w:style>
  <w:style w:type="paragraph" w:styleId="Liste">
    <w:name w:val="List"/>
    <w:basedOn w:val="Textkrper"/>
    <w:rPr>
      <w:rFonts w:cs="Lucida Sans"/>
    </w:rPr>
  </w:style>
  <w:style w:type="paragraph" w:styleId="Beschriftung">
    <w:name w:val="caption"/>
    <w:basedOn w:val="Standard"/>
    <w:qFormat/>
    <w:rPr>
      <w:rFonts w:cs="Lucida Sans"/>
      <w:i/>
      <w:iCs/>
      <w:sz w:val="24"/>
      <w:szCs w:val="24"/>
    </w:rPr>
  </w:style>
  <w:style w:type="paragraph" w:customStyle="1" w:styleId="Verzeichnis">
    <w:name w:val="Verzeichnis"/>
    <w:basedOn w:val="Standard"/>
    <w:qFormat/>
    <w:rPr>
      <w:rFonts w:cs="Lucida Sans"/>
    </w:rPr>
  </w:style>
  <w:style w:type="paragraph" w:styleId="Titel">
    <w:name w:val="Title"/>
    <w:basedOn w:val="Standard"/>
    <w:next w:val="Standard"/>
    <w:link w:val="TitelZchn"/>
    <w:uiPriority w:val="10"/>
    <w:qFormat/>
    <w:pPr>
      <w:pBdr>
        <w:top w:val="single" w:sz="4" w:space="1" w:color="000000"/>
        <w:left w:val="single" w:sz="4" w:space="4" w:color="000000"/>
        <w:bottom w:val="single" w:sz="4" w:space="1" w:color="000000"/>
        <w:right w:val="single" w:sz="4" w:space="4" w:color="000000"/>
      </w:pBdr>
      <w:spacing w:before="240" w:after="240" w:line="240" w:lineRule="auto"/>
      <w:contextualSpacing/>
      <w:jc w:val="center"/>
    </w:pPr>
    <w:rPr>
      <w:rFonts w:eastAsia="Times New Roman"/>
      <w:color w:val="000000"/>
      <w:spacing w:val="5"/>
      <w:sz w:val="34"/>
      <w:szCs w:val="52"/>
    </w:rPr>
  </w:style>
  <w:style w:type="paragraph" w:styleId="Untertitel">
    <w:name w:val="Subtitle"/>
    <w:basedOn w:val="Standard"/>
    <w:next w:val="Standard"/>
    <w:link w:val="UntertitelZchn"/>
    <w:uiPriority w:val="11"/>
    <w:qFormat/>
    <w:rPr>
      <w:rFonts w:eastAsia="Times New Roman"/>
      <w:i/>
      <w:iCs/>
      <w:color w:val="000000"/>
      <w:spacing w:val="15"/>
      <w:sz w:val="24"/>
      <w:szCs w:val="24"/>
    </w:rPr>
  </w:style>
  <w:style w:type="paragraph" w:styleId="Zitat">
    <w:name w:val="Quote"/>
    <w:basedOn w:val="Standard"/>
    <w:next w:val="Standard"/>
    <w:link w:val="ZitatZchn1"/>
    <w:uiPriority w:val="29"/>
    <w:qFormat/>
    <w:rPr>
      <w:i/>
      <w:iCs/>
      <w:color w:val="000000"/>
    </w:rPr>
  </w:style>
  <w:style w:type="paragraph" w:styleId="IntensivesZitat">
    <w:name w:val="Intense Quote"/>
    <w:basedOn w:val="Standard"/>
    <w:next w:val="Standard"/>
    <w:link w:val="IntensivesZitatZchn1"/>
    <w:uiPriority w:val="30"/>
    <w:qFormat/>
    <w:pPr>
      <w:spacing w:before="200" w:after="280"/>
      <w:ind w:left="936" w:right="936"/>
    </w:pPr>
    <w:rPr>
      <w:b/>
      <w:bCs/>
      <w:i/>
      <w:iCs/>
      <w:color w:val="000000"/>
    </w:rPr>
  </w:style>
  <w:style w:type="paragraph" w:customStyle="1" w:styleId="Kopf-undFuzeile">
    <w:name w:val="Kopf- und Fußzeile"/>
    <w:basedOn w:val="Standard"/>
    <w:qFormat/>
  </w:style>
  <w:style w:type="paragraph" w:styleId="Kopfzeile">
    <w:name w:val="header"/>
    <w:basedOn w:val="Standard"/>
    <w:link w:val="KopfzeileZchn"/>
    <w:unhideWhenUsed/>
    <w:pPr>
      <w:tabs>
        <w:tab w:val="center" w:pos="4536"/>
        <w:tab w:val="right" w:pos="9072"/>
      </w:tabs>
      <w:spacing w:before="600" w:after="20" w:line="240" w:lineRule="auto"/>
      <w:ind w:left="227"/>
    </w:pPr>
    <w:rPr>
      <w:color w:val="595959"/>
      <w:sz w:val="30"/>
      <w:szCs w:val="24"/>
    </w:rPr>
  </w:style>
  <w:style w:type="paragraph" w:styleId="Fuzeile">
    <w:name w:val="footer"/>
    <w:basedOn w:val="Standard"/>
    <w:link w:val="FuzeileZchn"/>
    <w:uiPriority w:val="99"/>
    <w:unhideWhenUsed/>
    <w:pPr>
      <w:tabs>
        <w:tab w:val="center" w:pos="4536"/>
        <w:tab w:val="right" w:pos="9072"/>
      </w:tabs>
      <w:spacing w:after="0" w:line="240" w:lineRule="auto"/>
    </w:pPr>
    <w:rPr>
      <w:color w:val="595959"/>
    </w:rPr>
  </w:style>
  <w:style w:type="paragraph" w:customStyle="1" w:styleId="Kopfzeileunten">
    <w:name w:val="Kopfzeile unten"/>
    <w:basedOn w:val="Kopfzeile"/>
    <w:link w:val="KopfzeileuntenZchn"/>
    <w:qFormat/>
    <w:pPr>
      <w:spacing w:before="40" w:after="240"/>
      <w:ind w:left="1985"/>
    </w:pPr>
    <w:rPr>
      <w:sz w:val="20"/>
    </w:rPr>
  </w:style>
  <w:style w:type="paragraph" w:styleId="Listenabsatz">
    <w:name w:val="List Paragraph"/>
    <w:basedOn w:val="Standard"/>
    <w:uiPriority w:val="34"/>
    <w:qFormat/>
    <w:pPr>
      <w:ind w:left="720"/>
      <w:contextualSpacing/>
    </w:pPr>
  </w:style>
  <w:style w:type="paragraph" w:styleId="StandardWeb">
    <w:name w:val="Normal (Web)"/>
    <w:basedOn w:val="Standard"/>
    <w:uiPriority w:val="99"/>
    <w:semiHidden/>
    <w:unhideWhenUsed/>
    <w:qFormat/>
    <w:pPr>
      <w:spacing w:beforeAutospacing="1" w:afterAutospacing="1" w:line="240" w:lineRule="auto"/>
    </w:pPr>
    <w:rPr>
      <w:rFonts w:ascii="Times New Roman" w:eastAsia="Times New Roman" w:hAnsi="Times New Roman"/>
      <w:sz w:val="24"/>
      <w:szCs w:val="24"/>
      <w:lang w:eastAsia="de-DE"/>
    </w:rPr>
  </w:style>
  <w:style w:type="paragraph" w:styleId="Kommentartext">
    <w:name w:val="annotation text"/>
    <w:basedOn w:val="Standard"/>
    <w:link w:val="KommentartextZchn"/>
    <w:uiPriority w:val="99"/>
    <w:semiHidden/>
    <w:unhideWhenUsed/>
    <w:qFormat/>
    <w:rPr>
      <w:sz w:val="20"/>
      <w:szCs w:val="20"/>
    </w:rPr>
  </w:style>
  <w:style w:type="paragraph" w:styleId="Kommentarthema">
    <w:name w:val="annotation subject"/>
    <w:basedOn w:val="Kommentartext"/>
    <w:next w:val="Kommentartext"/>
    <w:link w:val="KommentarthemaZchn"/>
    <w:uiPriority w:val="99"/>
    <w:semiHidden/>
    <w:unhideWhenUsed/>
    <w:qFormat/>
    <w:rPr>
      <w:b/>
      <w:bCs/>
    </w:rPr>
  </w:style>
  <w:style w:type="paragraph" w:styleId="Sprechblasentext">
    <w:name w:val="Balloon Text"/>
    <w:basedOn w:val="Standard"/>
    <w:link w:val="SprechblasentextZchn"/>
    <w:uiPriority w:val="99"/>
    <w:semiHidden/>
    <w:unhideWhenUsed/>
    <w:qFormat/>
    <w:pPr>
      <w:spacing w:before="0" w:after="0" w:line="240" w:lineRule="auto"/>
    </w:pPr>
    <w:rPr>
      <w:rFonts w:ascii="Tahoma" w:hAnsi="Tahoma" w:cs="Tahoma"/>
      <w:sz w:val="16"/>
      <w:szCs w:val="16"/>
    </w:rPr>
  </w:style>
  <w:style w:type="paragraph" w:customStyle="1" w:styleId="Tabelleninhalt">
    <w:name w:val="Tabelleninhalt"/>
    <w:basedOn w:val="Standard"/>
    <w:qFormat/>
    <w:pPr>
      <w:widowControl w:val="0"/>
      <w:spacing w:before="0" w:after="0" w:line="240" w:lineRule="auto"/>
    </w:pPr>
    <w:rPr>
      <w:rFonts w:ascii="Times New Roman" w:eastAsia="andale sans ui" w:hAnsi="Times New Roman" w:cs="Tahoma"/>
      <w:sz w:val="24"/>
      <w:szCs w:val="24"/>
    </w:rPr>
  </w:style>
  <w:style w:type="paragraph" w:customStyle="1" w:styleId="TabellenInhalt0">
    <w:name w:val="Tabellen Inhalt"/>
    <w:basedOn w:val="Standard"/>
    <w:qFormat/>
    <w:pPr>
      <w:widowControl w:val="0"/>
      <w:spacing w:before="0" w:after="0" w:line="240" w:lineRule="auto"/>
    </w:pPr>
    <w:rPr>
      <w:rFonts w:ascii="Arial" w:eastAsia="SimSun" w:hAnsi="Arial" w:cs="Mangal"/>
      <w:sz w:val="24"/>
      <w:szCs w:val="24"/>
      <w:lang w:eastAsia="hi-IN" w:bidi="hi-IN"/>
    </w:rPr>
  </w:style>
  <w:style w:type="table" w:styleId="Tabellenraster">
    <w:name w:val="Table Grid"/>
    <w:basedOn w:val="NormaleTabelle"/>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1">
    <w:name w:val="Tabellenraster1"/>
    <w:basedOn w:val="NormaleTabelle"/>
    <w:next w:val="Tabellenraster"/>
    <w:uiPriority w:val="39"/>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4">
    <w:name w:val="Tabellenraster4"/>
    <w:basedOn w:val="NormaleTabelle"/>
    <w:next w:val="Tabellenraster"/>
    <w:uiPriority w:val="39"/>
    <w:rPr>
      <w:rFonts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einLeerraumZchn">
    <w:name w:val="Kein Leerraum Zchn"/>
    <w:link w:val="KeinLeerraum"/>
    <w:uiPriority w:val="1"/>
  </w:style>
  <w:style w:type="paragraph" w:customStyle="1" w:styleId="Default">
    <w:name w:val="Default"/>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oleObject" Target="embeddings/oleObject4.bin"/><Relationship Id="rId26" Type="http://schemas.openxmlformats.org/officeDocument/2006/relationships/oleObject" Target="embeddings/oleObject8.bin"/><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webSettings" Target="webSettings.xml"/><Relationship Id="rId12" Type="http://schemas.openxmlformats.org/officeDocument/2006/relationships/oleObject" Target="embeddings/oleObject1.bin"/><Relationship Id="rId17" Type="http://schemas.openxmlformats.org/officeDocument/2006/relationships/image" Target="media/image4.png"/><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oleObject" Target="embeddings/oleObject7.bin"/><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7.png"/><Relationship Id="rId28" Type="http://schemas.openxmlformats.org/officeDocument/2006/relationships/oleObject" Target="embeddings/oleObject9.bin"/><Relationship Id="rId10" Type="http://schemas.openxmlformats.org/officeDocument/2006/relationships/header" Target="header1.xm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9.png"/><Relationship Id="rId30"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
</file>

<file path=customXml/item2.xml>
</file>

<file path=customXml/item3.xml>
</file>

<file path=customXml/itemProps1.xml><?xml version="1.0" encoding="utf-8"?>
<ds:datastoreItem xmlns:ds="http://schemas.openxmlformats.org/officeDocument/2006/customXml" ds:itemID="{5D0AEA6B-E499-4EEF-98A3-AFBB261C493E}"/>
</file>

<file path=customXml/itemProps2.xml><?xml version="1.0" encoding="utf-8"?>
<ds:datastoreItem xmlns:ds="http://schemas.openxmlformats.org/officeDocument/2006/customXml" ds:itemID="{5D0AEA6B-E499-4EEF-98A3-AFBB261C493E}"/>
</file>

<file path=customXml/itemProps3.xml><?xml version="1.0" encoding="utf-8"?>
<ds:datastoreItem xmlns:ds="http://schemas.openxmlformats.org/officeDocument/2006/customXml" ds:itemID="{1DB2EB35-82EB-494E-9A26-55F7F28BA774}"/>
</file>

<file path=docProps/app.xml><?xml version="1.0" encoding="utf-8"?>
<Properties xmlns="http://schemas.openxmlformats.org/officeDocument/2006/extended-properties" xmlns:vt="http://schemas.openxmlformats.org/officeDocument/2006/docPropsVTypes">
  <Template>Normal</Template>
  <TotalTime>0</TotalTime>
  <Pages>14</Pages>
  <Words>1028</Words>
  <Characters>6483</Characters>
  <Application>Microsoft Office Word</Application>
  <DocSecurity>0</DocSecurity>
  <Lines>54</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Höhne, Christian</dc:creator>
  <cp:lastModifiedBy>Andreas Arnold</cp:lastModifiedBy>
  <cp:revision>274</cp:revision>
  <dcterms:created xsi:type="dcterms:W3CDTF">2022-04-28T15:14:00Z</dcterms:created>
  <dcterms:modified xsi:type="dcterms:W3CDTF">2022-11-05T20:07:00Z</dcterms:modified>
  <dc:language/>
</cp:coreProperties>
</file>