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6AFB" w14:textId="4FF28AAF" w:rsidR="00286BA3" w:rsidRPr="00650E83" w:rsidRDefault="00B47115" w:rsidP="003012DB">
      <w:pPr>
        <w:pStyle w:val="Titel"/>
        <w:rPr>
          <w:rFonts w:cs="FreeSans"/>
        </w:rPr>
      </w:pPr>
      <w:r w:rsidRPr="00650E83">
        <w:rPr>
          <w:rFonts w:cs="FreeSans"/>
        </w:rPr>
        <w:t>LB 1</w:t>
      </w:r>
      <w:r w:rsidR="007E54B4" w:rsidRPr="00650E83">
        <w:rPr>
          <w:rFonts w:cs="FreeSans"/>
        </w:rPr>
        <w:t>2.1 Glück und Sinnorientierung</w:t>
      </w:r>
    </w:p>
    <w:p w14:paraId="1624126D" w14:textId="24C2CFBC" w:rsidR="00DE7E3D" w:rsidRPr="00650E83" w:rsidRDefault="00175D4F" w:rsidP="003012DB">
      <w:pPr>
        <w:jc w:val="center"/>
        <w:rPr>
          <w:rFonts w:cs="FreeSans"/>
          <w:sz w:val="16"/>
          <w:lang w:eastAsia="de-DE"/>
        </w:rPr>
      </w:pPr>
      <w:r w:rsidRPr="00650E83">
        <w:rPr>
          <w:rFonts w:cs="FreeSans"/>
          <w:sz w:val="16"/>
          <w:lang w:eastAsia="de-DE"/>
        </w:rPr>
        <w:t>Stand:</w:t>
      </w:r>
      <w:r w:rsidR="00BB6AB4" w:rsidRPr="00650E83">
        <w:rPr>
          <w:rFonts w:cs="FreeSans"/>
          <w:sz w:val="16"/>
          <w:lang w:eastAsia="de-DE"/>
        </w:rPr>
        <w:t xml:space="preserve"> </w:t>
      </w:r>
      <w:r w:rsidR="00866E8F">
        <w:rPr>
          <w:rFonts w:cs="FreeSans"/>
          <w:sz w:val="16"/>
          <w:lang w:eastAsia="de-DE"/>
        </w:rPr>
        <w:t>04.04</w:t>
      </w:r>
      <w:r w:rsidR="001C064B">
        <w:rPr>
          <w:rFonts w:cs="FreeSans"/>
          <w:sz w:val="16"/>
          <w:lang w:eastAsia="de-DE"/>
        </w:rPr>
        <w:t>.</w:t>
      </w:r>
      <w:r w:rsidR="00A25BEF" w:rsidRPr="00650E83">
        <w:rPr>
          <w:rFonts w:cs="FreeSans"/>
          <w:sz w:val="16"/>
          <w:lang w:eastAsia="de-DE"/>
        </w:rPr>
        <w:t>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725"/>
      </w:tblGrid>
      <w:tr w:rsidR="00B83BBA" w:rsidRPr="00650E83" w14:paraId="456DFD75" w14:textId="77777777" w:rsidTr="004257E2">
        <w:tc>
          <w:tcPr>
            <w:tcW w:w="2335" w:type="dxa"/>
          </w:tcPr>
          <w:p w14:paraId="00E3A104" w14:textId="77777777" w:rsidR="00B83BBA" w:rsidRPr="00650E83" w:rsidRDefault="00B83BBA" w:rsidP="007B1A45">
            <w:pPr>
              <w:jc w:val="both"/>
              <w:rPr>
                <w:rFonts w:cs="FreeSans"/>
                <w:highlight w:val="yellow"/>
              </w:rPr>
            </w:pPr>
            <w:r w:rsidRPr="00650E83">
              <w:rPr>
                <w:rFonts w:cs="FreeSans"/>
              </w:rPr>
              <w:t>Jahrgangsstufen</w:t>
            </w:r>
          </w:p>
        </w:tc>
        <w:tc>
          <w:tcPr>
            <w:tcW w:w="6725" w:type="dxa"/>
          </w:tcPr>
          <w:p w14:paraId="37A4B985" w14:textId="758E8239" w:rsidR="00B83BBA" w:rsidRPr="00650E83" w:rsidRDefault="00C2557B" w:rsidP="007B1A45">
            <w:pPr>
              <w:jc w:val="both"/>
              <w:rPr>
                <w:rFonts w:cs="FreeSans"/>
                <w:highlight w:val="yellow"/>
              </w:rPr>
            </w:pPr>
            <w:r w:rsidRPr="00650E83">
              <w:rPr>
                <w:rFonts w:cs="FreeSans"/>
                <w:highlight w:val="yellow"/>
              </w:rPr>
              <w:t>1</w:t>
            </w:r>
            <w:r w:rsidR="00BB6AB4" w:rsidRPr="00650E83">
              <w:rPr>
                <w:rFonts w:cs="FreeSans"/>
                <w:highlight w:val="yellow"/>
              </w:rPr>
              <w:t>2</w:t>
            </w:r>
          </w:p>
        </w:tc>
      </w:tr>
      <w:tr w:rsidR="00B83BBA" w:rsidRPr="00650E83" w14:paraId="1C58F777" w14:textId="77777777" w:rsidTr="004257E2">
        <w:tc>
          <w:tcPr>
            <w:tcW w:w="2335" w:type="dxa"/>
          </w:tcPr>
          <w:p w14:paraId="27A14427" w14:textId="77777777" w:rsidR="00B83BBA" w:rsidRPr="00650E83" w:rsidRDefault="00B83BBA" w:rsidP="007B1A45">
            <w:pPr>
              <w:jc w:val="both"/>
              <w:rPr>
                <w:rFonts w:cs="FreeSans"/>
                <w:highlight w:val="yellow"/>
              </w:rPr>
            </w:pPr>
            <w:r w:rsidRPr="00650E83">
              <w:rPr>
                <w:rFonts w:cs="FreeSans"/>
              </w:rPr>
              <w:t>Fach/Fächer</w:t>
            </w:r>
          </w:p>
        </w:tc>
        <w:tc>
          <w:tcPr>
            <w:tcW w:w="6725" w:type="dxa"/>
          </w:tcPr>
          <w:p w14:paraId="70C04D0E" w14:textId="77777777" w:rsidR="00B83BBA" w:rsidRPr="00650E83" w:rsidRDefault="00E42925" w:rsidP="007B1A45">
            <w:pPr>
              <w:jc w:val="both"/>
              <w:rPr>
                <w:rFonts w:cs="FreeSans"/>
                <w:highlight w:val="yellow"/>
              </w:rPr>
            </w:pPr>
            <w:r w:rsidRPr="00650E83">
              <w:rPr>
                <w:rFonts w:cs="FreeSans"/>
                <w:highlight w:val="yellow"/>
              </w:rPr>
              <w:t>Ethik</w:t>
            </w:r>
          </w:p>
        </w:tc>
      </w:tr>
      <w:tr w:rsidR="004257E2" w:rsidRPr="00650E83" w14:paraId="2C0C7129" w14:textId="77777777" w:rsidTr="004257E2">
        <w:tc>
          <w:tcPr>
            <w:tcW w:w="2335" w:type="dxa"/>
          </w:tcPr>
          <w:p w14:paraId="052B8261" w14:textId="77777777" w:rsidR="004257E2" w:rsidRPr="00650E83" w:rsidRDefault="004257E2" w:rsidP="007B1A45">
            <w:pPr>
              <w:jc w:val="both"/>
              <w:rPr>
                <w:rFonts w:cs="FreeSans"/>
              </w:rPr>
            </w:pPr>
            <w:r w:rsidRPr="00650E83">
              <w:rPr>
                <w:rFonts w:cs="FreeSans"/>
              </w:rPr>
              <w:t xml:space="preserve">Zeitrahmen </w:t>
            </w:r>
          </w:p>
        </w:tc>
        <w:tc>
          <w:tcPr>
            <w:tcW w:w="6725" w:type="dxa"/>
          </w:tcPr>
          <w:p w14:paraId="71357D15" w14:textId="6CEA2DAC" w:rsidR="004257E2" w:rsidRPr="00650E83" w:rsidRDefault="00E14254" w:rsidP="007B1A45">
            <w:pPr>
              <w:jc w:val="both"/>
              <w:rPr>
                <w:rFonts w:cs="FreeSans"/>
              </w:rPr>
            </w:pPr>
            <w:r>
              <w:rPr>
                <w:rFonts w:cs="FreeSans"/>
              </w:rPr>
              <w:t>c</w:t>
            </w:r>
            <w:r w:rsidR="00187D85" w:rsidRPr="00650E83">
              <w:rPr>
                <w:rFonts w:cs="FreeSans"/>
              </w:rPr>
              <w:t>a.</w:t>
            </w:r>
            <w:r w:rsidR="003D5099" w:rsidRPr="00650E83">
              <w:rPr>
                <w:rFonts w:cs="FreeSans"/>
              </w:rPr>
              <w:t xml:space="preserve"> </w:t>
            </w:r>
            <w:r w:rsidR="002F575F">
              <w:rPr>
                <w:rFonts w:cs="FreeSans"/>
              </w:rPr>
              <w:t>6</w:t>
            </w:r>
            <w:r w:rsidR="004257E2" w:rsidRPr="00650E83">
              <w:rPr>
                <w:rFonts w:cs="FreeSans"/>
              </w:rPr>
              <w:t xml:space="preserve"> </w:t>
            </w:r>
            <w:r w:rsidR="008035C3" w:rsidRPr="00650E83">
              <w:rPr>
                <w:rFonts w:cs="FreeSans"/>
              </w:rPr>
              <w:t>Unterrichtsstunden</w:t>
            </w:r>
          </w:p>
        </w:tc>
      </w:tr>
      <w:tr w:rsidR="004257E2" w:rsidRPr="00650E83" w14:paraId="0BCBC782" w14:textId="77777777" w:rsidTr="004257E2">
        <w:tc>
          <w:tcPr>
            <w:tcW w:w="2335" w:type="dxa"/>
          </w:tcPr>
          <w:p w14:paraId="745E0656" w14:textId="77777777" w:rsidR="004257E2" w:rsidRPr="00650E83" w:rsidRDefault="004257E2" w:rsidP="007B1A45">
            <w:pPr>
              <w:jc w:val="both"/>
              <w:rPr>
                <w:rFonts w:cs="FreeSans"/>
              </w:rPr>
            </w:pPr>
            <w:r w:rsidRPr="00650E83">
              <w:rPr>
                <w:rFonts w:cs="FreeSans"/>
              </w:rPr>
              <w:t>Benötigtes Material</w:t>
            </w:r>
          </w:p>
        </w:tc>
        <w:tc>
          <w:tcPr>
            <w:tcW w:w="6725" w:type="dxa"/>
          </w:tcPr>
          <w:p w14:paraId="56260647" w14:textId="6C379E95" w:rsidR="004257E2" w:rsidRPr="00650E83" w:rsidRDefault="002F575F" w:rsidP="007B1A45">
            <w:pPr>
              <w:jc w:val="both"/>
              <w:rPr>
                <w:rFonts w:cs="FreeSans"/>
              </w:rPr>
            </w:pPr>
            <w:r>
              <w:rPr>
                <w:rFonts w:cs="FreeSans"/>
              </w:rPr>
              <w:t xml:space="preserve">digitale </w:t>
            </w:r>
            <w:r w:rsidR="00220498">
              <w:rPr>
                <w:rFonts w:cs="FreeSans"/>
              </w:rPr>
              <w:t>Endgeräte</w:t>
            </w:r>
          </w:p>
        </w:tc>
      </w:tr>
    </w:tbl>
    <w:p w14:paraId="23B1876B" w14:textId="77777777" w:rsidR="00DE7E3D" w:rsidRPr="00650E83" w:rsidRDefault="00582276" w:rsidP="007B1A45">
      <w:pPr>
        <w:pStyle w:val="berschrift1"/>
        <w:jc w:val="both"/>
        <w:rPr>
          <w:rFonts w:cs="FreeSans"/>
        </w:rPr>
      </w:pPr>
      <w:r w:rsidRPr="00650E83">
        <w:rPr>
          <w:rFonts w:cs="FreeSans"/>
        </w:rPr>
        <w:t>Kompetenzerwartung</w:t>
      </w:r>
      <w:r w:rsidR="00E42925" w:rsidRPr="00650E83">
        <w:rPr>
          <w:rFonts w:cs="FreeSans"/>
        </w:rPr>
        <w:t>(</w:t>
      </w:r>
      <w:r w:rsidRPr="00650E83">
        <w:rPr>
          <w:rFonts w:cs="FreeSans"/>
        </w:rPr>
        <w:t>en</w:t>
      </w:r>
      <w:r w:rsidR="00E42925" w:rsidRPr="00650E83">
        <w:rPr>
          <w:rFonts w:cs="FreeSans"/>
        </w:rPr>
        <w:t>)</w:t>
      </w:r>
    </w:p>
    <w:p w14:paraId="635C6502" w14:textId="77777777" w:rsidR="005F707A" w:rsidRDefault="005F707A" w:rsidP="007B1A45">
      <w:pPr>
        <w:pStyle w:val="Textkrper"/>
        <w:spacing w:before="164" w:line="276" w:lineRule="auto"/>
        <w:ind w:left="142"/>
        <w:jc w:val="both"/>
        <w:rPr>
          <w:rFonts w:ascii="FreeSans" w:hAnsi="FreeSans" w:cs="FreeSans"/>
        </w:rPr>
      </w:pPr>
      <w:r w:rsidRPr="00167C50">
        <w:rPr>
          <w:rFonts w:ascii="FreeSans" w:hAnsi="FreeSans" w:cs="FreeSans"/>
        </w:rPr>
        <w:t>Die Schülerinnen und Schüler…</w:t>
      </w:r>
    </w:p>
    <w:p w14:paraId="71413B7B" w14:textId="13D8312D" w:rsidR="005F707A" w:rsidRDefault="005F707A" w:rsidP="007B1A45">
      <w:pPr>
        <w:pStyle w:val="Textkrper"/>
        <w:spacing w:before="164" w:line="276" w:lineRule="auto"/>
        <w:ind w:left="1274"/>
        <w:jc w:val="both"/>
        <w:rPr>
          <w:rFonts w:ascii="FreeSans" w:hAnsi="FreeSans" w:cs="FreeSans"/>
          <w:lang w:eastAsia="de-DE"/>
        </w:rPr>
      </w:pPr>
      <w:r w:rsidRPr="005F707A">
        <w:rPr>
          <w:rFonts w:ascii="FreeSans" w:hAnsi="FreeSans" w:cs="FreeSans"/>
          <w:lang w:eastAsia="de-DE"/>
        </w:rPr>
        <w:t>reflektieren persönliche Vorstellungen von einem gelingenden Leben und von Glück</w:t>
      </w:r>
      <w:r w:rsidR="00C360AE">
        <w:rPr>
          <w:rFonts w:ascii="FreeSans" w:hAnsi="FreeSans" w:cs="FreeSans"/>
          <w:lang w:eastAsia="de-DE"/>
        </w:rPr>
        <w:t>.</w:t>
      </w:r>
    </w:p>
    <w:p w14:paraId="1698F212" w14:textId="4ADDED66" w:rsidR="005F707A" w:rsidRDefault="005F707A" w:rsidP="007B1A45">
      <w:pPr>
        <w:pStyle w:val="Textkrper"/>
        <w:spacing w:before="164" w:line="276" w:lineRule="auto"/>
        <w:ind w:left="1274"/>
        <w:jc w:val="both"/>
        <w:rPr>
          <w:rFonts w:ascii="FreeSans" w:hAnsi="FreeSans" w:cs="FreeSans"/>
          <w:lang w:eastAsia="de-DE"/>
        </w:rPr>
      </w:pPr>
      <w:r w:rsidRPr="005F707A">
        <w:rPr>
          <w:rFonts w:ascii="FreeSans" w:hAnsi="FreeSans" w:cs="FreeSans"/>
          <w:lang w:eastAsia="de-DE"/>
        </w:rPr>
        <w:t>unterscheiden verschiedene Bedeutungen und Zustände von Glück.</w:t>
      </w:r>
    </w:p>
    <w:p w14:paraId="4E901AEB" w14:textId="3EE94556" w:rsidR="005F707A" w:rsidRDefault="003D5099" w:rsidP="007B1A45">
      <w:pPr>
        <w:pStyle w:val="Textkrper"/>
        <w:spacing w:before="164" w:line="276" w:lineRule="auto"/>
        <w:ind w:left="1274"/>
        <w:jc w:val="both"/>
        <w:rPr>
          <w:rFonts w:cs="FreeSans"/>
          <w:lang w:eastAsia="de-DE"/>
        </w:rPr>
      </w:pPr>
      <w:r w:rsidRPr="005F707A">
        <w:rPr>
          <w:rFonts w:ascii="FreeSans" w:hAnsi="FreeSans" w:cs="FreeSans"/>
          <w:lang w:eastAsia="de-DE"/>
        </w:rPr>
        <w:t>setzen mindestens eine philosophische Position zu Glück, Sinn und Lebenskunst in Bezug zu Ergebnissen der empirischen Glücksfor</w:t>
      </w:r>
      <w:r w:rsidRPr="005F707A">
        <w:rPr>
          <w:rFonts w:cs="FreeSans"/>
          <w:lang w:eastAsia="de-DE"/>
        </w:rPr>
        <w:t>schung.</w:t>
      </w:r>
    </w:p>
    <w:p w14:paraId="60FDC4B9" w14:textId="2F959D58" w:rsidR="00E73258" w:rsidRDefault="00E73258" w:rsidP="007B1A45">
      <w:pPr>
        <w:pStyle w:val="Textkrper"/>
        <w:spacing w:before="164" w:line="276" w:lineRule="auto"/>
        <w:jc w:val="both"/>
        <w:rPr>
          <w:rFonts w:cs="FreeSans"/>
          <w:lang w:eastAsia="de-DE"/>
        </w:rPr>
      </w:pPr>
    </w:p>
    <w:p w14:paraId="19C20DDD" w14:textId="15B7A4DF" w:rsidR="00BC498C" w:rsidRDefault="00BC498C" w:rsidP="007B1A45">
      <w:pPr>
        <w:pStyle w:val="Textkrper"/>
        <w:spacing w:before="164" w:line="276" w:lineRule="auto"/>
        <w:jc w:val="both"/>
        <w:rPr>
          <w:rFonts w:cs="FreeSans"/>
          <w:lang w:eastAsia="de-DE"/>
        </w:rPr>
      </w:pPr>
    </w:p>
    <w:p w14:paraId="413CB0B0" w14:textId="08ED0F00" w:rsidR="00BC498C" w:rsidRDefault="00BC498C" w:rsidP="007B1A45">
      <w:pPr>
        <w:pStyle w:val="Textkrper"/>
        <w:spacing w:before="164" w:line="276" w:lineRule="auto"/>
        <w:jc w:val="both"/>
        <w:rPr>
          <w:rFonts w:cs="FreeSans"/>
          <w:lang w:eastAsia="de-DE"/>
        </w:rPr>
      </w:pPr>
    </w:p>
    <w:p w14:paraId="09652009" w14:textId="77777777" w:rsidR="00BC498C" w:rsidRDefault="00BC498C" w:rsidP="007B1A45">
      <w:pPr>
        <w:pStyle w:val="Textkrper"/>
        <w:spacing w:before="164" w:line="276" w:lineRule="auto"/>
        <w:jc w:val="both"/>
        <w:rPr>
          <w:rFonts w:cs="FreeSans"/>
          <w:lang w:eastAsia="de-DE"/>
        </w:rPr>
      </w:pPr>
    </w:p>
    <w:p w14:paraId="374F9F02" w14:textId="0493E61F" w:rsidR="00E73258" w:rsidRDefault="00E73258" w:rsidP="007B1A45">
      <w:pPr>
        <w:pStyle w:val="Textkrper"/>
        <w:spacing w:before="164" w:line="276" w:lineRule="auto"/>
        <w:jc w:val="both"/>
        <w:rPr>
          <w:rFonts w:cs="FreeSans"/>
          <w:lang w:eastAsia="de-DE"/>
        </w:rPr>
      </w:pPr>
    </w:p>
    <w:p w14:paraId="38EFF74C" w14:textId="68EEF5C0" w:rsidR="00E73258" w:rsidRDefault="00E73258" w:rsidP="007B1A45">
      <w:pPr>
        <w:pStyle w:val="Textkrper"/>
        <w:spacing w:before="164" w:line="276" w:lineRule="auto"/>
        <w:jc w:val="both"/>
        <w:rPr>
          <w:rFonts w:cs="FreeSans"/>
          <w:lang w:eastAsia="de-DE"/>
        </w:rPr>
      </w:pPr>
    </w:p>
    <w:p w14:paraId="3256AA1B" w14:textId="41C8A21A" w:rsidR="00E73258" w:rsidRDefault="00E73258" w:rsidP="007B1A45">
      <w:pPr>
        <w:pStyle w:val="Textkrper"/>
        <w:spacing w:before="164" w:line="276" w:lineRule="auto"/>
        <w:jc w:val="both"/>
        <w:rPr>
          <w:rFonts w:cs="FreeSans"/>
          <w:lang w:eastAsia="de-DE"/>
        </w:rPr>
      </w:pPr>
    </w:p>
    <w:p w14:paraId="48FFA68C" w14:textId="12A5204E" w:rsidR="00E73258" w:rsidRDefault="00E73258" w:rsidP="007B1A45">
      <w:pPr>
        <w:pStyle w:val="Textkrper"/>
        <w:spacing w:before="164" w:line="276" w:lineRule="auto"/>
        <w:jc w:val="both"/>
        <w:rPr>
          <w:rFonts w:cs="FreeSans"/>
          <w:lang w:eastAsia="de-DE"/>
        </w:rPr>
      </w:pPr>
    </w:p>
    <w:p w14:paraId="63D502D6" w14:textId="7DDAB5EA" w:rsidR="00E73258" w:rsidRDefault="00E73258" w:rsidP="007B1A45">
      <w:pPr>
        <w:pStyle w:val="Textkrper"/>
        <w:spacing w:before="164" w:line="276" w:lineRule="auto"/>
        <w:jc w:val="both"/>
        <w:rPr>
          <w:rFonts w:cs="FreeSans"/>
          <w:lang w:eastAsia="de-DE"/>
        </w:rPr>
      </w:pPr>
    </w:p>
    <w:p w14:paraId="4A81BA9B" w14:textId="6DE0BC06" w:rsidR="00E73258" w:rsidRDefault="00E73258" w:rsidP="007B1A45">
      <w:pPr>
        <w:pStyle w:val="Textkrper"/>
        <w:spacing w:before="164" w:line="276" w:lineRule="auto"/>
        <w:jc w:val="both"/>
        <w:rPr>
          <w:rFonts w:cs="FreeSans"/>
          <w:lang w:eastAsia="de-DE"/>
        </w:rPr>
      </w:pPr>
    </w:p>
    <w:p w14:paraId="619A2BB6" w14:textId="728BD6EE" w:rsidR="00E73258" w:rsidRDefault="00E73258" w:rsidP="007B1A45">
      <w:pPr>
        <w:pStyle w:val="Textkrper"/>
        <w:spacing w:before="164" w:line="276" w:lineRule="auto"/>
        <w:jc w:val="both"/>
        <w:rPr>
          <w:rFonts w:cs="FreeSans"/>
          <w:lang w:eastAsia="de-DE"/>
        </w:rPr>
      </w:pPr>
    </w:p>
    <w:p w14:paraId="79C1654A" w14:textId="1580A331" w:rsidR="00E73258" w:rsidRDefault="00E73258" w:rsidP="007B1A45">
      <w:pPr>
        <w:pStyle w:val="Textkrper"/>
        <w:spacing w:before="164" w:line="276" w:lineRule="auto"/>
        <w:jc w:val="both"/>
        <w:rPr>
          <w:rFonts w:ascii="FreeSans" w:hAnsi="FreeSans" w:cs="FreeSans"/>
          <w:lang w:eastAsia="de-DE"/>
        </w:rPr>
      </w:pPr>
    </w:p>
    <w:p w14:paraId="03015E74" w14:textId="77777777" w:rsidR="0005225B" w:rsidRPr="005F707A" w:rsidRDefault="0005225B" w:rsidP="007B1A45">
      <w:pPr>
        <w:pStyle w:val="Textkrper"/>
        <w:spacing w:before="164" w:line="276" w:lineRule="auto"/>
        <w:jc w:val="both"/>
        <w:rPr>
          <w:rFonts w:ascii="FreeSans" w:hAnsi="FreeSans" w:cs="FreeSans"/>
          <w:lang w:eastAsia="de-DE"/>
        </w:rPr>
      </w:pPr>
    </w:p>
    <w:p w14:paraId="7C75BF9F" w14:textId="66960C99" w:rsidR="00F24B57" w:rsidRPr="00650E83" w:rsidRDefault="0042711D" w:rsidP="007B1A45">
      <w:pPr>
        <w:pStyle w:val="berschrift1"/>
        <w:jc w:val="both"/>
        <w:rPr>
          <w:rFonts w:cs="FreeSans"/>
        </w:rPr>
      </w:pPr>
      <w:r w:rsidRPr="00650E83">
        <w:rPr>
          <w:rFonts w:cs="FreeSans"/>
        </w:rPr>
        <w:lastRenderedPageBreak/>
        <w:t>A</w:t>
      </w:r>
      <w:r w:rsidR="00F24B57" w:rsidRPr="00650E83">
        <w:rPr>
          <w:rFonts w:cs="FreeSans"/>
        </w:rPr>
        <w:t>ufgabe</w:t>
      </w:r>
    </w:p>
    <w:p w14:paraId="496E2560" w14:textId="77777777" w:rsidR="00CB040E" w:rsidRPr="00650E83" w:rsidRDefault="00CB040E" w:rsidP="007B1A45">
      <w:pPr>
        <w:pStyle w:val="TableParagraph"/>
        <w:ind w:right="251"/>
        <w:jc w:val="both"/>
        <w:rPr>
          <w:rFonts w:ascii="FreeSans" w:hAnsi="FreeSans" w:cs="FreeSans"/>
          <w:bCs/>
          <w:sz w:val="24"/>
        </w:rPr>
      </w:pPr>
    </w:p>
    <w:p w14:paraId="4C452967" w14:textId="7E5FAA04" w:rsidR="00E42925" w:rsidRPr="00650E83" w:rsidRDefault="00F24B57" w:rsidP="007B1A45">
      <w:pPr>
        <w:pStyle w:val="TableParagraph"/>
        <w:ind w:right="251"/>
        <w:jc w:val="both"/>
        <w:rPr>
          <w:rFonts w:ascii="FreeSans" w:hAnsi="FreeSans" w:cs="FreeSans"/>
          <w:bCs/>
          <w:sz w:val="24"/>
        </w:rPr>
      </w:pPr>
      <w:r w:rsidRPr="00650E83">
        <w:rPr>
          <w:rFonts w:ascii="FreeSans" w:hAnsi="FreeSans" w:cs="FreeSans"/>
          <w:bCs/>
          <w:sz w:val="24"/>
        </w:rPr>
        <w:t>Möglicher Stundenverlauf</w:t>
      </w:r>
    </w:p>
    <w:p w14:paraId="1CA91B53" w14:textId="77777777" w:rsidR="00C2557B" w:rsidRPr="00650E83" w:rsidRDefault="00C2557B" w:rsidP="007B1A45">
      <w:pPr>
        <w:pStyle w:val="TableParagraph"/>
        <w:ind w:right="251"/>
        <w:jc w:val="both"/>
        <w:rPr>
          <w:rFonts w:ascii="FreeSans" w:hAnsi="FreeSans" w:cs="FreeSans"/>
          <w:bCs/>
          <w:sz w:val="24"/>
        </w:rPr>
      </w:pPr>
    </w:p>
    <w:tbl>
      <w:tblPr>
        <w:tblStyle w:val="Tabellenraster"/>
        <w:tblW w:w="9214" w:type="dxa"/>
        <w:tblLook w:val="04A0" w:firstRow="1" w:lastRow="0" w:firstColumn="1" w:lastColumn="0" w:noHBand="0" w:noVBand="1"/>
      </w:tblPr>
      <w:tblGrid>
        <w:gridCol w:w="4748"/>
        <w:gridCol w:w="2383"/>
        <w:gridCol w:w="2083"/>
      </w:tblGrid>
      <w:tr w:rsidR="00395655" w:rsidRPr="00650E83" w14:paraId="1733E9F8" w14:textId="77777777" w:rsidTr="00E14254">
        <w:tc>
          <w:tcPr>
            <w:tcW w:w="4748" w:type="dxa"/>
          </w:tcPr>
          <w:p w14:paraId="14522AF7" w14:textId="77777777" w:rsidR="00E42925" w:rsidRPr="00650E83" w:rsidRDefault="00E42925" w:rsidP="007B1A45">
            <w:pPr>
              <w:pStyle w:val="TableParagraph"/>
              <w:ind w:right="251"/>
              <w:jc w:val="both"/>
              <w:rPr>
                <w:rFonts w:ascii="FreeSans" w:hAnsi="FreeSans" w:cs="FreeSans"/>
                <w:b/>
                <w:sz w:val="24"/>
              </w:rPr>
            </w:pPr>
            <w:r w:rsidRPr="00650E83">
              <w:rPr>
                <w:rFonts w:ascii="FreeSans" w:hAnsi="FreeSans" w:cs="FreeSans"/>
                <w:b/>
                <w:sz w:val="24"/>
              </w:rPr>
              <w:t>Inhalt</w:t>
            </w:r>
          </w:p>
        </w:tc>
        <w:tc>
          <w:tcPr>
            <w:tcW w:w="2383" w:type="dxa"/>
          </w:tcPr>
          <w:p w14:paraId="2F46F157" w14:textId="77777777" w:rsidR="00E42925" w:rsidRPr="00650E83" w:rsidRDefault="00E42925" w:rsidP="007B1A45">
            <w:pPr>
              <w:pStyle w:val="TableParagraph"/>
              <w:ind w:right="251"/>
              <w:jc w:val="both"/>
              <w:rPr>
                <w:rFonts w:ascii="FreeSans" w:hAnsi="FreeSans" w:cs="FreeSans"/>
                <w:b/>
                <w:sz w:val="24"/>
              </w:rPr>
            </w:pPr>
            <w:r w:rsidRPr="00650E83">
              <w:rPr>
                <w:rFonts w:ascii="FreeSans" w:hAnsi="FreeSans" w:cs="FreeSans"/>
                <w:b/>
                <w:sz w:val="24"/>
              </w:rPr>
              <w:t>Methoden</w:t>
            </w:r>
          </w:p>
        </w:tc>
        <w:tc>
          <w:tcPr>
            <w:tcW w:w="2083" w:type="dxa"/>
          </w:tcPr>
          <w:p w14:paraId="4FA56581" w14:textId="77777777" w:rsidR="00E42925" w:rsidRPr="00650E83" w:rsidRDefault="00E42925" w:rsidP="007B1A45">
            <w:pPr>
              <w:pStyle w:val="TableParagraph"/>
              <w:ind w:right="251"/>
              <w:jc w:val="both"/>
              <w:rPr>
                <w:rFonts w:ascii="FreeSans" w:hAnsi="FreeSans" w:cs="FreeSans"/>
                <w:b/>
                <w:sz w:val="24"/>
              </w:rPr>
            </w:pPr>
            <w:r w:rsidRPr="00650E83">
              <w:rPr>
                <w:rFonts w:ascii="FreeSans" w:hAnsi="FreeSans" w:cs="FreeSans"/>
                <w:b/>
                <w:sz w:val="24"/>
              </w:rPr>
              <w:t>Medien</w:t>
            </w:r>
          </w:p>
        </w:tc>
      </w:tr>
      <w:tr w:rsidR="00395655" w:rsidRPr="00650E83" w14:paraId="1C9D9DCA" w14:textId="77777777" w:rsidTr="00E14254">
        <w:tc>
          <w:tcPr>
            <w:tcW w:w="4748" w:type="dxa"/>
          </w:tcPr>
          <w:p w14:paraId="3DA39C58" w14:textId="5153E687" w:rsidR="00E42925" w:rsidRPr="00650E83" w:rsidRDefault="005F707A" w:rsidP="007B1A45">
            <w:pPr>
              <w:pStyle w:val="TableParagraph"/>
              <w:jc w:val="both"/>
              <w:rPr>
                <w:rFonts w:ascii="FreeSans" w:hAnsi="FreeSans" w:cs="FreeSans"/>
                <w:b/>
                <w:sz w:val="24"/>
              </w:rPr>
            </w:pPr>
            <w:r>
              <w:rPr>
                <w:rFonts w:ascii="FreeSans" w:hAnsi="FreeSans" w:cs="FreeSans"/>
                <w:b/>
                <w:sz w:val="24"/>
              </w:rPr>
              <w:t>Einstieg:</w:t>
            </w:r>
          </w:p>
          <w:p w14:paraId="39D0FC40" w14:textId="77777777" w:rsidR="00A25BEF" w:rsidRDefault="00A25BEF" w:rsidP="007B1A45">
            <w:pPr>
              <w:autoSpaceDE w:val="0"/>
              <w:autoSpaceDN w:val="0"/>
              <w:adjustRightInd w:val="0"/>
              <w:spacing w:before="0" w:after="0" w:line="240" w:lineRule="auto"/>
              <w:jc w:val="both"/>
              <w:rPr>
                <w:rFonts w:cs="FreeSans"/>
                <w:sz w:val="24"/>
                <w:szCs w:val="24"/>
                <w:lang w:eastAsia="de-DE"/>
              </w:rPr>
            </w:pPr>
            <w:r w:rsidRPr="00650E83">
              <w:rPr>
                <w:rFonts w:cs="FreeSans"/>
                <w:sz w:val="24"/>
                <w:szCs w:val="24"/>
                <w:lang w:eastAsia="de-DE"/>
              </w:rPr>
              <w:t>Die Schülerinnen und Schüler erhalten eine Handlungssituation mit beruflichem Kontext.</w:t>
            </w:r>
          </w:p>
          <w:p w14:paraId="48B1C039" w14:textId="470BB657" w:rsidR="00BC498C" w:rsidRPr="00650E83" w:rsidRDefault="0021175B" w:rsidP="007B1A45">
            <w:pPr>
              <w:autoSpaceDE w:val="0"/>
              <w:autoSpaceDN w:val="0"/>
              <w:adjustRightInd w:val="0"/>
              <w:spacing w:before="0" w:after="0" w:line="240" w:lineRule="auto"/>
              <w:jc w:val="both"/>
              <w:rPr>
                <w:rFonts w:cs="FreeSans"/>
                <w:sz w:val="24"/>
                <w:szCs w:val="24"/>
                <w:lang w:eastAsia="de-DE"/>
              </w:rPr>
            </w:pPr>
            <w:r>
              <w:rPr>
                <w:rFonts w:cs="FreeSans"/>
                <w:sz w:val="24"/>
                <w:szCs w:val="24"/>
                <w:lang w:eastAsia="de-DE"/>
              </w:rPr>
              <w:t>Besprechung der Ergebnisse</w:t>
            </w:r>
          </w:p>
        </w:tc>
        <w:tc>
          <w:tcPr>
            <w:tcW w:w="2383" w:type="dxa"/>
          </w:tcPr>
          <w:p w14:paraId="044DAAC0" w14:textId="77777777" w:rsidR="00A25BEF" w:rsidRPr="00650E83" w:rsidRDefault="00A25BEF" w:rsidP="007B1A45">
            <w:pPr>
              <w:pStyle w:val="TableParagraph"/>
              <w:ind w:right="251"/>
              <w:jc w:val="both"/>
              <w:rPr>
                <w:rFonts w:ascii="FreeSans" w:hAnsi="FreeSans" w:cs="FreeSans"/>
                <w:bCs/>
                <w:sz w:val="24"/>
              </w:rPr>
            </w:pPr>
          </w:p>
          <w:p w14:paraId="1B2D0162" w14:textId="09D3B43F" w:rsidR="00BC498C" w:rsidRDefault="00E14254" w:rsidP="007B1A45">
            <w:pPr>
              <w:pStyle w:val="TableParagraph"/>
              <w:ind w:right="251"/>
              <w:jc w:val="both"/>
              <w:rPr>
                <w:rFonts w:ascii="FreeSans" w:hAnsi="FreeSans" w:cs="FreeSans"/>
                <w:bCs/>
                <w:sz w:val="24"/>
              </w:rPr>
            </w:pPr>
            <w:r>
              <w:rPr>
                <w:rFonts w:ascii="FreeSans" w:hAnsi="FreeSans" w:cs="FreeSans"/>
                <w:bCs/>
                <w:sz w:val="24"/>
              </w:rPr>
              <w:t>Impuls</w:t>
            </w:r>
            <w:r w:rsidR="00423A63">
              <w:rPr>
                <w:rFonts w:ascii="FreeSans" w:hAnsi="FreeSans" w:cs="FreeSans"/>
                <w:bCs/>
                <w:sz w:val="24"/>
              </w:rPr>
              <w:t xml:space="preserve">, </w:t>
            </w:r>
            <w:r w:rsidR="00BC498C">
              <w:rPr>
                <w:rFonts w:ascii="FreeSans" w:hAnsi="FreeSans" w:cs="FreeSans"/>
                <w:bCs/>
                <w:sz w:val="24"/>
              </w:rPr>
              <w:t>Blitzlicht</w:t>
            </w:r>
          </w:p>
          <w:p w14:paraId="19B6807F" w14:textId="096C570A" w:rsidR="00423A63" w:rsidRDefault="00423A63" w:rsidP="007B1A45">
            <w:pPr>
              <w:pStyle w:val="TableParagraph"/>
              <w:ind w:right="251"/>
              <w:jc w:val="both"/>
              <w:rPr>
                <w:rFonts w:ascii="FreeSans" w:hAnsi="FreeSans" w:cs="FreeSans"/>
                <w:bCs/>
                <w:sz w:val="24"/>
              </w:rPr>
            </w:pPr>
          </w:p>
          <w:p w14:paraId="1C53D860" w14:textId="77777777" w:rsidR="00423A63" w:rsidRDefault="00423A63" w:rsidP="007B1A45">
            <w:pPr>
              <w:pStyle w:val="TableParagraph"/>
              <w:ind w:right="251"/>
              <w:jc w:val="both"/>
              <w:rPr>
                <w:rFonts w:ascii="FreeSans" w:hAnsi="FreeSans" w:cs="FreeSans"/>
                <w:bCs/>
                <w:sz w:val="24"/>
              </w:rPr>
            </w:pPr>
          </w:p>
          <w:p w14:paraId="2D429E34" w14:textId="67E34D5B" w:rsidR="00BC498C" w:rsidRPr="00650E83" w:rsidRDefault="00BC498C" w:rsidP="007B1A45">
            <w:pPr>
              <w:pStyle w:val="TableParagraph"/>
              <w:ind w:right="251"/>
              <w:jc w:val="both"/>
              <w:rPr>
                <w:rFonts w:ascii="FreeSans" w:hAnsi="FreeSans" w:cs="FreeSans"/>
                <w:bCs/>
                <w:sz w:val="24"/>
              </w:rPr>
            </w:pPr>
            <w:r>
              <w:rPr>
                <w:rFonts w:ascii="FreeSans" w:hAnsi="FreeSans" w:cs="FreeSans"/>
                <w:bCs/>
                <w:sz w:val="24"/>
              </w:rPr>
              <w:t>L-S-Ges</w:t>
            </w:r>
            <w:r w:rsidR="00C360AE">
              <w:rPr>
                <w:rFonts w:ascii="FreeSans" w:hAnsi="FreeSans" w:cs="FreeSans"/>
                <w:bCs/>
                <w:sz w:val="24"/>
              </w:rPr>
              <w:t>p</w:t>
            </w:r>
            <w:r>
              <w:rPr>
                <w:rFonts w:ascii="FreeSans" w:hAnsi="FreeSans" w:cs="FreeSans"/>
                <w:bCs/>
                <w:sz w:val="24"/>
              </w:rPr>
              <w:t>räch</w:t>
            </w:r>
          </w:p>
        </w:tc>
        <w:tc>
          <w:tcPr>
            <w:tcW w:w="2083" w:type="dxa"/>
          </w:tcPr>
          <w:p w14:paraId="3D584783" w14:textId="77777777" w:rsidR="00A25BEF" w:rsidRPr="00650E83" w:rsidRDefault="00A25BEF" w:rsidP="007B1A45">
            <w:pPr>
              <w:pStyle w:val="TableParagraph"/>
              <w:ind w:right="38"/>
              <w:jc w:val="both"/>
              <w:rPr>
                <w:rFonts w:ascii="FreeSans" w:hAnsi="FreeSans" w:cs="FreeSans"/>
                <w:bCs/>
                <w:sz w:val="24"/>
              </w:rPr>
            </w:pPr>
          </w:p>
          <w:p w14:paraId="1C44F5FD" w14:textId="143BF228" w:rsidR="0022327A" w:rsidRPr="00650E83" w:rsidRDefault="00F93D1B" w:rsidP="007B1A45">
            <w:pPr>
              <w:pStyle w:val="TableParagraph"/>
              <w:ind w:right="38"/>
              <w:jc w:val="both"/>
              <w:rPr>
                <w:rFonts w:ascii="FreeSans" w:hAnsi="FreeSans" w:cs="FreeSans"/>
                <w:bCs/>
                <w:sz w:val="24"/>
              </w:rPr>
            </w:pPr>
            <w:r w:rsidRPr="00650E83">
              <w:rPr>
                <w:rFonts w:ascii="FreeSans" w:hAnsi="FreeSans" w:cs="FreeSans"/>
                <w:bCs/>
                <w:sz w:val="24"/>
              </w:rPr>
              <w:t>Beamer</w:t>
            </w:r>
          </w:p>
        </w:tc>
      </w:tr>
      <w:tr w:rsidR="00395655" w:rsidRPr="00650E83" w14:paraId="023DC4C5" w14:textId="77777777" w:rsidTr="00E14254">
        <w:tc>
          <w:tcPr>
            <w:tcW w:w="4748" w:type="dxa"/>
          </w:tcPr>
          <w:p w14:paraId="5A085CCB" w14:textId="1BEEE52B" w:rsidR="00B46E2A" w:rsidRDefault="00BC498C" w:rsidP="007B1A45">
            <w:pPr>
              <w:pStyle w:val="TableParagraph"/>
              <w:jc w:val="both"/>
              <w:rPr>
                <w:rFonts w:ascii="FreeSans" w:hAnsi="FreeSans" w:cs="FreeSans"/>
                <w:b/>
                <w:sz w:val="24"/>
              </w:rPr>
            </w:pPr>
            <w:r>
              <w:rPr>
                <w:rFonts w:ascii="FreeSans" w:hAnsi="FreeSans" w:cs="FreeSans"/>
                <w:b/>
                <w:sz w:val="24"/>
              </w:rPr>
              <w:t>Textbegegnung</w:t>
            </w:r>
            <w:r w:rsidR="005F707A">
              <w:rPr>
                <w:rFonts w:ascii="FreeSans" w:hAnsi="FreeSans" w:cs="FreeSans"/>
                <w:b/>
                <w:sz w:val="24"/>
              </w:rPr>
              <w:t xml:space="preserve"> 1:</w:t>
            </w:r>
          </w:p>
          <w:p w14:paraId="6A70E16D" w14:textId="6EE71EA3" w:rsidR="00C158A2" w:rsidRPr="00650E83" w:rsidRDefault="00BC498C" w:rsidP="007B1A45">
            <w:pPr>
              <w:pStyle w:val="TableParagraph"/>
              <w:jc w:val="both"/>
              <w:rPr>
                <w:rFonts w:ascii="FreeSans" w:hAnsi="FreeSans" w:cs="FreeSans"/>
                <w:bCs/>
                <w:sz w:val="24"/>
              </w:rPr>
            </w:pPr>
            <w:r>
              <w:rPr>
                <w:rFonts w:ascii="FreeSans" w:hAnsi="FreeSans" w:cs="FreeSans"/>
                <w:bCs/>
                <w:sz w:val="24"/>
              </w:rPr>
              <w:t>Die Schülerinnen und Schüler lesen den Text „</w:t>
            </w:r>
            <w:r w:rsidR="00CD21C2">
              <w:rPr>
                <w:rFonts w:ascii="FreeSans" w:hAnsi="FreeSans" w:cs="FreeSans"/>
                <w:bCs/>
                <w:sz w:val="24"/>
              </w:rPr>
              <w:t>Die Meinung anderer</w:t>
            </w:r>
            <w:r>
              <w:rPr>
                <w:rFonts w:ascii="FreeSans" w:hAnsi="FreeSans" w:cs="FreeSans"/>
                <w:bCs/>
                <w:sz w:val="24"/>
              </w:rPr>
              <w:t>“</w:t>
            </w:r>
            <w:r w:rsidR="002F575F">
              <w:rPr>
                <w:rFonts w:ascii="FreeSans" w:hAnsi="FreeSans" w:cs="FreeSans"/>
                <w:bCs/>
                <w:sz w:val="24"/>
              </w:rPr>
              <w:t>.</w:t>
            </w:r>
          </w:p>
        </w:tc>
        <w:tc>
          <w:tcPr>
            <w:tcW w:w="2383" w:type="dxa"/>
          </w:tcPr>
          <w:p w14:paraId="0785101B" w14:textId="46FEC952" w:rsidR="00A25BEF" w:rsidRPr="00650E83" w:rsidRDefault="00A25BEF" w:rsidP="007B1A45">
            <w:pPr>
              <w:spacing w:before="0" w:after="0" w:line="240" w:lineRule="auto"/>
              <w:jc w:val="both"/>
              <w:rPr>
                <w:rFonts w:eastAsia="Arial" w:cs="FreeSans"/>
                <w:bCs/>
                <w:sz w:val="24"/>
              </w:rPr>
            </w:pPr>
          </w:p>
        </w:tc>
        <w:tc>
          <w:tcPr>
            <w:tcW w:w="2083" w:type="dxa"/>
          </w:tcPr>
          <w:p w14:paraId="6AE71511" w14:textId="77777777" w:rsidR="006B1EA1" w:rsidRDefault="006B1EA1" w:rsidP="007B1A45">
            <w:pPr>
              <w:spacing w:before="0" w:after="0" w:line="240" w:lineRule="auto"/>
              <w:ind w:right="38"/>
              <w:jc w:val="both"/>
              <w:rPr>
                <w:rFonts w:eastAsia="Arial" w:cs="FreeSans"/>
                <w:bCs/>
                <w:sz w:val="24"/>
              </w:rPr>
            </w:pPr>
          </w:p>
          <w:p w14:paraId="16C798CE" w14:textId="42070B2F" w:rsidR="00BC498C" w:rsidRPr="00650E83" w:rsidRDefault="00BC498C" w:rsidP="007B1A45">
            <w:pPr>
              <w:spacing w:before="0" w:after="0" w:line="240" w:lineRule="auto"/>
              <w:ind w:right="38"/>
              <w:jc w:val="both"/>
              <w:rPr>
                <w:rFonts w:eastAsia="Arial" w:cs="FreeSans"/>
                <w:bCs/>
                <w:sz w:val="24"/>
              </w:rPr>
            </w:pPr>
            <w:r>
              <w:rPr>
                <w:rFonts w:eastAsia="Arial" w:cs="FreeSans"/>
                <w:bCs/>
                <w:sz w:val="24"/>
              </w:rPr>
              <w:t>Textblatt 1</w:t>
            </w:r>
          </w:p>
        </w:tc>
      </w:tr>
      <w:tr w:rsidR="00BC498C" w14:paraId="1C4DF457" w14:textId="77777777" w:rsidTr="00E14254">
        <w:tc>
          <w:tcPr>
            <w:tcW w:w="4748" w:type="dxa"/>
            <w:hideMark/>
          </w:tcPr>
          <w:p w14:paraId="01358200" w14:textId="77777777" w:rsidR="00BC498C" w:rsidRDefault="00BC498C" w:rsidP="007B1A45">
            <w:pPr>
              <w:pStyle w:val="TableParagraph"/>
              <w:jc w:val="both"/>
              <w:rPr>
                <w:rFonts w:ascii="FreeSans" w:hAnsi="FreeSans" w:cs="FreeSans"/>
                <w:b/>
                <w:sz w:val="24"/>
              </w:rPr>
            </w:pPr>
            <w:r>
              <w:rPr>
                <w:rFonts w:ascii="FreeSans" w:hAnsi="FreeSans" w:cs="FreeSans"/>
                <w:b/>
                <w:sz w:val="24"/>
              </w:rPr>
              <w:t>Erarbeitung 1:</w:t>
            </w:r>
          </w:p>
          <w:p w14:paraId="7CC8EC33" w14:textId="77777777" w:rsidR="00BC498C" w:rsidRDefault="00BC498C" w:rsidP="007B1A45">
            <w:pPr>
              <w:pStyle w:val="TableParagraph"/>
              <w:jc w:val="both"/>
              <w:rPr>
                <w:rFonts w:ascii="FreeSans" w:hAnsi="FreeSans" w:cs="FreeSans"/>
                <w:bCs/>
                <w:sz w:val="24"/>
              </w:rPr>
            </w:pPr>
            <w:r>
              <w:rPr>
                <w:rFonts w:ascii="FreeSans" w:hAnsi="FreeSans" w:cs="FreeSans"/>
                <w:sz w:val="24"/>
                <w:szCs w:val="24"/>
                <w:lang w:eastAsia="de-DE"/>
              </w:rPr>
              <w:t xml:space="preserve">Die Schülerinnen und Schüler stellen </w:t>
            </w:r>
            <w:r>
              <w:rPr>
                <w:rFonts w:ascii="FreeSans" w:hAnsi="FreeSans" w:cs="FreeSans"/>
                <w:bCs/>
                <w:sz w:val="24"/>
              </w:rPr>
              <w:t>verschiedene antike philosophische Positionen zu Glück, Sinn und Lebenskunst gegenüber.</w:t>
            </w:r>
          </w:p>
          <w:p w14:paraId="431A5531" w14:textId="77777777" w:rsidR="00BC498C" w:rsidRDefault="00BC498C" w:rsidP="007B1A45">
            <w:pPr>
              <w:pStyle w:val="TableParagraph"/>
              <w:jc w:val="both"/>
              <w:rPr>
                <w:rFonts w:ascii="FreeSans" w:hAnsi="FreeSans" w:cs="FreeSans"/>
                <w:sz w:val="24"/>
              </w:rPr>
            </w:pPr>
            <w:r>
              <w:rPr>
                <w:rFonts w:ascii="FreeSans" w:hAnsi="FreeSans" w:cs="FreeSans"/>
                <w:sz w:val="24"/>
              </w:rPr>
              <w:t>Besprechung der Ergebnisse</w:t>
            </w:r>
          </w:p>
          <w:p w14:paraId="64431722" w14:textId="77777777" w:rsidR="00BC498C" w:rsidRDefault="00BC498C" w:rsidP="007B1A45">
            <w:pPr>
              <w:pStyle w:val="TableParagraph"/>
              <w:jc w:val="both"/>
              <w:rPr>
                <w:rFonts w:ascii="FreeSans" w:hAnsi="FreeSans" w:cs="FreeSans"/>
                <w:sz w:val="24"/>
                <w:szCs w:val="24"/>
                <w:lang w:eastAsia="de-DE"/>
              </w:rPr>
            </w:pPr>
            <w:r>
              <w:rPr>
                <w:rFonts w:ascii="FreeSans" w:hAnsi="FreeSans" w:cs="FreeSans"/>
                <w:sz w:val="24"/>
              </w:rPr>
              <w:t>Fixierung der Ergebnisse</w:t>
            </w:r>
          </w:p>
        </w:tc>
        <w:tc>
          <w:tcPr>
            <w:tcW w:w="2383" w:type="dxa"/>
          </w:tcPr>
          <w:p w14:paraId="7CDB677D" w14:textId="77777777" w:rsidR="00BC498C" w:rsidRDefault="00BC498C" w:rsidP="007B1A45">
            <w:pPr>
              <w:pStyle w:val="TableParagraph"/>
              <w:ind w:right="251"/>
              <w:jc w:val="both"/>
              <w:rPr>
                <w:rFonts w:ascii="FreeSans" w:hAnsi="FreeSans" w:cs="FreeSans"/>
                <w:bCs/>
                <w:sz w:val="24"/>
              </w:rPr>
            </w:pPr>
          </w:p>
          <w:p w14:paraId="081E1515" w14:textId="77777777" w:rsidR="00BC498C" w:rsidRDefault="00BC498C" w:rsidP="007B1A45">
            <w:pPr>
              <w:pStyle w:val="TableParagraph"/>
              <w:ind w:right="251"/>
              <w:jc w:val="both"/>
              <w:rPr>
                <w:rFonts w:ascii="FreeSans" w:hAnsi="FreeSans" w:cs="FreeSans"/>
                <w:bCs/>
                <w:sz w:val="24"/>
              </w:rPr>
            </w:pPr>
            <w:r>
              <w:rPr>
                <w:rFonts w:ascii="FreeSans" w:hAnsi="FreeSans" w:cs="FreeSans"/>
                <w:bCs/>
                <w:sz w:val="24"/>
              </w:rPr>
              <w:t>Einzelarbeit</w:t>
            </w:r>
          </w:p>
          <w:p w14:paraId="051B850C" w14:textId="77777777" w:rsidR="00BC498C" w:rsidRDefault="00BC498C" w:rsidP="007B1A45">
            <w:pPr>
              <w:pStyle w:val="TableParagraph"/>
              <w:ind w:right="251"/>
              <w:jc w:val="both"/>
              <w:rPr>
                <w:rFonts w:ascii="FreeSans" w:hAnsi="FreeSans" w:cs="FreeSans"/>
                <w:bCs/>
                <w:sz w:val="24"/>
              </w:rPr>
            </w:pPr>
          </w:p>
          <w:p w14:paraId="0BCBDC9A" w14:textId="77777777" w:rsidR="00BC498C" w:rsidRDefault="00BC498C" w:rsidP="007B1A45">
            <w:pPr>
              <w:pStyle w:val="TableParagraph"/>
              <w:ind w:right="251"/>
              <w:jc w:val="both"/>
              <w:rPr>
                <w:rFonts w:ascii="FreeSans" w:hAnsi="FreeSans" w:cs="FreeSans"/>
                <w:bCs/>
                <w:sz w:val="24"/>
              </w:rPr>
            </w:pPr>
          </w:p>
          <w:p w14:paraId="26DABF1D" w14:textId="77777777" w:rsidR="00BC498C" w:rsidRDefault="00BC498C" w:rsidP="007B1A45">
            <w:pPr>
              <w:pStyle w:val="TableParagraph"/>
              <w:ind w:right="251"/>
              <w:jc w:val="both"/>
              <w:rPr>
                <w:rFonts w:ascii="FreeSans" w:hAnsi="FreeSans" w:cs="FreeSans"/>
                <w:bCs/>
                <w:sz w:val="24"/>
              </w:rPr>
            </w:pPr>
          </w:p>
          <w:p w14:paraId="30E273BC" w14:textId="77777777" w:rsidR="00BC498C" w:rsidRDefault="00BC498C" w:rsidP="007B1A45">
            <w:pPr>
              <w:pStyle w:val="TableParagraph"/>
              <w:ind w:right="251"/>
              <w:jc w:val="both"/>
              <w:rPr>
                <w:rFonts w:ascii="FreeSans" w:hAnsi="FreeSans" w:cs="FreeSans"/>
                <w:bCs/>
                <w:sz w:val="24"/>
              </w:rPr>
            </w:pPr>
            <w:r>
              <w:rPr>
                <w:rFonts w:ascii="FreeSans" w:hAnsi="FreeSans" w:cs="FreeSans"/>
                <w:bCs/>
                <w:sz w:val="24"/>
              </w:rPr>
              <w:t>Partnerarbeit</w:t>
            </w:r>
          </w:p>
        </w:tc>
        <w:tc>
          <w:tcPr>
            <w:tcW w:w="2083" w:type="dxa"/>
          </w:tcPr>
          <w:p w14:paraId="7A7EAF9C" w14:textId="77777777" w:rsidR="00BC498C" w:rsidRDefault="00BC498C" w:rsidP="007B1A45">
            <w:pPr>
              <w:pStyle w:val="TableParagraph"/>
              <w:ind w:right="38"/>
              <w:jc w:val="both"/>
              <w:rPr>
                <w:rFonts w:ascii="FreeSans" w:hAnsi="FreeSans" w:cs="FreeSans"/>
                <w:bCs/>
                <w:sz w:val="24"/>
              </w:rPr>
            </w:pPr>
          </w:p>
          <w:p w14:paraId="6923FC57" w14:textId="77777777" w:rsidR="00BC498C" w:rsidRDefault="00BC498C" w:rsidP="007B1A45">
            <w:pPr>
              <w:pStyle w:val="TableParagraph"/>
              <w:ind w:right="38"/>
              <w:jc w:val="both"/>
              <w:rPr>
                <w:rFonts w:ascii="FreeSans" w:hAnsi="FreeSans" w:cs="FreeSans"/>
                <w:bCs/>
                <w:sz w:val="24"/>
              </w:rPr>
            </w:pPr>
            <w:r>
              <w:rPr>
                <w:rFonts w:ascii="FreeSans" w:hAnsi="FreeSans" w:cs="FreeSans"/>
                <w:bCs/>
                <w:sz w:val="24"/>
              </w:rPr>
              <w:t>Arbeitsblatt 1</w:t>
            </w:r>
          </w:p>
          <w:p w14:paraId="24947B6F" w14:textId="77777777" w:rsidR="00BC498C" w:rsidRDefault="00BC498C" w:rsidP="007B1A45">
            <w:pPr>
              <w:pStyle w:val="TableParagraph"/>
              <w:ind w:right="38"/>
              <w:jc w:val="both"/>
              <w:rPr>
                <w:rFonts w:ascii="FreeSans" w:hAnsi="FreeSans" w:cs="FreeSans"/>
                <w:bCs/>
                <w:sz w:val="24"/>
              </w:rPr>
            </w:pPr>
          </w:p>
          <w:p w14:paraId="6F502564" w14:textId="77777777" w:rsidR="00BC498C" w:rsidRDefault="00BC498C" w:rsidP="007B1A45">
            <w:pPr>
              <w:pStyle w:val="TableParagraph"/>
              <w:ind w:right="38"/>
              <w:jc w:val="both"/>
              <w:rPr>
                <w:rFonts w:ascii="FreeSans" w:hAnsi="FreeSans" w:cs="FreeSans"/>
                <w:bCs/>
                <w:sz w:val="24"/>
              </w:rPr>
            </w:pPr>
          </w:p>
          <w:p w14:paraId="70B765E3" w14:textId="77777777" w:rsidR="00BC498C" w:rsidRDefault="00BC498C" w:rsidP="007B1A45">
            <w:pPr>
              <w:pStyle w:val="TableParagraph"/>
              <w:ind w:right="38"/>
              <w:jc w:val="both"/>
              <w:rPr>
                <w:rFonts w:ascii="FreeSans" w:hAnsi="FreeSans" w:cs="FreeSans"/>
                <w:bCs/>
                <w:sz w:val="24"/>
              </w:rPr>
            </w:pPr>
          </w:p>
          <w:p w14:paraId="46CC9958" w14:textId="77777777" w:rsidR="00BC498C" w:rsidRDefault="00BC498C" w:rsidP="007B1A45">
            <w:pPr>
              <w:pStyle w:val="TableParagraph"/>
              <w:ind w:right="38"/>
              <w:jc w:val="both"/>
              <w:rPr>
                <w:rFonts w:ascii="FreeSans" w:hAnsi="FreeSans" w:cs="FreeSans"/>
                <w:bCs/>
                <w:sz w:val="24"/>
              </w:rPr>
            </w:pPr>
          </w:p>
          <w:p w14:paraId="3223A3C1" w14:textId="6C7A0DD1" w:rsidR="00BC498C" w:rsidRDefault="00BC498C" w:rsidP="007B1A45">
            <w:pPr>
              <w:pStyle w:val="TableParagraph"/>
              <w:ind w:right="38"/>
              <w:jc w:val="both"/>
              <w:rPr>
                <w:rFonts w:ascii="FreeSans" w:hAnsi="FreeSans" w:cs="FreeSans"/>
                <w:bCs/>
                <w:sz w:val="24"/>
              </w:rPr>
            </w:pPr>
            <w:r>
              <w:rPr>
                <w:rFonts w:ascii="FreeSans" w:hAnsi="FreeSans" w:cs="FreeSans"/>
                <w:bCs/>
                <w:sz w:val="24"/>
              </w:rPr>
              <w:t>Tafel</w:t>
            </w:r>
            <w:r w:rsidR="002F575F">
              <w:rPr>
                <w:rFonts w:ascii="FreeSans" w:hAnsi="FreeSans" w:cs="FreeSans"/>
                <w:bCs/>
                <w:sz w:val="24"/>
              </w:rPr>
              <w:t xml:space="preserve"> </w:t>
            </w:r>
            <w:r>
              <w:rPr>
                <w:rFonts w:ascii="FreeSans" w:hAnsi="FreeSans" w:cs="FreeSans"/>
                <w:bCs/>
                <w:sz w:val="24"/>
              </w:rPr>
              <w:t>/</w:t>
            </w:r>
            <w:r w:rsidR="002F575F">
              <w:rPr>
                <w:rFonts w:ascii="FreeSans" w:hAnsi="FreeSans" w:cs="FreeSans"/>
                <w:bCs/>
                <w:sz w:val="24"/>
              </w:rPr>
              <w:t xml:space="preserve"> </w:t>
            </w:r>
            <w:r>
              <w:rPr>
                <w:rFonts w:ascii="FreeSans" w:hAnsi="FreeSans" w:cs="FreeSans"/>
                <w:bCs/>
                <w:sz w:val="24"/>
              </w:rPr>
              <w:t>Heft</w:t>
            </w:r>
          </w:p>
        </w:tc>
      </w:tr>
      <w:tr w:rsidR="00BC498C" w14:paraId="6D16C7D2" w14:textId="77777777" w:rsidTr="00E14254">
        <w:tc>
          <w:tcPr>
            <w:tcW w:w="4748" w:type="dxa"/>
            <w:tcBorders>
              <w:top w:val="single" w:sz="4" w:space="0" w:color="auto"/>
              <w:left w:val="single" w:sz="4" w:space="0" w:color="auto"/>
              <w:bottom w:val="single" w:sz="4" w:space="0" w:color="auto"/>
              <w:right w:val="single" w:sz="4" w:space="0" w:color="auto"/>
            </w:tcBorders>
            <w:hideMark/>
          </w:tcPr>
          <w:p w14:paraId="0AC49B0F" w14:textId="77777777" w:rsidR="00BC498C" w:rsidRDefault="00BC498C" w:rsidP="007B1A45">
            <w:pPr>
              <w:pStyle w:val="TableParagraph"/>
              <w:jc w:val="both"/>
              <w:rPr>
                <w:rFonts w:ascii="FreeSans" w:hAnsi="FreeSans" w:cs="FreeSans"/>
                <w:b/>
                <w:sz w:val="24"/>
              </w:rPr>
            </w:pPr>
            <w:r>
              <w:rPr>
                <w:rFonts w:ascii="FreeSans" w:hAnsi="FreeSans" w:cs="FreeSans"/>
                <w:b/>
                <w:sz w:val="24"/>
              </w:rPr>
              <w:t>Erarbeitung 2:</w:t>
            </w:r>
          </w:p>
          <w:p w14:paraId="337D3F3B" w14:textId="77777777" w:rsidR="00BC498C" w:rsidRDefault="00BC498C" w:rsidP="007B1A45">
            <w:pPr>
              <w:pStyle w:val="TableParagraph"/>
              <w:jc w:val="both"/>
              <w:rPr>
                <w:rFonts w:ascii="FreeSans" w:hAnsi="FreeSans" w:cs="FreeSans"/>
                <w:bCs/>
                <w:sz w:val="24"/>
              </w:rPr>
            </w:pPr>
            <w:r>
              <w:rPr>
                <w:rFonts w:ascii="FreeSans" w:hAnsi="FreeSans" w:cs="FreeSans"/>
                <w:bCs/>
                <w:sz w:val="24"/>
              </w:rPr>
              <w:t>Die Schülerinnen und Schüler setzen sich mit Ergebnissen der empirischen Glücksforschung auseinander.</w:t>
            </w:r>
          </w:p>
          <w:p w14:paraId="0BC564E5" w14:textId="7E048B72" w:rsidR="00BC498C" w:rsidRDefault="00BC498C" w:rsidP="007B1A45">
            <w:pPr>
              <w:pStyle w:val="TableParagraph"/>
              <w:jc w:val="both"/>
              <w:rPr>
                <w:rFonts w:ascii="FreeSans" w:hAnsi="FreeSans" w:cs="FreeSans"/>
                <w:bCs/>
                <w:sz w:val="24"/>
              </w:rPr>
            </w:pPr>
            <w:r>
              <w:rPr>
                <w:rFonts w:ascii="FreeSans" w:hAnsi="FreeSans" w:cs="FreeSans"/>
                <w:bCs/>
                <w:sz w:val="24"/>
              </w:rPr>
              <w:t>Besprechung der Ergebnisse</w:t>
            </w:r>
          </w:p>
        </w:tc>
        <w:tc>
          <w:tcPr>
            <w:tcW w:w="2383" w:type="dxa"/>
            <w:tcBorders>
              <w:top w:val="single" w:sz="4" w:space="0" w:color="auto"/>
              <w:left w:val="single" w:sz="4" w:space="0" w:color="auto"/>
              <w:bottom w:val="single" w:sz="4" w:space="0" w:color="auto"/>
              <w:right w:val="single" w:sz="4" w:space="0" w:color="auto"/>
            </w:tcBorders>
          </w:tcPr>
          <w:p w14:paraId="2EBC65EE" w14:textId="77777777" w:rsidR="00BC498C" w:rsidRDefault="00BC498C" w:rsidP="007B1A45">
            <w:pPr>
              <w:pStyle w:val="TableParagraph"/>
              <w:ind w:right="251"/>
              <w:jc w:val="both"/>
              <w:rPr>
                <w:rFonts w:ascii="FreeSans" w:hAnsi="FreeSans" w:cs="FreeSans"/>
                <w:bCs/>
                <w:sz w:val="24"/>
              </w:rPr>
            </w:pPr>
          </w:p>
          <w:p w14:paraId="326925AF" w14:textId="4229329B" w:rsidR="00BC498C" w:rsidRDefault="00BC498C" w:rsidP="007B1A45">
            <w:pPr>
              <w:pStyle w:val="TableParagraph"/>
              <w:ind w:right="251"/>
              <w:jc w:val="both"/>
              <w:rPr>
                <w:rFonts w:ascii="FreeSans" w:hAnsi="FreeSans" w:cs="FreeSans"/>
                <w:bCs/>
                <w:sz w:val="24"/>
              </w:rPr>
            </w:pPr>
            <w:r>
              <w:rPr>
                <w:rFonts w:ascii="FreeSans" w:hAnsi="FreeSans" w:cs="FreeSans"/>
                <w:bCs/>
                <w:sz w:val="24"/>
              </w:rPr>
              <w:t>Gruppenarbeit</w:t>
            </w:r>
          </w:p>
          <w:p w14:paraId="41872E6A" w14:textId="7A0C64A2" w:rsidR="0081437E" w:rsidRDefault="0081437E" w:rsidP="007B1A45">
            <w:pPr>
              <w:pStyle w:val="TableParagraph"/>
              <w:ind w:right="251"/>
              <w:jc w:val="both"/>
              <w:rPr>
                <w:rFonts w:ascii="FreeSans" w:hAnsi="FreeSans" w:cs="FreeSans"/>
                <w:bCs/>
                <w:sz w:val="24"/>
              </w:rPr>
            </w:pPr>
          </w:p>
          <w:p w14:paraId="487D89AC" w14:textId="131757D7" w:rsidR="0081437E" w:rsidRDefault="0081437E" w:rsidP="007B1A45">
            <w:pPr>
              <w:pStyle w:val="TableParagraph"/>
              <w:ind w:right="251"/>
              <w:jc w:val="both"/>
              <w:rPr>
                <w:rFonts w:ascii="FreeSans" w:hAnsi="FreeSans" w:cs="FreeSans"/>
                <w:bCs/>
                <w:sz w:val="24"/>
              </w:rPr>
            </w:pPr>
          </w:p>
          <w:p w14:paraId="0C9F32E8" w14:textId="0F6695AB" w:rsidR="00C360AE" w:rsidRDefault="0081437E" w:rsidP="007B1A45">
            <w:pPr>
              <w:pStyle w:val="TableParagraph"/>
              <w:ind w:right="251"/>
              <w:jc w:val="both"/>
              <w:rPr>
                <w:rFonts w:ascii="FreeSans" w:hAnsi="FreeSans" w:cs="FreeSans"/>
                <w:bCs/>
                <w:sz w:val="24"/>
              </w:rPr>
            </w:pPr>
            <w:r>
              <w:rPr>
                <w:rFonts w:ascii="FreeSans" w:hAnsi="FreeSans" w:cs="FreeSans"/>
                <w:bCs/>
                <w:sz w:val="24"/>
              </w:rPr>
              <w:t>Partnerarbeit</w:t>
            </w:r>
          </w:p>
        </w:tc>
        <w:tc>
          <w:tcPr>
            <w:tcW w:w="2083" w:type="dxa"/>
            <w:tcBorders>
              <w:top w:val="single" w:sz="4" w:space="0" w:color="auto"/>
              <w:left w:val="single" w:sz="4" w:space="0" w:color="auto"/>
              <w:bottom w:val="single" w:sz="4" w:space="0" w:color="auto"/>
              <w:right w:val="single" w:sz="4" w:space="0" w:color="auto"/>
            </w:tcBorders>
          </w:tcPr>
          <w:p w14:paraId="5270A0C8" w14:textId="77777777" w:rsidR="00BC498C" w:rsidRDefault="00BC498C" w:rsidP="007B1A45">
            <w:pPr>
              <w:pStyle w:val="TableParagraph"/>
              <w:ind w:right="38"/>
              <w:jc w:val="both"/>
              <w:rPr>
                <w:rFonts w:ascii="FreeSans" w:hAnsi="FreeSans" w:cs="FreeSans"/>
                <w:bCs/>
                <w:sz w:val="24"/>
              </w:rPr>
            </w:pPr>
          </w:p>
          <w:p w14:paraId="32727C49" w14:textId="177A194C" w:rsidR="00BC498C" w:rsidRDefault="002F575F" w:rsidP="007B1A45">
            <w:pPr>
              <w:pStyle w:val="TableParagraph"/>
              <w:ind w:right="38"/>
              <w:jc w:val="both"/>
              <w:rPr>
                <w:rFonts w:ascii="FreeSans" w:hAnsi="FreeSans" w:cs="FreeSans"/>
                <w:bCs/>
                <w:sz w:val="24"/>
              </w:rPr>
            </w:pPr>
            <w:r>
              <w:rPr>
                <w:rFonts w:ascii="FreeSans" w:hAnsi="FreeSans" w:cs="FreeSans"/>
                <w:bCs/>
                <w:sz w:val="24"/>
              </w:rPr>
              <w:t>d</w:t>
            </w:r>
            <w:r w:rsidR="00BC498C">
              <w:rPr>
                <w:rFonts w:ascii="FreeSans" w:hAnsi="FreeSans" w:cs="FreeSans"/>
                <w:bCs/>
                <w:sz w:val="24"/>
              </w:rPr>
              <w:t>i</w:t>
            </w:r>
            <w:r>
              <w:rPr>
                <w:rFonts w:ascii="FreeSans" w:hAnsi="FreeSans" w:cs="FreeSans"/>
                <w:bCs/>
                <w:sz w:val="24"/>
              </w:rPr>
              <w:t>g.</w:t>
            </w:r>
            <w:r w:rsidR="00BC498C">
              <w:rPr>
                <w:rFonts w:ascii="FreeSans" w:hAnsi="FreeSans" w:cs="FreeSans"/>
                <w:bCs/>
                <w:sz w:val="24"/>
              </w:rPr>
              <w:t xml:space="preserve"> Endgeräte</w:t>
            </w:r>
          </w:p>
        </w:tc>
      </w:tr>
      <w:tr w:rsidR="003D6BB5" w14:paraId="5C84377E" w14:textId="77777777" w:rsidTr="00E14254">
        <w:tc>
          <w:tcPr>
            <w:tcW w:w="4748" w:type="dxa"/>
            <w:tcBorders>
              <w:top w:val="single" w:sz="4" w:space="0" w:color="auto"/>
              <w:left w:val="single" w:sz="4" w:space="0" w:color="auto"/>
              <w:bottom w:val="single" w:sz="4" w:space="0" w:color="auto"/>
              <w:right w:val="single" w:sz="4" w:space="0" w:color="auto"/>
            </w:tcBorders>
          </w:tcPr>
          <w:p w14:paraId="3D46024F" w14:textId="77777777" w:rsidR="003D6BB5" w:rsidRDefault="003D6BB5" w:rsidP="007B1A45">
            <w:pPr>
              <w:pStyle w:val="TableParagraph"/>
              <w:jc w:val="both"/>
              <w:rPr>
                <w:rFonts w:ascii="FreeSans" w:hAnsi="FreeSans" w:cs="FreeSans"/>
                <w:b/>
                <w:sz w:val="24"/>
              </w:rPr>
            </w:pPr>
            <w:r>
              <w:rPr>
                <w:rFonts w:ascii="FreeSans" w:hAnsi="FreeSans" w:cs="FreeSans"/>
                <w:b/>
                <w:sz w:val="24"/>
              </w:rPr>
              <w:t>Erarbeitung 3:</w:t>
            </w:r>
          </w:p>
          <w:p w14:paraId="7264ACC7" w14:textId="77777777" w:rsidR="00BC4F0F" w:rsidRDefault="001E0718" w:rsidP="007B1A45">
            <w:pPr>
              <w:pStyle w:val="TableParagraph"/>
              <w:jc w:val="both"/>
              <w:rPr>
                <w:rFonts w:ascii="FreeSans" w:hAnsi="FreeSans" w:cs="FreeSans"/>
                <w:bCs/>
                <w:sz w:val="24"/>
              </w:rPr>
            </w:pPr>
            <w:r w:rsidRPr="001E0718">
              <w:rPr>
                <w:rFonts w:ascii="FreeSans" w:hAnsi="FreeSans" w:cs="FreeSans"/>
                <w:bCs/>
                <w:sz w:val="24"/>
              </w:rPr>
              <w:t xml:space="preserve">Die Schülerinnen und Schüler </w:t>
            </w:r>
            <w:r w:rsidR="00BC4F0F">
              <w:rPr>
                <w:rFonts w:ascii="FreeSans" w:hAnsi="FreeSans" w:cs="FreeSans"/>
                <w:bCs/>
                <w:sz w:val="24"/>
              </w:rPr>
              <w:t>entwerfen eine Hilfestellung an die Protagonistin</w:t>
            </w:r>
            <w:r w:rsidR="00202E7F">
              <w:rPr>
                <w:rFonts w:ascii="FreeSans" w:hAnsi="FreeSans" w:cs="FreeSans"/>
                <w:bCs/>
                <w:sz w:val="24"/>
              </w:rPr>
              <w:t xml:space="preserve"> der </w:t>
            </w:r>
            <w:r w:rsidR="0021175B">
              <w:rPr>
                <w:rFonts w:ascii="FreeSans" w:hAnsi="FreeSans" w:cs="FreeSans"/>
                <w:bCs/>
                <w:sz w:val="24"/>
              </w:rPr>
              <w:t>Handlungssituation</w:t>
            </w:r>
            <w:r>
              <w:rPr>
                <w:rFonts w:ascii="FreeSans" w:hAnsi="FreeSans" w:cs="FreeSans"/>
                <w:bCs/>
                <w:sz w:val="24"/>
              </w:rPr>
              <w:t>.</w:t>
            </w:r>
          </w:p>
          <w:p w14:paraId="16B96F86" w14:textId="2C0C82D3" w:rsidR="0033130E" w:rsidRPr="001E0718" w:rsidRDefault="0033130E" w:rsidP="007B1A45">
            <w:pPr>
              <w:pStyle w:val="TableParagraph"/>
              <w:jc w:val="both"/>
              <w:rPr>
                <w:rFonts w:ascii="FreeSans" w:hAnsi="FreeSans" w:cs="FreeSans"/>
                <w:bCs/>
                <w:sz w:val="24"/>
              </w:rPr>
            </w:pPr>
            <w:r>
              <w:rPr>
                <w:rFonts w:ascii="FreeSans" w:hAnsi="FreeSans" w:cs="FreeSans"/>
                <w:bCs/>
                <w:sz w:val="24"/>
              </w:rPr>
              <w:t>Präsentation der Ergebnisse</w:t>
            </w:r>
          </w:p>
        </w:tc>
        <w:tc>
          <w:tcPr>
            <w:tcW w:w="2383" w:type="dxa"/>
            <w:tcBorders>
              <w:top w:val="single" w:sz="4" w:space="0" w:color="auto"/>
              <w:left w:val="single" w:sz="4" w:space="0" w:color="auto"/>
              <w:bottom w:val="single" w:sz="4" w:space="0" w:color="auto"/>
              <w:right w:val="single" w:sz="4" w:space="0" w:color="auto"/>
            </w:tcBorders>
          </w:tcPr>
          <w:p w14:paraId="659DD815" w14:textId="0FDA8529" w:rsidR="001E0718" w:rsidRDefault="001E0718" w:rsidP="007B1A45">
            <w:pPr>
              <w:pStyle w:val="TableParagraph"/>
              <w:ind w:right="251"/>
              <w:jc w:val="both"/>
              <w:rPr>
                <w:rFonts w:ascii="FreeSans" w:hAnsi="FreeSans" w:cs="FreeSans"/>
                <w:bCs/>
                <w:sz w:val="24"/>
              </w:rPr>
            </w:pPr>
          </w:p>
          <w:p w14:paraId="62F8324E" w14:textId="4680F363" w:rsidR="0033130E" w:rsidRDefault="00BC4F0F" w:rsidP="007B1A45">
            <w:pPr>
              <w:pStyle w:val="TableParagraph"/>
              <w:ind w:right="251"/>
              <w:jc w:val="both"/>
              <w:rPr>
                <w:rFonts w:ascii="FreeSans" w:hAnsi="FreeSans" w:cs="FreeSans"/>
                <w:bCs/>
                <w:sz w:val="24"/>
              </w:rPr>
            </w:pPr>
            <w:r>
              <w:rPr>
                <w:rFonts w:ascii="FreeSans" w:hAnsi="FreeSans" w:cs="FreeSans"/>
                <w:bCs/>
                <w:sz w:val="24"/>
              </w:rPr>
              <w:t>Einzelarbeit</w:t>
            </w:r>
          </w:p>
        </w:tc>
        <w:tc>
          <w:tcPr>
            <w:tcW w:w="2083" w:type="dxa"/>
            <w:tcBorders>
              <w:top w:val="single" w:sz="4" w:space="0" w:color="auto"/>
              <w:left w:val="single" w:sz="4" w:space="0" w:color="auto"/>
              <w:bottom w:val="single" w:sz="4" w:space="0" w:color="auto"/>
              <w:right w:val="single" w:sz="4" w:space="0" w:color="auto"/>
            </w:tcBorders>
          </w:tcPr>
          <w:p w14:paraId="66AED73D" w14:textId="4E54433A" w:rsidR="00BC4F0F" w:rsidRDefault="00BC4F0F" w:rsidP="007B1A45">
            <w:pPr>
              <w:pStyle w:val="TableParagraph"/>
              <w:ind w:right="38"/>
              <w:jc w:val="both"/>
              <w:rPr>
                <w:rFonts w:ascii="FreeSans" w:hAnsi="FreeSans" w:cs="FreeSans"/>
                <w:bCs/>
                <w:sz w:val="24"/>
              </w:rPr>
            </w:pPr>
          </w:p>
        </w:tc>
      </w:tr>
    </w:tbl>
    <w:p w14:paraId="7080C558" w14:textId="77777777" w:rsidR="00BC4F0F" w:rsidRDefault="00BC4F0F" w:rsidP="007B1A45">
      <w:pPr>
        <w:spacing w:before="0" w:after="0"/>
        <w:jc w:val="both"/>
        <w:rPr>
          <w:rFonts w:cs="FreeSans"/>
          <w:b/>
          <w:bCs/>
          <w:sz w:val="24"/>
          <w:szCs w:val="24"/>
        </w:rPr>
      </w:pPr>
    </w:p>
    <w:p w14:paraId="49EC6D98" w14:textId="77777777" w:rsidR="0005225B" w:rsidRDefault="0005225B" w:rsidP="007B1A45">
      <w:pPr>
        <w:spacing w:before="0" w:after="0"/>
        <w:jc w:val="both"/>
        <w:rPr>
          <w:rFonts w:cs="FreeSans"/>
          <w:b/>
          <w:bCs/>
          <w:sz w:val="24"/>
          <w:szCs w:val="24"/>
        </w:rPr>
      </w:pPr>
    </w:p>
    <w:p w14:paraId="325E1296" w14:textId="5469BF96" w:rsidR="0005225B" w:rsidRDefault="0005225B" w:rsidP="007B1A45">
      <w:pPr>
        <w:spacing w:before="0" w:after="0"/>
        <w:jc w:val="both"/>
        <w:rPr>
          <w:rFonts w:cs="FreeSans"/>
          <w:b/>
          <w:bCs/>
          <w:sz w:val="24"/>
          <w:szCs w:val="24"/>
        </w:rPr>
      </w:pPr>
    </w:p>
    <w:p w14:paraId="77E7C4BE" w14:textId="29D9A180" w:rsidR="006207D1" w:rsidRDefault="006207D1" w:rsidP="007B1A45">
      <w:pPr>
        <w:spacing w:before="0" w:after="0"/>
        <w:jc w:val="both"/>
        <w:rPr>
          <w:rFonts w:cs="FreeSans"/>
          <w:b/>
          <w:bCs/>
          <w:sz w:val="24"/>
          <w:szCs w:val="24"/>
        </w:rPr>
      </w:pPr>
    </w:p>
    <w:p w14:paraId="1D157E00" w14:textId="0F706C2B" w:rsidR="006207D1" w:rsidRDefault="006207D1" w:rsidP="007B1A45">
      <w:pPr>
        <w:spacing w:before="0" w:after="0"/>
        <w:jc w:val="both"/>
        <w:rPr>
          <w:rFonts w:cs="FreeSans"/>
          <w:b/>
          <w:bCs/>
          <w:sz w:val="24"/>
          <w:szCs w:val="24"/>
        </w:rPr>
      </w:pPr>
    </w:p>
    <w:p w14:paraId="66F27806" w14:textId="64A6654B" w:rsidR="006207D1" w:rsidRDefault="006207D1" w:rsidP="007B1A45">
      <w:pPr>
        <w:spacing w:before="0" w:after="0"/>
        <w:jc w:val="both"/>
        <w:rPr>
          <w:rFonts w:cs="FreeSans"/>
          <w:b/>
          <w:bCs/>
          <w:sz w:val="24"/>
          <w:szCs w:val="24"/>
        </w:rPr>
      </w:pPr>
    </w:p>
    <w:p w14:paraId="5E88DE30" w14:textId="32791CCB" w:rsidR="006207D1" w:rsidRDefault="006207D1" w:rsidP="007B1A45">
      <w:pPr>
        <w:spacing w:before="0" w:after="0"/>
        <w:jc w:val="both"/>
        <w:rPr>
          <w:rFonts w:cs="FreeSans"/>
          <w:b/>
          <w:bCs/>
          <w:sz w:val="24"/>
          <w:szCs w:val="24"/>
        </w:rPr>
      </w:pPr>
    </w:p>
    <w:p w14:paraId="204611A1" w14:textId="20910ED8" w:rsidR="006207D1" w:rsidRDefault="006207D1" w:rsidP="007B1A45">
      <w:pPr>
        <w:spacing w:before="0" w:after="0"/>
        <w:jc w:val="both"/>
        <w:rPr>
          <w:rFonts w:cs="FreeSans"/>
          <w:b/>
          <w:bCs/>
          <w:sz w:val="24"/>
          <w:szCs w:val="24"/>
        </w:rPr>
      </w:pPr>
    </w:p>
    <w:p w14:paraId="77F33880" w14:textId="48CB8401" w:rsidR="00365257" w:rsidRDefault="00365257" w:rsidP="007B1A45">
      <w:pPr>
        <w:spacing w:before="0" w:after="0"/>
        <w:jc w:val="both"/>
        <w:rPr>
          <w:rFonts w:cs="FreeSans"/>
          <w:b/>
          <w:bCs/>
          <w:sz w:val="24"/>
          <w:szCs w:val="24"/>
        </w:rPr>
      </w:pPr>
    </w:p>
    <w:p w14:paraId="4293FDCB" w14:textId="77777777" w:rsidR="00365257" w:rsidRDefault="00365257" w:rsidP="007B1A45">
      <w:pPr>
        <w:spacing w:before="0" w:after="0"/>
        <w:jc w:val="both"/>
        <w:rPr>
          <w:rFonts w:cs="FreeSans"/>
          <w:b/>
          <w:bCs/>
          <w:sz w:val="24"/>
          <w:szCs w:val="24"/>
        </w:rPr>
      </w:pPr>
    </w:p>
    <w:p w14:paraId="3C31671F" w14:textId="495EB7E1" w:rsidR="00E14254" w:rsidRDefault="00E14254" w:rsidP="007B1A45">
      <w:pPr>
        <w:spacing w:before="0" w:after="0"/>
        <w:jc w:val="both"/>
        <w:rPr>
          <w:rFonts w:cs="FreeSans"/>
          <w:b/>
          <w:bCs/>
          <w:sz w:val="24"/>
          <w:szCs w:val="24"/>
        </w:rPr>
      </w:pPr>
    </w:p>
    <w:p w14:paraId="51C10DED" w14:textId="7640191B" w:rsidR="00423A63" w:rsidRDefault="00423A63" w:rsidP="007B1A45">
      <w:pPr>
        <w:spacing w:before="0" w:after="0"/>
        <w:jc w:val="both"/>
        <w:rPr>
          <w:rFonts w:cs="FreeSans"/>
          <w:b/>
          <w:bCs/>
          <w:sz w:val="24"/>
          <w:szCs w:val="24"/>
        </w:rPr>
      </w:pPr>
    </w:p>
    <w:p w14:paraId="1410231D" w14:textId="4A1FBE37" w:rsidR="00423A63" w:rsidRDefault="00423A63" w:rsidP="007B1A45">
      <w:pPr>
        <w:spacing w:before="0" w:after="0"/>
        <w:jc w:val="both"/>
        <w:rPr>
          <w:rFonts w:cs="FreeSans"/>
          <w:b/>
          <w:bCs/>
          <w:sz w:val="24"/>
          <w:szCs w:val="24"/>
        </w:rPr>
      </w:pPr>
    </w:p>
    <w:p w14:paraId="3ED1240A" w14:textId="77777777" w:rsidR="00423A63" w:rsidRDefault="00423A63" w:rsidP="007B1A45">
      <w:pPr>
        <w:spacing w:before="0" w:after="0"/>
        <w:jc w:val="both"/>
        <w:rPr>
          <w:rFonts w:cs="FreeSans"/>
          <w:b/>
          <w:bCs/>
          <w:sz w:val="24"/>
          <w:szCs w:val="24"/>
        </w:rPr>
      </w:pPr>
    </w:p>
    <w:p w14:paraId="3D01DF2A" w14:textId="77777777" w:rsidR="00712498" w:rsidRDefault="00C158A2" w:rsidP="00557E3A">
      <w:pPr>
        <w:spacing w:before="0" w:after="0"/>
        <w:jc w:val="both"/>
        <w:rPr>
          <w:rFonts w:cs="FreeSans"/>
          <w:b/>
          <w:bCs/>
          <w:sz w:val="24"/>
          <w:szCs w:val="24"/>
        </w:rPr>
      </w:pPr>
      <w:r w:rsidRPr="00650E83">
        <w:rPr>
          <w:rFonts w:cs="FreeSans"/>
          <w:b/>
          <w:bCs/>
          <w:sz w:val="24"/>
          <w:szCs w:val="24"/>
        </w:rPr>
        <w:lastRenderedPageBreak/>
        <w:t>E</w:t>
      </w:r>
      <w:r w:rsidR="00226048" w:rsidRPr="00650E83">
        <w:rPr>
          <w:rFonts w:cs="FreeSans"/>
          <w:b/>
          <w:bCs/>
          <w:sz w:val="24"/>
          <w:szCs w:val="24"/>
        </w:rPr>
        <w:t>instieg</w:t>
      </w:r>
    </w:p>
    <w:p w14:paraId="476F843D" w14:textId="77777777" w:rsidR="00712498" w:rsidRDefault="00712498" w:rsidP="00557E3A">
      <w:pPr>
        <w:spacing w:before="0" w:after="0"/>
        <w:jc w:val="both"/>
        <w:rPr>
          <w:rFonts w:cs="FreeSans"/>
          <w:b/>
          <w:bCs/>
          <w:sz w:val="24"/>
          <w:szCs w:val="24"/>
        </w:rPr>
      </w:pPr>
    </w:p>
    <w:p w14:paraId="7BDD7BAF" w14:textId="5C05F501" w:rsidR="00E852B9" w:rsidRPr="00D66126" w:rsidRDefault="00E852B9" w:rsidP="00557E3A">
      <w:pPr>
        <w:spacing w:before="0" w:after="0"/>
        <w:jc w:val="both"/>
        <w:rPr>
          <w:rFonts w:cs="FreeSans"/>
          <w:sz w:val="24"/>
          <w:szCs w:val="24"/>
        </w:rPr>
      </w:pPr>
      <w:r w:rsidRPr="00D66126">
        <w:rPr>
          <w:rFonts w:cs="FreeSans"/>
          <w:sz w:val="24"/>
          <w:szCs w:val="24"/>
        </w:rPr>
        <w:t>Marie schlendert durch die Straßen ihres Wohnortes. Eigentlich findet sie es furchtbar</w:t>
      </w:r>
      <w:r w:rsidR="00297D2A" w:rsidRPr="00D66126">
        <w:rPr>
          <w:rFonts w:cs="FreeSans"/>
          <w:sz w:val="24"/>
          <w:szCs w:val="24"/>
        </w:rPr>
        <w:t>,</w:t>
      </w:r>
      <w:r w:rsidRPr="00D66126">
        <w:rPr>
          <w:rFonts w:cs="FreeSans"/>
          <w:sz w:val="24"/>
          <w:szCs w:val="24"/>
        </w:rPr>
        <w:t xml:space="preserve"> hier zu leben. Es fühlt sich sogar fremd an. Fremd, weil die Menschen um sie herum kein Verständnis für ihre Probleme haben.</w:t>
      </w:r>
    </w:p>
    <w:p w14:paraId="7ADEF343" w14:textId="6B95119C" w:rsidR="00E852B9" w:rsidRPr="00D66126" w:rsidRDefault="00E852B9" w:rsidP="00557E3A">
      <w:pPr>
        <w:spacing w:before="0" w:after="0"/>
        <w:jc w:val="both"/>
        <w:rPr>
          <w:rFonts w:cs="FreeSans"/>
          <w:sz w:val="24"/>
          <w:szCs w:val="24"/>
        </w:rPr>
      </w:pPr>
      <w:r w:rsidRPr="00D66126">
        <w:rPr>
          <w:rFonts w:cs="FreeSans"/>
          <w:sz w:val="24"/>
          <w:szCs w:val="24"/>
        </w:rPr>
        <w:t>Marie ist 17 Jahre alt</w:t>
      </w:r>
      <w:r w:rsidR="00A963DF">
        <w:rPr>
          <w:rFonts w:cs="FreeSans"/>
          <w:sz w:val="24"/>
          <w:szCs w:val="24"/>
        </w:rPr>
        <w:t xml:space="preserve"> und</w:t>
      </w:r>
      <w:r w:rsidRPr="00D66126">
        <w:rPr>
          <w:rFonts w:cs="FreeSans"/>
          <w:sz w:val="24"/>
          <w:szCs w:val="24"/>
        </w:rPr>
        <w:t xml:space="preserve"> hat </w:t>
      </w:r>
      <w:r w:rsidR="001E18E7" w:rsidRPr="00D66126">
        <w:rPr>
          <w:rFonts w:cs="FreeSans"/>
          <w:sz w:val="24"/>
          <w:szCs w:val="24"/>
        </w:rPr>
        <w:t>zwei</w:t>
      </w:r>
      <w:r w:rsidRPr="00D66126">
        <w:rPr>
          <w:rFonts w:cs="FreeSans"/>
          <w:sz w:val="24"/>
          <w:szCs w:val="24"/>
        </w:rPr>
        <w:t xml:space="preserve"> ältere Geschwister. Beide Schwestern sind bereits ausgezogen</w:t>
      </w:r>
      <w:r w:rsidR="00A963DF">
        <w:rPr>
          <w:rFonts w:cs="FreeSans"/>
          <w:sz w:val="24"/>
          <w:szCs w:val="24"/>
        </w:rPr>
        <w:t>, dadurch</w:t>
      </w:r>
      <w:r w:rsidRPr="00D66126">
        <w:rPr>
          <w:rFonts w:cs="FreeSans"/>
          <w:sz w:val="24"/>
          <w:szCs w:val="24"/>
        </w:rPr>
        <w:t xml:space="preserve"> fühlt sich zuhause </w:t>
      </w:r>
      <w:r w:rsidR="00A963DF">
        <w:rPr>
          <w:rFonts w:cs="FreeSans"/>
          <w:sz w:val="24"/>
          <w:szCs w:val="24"/>
        </w:rPr>
        <w:t xml:space="preserve">oft </w:t>
      </w:r>
      <w:r w:rsidRPr="00D66126">
        <w:rPr>
          <w:rFonts w:cs="FreeSans"/>
          <w:sz w:val="24"/>
          <w:szCs w:val="24"/>
        </w:rPr>
        <w:t>allein</w:t>
      </w:r>
      <w:r w:rsidR="00A963DF">
        <w:rPr>
          <w:rFonts w:cs="FreeSans"/>
          <w:sz w:val="24"/>
          <w:szCs w:val="24"/>
        </w:rPr>
        <w:t>e</w:t>
      </w:r>
      <w:r w:rsidR="0033130E">
        <w:rPr>
          <w:rFonts w:cs="FreeSans"/>
          <w:sz w:val="24"/>
          <w:szCs w:val="24"/>
        </w:rPr>
        <w:t>.</w:t>
      </w:r>
    </w:p>
    <w:p w14:paraId="562759EF" w14:textId="7A50A51E" w:rsidR="00E852B9" w:rsidRPr="00D66126" w:rsidRDefault="00E852B9" w:rsidP="00557E3A">
      <w:pPr>
        <w:spacing w:before="0" w:after="0"/>
        <w:jc w:val="both"/>
        <w:rPr>
          <w:rFonts w:cs="FreeSans"/>
          <w:sz w:val="24"/>
          <w:szCs w:val="24"/>
        </w:rPr>
      </w:pPr>
      <w:r w:rsidRPr="00D66126">
        <w:rPr>
          <w:rFonts w:cs="FreeSans"/>
          <w:sz w:val="24"/>
          <w:szCs w:val="24"/>
        </w:rPr>
        <w:t xml:space="preserve">Sie macht gerade eine Ausbildung und hadert mit sich, ob das die richtige Entscheidung war. </w:t>
      </w:r>
      <w:r w:rsidR="0047200B" w:rsidRPr="00D66126">
        <w:rPr>
          <w:rFonts w:cs="FreeSans"/>
          <w:sz w:val="24"/>
          <w:szCs w:val="24"/>
        </w:rPr>
        <w:t xml:space="preserve">Sie hat einfach keine Lust mehr. </w:t>
      </w:r>
      <w:r w:rsidRPr="00D66126">
        <w:rPr>
          <w:rFonts w:cs="FreeSans"/>
          <w:sz w:val="24"/>
          <w:szCs w:val="24"/>
        </w:rPr>
        <w:t xml:space="preserve">Es macht ihr weder Spaß, noch findet sie Motivation sich weiter anzustrengen. Sie sieht sich nicht in diesem Beruf, aber auch in keinem anderen. Generell hat sie keine Idee für ihre Zukunft. Sie hat diese Ausbildung nur gewählt, damit sie überhaupt irgendetwas macht. Ihre Eltern sagen, sie </w:t>
      </w:r>
      <w:r w:rsidR="00A75C95" w:rsidRPr="00D66126">
        <w:rPr>
          <w:rFonts w:cs="FreeSans"/>
          <w:sz w:val="24"/>
          <w:szCs w:val="24"/>
        </w:rPr>
        <w:t xml:space="preserve">müsse etwas finden, was sie dauerhaft glücklich macht. </w:t>
      </w:r>
      <w:r w:rsidRPr="00D66126">
        <w:rPr>
          <w:rFonts w:cs="FreeSans"/>
          <w:sz w:val="24"/>
          <w:szCs w:val="24"/>
        </w:rPr>
        <w:t xml:space="preserve">Ihre </w:t>
      </w:r>
      <w:r w:rsidR="00C62556" w:rsidRPr="00D66126">
        <w:rPr>
          <w:rFonts w:cs="FreeSans"/>
          <w:sz w:val="24"/>
          <w:szCs w:val="24"/>
        </w:rPr>
        <w:t xml:space="preserve">beste </w:t>
      </w:r>
      <w:r w:rsidRPr="00D66126">
        <w:rPr>
          <w:rFonts w:cs="FreeSans"/>
          <w:sz w:val="24"/>
          <w:szCs w:val="24"/>
        </w:rPr>
        <w:t>Freund</w:t>
      </w:r>
      <w:r w:rsidR="00C62556" w:rsidRPr="00D66126">
        <w:rPr>
          <w:rFonts w:cs="FreeSans"/>
          <w:sz w:val="24"/>
          <w:szCs w:val="24"/>
        </w:rPr>
        <w:t>in, Ella,</w:t>
      </w:r>
      <w:r w:rsidRPr="00D66126">
        <w:rPr>
          <w:rFonts w:cs="FreeSans"/>
          <w:sz w:val="24"/>
          <w:szCs w:val="24"/>
        </w:rPr>
        <w:t xml:space="preserve"> sag</w:t>
      </w:r>
      <w:r w:rsidR="00C62556" w:rsidRPr="00D66126">
        <w:rPr>
          <w:rFonts w:cs="FreeSans"/>
          <w:sz w:val="24"/>
          <w:szCs w:val="24"/>
        </w:rPr>
        <w:t>t</w:t>
      </w:r>
      <w:r w:rsidR="00A75C95" w:rsidRPr="00D66126">
        <w:rPr>
          <w:rFonts w:cs="FreeSans"/>
          <w:sz w:val="24"/>
          <w:szCs w:val="24"/>
        </w:rPr>
        <w:t>: „Brich halt ab. Du findest schon was ander</w:t>
      </w:r>
      <w:r w:rsidR="00EC7E15">
        <w:rPr>
          <w:rFonts w:cs="FreeSans"/>
          <w:sz w:val="24"/>
          <w:szCs w:val="24"/>
        </w:rPr>
        <w:t>e</w:t>
      </w:r>
      <w:r w:rsidR="00A75C95" w:rsidRPr="00D66126">
        <w:rPr>
          <w:rFonts w:cs="FreeSans"/>
          <w:sz w:val="24"/>
          <w:szCs w:val="24"/>
        </w:rPr>
        <w:t>s“</w:t>
      </w:r>
      <w:r w:rsidRPr="00D66126">
        <w:rPr>
          <w:rFonts w:cs="FreeSans"/>
          <w:sz w:val="24"/>
          <w:szCs w:val="24"/>
        </w:rPr>
        <w:t xml:space="preserve">. Und ihre </w:t>
      </w:r>
      <w:r w:rsidR="001E18E7" w:rsidRPr="00D66126">
        <w:rPr>
          <w:rFonts w:cs="FreeSans"/>
          <w:sz w:val="24"/>
          <w:szCs w:val="24"/>
        </w:rPr>
        <w:t xml:space="preserve">stets gelassene </w:t>
      </w:r>
      <w:r w:rsidRPr="00D66126">
        <w:rPr>
          <w:rFonts w:cs="FreeSans"/>
          <w:sz w:val="24"/>
          <w:szCs w:val="24"/>
        </w:rPr>
        <w:t>Großmutter rät ihr</w:t>
      </w:r>
      <w:r w:rsidR="00A75C95" w:rsidRPr="00D66126">
        <w:rPr>
          <w:rFonts w:cs="FreeSans"/>
          <w:sz w:val="24"/>
          <w:szCs w:val="24"/>
        </w:rPr>
        <w:t>,</w:t>
      </w:r>
      <w:r w:rsidRPr="00D66126">
        <w:rPr>
          <w:rFonts w:cs="FreeSans"/>
          <w:sz w:val="24"/>
          <w:szCs w:val="24"/>
        </w:rPr>
        <w:t xml:space="preserve"> </w:t>
      </w:r>
      <w:r w:rsidR="00A75C95" w:rsidRPr="00D66126">
        <w:rPr>
          <w:rFonts w:cs="FreeSans"/>
          <w:sz w:val="24"/>
          <w:szCs w:val="24"/>
        </w:rPr>
        <w:t xml:space="preserve">sich mit dem zufrieden zu geben, was ihr </w:t>
      </w:r>
      <w:r w:rsidR="00426219" w:rsidRPr="00D66126">
        <w:rPr>
          <w:rFonts w:cs="FreeSans"/>
          <w:sz w:val="24"/>
          <w:szCs w:val="24"/>
        </w:rPr>
        <w:t xml:space="preserve">bereits </w:t>
      </w:r>
      <w:r w:rsidR="00A75C95" w:rsidRPr="00D66126">
        <w:rPr>
          <w:rFonts w:cs="FreeSans"/>
          <w:sz w:val="24"/>
          <w:szCs w:val="24"/>
        </w:rPr>
        <w:t>ermöglicht wurde</w:t>
      </w:r>
      <w:r w:rsidRPr="00D66126">
        <w:rPr>
          <w:rFonts w:cs="FreeSans"/>
          <w:sz w:val="24"/>
          <w:szCs w:val="24"/>
        </w:rPr>
        <w:t>. Mit keinem dieser Ratschläge kann Marie etwas anfangen.</w:t>
      </w:r>
    </w:p>
    <w:p w14:paraId="40E0A070" w14:textId="77777777" w:rsidR="00D66126" w:rsidRDefault="00D66126" w:rsidP="00557E3A">
      <w:pPr>
        <w:spacing w:before="0" w:after="0"/>
        <w:jc w:val="both"/>
      </w:pPr>
    </w:p>
    <w:p w14:paraId="2EFDA8AE" w14:textId="77777777" w:rsidR="00D66126" w:rsidRPr="00385CC9" w:rsidRDefault="00D66126" w:rsidP="00557E3A">
      <w:pPr>
        <w:spacing w:before="0" w:after="0"/>
        <w:jc w:val="both"/>
        <w:rPr>
          <w:rFonts w:cs="FreeSans"/>
          <w:bCs/>
          <w:sz w:val="24"/>
          <w:u w:val="single"/>
        </w:rPr>
      </w:pPr>
      <w:r w:rsidRPr="00385CC9">
        <w:rPr>
          <w:rFonts w:cs="FreeSans"/>
          <w:bCs/>
          <w:sz w:val="24"/>
          <w:u w:val="single"/>
        </w:rPr>
        <w:t>Blitzlicht zur Geschichte von Marie:</w:t>
      </w:r>
    </w:p>
    <w:p w14:paraId="25881061" w14:textId="2170EE48" w:rsidR="0021175B" w:rsidRDefault="0021175B" w:rsidP="00557E3A">
      <w:pPr>
        <w:spacing w:before="0" w:after="0"/>
        <w:jc w:val="both"/>
        <w:rPr>
          <w:rFonts w:cs="FreeSans"/>
          <w:bCs/>
          <w:sz w:val="24"/>
        </w:rPr>
      </w:pPr>
      <w:r>
        <w:rPr>
          <w:rFonts w:cs="FreeSans"/>
          <w:bCs/>
          <w:sz w:val="24"/>
        </w:rPr>
        <w:t>Nehmen Sie</w:t>
      </w:r>
      <w:r w:rsidR="00D66126" w:rsidRPr="00650E83">
        <w:rPr>
          <w:rFonts w:cs="FreeSans"/>
          <w:bCs/>
          <w:sz w:val="24"/>
        </w:rPr>
        <w:t xml:space="preserve"> sich einen Moment Zeit, um die Geschichte zu überdenken.</w:t>
      </w:r>
    </w:p>
    <w:p w14:paraId="5794496A" w14:textId="324A3BD4" w:rsidR="0021175B" w:rsidRDefault="0021175B" w:rsidP="00557E3A">
      <w:pPr>
        <w:spacing w:before="0" w:after="0"/>
        <w:jc w:val="both"/>
        <w:rPr>
          <w:rFonts w:cs="FreeSans"/>
          <w:bCs/>
          <w:sz w:val="24"/>
        </w:rPr>
      </w:pPr>
      <w:r>
        <w:rPr>
          <w:rFonts w:cs="FreeSans"/>
          <w:bCs/>
          <w:sz w:val="24"/>
        </w:rPr>
        <w:t>Benennen</w:t>
      </w:r>
      <w:r w:rsidR="00D66126">
        <w:rPr>
          <w:rFonts w:cs="FreeSans"/>
          <w:bCs/>
          <w:sz w:val="24"/>
        </w:rPr>
        <w:t xml:space="preserve"> Sie die</w:t>
      </w:r>
      <w:r w:rsidR="00D66126" w:rsidRPr="00650E83">
        <w:rPr>
          <w:rFonts w:cs="FreeSans"/>
          <w:bCs/>
          <w:sz w:val="24"/>
        </w:rPr>
        <w:t xml:space="preserve"> Pr</w:t>
      </w:r>
      <w:r w:rsidR="00385CC9">
        <w:rPr>
          <w:rFonts w:cs="FreeSans"/>
          <w:bCs/>
          <w:sz w:val="24"/>
        </w:rPr>
        <w:t>obleme, mit denen Marie gerade zu kämpfen hat.</w:t>
      </w:r>
    </w:p>
    <w:p w14:paraId="543CEA42" w14:textId="60BCDBEE" w:rsidR="00D66126" w:rsidRDefault="00D66126" w:rsidP="00557E3A">
      <w:pPr>
        <w:spacing w:before="0" w:after="0"/>
        <w:jc w:val="both"/>
        <w:rPr>
          <w:rFonts w:cs="FreeSans"/>
          <w:bCs/>
          <w:sz w:val="24"/>
        </w:rPr>
      </w:pPr>
      <w:r>
        <w:rPr>
          <w:rFonts w:cs="FreeSans"/>
          <w:bCs/>
          <w:sz w:val="24"/>
        </w:rPr>
        <w:t xml:space="preserve">Können Sie </w:t>
      </w:r>
      <w:r w:rsidR="00764126">
        <w:rPr>
          <w:rFonts w:cs="FreeSans"/>
          <w:bCs/>
          <w:sz w:val="24"/>
        </w:rPr>
        <w:t>Maries Gefühlslage nachvollziehen</w:t>
      </w:r>
      <w:r>
        <w:rPr>
          <w:rFonts w:cs="FreeSans"/>
          <w:bCs/>
          <w:sz w:val="24"/>
        </w:rPr>
        <w:t>?</w:t>
      </w:r>
    </w:p>
    <w:p w14:paraId="7E5D8B3F" w14:textId="77777777" w:rsidR="00712498" w:rsidRDefault="00712498" w:rsidP="00557E3A">
      <w:pPr>
        <w:spacing w:before="0" w:after="0"/>
        <w:jc w:val="both"/>
        <w:rPr>
          <w:rFonts w:cs="FreeSans"/>
          <w:b/>
          <w:sz w:val="24"/>
        </w:rPr>
      </w:pPr>
    </w:p>
    <w:p w14:paraId="2A826116" w14:textId="16BC5A34" w:rsidR="00557E3A" w:rsidRDefault="00557E3A" w:rsidP="00557E3A">
      <w:pPr>
        <w:spacing w:before="0" w:after="0"/>
        <w:jc w:val="both"/>
        <w:rPr>
          <w:rFonts w:cs="FreeSans"/>
          <w:bCs/>
          <w:sz w:val="24"/>
          <w:u w:val="single"/>
        </w:rPr>
      </w:pPr>
      <w:r>
        <w:rPr>
          <w:rFonts w:cs="FreeSans"/>
          <w:bCs/>
          <w:sz w:val="24"/>
          <w:u w:val="single"/>
        </w:rPr>
        <w:t>Lösungsskizze:</w:t>
      </w:r>
    </w:p>
    <w:p w14:paraId="52DD32EA" w14:textId="77777777" w:rsidR="00557E3A" w:rsidRPr="00557E3A" w:rsidRDefault="00557E3A" w:rsidP="00557E3A">
      <w:pPr>
        <w:spacing w:before="0" w:after="0"/>
        <w:jc w:val="both"/>
        <w:rPr>
          <w:rFonts w:cs="FreeSans"/>
          <w:bCs/>
          <w:sz w:val="24"/>
          <w:u w:val="single"/>
        </w:rPr>
      </w:pPr>
    </w:p>
    <w:p w14:paraId="64E60503" w14:textId="0AF7136D" w:rsidR="00385CC9" w:rsidRDefault="00385CC9" w:rsidP="00557E3A">
      <w:pPr>
        <w:spacing w:before="0" w:after="0"/>
        <w:jc w:val="both"/>
        <w:rPr>
          <w:rFonts w:cs="FreeSans"/>
          <w:bCs/>
          <w:sz w:val="24"/>
        </w:rPr>
      </w:pPr>
      <w:r>
        <w:rPr>
          <w:rFonts w:cs="FreeSans"/>
          <w:bCs/>
          <w:sz w:val="24"/>
        </w:rPr>
        <w:t>Benennen Sie die</w:t>
      </w:r>
      <w:r w:rsidRPr="00650E83">
        <w:rPr>
          <w:rFonts w:cs="FreeSans"/>
          <w:bCs/>
          <w:sz w:val="24"/>
        </w:rPr>
        <w:t xml:space="preserve"> Problem</w:t>
      </w:r>
      <w:r w:rsidR="00DB4E0A">
        <w:rPr>
          <w:rFonts w:cs="FreeSans"/>
          <w:bCs/>
          <w:sz w:val="24"/>
        </w:rPr>
        <w:t>e, mit denen Marie gerade zu kämpfen hat, z. B.:</w:t>
      </w:r>
    </w:p>
    <w:p w14:paraId="43B0FCF6" w14:textId="77777777" w:rsidR="00557E3A" w:rsidRDefault="00557E3A" w:rsidP="00557E3A">
      <w:pPr>
        <w:spacing w:before="0" w:after="0"/>
        <w:jc w:val="both"/>
        <w:rPr>
          <w:rFonts w:cs="FreeSans"/>
          <w:bCs/>
          <w:sz w:val="24"/>
        </w:rPr>
      </w:pPr>
    </w:p>
    <w:p w14:paraId="77081A31" w14:textId="099CF634" w:rsidR="00DB4E0A" w:rsidRPr="00557E3A" w:rsidRDefault="00DB4E0A" w:rsidP="00557E3A">
      <w:pPr>
        <w:pStyle w:val="Listenabsatz"/>
        <w:numPr>
          <w:ilvl w:val="0"/>
          <w:numId w:val="21"/>
        </w:numPr>
        <w:spacing w:before="0" w:after="0"/>
        <w:jc w:val="both"/>
        <w:rPr>
          <w:rFonts w:cs="FreeSans"/>
          <w:i/>
          <w:iCs/>
          <w:sz w:val="24"/>
          <w:szCs w:val="24"/>
        </w:rPr>
      </w:pPr>
      <w:r w:rsidRPr="00557E3A">
        <w:rPr>
          <w:rFonts w:cs="FreeSans"/>
          <w:i/>
          <w:iCs/>
          <w:sz w:val="24"/>
          <w:szCs w:val="24"/>
        </w:rPr>
        <w:t xml:space="preserve">„Warum haben alle anderen immer eine Idee, wie ihr Leben auszusehen hat und mir fällt es so schwer?“ </w:t>
      </w:r>
    </w:p>
    <w:p w14:paraId="0CE1CF8D" w14:textId="24244929" w:rsidR="00DB4E0A" w:rsidRPr="00557E3A" w:rsidRDefault="00DB4E0A" w:rsidP="00557E3A">
      <w:pPr>
        <w:pStyle w:val="Listenabsatz"/>
        <w:numPr>
          <w:ilvl w:val="0"/>
          <w:numId w:val="21"/>
        </w:numPr>
        <w:spacing w:before="0" w:after="0"/>
        <w:jc w:val="both"/>
        <w:rPr>
          <w:rFonts w:cs="FreeSans"/>
          <w:i/>
          <w:iCs/>
          <w:sz w:val="24"/>
          <w:szCs w:val="24"/>
        </w:rPr>
      </w:pPr>
      <w:r w:rsidRPr="00557E3A">
        <w:rPr>
          <w:rFonts w:cs="FreeSans"/>
          <w:i/>
          <w:iCs/>
          <w:sz w:val="24"/>
          <w:szCs w:val="24"/>
        </w:rPr>
        <w:t>„Was ist überhaupt wirklich wichtig in meinem Leben?“</w:t>
      </w:r>
    </w:p>
    <w:p w14:paraId="4DE4108A" w14:textId="09578C3E" w:rsidR="00DB4E0A" w:rsidRPr="00557E3A" w:rsidRDefault="00DB4E0A" w:rsidP="00557E3A">
      <w:pPr>
        <w:pStyle w:val="Listenabsatz"/>
        <w:numPr>
          <w:ilvl w:val="0"/>
          <w:numId w:val="21"/>
        </w:numPr>
        <w:spacing w:before="0" w:after="0"/>
        <w:jc w:val="both"/>
        <w:rPr>
          <w:rFonts w:cs="FreeSans"/>
          <w:i/>
          <w:iCs/>
          <w:sz w:val="24"/>
          <w:szCs w:val="24"/>
        </w:rPr>
      </w:pPr>
      <w:r w:rsidRPr="00557E3A">
        <w:rPr>
          <w:rFonts w:cs="FreeSans"/>
          <w:i/>
          <w:iCs/>
          <w:sz w:val="24"/>
          <w:szCs w:val="24"/>
        </w:rPr>
        <w:t xml:space="preserve">„Was brauche ich wirklich, um glücklich zu sein?“, </w:t>
      </w:r>
    </w:p>
    <w:p w14:paraId="415B6070" w14:textId="6B0A53CF" w:rsidR="00DB4E0A" w:rsidRPr="00557E3A" w:rsidRDefault="00DB4E0A" w:rsidP="00557E3A">
      <w:pPr>
        <w:pStyle w:val="Listenabsatz"/>
        <w:numPr>
          <w:ilvl w:val="0"/>
          <w:numId w:val="21"/>
        </w:numPr>
        <w:spacing w:before="0" w:after="0"/>
        <w:jc w:val="both"/>
        <w:rPr>
          <w:rFonts w:cs="FreeSans"/>
          <w:i/>
          <w:iCs/>
          <w:sz w:val="24"/>
          <w:szCs w:val="24"/>
        </w:rPr>
      </w:pPr>
      <w:r w:rsidRPr="00557E3A">
        <w:rPr>
          <w:rFonts w:cs="FreeSans"/>
          <w:i/>
          <w:iCs/>
          <w:sz w:val="24"/>
          <w:szCs w:val="24"/>
        </w:rPr>
        <w:t>„Wo will ich hin?“</w:t>
      </w:r>
    </w:p>
    <w:p w14:paraId="0E316FD9" w14:textId="77777777" w:rsidR="00557E3A" w:rsidRDefault="00557E3A" w:rsidP="00557E3A">
      <w:pPr>
        <w:spacing w:before="0" w:after="0"/>
        <w:jc w:val="both"/>
        <w:rPr>
          <w:rFonts w:cs="FreeSans"/>
          <w:b/>
          <w:sz w:val="24"/>
        </w:rPr>
      </w:pPr>
    </w:p>
    <w:p w14:paraId="24180FB5" w14:textId="77777777" w:rsidR="00557E3A" w:rsidRDefault="00557E3A" w:rsidP="00557E3A">
      <w:pPr>
        <w:spacing w:before="0" w:after="0"/>
        <w:jc w:val="both"/>
        <w:rPr>
          <w:rFonts w:cs="FreeSans"/>
          <w:b/>
          <w:sz w:val="24"/>
        </w:rPr>
      </w:pPr>
    </w:p>
    <w:p w14:paraId="2DADAD68" w14:textId="77777777" w:rsidR="00557E3A" w:rsidRDefault="00557E3A" w:rsidP="00557E3A">
      <w:pPr>
        <w:spacing w:before="0" w:after="0"/>
        <w:jc w:val="both"/>
        <w:rPr>
          <w:rFonts w:cs="FreeSans"/>
          <w:b/>
          <w:sz w:val="24"/>
        </w:rPr>
      </w:pPr>
    </w:p>
    <w:p w14:paraId="55A431F5" w14:textId="77777777" w:rsidR="00557E3A" w:rsidRDefault="00557E3A" w:rsidP="00557E3A">
      <w:pPr>
        <w:spacing w:before="0" w:after="0"/>
        <w:jc w:val="both"/>
        <w:rPr>
          <w:rFonts w:cs="FreeSans"/>
          <w:b/>
          <w:sz w:val="24"/>
        </w:rPr>
      </w:pPr>
    </w:p>
    <w:p w14:paraId="60F5C77A" w14:textId="77777777" w:rsidR="00557E3A" w:rsidRDefault="00557E3A" w:rsidP="00557E3A">
      <w:pPr>
        <w:spacing w:before="0" w:after="0"/>
        <w:jc w:val="both"/>
        <w:rPr>
          <w:rFonts w:cs="FreeSans"/>
          <w:b/>
          <w:sz w:val="24"/>
        </w:rPr>
      </w:pPr>
    </w:p>
    <w:p w14:paraId="26911EAF" w14:textId="77777777" w:rsidR="00557E3A" w:rsidRDefault="00557E3A" w:rsidP="00557E3A">
      <w:pPr>
        <w:spacing w:before="0" w:after="0"/>
        <w:jc w:val="both"/>
        <w:rPr>
          <w:rFonts w:cs="FreeSans"/>
          <w:b/>
          <w:sz w:val="24"/>
        </w:rPr>
      </w:pPr>
    </w:p>
    <w:p w14:paraId="0EAAD20D" w14:textId="77777777" w:rsidR="00557E3A" w:rsidRDefault="00557E3A" w:rsidP="00557E3A">
      <w:pPr>
        <w:spacing w:before="0" w:after="0"/>
        <w:jc w:val="both"/>
        <w:rPr>
          <w:rFonts w:cs="FreeSans"/>
          <w:b/>
          <w:sz w:val="24"/>
        </w:rPr>
      </w:pPr>
    </w:p>
    <w:p w14:paraId="6AD1EA98" w14:textId="77777777" w:rsidR="00557E3A" w:rsidRDefault="00557E3A" w:rsidP="00557E3A">
      <w:pPr>
        <w:spacing w:before="0" w:after="0"/>
        <w:jc w:val="both"/>
        <w:rPr>
          <w:rFonts w:cs="FreeSans"/>
          <w:b/>
          <w:sz w:val="24"/>
        </w:rPr>
      </w:pPr>
    </w:p>
    <w:p w14:paraId="33281DC7" w14:textId="77777777" w:rsidR="00557E3A" w:rsidRDefault="00557E3A" w:rsidP="00557E3A">
      <w:pPr>
        <w:spacing w:before="0" w:after="0"/>
        <w:jc w:val="both"/>
        <w:rPr>
          <w:rFonts w:cs="FreeSans"/>
          <w:b/>
          <w:sz w:val="24"/>
        </w:rPr>
      </w:pPr>
    </w:p>
    <w:p w14:paraId="3B969204" w14:textId="1221BBA3" w:rsidR="001B7CDF" w:rsidRDefault="00EA66AB" w:rsidP="00557E3A">
      <w:pPr>
        <w:spacing w:before="0" w:after="0"/>
        <w:jc w:val="both"/>
        <w:rPr>
          <w:rFonts w:cs="FreeSans"/>
          <w:b/>
          <w:sz w:val="24"/>
        </w:rPr>
      </w:pPr>
      <w:r>
        <w:rPr>
          <w:rFonts w:cs="FreeSans"/>
          <w:b/>
          <w:sz w:val="24"/>
        </w:rPr>
        <w:lastRenderedPageBreak/>
        <w:t xml:space="preserve">Textblatt </w:t>
      </w:r>
      <w:r w:rsidR="005B00C7">
        <w:rPr>
          <w:rFonts w:cs="FreeSans"/>
          <w:b/>
          <w:sz w:val="24"/>
        </w:rPr>
        <w:t>1</w:t>
      </w:r>
      <w:r w:rsidR="00420FD4" w:rsidRPr="00420FD4">
        <w:rPr>
          <w:rFonts w:cs="FreeSans"/>
          <w:b/>
          <w:sz w:val="24"/>
        </w:rPr>
        <w:t>:</w:t>
      </w:r>
    </w:p>
    <w:p w14:paraId="37B18650" w14:textId="77777777" w:rsidR="00BC498C" w:rsidRDefault="00BC498C" w:rsidP="00557E3A">
      <w:pPr>
        <w:spacing w:before="0" w:after="0"/>
        <w:jc w:val="both"/>
        <w:rPr>
          <w:rFonts w:cs="FreeSans"/>
          <w:b/>
          <w:sz w:val="24"/>
        </w:rPr>
      </w:pPr>
    </w:p>
    <w:p w14:paraId="6B50ED1F" w14:textId="126662E7" w:rsidR="001B7CDF" w:rsidRDefault="00CD21C2" w:rsidP="00557E3A">
      <w:pPr>
        <w:spacing w:before="0" w:after="0"/>
        <w:jc w:val="both"/>
        <w:rPr>
          <w:rFonts w:cs="FreeSans"/>
          <w:b/>
          <w:sz w:val="24"/>
        </w:rPr>
      </w:pPr>
      <w:r>
        <w:rPr>
          <w:rFonts w:cs="FreeSans"/>
          <w:b/>
          <w:sz w:val="24"/>
        </w:rPr>
        <w:t>Die Meinung anderer</w:t>
      </w:r>
    </w:p>
    <w:p w14:paraId="0B5132E8" w14:textId="77777777" w:rsidR="00BC498C" w:rsidRPr="001B7CDF" w:rsidRDefault="00BC498C" w:rsidP="00557E3A">
      <w:pPr>
        <w:spacing w:before="0" w:after="0"/>
        <w:jc w:val="both"/>
        <w:rPr>
          <w:rFonts w:cs="FreeSans"/>
          <w:b/>
          <w:sz w:val="24"/>
        </w:rPr>
      </w:pPr>
    </w:p>
    <w:p w14:paraId="4D1B695B" w14:textId="381559FD" w:rsidR="00420FD4" w:rsidRPr="00BC498C" w:rsidRDefault="00A25BEF" w:rsidP="00557E3A">
      <w:pPr>
        <w:spacing w:before="0" w:after="0"/>
        <w:jc w:val="both"/>
        <w:rPr>
          <w:rFonts w:cs="FreeSans"/>
          <w:bCs/>
          <w:sz w:val="24"/>
          <w:szCs w:val="24"/>
        </w:rPr>
      </w:pPr>
      <w:r w:rsidRPr="00BC498C">
        <w:rPr>
          <w:rFonts w:cs="FreeSans"/>
          <w:bCs/>
          <w:sz w:val="24"/>
          <w:szCs w:val="24"/>
        </w:rPr>
        <w:t>Marie:</w:t>
      </w:r>
      <w:r w:rsidR="001B7CDF" w:rsidRPr="00BC498C">
        <w:rPr>
          <w:rFonts w:cs="FreeSans"/>
          <w:bCs/>
          <w:sz w:val="24"/>
          <w:szCs w:val="24"/>
        </w:rPr>
        <w:t xml:space="preserve"> </w:t>
      </w:r>
      <w:r w:rsidR="00DC1B6E" w:rsidRPr="00E14254">
        <w:rPr>
          <w:rFonts w:cs="FreeSans"/>
          <w:bCs/>
          <w:sz w:val="24"/>
          <w:szCs w:val="24"/>
        </w:rPr>
        <w:t>„Warum haben alle anderen immer eine Idee, wie ihr Leben auszusehen hat und mir fällt es so schwer?“</w:t>
      </w:r>
    </w:p>
    <w:p w14:paraId="163F7C4E" w14:textId="0819B435" w:rsidR="001B7CDF" w:rsidRDefault="001B7CDF" w:rsidP="00557E3A">
      <w:pPr>
        <w:spacing w:before="0" w:after="0"/>
        <w:jc w:val="both"/>
        <w:rPr>
          <w:rFonts w:cs="FreeSans"/>
          <w:bCs/>
          <w:sz w:val="24"/>
          <w:szCs w:val="24"/>
        </w:rPr>
      </w:pPr>
    </w:p>
    <w:p w14:paraId="2F1F46A6" w14:textId="29D3F3AC" w:rsidR="00830595" w:rsidRDefault="00830595" w:rsidP="00557E3A">
      <w:pPr>
        <w:spacing w:before="0" w:after="0"/>
        <w:jc w:val="both"/>
        <w:rPr>
          <w:rFonts w:cs="FreeSans"/>
          <w:bCs/>
          <w:sz w:val="24"/>
          <w:szCs w:val="24"/>
        </w:rPr>
      </w:pPr>
      <w:r>
        <w:rPr>
          <w:rFonts w:cs="FreeSans"/>
          <w:bCs/>
          <w:sz w:val="24"/>
          <w:szCs w:val="24"/>
        </w:rPr>
        <w:t xml:space="preserve">Ella </w:t>
      </w:r>
      <w:r w:rsidR="0033130E">
        <w:rPr>
          <w:rFonts w:cs="FreeSans"/>
          <w:bCs/>
          <w:sz w:val="24"/>
          <w:szCs w:val="24"/>
        </w:rPr>
        <w:t>sagte</w:t>
      </w:r>
      <w:r>
        <w:rPr>
          <w:rFonts w:cs="FreeSans"/>
          <w:bCs/>
          <w:sz w:val="24"/>
          <w:szCs w:val="24"/>
        </w:rPr>
        <w:t xml:space="preserve"> einmal zu Marie: „Ach Marie, mach dir doch nicht so viele Gedanken über die Zukunft. Du bist jung und lebst nur einmal. Es kann dir doch egal sein, was die anderen denken oder sagen. Wenn du keine Lust mehr hast, dann hör halt auf. Die Welt steht dir offen. Es ist dein Leben und das solltest du genießen – im Hier und Jetzt und nicht erst in der Zukunft. Lass uns feiern gehen, dann kommst du auf andere Gedanken.“</w:t>
      </w:r>
    </w:p>
    <w:p w14:paraId="1ED334F9" w14:textId="77777777" w:rsidR="00830595" w:rsidRDefault="00830595" w:rsidP="00557E3A">
      <w:pPr>
        <w:spacing w:before="0" w:after="0"/>
        <w:jc w:val="both"/>
        <w:rPr>
          <w:rFonts w:cs="FreeSans"/>
          <w:bCs/>
          <w:sz w:val="24"/>
          <w:szCs w:val="24"/>
        </w:rPr>
      </w:pPr>
    </w:p>
    <w:p w14:paraId="3EBB4EC0" w14:textId="1705E2A5" w:rsidR="00830595" w:rsidRDefault="00830595" w:rsidP="00557E3A">
      <w:pPr>
        <w:spacing w:before="0" w:after="0"/>
        <w:jc w:val="both"/>
        <w:rPr>
          <w:rStyle w:val="latn"/>
          <w:sz w:val="24"/>
          <w:szCs w:val="28"/>
        </w:rPr>
      </w:pPr>
      <w:r>
        <w:rPr>
          <w:rFonts w:cs="FreeSans"/>
          <w:bCs/>
          <w:sz w:val="24"/>
          <w:szCs w:val="24"/>
        </w:rPr>
        <w:t xml:space="preserve">Die </w:t>
      </w:r>
      <w:r w:rsidRPr="004E7BFC">
        <w:rPr>
          <w:rFonts w:cs="FreeSans"/>
          <w:b/>
          <w:sz w:val="24"/>
          <w:szCs w:val="24"/>
        </w:rPr>
        <w:t>„positiven Hedonisten“</w:t>
      </w:r>
      <w:r>
        <w:rPr>
          <w:rFonts w:cs="FreeSans"/>
          <w:bCs/>
          <w:sz w:val="24"/>
          <w:szCs w:val="24"/>
        </w:rPr>
        <w:t xml:space="preserve"> wurden durch Aristippos </w:t>
      </w:r>
      <w:r>
        <w:rPr>
          <w:rFonts w:cs="FreeSans"/>
          <w:bCs/>
          <w:sz w:val="24"/>
        </w:rPr>
        <w:t xml:space="preserve">von Kyrene (ca. 435 – 355 v. Chr.) </w:t>
      </w:r>
      <w:r>
        <w:rPr>
          <w:rFonts w:cs="FreeSans"/>
          <w:bCs/>
          <w:sz w:val="24"/>
          <w:szCs w:val="24"/>
        </w:rPr>
        <w:t xml:space="preserve">begründet. </w:t>
      </w:r>
      <w:r>
        <w:rPr>
          <w:rFonts w:cs="FreeSans"/>
          <w:bCs/>
          <w:sz w:val="24"/>
        </w:rPr>
        <w:t xml:space="preserve">Das Wort </w:t>
      </w:r>
      <w:r w:rsidRPr="00611D05">
        <w:rPr>
          <w:rStyle w:val="latn"/>
          <w:i/>
          <w:iCs/>
          <w:sz w:val="24"/>
          <w:szCs w:val="28"/>
        </w:rPr>
        <w:t>hēdonḗ</w:t>
      </w:r>
      <w:r>
        <w:rPr>
          <w:rStyle w:val="latn"/>
          <w:i/>
          <w:iCs/>
          <w:sz w:val="24"/>
          <w:szCs w:val="28"/>
        </w:rPr>
        <w:t xml:space="preserve"> </w:t>
      </w:r>
      <w:r w:rsidRPr="00611D05">
        <w:rPr>
          <w:rStyle w:val="latn"/>
          <w:sz w:val="24"/>
          <w:szCs w:val="28"/>
        </w:rPr>
        <w:t xml:space="preserve">kommt aus dem Altgriechischen und bedeutet übersetzt </w:t>
      </w:r>
      <w:r>
        <w:rPr>
          <w:rStyle w:val="latn"/>
          <w:sz w:val="24"/>
          <w:szCs w:val="28"/>
        </w:rPr>
        <w:t>Vergnügen, Lust, Freude.</w:t>
      </w:r>
    </w:p>
    <w:p w14:paraId="32C8E5DB" w14:textId="77777777" w:rsidR="00830595" w:rsidRDefault="00830595" w:rsidP="00557E3A">
      <w:pPr>
        <w:spacing w:before="0" w:after="0"/>
        <w:jc w:val="both"/>
        <w:rPr>
          <w:rStyle w:val="latn"/>
          <w:sz w:val="24"/>
          <w:szCs w:val="28"/>
        </w:rPr>
      </w:pPr>
      <w:r>
        <w:rPr>
          <w:rStyle w:val="latn"/>
          <w:sz w:val="24"/>
          <w:szCs w:val="28"/>
        </w:rPr>
        <w:t xml:space="preserve"> „Genieße in diesem Augenblick, wonach du das Verlangen hast“, könnte ein Leitsatz der Hedonisten sein. „</w:t>
      </w:r>
      <w:r w:rsidRPr="00B2064C">
        <w:rPr>
          <w:rFonts w:eastAsia="Times New Roman" w:cs="FreeSans"/>
          <w:sz w:val="24"/>
          <w:szCs w:val="24"/>
          <w:lang w:eastAsia="de-DE"/>
        </w:rPr>
        <w:t>Die Lust ist allen Geschöpfen erwünscht, dem Schmerz aber weicht man aus</w:t>
      </w:r>
      <w:r>
        <w:rPr>
          <w:rFonts w:eastAsia="Times New Roman" w:cs="FreeSans"/>
          <w:sz w:val="24"/>
          <w:szCs w:val="24"/>
          <w:lang w:eastAsia="de-DE"/>
        </w:rPr>
        <w:t xml:space="preserve">. </w:t>
      </w:r>
      <w:r w:rsidRPr="00B2064C">
        <w:rPr>
          <w:rFonts w:eastAsia="Times New Roman" w:cs="FreeSans"/>
          <w:sz w:val="24"/>
          <w:szCs w:val="24"/>
          <w:lang w:eastAsia="de-DE"/>
        </w:rPr>
        <w:t>Indes ist es die körperliche Lust, die sie für das Ziel erklären</w:t>
      </w:r>
      <w:r>
        <w:rPr>
          <w:rFonts w:eastAsia="Times New Roman" w:cs="FreeSans"/>
          <w:sz w:val="24"/>
          <w:szCs w:val="24"/>
          <w:lang w:eastAsia="de-DE"/>
        </w:rPr>
        <w:t>, [...]</w:t>
      </w:r>
      <w:r w:rsidRPr="004B11DC">
        <w:rPr>
          <w:sz w:val="24"/>
          <w:szCs w:val="24"/>
        </w:rPr>
        <w:t xml:space="preserve"> </w:t>
      </w:r>
      <w:r>
        <w:rPr>
          <w:sz w:val="24"/>
          <w:szCs w:val="24"/>
        </w:rPr>
        <w:t>D</w:t>
      </w:r>
      <w:r w:rsidRPr="004B11DC">
        <w:rPr>
          <w:sz w:val="24"/>
          <w:szCs w:val="24"/>
        </w:rPr>
        <w:t>enn mag auch die Handlung verächtlich sein, die Lust rein für sich genommen ist doch um ihrer selbst willen erstrebenswert</w:t>
      </w:r>
      <w:r>
        <w:rPr>
          <w:sz w:val="24"/>
          <w:szCs w:val="24"/>
        </w:rPr>
        <w:t xml:space="preserve"> und ein Gut. Dagegen scheint ihnen die Beseitigung […] des Schmerzes – dies ist der Ausdruck, dessen sich Epikur für die Sache bedient – noch nicht (eigentliche) Lust zu sein</w:t>
      </w:r>
      <w:r>
        <w:rPr>
          <w:rFonts w:eastAsia="Times New Roman" w:cs="FreeSans"/>
          <w:sz w:val="24"/>
          <w:szCs w:val="24"/>
          <w:lang w:eastAsia="de-DE"/>
        </w:rPr>
        <w:t>“</w:t>
      </w:r>
      <w:r>
        <w:rPr>
          <w:rStyle w:val="latn"/>
          <w:rFonts w:eastAsia="Times New Roman" w:cs="FreeSans"/>
          <w:sz w:val="24"/>
          <w:szCs w:val="24"/>
          <w:lang w:eastAsia="de-DE"/>
        </w:rPr>
        <w:t xml:space="preserve"> </w:t>
      </w:r>
      <w:r>
        <w:rPr>
          <w:rStyle w:val="latn"/>
          <w:sz w:val="24"/>
          <w:szCs w:val="28"/>
        </w:rPr>
        <w:t>(</w:t>
      </w:r>
      <w:r w:rsidRPr="004B11DC">
        <w:rPr>
          <w:sz w:val="24"/>
          <w:szCs w:val="24"/>
        </w:rPr>
        <w:t xml:space="preserve">Diog. Laert. </w:t>
      </w:r>
      <w:r>
        <w:rPr>
          <w:sz w:val="24"/>
          <w:szCs w:val="24"/>
        </w:rPr>
        <w:t xml:space="preserve">Bd. 1, </w:t>
      </w:r>
      <w:r w:rsidRPr="004B11DC">
        <w:rPr>
          <w:sz w:val="24"/>
          <w:szCs w:val="24"/>
        </w:rPr>
        <w:t>II,</w:t>
      </w:r>
      <w:r>
        <w:rPr>
          <w:sz w:val="24"/>
          <w:szCs w:val="24"/>
        </w:rPr>
        <w:t xml:space="preserve"> </w:t>
      </w:r>
      <w:r w:rsidRPr="004B11DC">
        <w:rPr>
          <w:sz w:val="24"/>
          <w:szCs w:val="24"/>
        </w:rPr>
        <w:t>8,</w:t>
      </w:r>
      <w:r>
        <w:rPr>
          <w:sz w:val="24"/>
          <w:szCs w:val="24"/>
        </w:rPr>
        <w:t xml:space="preserve"> 100f</w:t>
      </w:r>
      <w:r>
        <w:rPr>
          <w:rStyle w:val="latn"/>
          <w:sz w:val="24"/>
          <w:szCs w:val="28"/>
        </w:rPr>
        <w:t xml:space="preserve">). </w:t>
      </w:r>
    </w:p>
    <w:p w14:paraId="6026CEAF" w14:textId="69DD4E2F" w:rsidR="00830595" w:rsidRPr="004A3EAA" w:rsidRDefault="00830595" w:rsidP="00557E3A">
      <w:pPr>
        <w:spacing w:before="0" w:after="0"/>
        <w:jc w:val="both"/>
        <w:rPr>
          <w:rStyle w:val="latn"/>
          <w:sz w:val="18"/>
          <w:szCs w:val="20"/>
        </w:rPr>
      </w:pPr>
      <w:r w:rsidRPr="00B2064C">
        <w:rPr>
          <w:rFonts w:eastAsia="Times New Roman" w:cs="FreeSans"/>
          <w:sz w:val="24"/>
          <w:szCs w:val="24"/>
          <w:lang w:eastAsia="de-DE"/>
        </w:rPr>
        <w:t>„Ich bin ihr Herr und nicht ihr Knecht; denn zu gebieten über die Lust und ihr nicht zu unterliegen, das ist wahrhaft preiswürdig, nicht sie zu versagen"</w:t>
      </w:r>
      <w:r>
        <w:rPr>
          <w:rFonts w:eastAsia="Times New Roman" w:cs="FreeSans"/>
          <w:sz w:val="24"/>
          <w:szCs w:val="24"/>
          <w:lang w:eastAsia="de-DE"/>
        </w:rPr>
        <w:t xml:space="preserve"> </w:t>
      </w:r>
      <w:r w:rsidRPr="004B11DC">
        <w:rPr>
          <w:sz w:val="24"/>
          <w:szCs w:val="24"/>
        </w:rPr>
        <w:t xml:space="preserve">(Diog. Laert. </w:t>
      </w:r>
      <w:r>
        <w:rPr>
          <w:sz w:val="24"/>
          <w:szCs w:val="24"/>
        </w:rPr>
        <w:t xml:space="preserve">Bd. 1, </w:t>
      </w:r>
      <w:r w:rsidRPr="004B11DC">
        <w:rPr>
          <w:sz w:val="24"/>
          <w:szCs w:val="24"/>
        </w:rPr>
        <w:t>II,</w:t>
      </w:r>
      <w:r>
        <w:rPr>
          <w:sz w:val="24"/>
          <w:szCs w:val="24"/>
        </w:rPr>
        <w:t xml:space="preserve"> </w:t>
      </w:r>
      <w:r w:rsidRPr="004B11DC">
        <w:rPr>
          <w:sz w:val="24"/>
          <w:szCs w:val="24"/>
        </w:rPr>
        <w:t>8,</w:t>
      </w:r>
      <w:r>
        <w:rPr>
          <w:sz w:val="24"/>
          <w:szCs w:val="24"/>
        </w:rPr>
        <w:t xml:space="preserve"> 95</w:t>
      </w:r>
      <w:r w:rsidRPr="004B11DC">
        <w:rPr>
          <w:sz w:val="24"/>
          <w:szCs w:val="24"/>
        </w:rPr>
        <w:t>)</w:t>
      </w:r>
      <w:r>
        <w:rPr>
          <w:sz w:val="24"/>
          <w:szCs w:val="24"/>
        </w:rPr>
        <w:t>.</w:t>
      </w:r>
    </w:p>
    <w:p w14:paraId="5E82A8EF" w14:textId="77777777" w:rsidR="00830595" w:rsidRDefault="00830595" w:rsidP="00557E3A">
      <w:pPr>
        <w:spacing w:before="0" w:after="0"/>
        <w:jc w:val="both"/>
        <w:rPr>
          <w:rFonts w:cs="FreeSans"/>
          <w:bCs/>
          <w:sz w:val="24"/>
          <w:szCs w:val="24"/>
        </w:rPr>
      </w:pPr>
    </w:p>
    <w:p w14:paraId="197B7443" w14:textId="2BE2AEC5" w:rsidR="00507D48" w:rsidRDefault="00DC1B6E" w:rsidP="00557E3A">
      <w:pPr>
        <w:spacing w:before="0" w:after="0"/>
        <w:jc w:val="both"/>
        <w:rPr>
          <w:rFonts w:cs="FreeSans"/>
          <w:sz w:val="24"/>
          <w:szCs w:val="24"/>
        </w:rPr>
      </w:pPr>
      <w:r w:rsidRPr="00426219">
        <w:rPr>
          <w:rFonts w:cs="FreeSans"/>
          <w:bCs/>
          <w:sz w:val="24"/>
          <w:szCs w:val="24"/>
        </w:rPr>
        <w:t>Maries Eltern</w:t>
      </w:r>
      <w:r w:rsidR="00426219" w:rsidRPr="00426219">
        <w:rPr>
          <w:rFonts w:cs="FreeSans"/>
          <w:bCs/>
          <w:sz w:val="24"/>
          <w:szCs w:val="24"/>
        </w:rPr>
        <w:t xml:space="preserve"> raten ihr,</w:t>
      </w:r>
      <w:r w:rsidR="00426219" w:rsidRPr="00426219">
        <w:rPr>
          <w:rFonts w:cs="FreeSans"/>
          <w:sz w:val="24"/>
          <w:szCs w:val="24"/>
        </w:rPr>
        <w:t xml:space="preserve"> sie solle die Ausbildung fortsetzen, denn dadurch könne sie so lange noch Geld verdienen, ha</w:t>
      </w:r>
      <w:r w:rsidR="00423A63">
        <w:rPr>
          <w:rFonts w:cs="FreeSans"/>
          <w:sz w:val="24"/>
          <w:szCs w:val="24"/>
        </w:rPr>
        <w:t>be</w:t>
      </w:r>
      <w:r w:rsidR="00426219" w:rsidRPr="00426219">
        <w:rPr>
          <w:rFonts w:cs="FreeSans"/>
          <w:sz w:val="24"/>
          <w:szCs w:val="24"/>
        </w:rPr>
        <w:t xml:space="preserve"> eine Aufgabe und somit keine zusätzlichen Probleme.</w:t>
      </w:r>
      <w:r w:rsidR="00426219">
        <w:rPr>
          <w:rFonts w:cs="FreeSans"/>
          <w:sz w:val="24"/>
          <w:szCs w:val="24"/>
        </w:rPr>
        <w:t xml:space="preserve"> Si</w:t>
      </w:r>
      <w:r w:rsidR="00876BAC">
        <w:rPr>
          <w:rFonts w:cs="FreeSans"/>
          <w:sz w:val="24"/>
          <w:szCs w:val="24"/>
        </w:rPr>
        <w:t>e</w:t>
      </w:r>
      <w:r w:rsidR="00426219">
        <w:rPr>
          <w:rFonts w:cs="FreeSans"/>
          <w:sz w:val="24"/>
          <w:szCs w:val="24"/>
        </w:rPr>
        <w:t xml:space="preserve"> solle nicht gleich aufgeben und </w:t>
      </w:r>
      <w:r w:rsidR="00876BAC">
        <w:rPr>
          <w:rFonts w:cs="FreeSans"/>
          <w:sz w:val="24"/>
          <w:szCs w:val="24"/>
        </w:rPr>
        <w:t>versuchen, sich auf das Positive ihrer Arbeit zu konzentrieren. Die Konsequenzen einer Arbeitslosigkeit seien größer als das Ertragen der aktuellen Situation.</w:t>
      </w:r>
      <w:r w:rsidR="0047200B">
        <w:rPr>
          <w:rFonts w:cs="FreeSans"/>
          <w:sz w:val="24"/>
          <w:szCs w:val="24"/>
        </w:rPr>
        <w:t xml:space="preserve"> </w:t>
      </w:r>
      <w:r w:rsidR="00BB0BBD">
        <w:rPr>
          <w:rFonts w:cs="FreeSans"/>
          <w:sz w:val="24"/>
          <w:szCs w:val="24"/>
        </w:rPr>
        <w:t>I</w:t>
      </w:r>
      <w:r w:rsidR="0047200B">
        <w:rPr>
          <w:rFonts w:cs="FreeSans"/>
          <w:sz w:val="24"/>
          <w:szCs w:val="24"/>
        </w:rPr>
        <w:t xml:space="preserve">mmerhin könne sie </w:t>
      </w:r>
      <w:r w:rsidR="00BB0BBD">
        <w:rPr>
          <w:rFonts w:cs="FreeSans"/>
          <w:sz w:val="24"/>
          <w:szCs w:val="24"/>
        </w:rPr>
        <w:t xml:space="preserve">so </w:t>
      </w:r>
      <w:r w:rsidR="0047200B">
        <w:rPr>
          <w:rFonts w:cs="FreeSans"/>
          <w:sz w:val="24"/>
          <w:szCs w:val="24"/>
        </w:rPr>
        <w:t>später eine abgeschlossene Ausbildung vorweisen und eventuell darauf aufbauen.</w:t>
      </w:r>
    </w:p>
    <w:p w14:paraId="73C61621" w14:textId="77777777" w:rsidR="0047200B" w:rsidRDefault="0047200B" w:rsidP="00557E3A">
      <w:pPr>
        <w:spacing w:before="0" w:after="0"/>
        <w:jc w:val="both"/>
        <w:rPr>
          <w:rFonts w:cs="FreeSans"/>
          <w:sz w:val="24"/>
          <w:szCs w:val="24"/>
        </w:rPr>
      </w:pPr>
    </w:p>
    <w:p w14:paraId="428F57D1" w14:textId="192E5DE5" w:rsidR="008C67C5" w:rsidRDefault="00876BAC" w:rsidP="00557E3A">
      <w:pPr>
        <w:spacing w:before="0" w:after="0"/>
        <w:jc w:val="both"/>
        <w:rPr>
          <w:rFonts w:cs="FreeSans"/>
          <w:bCs/>
          <w:sz w:val="24"/>
        </w:rPr>
      </w:pPr>
      <w:r>
        <w:rPr>
          <w:rFonts w:cs="FreeSans"/>
          <w:sz w:val="24"/>
          <w:szCs w:val="24"/>
        </w:rPr>
        <w:t xml:space="preserve">Wenn </w:t>
      </w:r>
      <w:r w:rsidR="00764126">
        <w:rPr>
          <w:rFonts w:cs="FreeSans"/>
          <w:sz w:val="24"/>
          <w:szCs w:val="24"/>
        </w:rPr>
        <w:t>Sie</w:t>
      </w:r>
      <w:r>
        <w:rPr>
          <w:rFonts w:cs="FreeSans"/>
          <w:sz w:val="24"/>
          <w:szCs w:val="24"/>
        </w:rPr>
        <w:t xml:space="preserve"> in die Antike schauen, finden </w:t>
      </w:r>
      <w:r w:rsidR="00764126">
        <w:rPr>
          <w:rFonts w:cs="FreeSans"/>
          <w:sz w:val="24"/>
          <w:szCs w:val="24"/>
        </w:rPr>
        <w:t>Sie</w:t>
      </w:r>
      <w:r>
        <w:rPr>
          <w:rFonts w:cs="FreeSans"/>
          <w:sz w:val="24"/>
          <w:szCs w:val="24"/>
        </w:rPr>
        <w:t xml:space="preserve"> </w:t>
      </w:r>
      <w:r w:rsidR="0047200B">
        <w:rPr>
          <w:rFonts w:cs="FreeSans"/>
          <w:sz w:val="24"/>
          <w:szCs w:val="24"/>
        </w:rPr>
        <w:t>eine Bewegung</w:t>
      </w:r>
      <w:r>
        <w:rPr>
          <w:rFonts w:cs="FreeSans"/>
          <w:sz w:val="24"/>
          <w:szCs w:val="24"/>
        </w:rPr>
        <w:t xml:space="preserve">, die </w:t>
      </w:r>
      <w:r w:rsidR="00423A63">
        <w:rPr>
          <w:rFonts w:cs="FreeSans"/>
          <w:sz w:val="24"/>
          <w:szCs w:val="24"/>
        </w:rPr>
        <w:t xml:space="preserve">so </w:t>
      </w:r>
      <w:r>
        <w:rPr>
          <w:rFonts w:cs="FreeSans"/>
          <w:sz w:val="24"/>
          <w:szCs w:val="24"/>
        </w:rPr>
        <w:t>in etwa heute antworten würde</w:t>
      </w:r>
      <w:r w:rsidR="00BB0BBD">
        <w:rPr>
          <w:rFonts w:cs="FreeSans"/>
          <w:sz w:val="24"/>
          <w:szCs w:val="24"/>
        </w:rPr>
        <w:t>:</w:t>
      </w:r>
      <w:r>
        <w:rPr>
          <w:rFonts w:cs="FreeSans"/>
          <w:sz w:val="24"/>
          <w:szCs w:val="24"/>
        </w:rPr>
        <w:t xml:space="preserve"> </w:t>
      </w:r>
      <w:r w:rsidR="00BB0BBD">
        <w:rPr>
          <w:rFonts w:cs="FreeSans"/>
          <w:sz w:val="24"/>
          <w:szCs w:val="24"/>
        </w:rPr>
        <w:t>d</w:t>
      </w:r>
      <w:r w:rsidR="0047200B">
        <w:rPr>
          <w:rFonts w:cs="FreeSans"/>
          <w:sz w:val="24"/>
          <w:szCs w:val="24"/>
        </w:rPr>
        <w:t xml:space="preserve">ie </w:t>
      </w:r>
      <w:r w:rsidR="0047200B" w:rsidRPr="00764126">
        <w:rPr>
          <w:rFonts w:cs="FreeSans"/>
          <w:b/>
          <w:bCs/>
          <w:sz w:val="24"/>
          <w:szCs w:val="24"/>
        </w:rPr>
        <w:t>Epikureer</w:t>
      </w:r>
      <w:r w:rsidR="00115383">
        <w:rPr>
          <w:rFonts w:cs="FreeSans"/>
          <w:sz w:val="24"/>
          <w:szCs w:val="24"/>
        </w:rPr>
        <w:t>. Man bezeichnet si</w:t>
      </w:r>
      <w:r w:rsidR="0033130E">
        <w:rPr>
          <w:rFonts w:cs="FreeSans"/>
          <w:sz w:val="24"/>
          <w:szCs w:val="24"/>
        </w:rPr>
        <w:t>e</w:t>
      </w:r>
      <w:r w:rsidR="00115383">
        <w:rPr>
          <w:rFonts w:cs="FreeSans"/>
          <w:sz w:val="24"/>
          <w:szCs w:val="24"/>
        </w:rPr>
        <w:t xml:space="preserve"> auch als „negative Hedonisten“</w:t>
      </w:r>
      <w:r w:rsidR="005710BB">
        <w:rPr>
          <w:rFonts w:cs="FreeSans"/>
          <w:sz w:val="24"/>
          <w:szCs w:val="24"/>
        </w:rPr>
        <w:t xml:space="preserve"> und diese wurden von Epikur (ca. 341 bis 270 v. Chr.) begründet.</w:t>
      </w:r>
      <w:r>
        <w:rPr>
          <w:rFonts w:cs="FreeSans"/>
          <w:sz w:val="24"/>
          <w:szCs w:val="24"/>
        </w:rPr>
        <w:t xml:space="preserve"> </w:t>
      </w:r>
      <w:r w:rsidR="00115383">
        <w:rPr>
          <w:rFonts w:cs="FreeSans"/>
          <w:sz w:val="24"/>
          <w:szCs w:val="24"/>
        </w:rPr>
        <w:t>Die Epikureer</w:t>
      </w:r>
      <w:r w:rsidR="00DB4E0A">
        <w:rPr>
          <w:rFonts w:cs="FreeSans"/>
          <w:sz w:val="24"/>
          <w:szCs w:val="24"/>
        </w:rPr>
        <w:t xml:space="preserve"> sagen hierzu unter anderem Folgendes</w:t>
      </w:r>
      <w:r w:rsidR="00B23911">
        <w:rPr>
          <w:rFonts w:cs="FreeSans"/>
          <w:bCs/>
          <w:sz w:val="24"/>
        </w:rPr>
        <w:t>:</w:t>
      </w:r>
      <w:r>
        <w:rPr>
          <w:rFonts w:cs="FreeSans"/>
          <w:bCs/>
          <w:sz w:val="24"/>
        </w:rPr>
        <w:t xml:space="preserve"> </w:t>
      </w:r>
    </w:p>
    <w:p w14:paraId="22F8526D" w14:textId="5311B51A" w:rsidR="00DC1B6E" w:rsidRPr="001E18E7" w:rsidRDefault="00313C7A" w:rsidP="00557E3A">
      <w:pPr>
        <w:spacing w:before="0" w:after="0"/>
        <w:jc w:val="both"/>
        <w:rPr>
          <w:sz w:val="24"/>
          <w:szCs w:val="24"/>
        </w:rPr>
      </w:pPr>
      <w:r>
        <w:rPr>
          <w:rFonts w:cs="FreeSans"/>
          <w:bCs/>
          <w:sz w:val="24"/>
        </w:rPr>
        <w:lastRenderedPageBreak/>
        <w:t>„Denn der Lust sind wir dann benötigt, wenn wir das Fehlen der Lust schmerzlich empfinden; fühlen wir uns aber frei von Schmerz, so bedürfen wir der Lust nicht mehr. Eben darum ist die Lust, wie wir behaupten, Anfang und Ende des glückseligen Lebens</w:t>
      </w:r>
      <w:r w:rsidR="00830595">
        <w:rPr>
          <w:rFonts w:cs="FreeSans"/>
          <w:bCs/>
          <w:sz w:val="24"/>
        </w:rPr>
        <w:t xml:space="preserve">. </w:t>
      </w:r>
      <w:r w:rsidR="005D7224">
        <w:rPr>
          <w:sz w:val="24"/>
          <w:szCs w:val="24"/>
        </w:rPr>
        <w:t>[…]</w:t>
      </w:r>
      <w:r w:rsidR="000A35CF">
        <w:rPr>
          <w:sz w:val="24"/>
          <w:szCs w:val="24"/>
        </w:rPr>
        <w:t xml:space="preserve"> </w:t>
      </w:r>
      <w:r w:rsidR="00830595">
        <w:rPr>
          <w:sz w:val="24"/>
          <w:szCs w:val="24"/>
        </w:rPr>
        <w:t>[A]</w:t>
      </w:r>
      <w:r w:rsidR="005D7224">
        <w:rPr>
          <w:sz w:val="24"/>
          <w:szCs w:val="24"/>
        </w:rPr>
        <w:t>ndererseits geben wir vielen Schmerzen vor Annehmlichkeiten den Vorzug, wenn uns aus dem längeren Ertragen von Schmerzen umso größere Lust erwächst</w:t>
      </w:r>
      <w:r w:rsidR="00876BAC">
        <w:rPr>
          <w:sz w:val="24"/>
          <w:szCs w:val="24"/>
        </w:rPr>
        <w:t>“ (</w:t>
      </w:r>
      <w:r w:rsidR="005D7224" w:rsidRPr="004B11DC">
        <w:rPr>
          <w:sz w:val="24"/>
          <w:szCs w:val="24"/>
        </w:rPr>
        <w:t xml:space="preserve">Diog. Laert. </w:t>
      </w:r>
      <w:r w:rsidR="00830595">
        <w:rPr>
          <w:sz w:val="24"/>
          <w:szCs w:val="24"/>
        </w:rPr>
        <w:t xml:space="preserve">Bd. 2, </w:t>
      </w:r>
      <w:r w:rsidR="005D7224">
        <w:rPr>
          <w:sz w:val="24"/>
          <w:szCs w:val="24"/>
        </w:rPr>
        <w:t>X</w:t>
      </w:r>
      <w:r w:rsidR="005D7224" w:rsidRPr="004B11DC">
        <w:rPr>
          <w:sz w:val="24"/>
          <w:szCs w:val="24"/>
        </w:rPr>
        <w:t>,</w:t>
      </w:r>
      <w:r w:rsidR="005D7224">
        <w:rPr>
          <w:sz w:val="24"/>
          <w:szCs w:val="24"/>
        </w:rPr>
        <w:t xml:space="preserve"> 24</w:t>
      </w:r>
      <w:r w:rsidR="00830595">
        <w:rPr>
          <w:sz w:val="24"/>
          <w:szCs w:val="24"/>
        </w:rPr>
        <w:t>5f</w:t>
      </w:r>
      <w:r w:rsidR="00764126">
        <w:rPr>
          <w:sz w:val="24"/>
          <w:szCs w:val="24"/>
        </w:rPr>
        <w:t>)</w:t>
      </w:r>
      <w:r w:rsidR="0047200B">
        <w:rPr>
          <w:sz w:val="24"/>
          <w:szCs w:val="24"/>
        </w:rPr>
        <w:t xml:space="preserve">. </w:t>
      </w:r>
    </w:p>
    <w:p w14:paraId="302D566F" w14:textId="77777777" w:rsidR="004A4F5E" w:rsidRPr="001B7CDF" w:rsidRDefault="004A4F5E" w:rsidP="00557E3A">
      <w:pPr>
        <w:spacing w:before="0" w:after="0"/>
        <w:jc w:val="both"/>
        <w:rPr>
          <w:rFonts w:cs="FreeSans"/>
          <w:bCs/>
          <w:sz w:val="24"/>
          <w:szCs w:val="24"/>
        </w:rPr>
      </w:pPr>
    </w:p>
    <w:p w14:paraId="284E1430" w14:textId="4337C41B" w:rsidR="003B142C" w:rsidRDefault="00347E32" w:rsidP="00557E3A">
      <w:pPr>
        <w:spacing w:before="0" w:after="0"/>
        <w:jc w:val="both"/>
        <w:rPr>
          <w:rFonts w:cs="FreeSans"/>
          <w:bCs/>
          <w:sz w:val="24"/>
          <w:szCs w:val="24"/>
        </w:rPr>
      </w:pPr>
      <w:r>
        <w:rPr>
          <w:rFonts w:cs="FreeSans"/>
          <w:bCs/>
          <w:sz w:val="24"/>
          <w:szCs w:val="24"/>
        </w:rPr>
        <w:t>Maries</w:t>
      </w:r>
      <w:r w:rsidR="003405CD">
        <w:rPr>
          <w:rFonts w:cs="FreeSans"/>
          <w:bCs/>
          <w:sz w:val="24"/>
          <w:szCs w:val="24"/>
        </w:rPr>
        <w:t xml:space="preserve"> Großmutter scheint genau das Gegenteil zu leben. Genuss bedeutet für sie</w:t>
      </w:r>
      <w:r w:rsidR="0033130E">
        <w:rPr>
          <w:rFonts w:cs="FreeSans"/>
          <w:bCs/>
          <w:sz w:val="24"/>
          <w:szCs w:val="24"/>
        </w:rPr>
        <w:t>,</w:t>
      </w:r>
      <w:r w:rsidR="003405CD">
        <w:rPr>
          <w:rFonts w:cs="FreeSans"/>
          <w:bCs/>
          <w:sz w:val="24"/>
          <w:szCs w:val="24"/>
        </w:rPr>
        <w:t xml:space="preserve"> mal einen Schluck Bier zum Essen zu trinken oder in der Sonne zu sitzen und den schönen Tag zu genießen. Trotz aller schwierigen Umstände</w:t>
      </w:r>
      <w:r w:rsidR="00F06C2D">
        <w:rPr>
          <w:rFonts w:cs="FreeSans"/>
          <w:bCs/>
          <w:sz w:val="24"/>
          <w:szCs w:val="24"/>
        </w:rPr>
        <w:t xml:space="preserve">, in denen sie gelebt hat, </w:t>
      </w:r>
      <w:r w:rsidR="003405CD">
        <w:rPr>
          <w:rFonts w:cs="FreeSans"/>
          <w:bCs/>
          <w:sz w:val="24"/>
          <w:szCs w:val="24"/>
        </w:rPr>
        <w:t xml:space="preserve">ist ihre Großmutter immer dankbar für das, was sie </w:t>
      </w:r>
      <w:r w:rsidR="00F06C2D">
        <w:rPr>
          <w:rFonts w:cs="FreeSans"/>
          <w:bCs/>
          <w:sz w:val="24"/>
          <w:szCs w:val="24"/>
        </w:rPr>
        <w:t>erlebt</w:t>
      </w:r>
      <w:r w:rsidR="003405CD">
        <w:rPr>
          <w:rFonts w:cs="FreeSans"/>
          <w:bCs/>
          <w:sz w:val="24"/>
          <w:szCs w:val="24"/>
        </w:rPr>
        <w:t xml:space="preserve"> und erreicht hat und nicht wehmütig demgegenüber, was </w:t>
      </w:r>
      <w:r w:rsidR="00F06C2D">
        <w:rPr>
          <w:rFonts w:cs="FreeSans"/>
          <w:bCs/>
          <w:sz w:val="24"/>
          <w:szCs w:val="24"/>
        </w:rPr>
        <w:t>sie nicht erlebt oder nicht erreicht hat</w:t>
      </w:r>
      <w:r w:rsidR="003405CD">
        <w:rPr>
          <w:rFonts w:cs="FreeSans"/>
          <w:bCs/>
          <w:sz w:val="24"/>
          <w:szCs w:val="24"/>
        </w:rPr>
        <w:t xml:space="preserve">. Sie lebt </w:t>
      </w:r>
      <w:r w:rsidR="00F06C2D">
        <w:rPr>
          <w:rFonts w:cs="FreeSans"/>
          <w:bCs/>
          <w:sz w:val="24"/>
          <w:szCs w:val="24"/>
        </w:rPr>
        <w:t xml:space="preserve">die </w:t>
      </w:r>
      <w:r w:rsidR="003405CD" w:rsidRPr="00115383">
        <w:rPr>
          <w:rFonts w:cs="FreeSans"/>
          <w:bCs/>
          <w:sz w:val="24"/>
          <w:szCs w:val="24"/>
        </w:rPr>
        <w:t>„stoische</w:t>
      </w:r>
      <w:r w:rsidR="003405CD">
        <w:rPr>
          <w:rFonts w:cs="FreeSans"/>
          <w:bCs/>
          <w:sz w:val="24"/>
          <w:szCs w:val="24"/>
        </w:rPr>
        <w:t xml:space="preserve"> Gelassenheit“. Als Marie ein</w:t>
      </w:r>
      <w:r>
        <w:rPr>
          <w:rFonts w:cs="FreeSans"/>
          <w:bCs/>
          <w:sz w:val="24"/>
          <w:szCs w:val="24"/>
        </w:rPr>
        <w:t>es Tages</w:t>
      </w:r>
      <w:r w:rsidR="003405CD">
        <w:rPr>
          <w:rFonts w:cs="FreeSans"/>
          <w:bCs/>
          <w:sz w:val="24"/>
          <w:szCs w:val="24"/>
        </w:rPr>
        <w:t xml:space="preserve"> sehr traurig aus der Schule zu ihr kam, weil sie </w:t>
      </w:r>
      <w:r w:rsidR="00F06C2D">
        <w:rPr>
          <w:rFonts w:cs="FreeSans"/>
          <w:bCs/>
          <w:sz w:val="24"/>
          <w:szCs w:val="24"/>
        </w:rPr>
        <w:t>mal wieder hinschmeißen woll</w:t>
      </w:r>
      <w:r w:rsidR="00986632">
        <w:rPr>
          <w:rFonts w:cs="FreeSans"/>
          <w:bCs/>
          <w:sz w:val="24"/>
          <w:szCs w:val="24"/>
        </w:rPr>
        <w:t>t</w:t>
      </w:r>
      <w:r w:rsidR="00F06C2D">
        <w:rPr>
          <w:rFonts w:cs="FreeSans"/>
          <w:bCs/>
          <w:sz w:val="24"/>
          <w:szCs w:val="24"/>
        </w:rPr>
        <w:t>e</w:t>
      </w:r>
      <w:r w:rsidR="003405CD">
        <w:rPr>
          <w:rFonts w:cs="FreeSans"/>
          <w:bCs/>
          <w:sz w:val="24"/>
          <w:szCs w:val="24"/>
        </w:rPr>
        <w:t xml:space="preserve">, sagte sie: </w:t>
      </w:r>
      <w:r w:rsidR="00F06C2D">
        <w:rPr>
          <w:rFonts w:cs="FreeSans"/>
          <w:bCs/>
          <w:sz w:val="24"/>
          <w:szCs w:val="24"/>
        </w:rPr>
        <w:t xml:space="preserve">„Versuche dankbar für diese Möglichkeit zu sein. Nicht </w:t>
      </w:r>
      <w:r w:rsidR="00986632">
        <w:rPr>
          <w:rFonts w:cs="FreeSans"/>
          <w:bCs/>
          <w:sz w:val="24"/>
          <w:szCs w:val="24"/>
        </w:rPr>
        <w:t>jeder hat die</w:t>
      </w:r>
      <w:r w:rsidR="00A963DF">
        <w:rPr>
          <w:rFonts w:cs="FreeSans"/>
          <w:bCs/>
          <w:sz w:val="24"/>
          <w:szCs w:val="24"/>
        </w:rPr>
        <w:t xml:space="preserve"> Gelegenheit</w:t>
      </w:r>
      <w:r w:rsidR="00986632">
        <w:rPr>
          <w:rFonts w:cs="FreeSans"/>
          <w:bCs/>
          <w:sz w:val="24"/>
          <w:szCs w:val="24"/>
        </w:rPr>
        <w:t xml:space="preserve"> wie du, überhaupt so eine Ausbildung machen zu können. Sei genügsam und versuche dich damit anzufreunden.“</w:t>
      </w:r>
    </w:p>
    <w:p w14:paraId="7BB774A2" w14:textId="77777777" w:rsidR="001B7CDF" w:rsidRPr="00F52126" w:rsidRDefault="001B7CDF" w:rsidP="00557E3A">
      <w:pPr>
        <w:spacing w:before="0" w:after="0"/>
        <w:jc w:val="both"/>
        <w:rPr>
          <w:rStyle w:val="latn"/>
          <w:sz w:val="24"/>
          <w:szCs w:val="28"/>
        </w:rPr>
      </w:pPr>
    </w:p>
    <w:p w14:paraId="5C606427" w14:textId="1A3AC1EE" w:rsidR="00A865E0" w:rsidRDefault="001B7CDF" w:rsidP="00557E3A">
      <w:pPr>
        <w:spacing w:before="0" w:after="0"/>
        <w:jc w:val="both"/>
        <w:rPr>
          <w:rStyle w:val="latn"/>
          <w:sz w:val="24"/>
          <w:szCs w:val="28"/>
        </w:rPr>
      </w:pPr>
      <w:r>
        <w:rPr>
          <w:rStyle w:val="latn"/>
          <w:sz w:val="24"/>
          <w:szCs w:val="28"/>
        </w:rPr>
        <w:t xml:space="preserve">Die </w:t>
      </w:r>
      <w:r w:rsidRPr="00115383">
        <w:rPr>
          <w:rStyle w:val="latn"/>
          <w:b/>
          <w:bCs/>
          <w:sz w:val="24"/>
          <w:szCs w:val="28"/>
        </w:rPr>
        <w:t>Stoa</w:t>
      </w:r>
      <w:r>
        <w:rPr>
          <w:rStyle w:val="latn"/>
          <w:sz w:val="24"/>
          <w:szCs w:val="28"/>
        </w:rPr>
        <w:t xml:space="preserve"> geht zurück auf Zenon von Kition (ca. 333 – 261 v. Chr.). Er lehrte auf dem Marktplatz von Athen in einer Säulenhalle (Stoa) Philosophie</w:t>
      </w:r>
      <w:r w:rsidR="00115383">
        <w:rPr>
          <w:rStyle w:val="latn"/>
          <w:sz w:val="24"/>
          <w:szCs w:val="28"/>
        </w:rPr>
        <w:t>.</w:t>
      </w:r>
    </w:p>
    <w:p w14:paraId="396A086C" w14:textId="760D50B0" w:rsidR="001607E9" w:rsidRDefault="00A865E0" w:rsidP="00557E3A">
      <w:pPr>
        <w:spacing w:before="0" w:after="0"/>
        <w:jc w:val="both"/>
        <w:rPr>
          <w:sz w:val="24"/>
          <w:szCs w:val="24"/>
        </w:rPr>
      </w:pPr>
      <w:r>
        <w:rPr>
          <w:rStyle w:val="cf01"/>
          <w:rFonts w:ascii="FreeSans" w:hAnsi="FreeSans" w:cs="FreeSans"/>
          <w:sz w:val="24"/>
          <w:szCs w:val="24"/>
        </w:rPr>
        <w:t>„</w:t>
      </w:r>
      <w:r w:rsidRPr="00A865E0">
        <w:rPr>
          <w:rStyle w:val="cf01"/>
          <w:rFonts w:ascii="FreeSans" w:hAnsi="FreeSans" w:cs="FreeSans"/>
          <w:sz w:val="24"/>
          <w:szCs w:val="24"/>
        </w:rPr>
        <w:t>Eine Folge aber der irrigen Meinungen sei die Geistesverwirrung, aus der zahlreiche Leidenschaften hervorsprossen und Anlässe zum Hin- und Herschwanken. Es ist aber nach Zenon die Leidenschaft selbst entweder eine unvernünftige und naturwidrige Bewegung der Seele oder ein das Maß überschreitender Trieb. Die oberste Stellung unter den Leide</w:t>
      </w:r>
      <w:r>
        <w:rPr>
          <w:rStyle w:val="cf01"/>
          <w:rFonts w:ascii="FreeSans" w:hAnsi="FreeSans" w:cs="FreeSans"/>
          <w:sz w:val="24"/>
          <w:szCs w:val="24"/>
        </w:rPr>
        <w:t>n</w:t>
      </w:r>
      <w:r w:rsidRPr="00A865E0">
        <w:rPr>
          <w:rStyle w:val="cf01"/>
          <w:rFonts w:ascii="FreeSans" w:hAnsi="FreeSans" w:cs="FreeSans"/>
          <w:sz w:val="24"/>
          <w:szCs w:val="24"/>
        </w:rPr>
        <w:t>schaften nehmen</w:t>
      </w:r>
      <w:r>
        <w:rPr>
          <w:rStyle w:val="cf01"/>
          <w:rFonts w:ascii="FreeSans" w:hAnsi="FreeSans" w:cs="FreeSans"/>
          <w:sz w:val="24"/>
          <w:szCs w:val="24"/>
        </w:rPr>
        <w:t xml:space="preserve"> […]</w:t>
      </w:r>
      <w:r w:rsidRPr="00A865E0">
        <w:rPr>
          <w:rStyle w:val="cf01"/>
          <w:rFonts w:ascii="FreeSans" w:hAnsi="FreeSans" w:cs="FreeSans"/>
          <w:sz w:val="24"/>
          <w:szCs w:val="24"/>
        </w:rPr>
        <w:t xml:space="preserve"> vier Gattungen ein: Schmerz,</w:t>
      </w:r>
      <w:r>
        <w:rPr>
          <w:rStyle w:val="cf01"/>
          <w:rFonts w:ascii="FreeSans" w:hAnsi="FreeSans" w:cs="FreeSans"/>
          <w:sz w:val="24"/>
          <w:szCs w:val="24"/>
        </w:rPr>
        <w:t xml:space="preserve"> </w:t>
      </w:r>
      <w:r w:rsidRPr="00A865E0">
        <w:rPr>
          <w:rStyle w:val="cf01"/>
          <w:rFonts w:ascii="FreeSans" w:hAnsi="FreeSans" w:cs="FreeSans"/>
          <w:sz w:val="24"/>
          <w:szCs w:val="24"/>
        </w:rPr>
        <w:t xml:space="preserve">Furcht, Begierde, Lust. </w:t>
      </w:r>
      <w:r>
        <w:rPr>
          <w:rStyle w:val="cf01"/>
          <w:rFonts w:ascii="FreeSans" w:hAnsi="FreeSans" w:cs="FreeSans"/>
          <w:sz w:val="24"/>
          <w:szCs w:val="24"/>
        </w:rPr>
        <w:t xml:space="preserve">[…] </w:t>
      </w:r>
      <w:r w:rsidRPr="00A865E0">
        <w:rPr>
          <w:rStyle w:val="cf01"/>
          <w:rFonts w:ascii="FreeSans" w:hAnsi="FreeSans" w:cs="FreeSans"/>
          <w:sz w:val="24"/>
          <w:szCs w:val="24"/>
        </w:rPr>
        <w:t>Der Schmerz sei ein unvernünftiges Verzagen</w:t>
      </w:r>
      <w:r>
        <w:rPr>
          <w:rStyle w:val="cf01"/>
          <w:rFonts w:ascii="FreeSans" w:hAnsi="FreeSans" w:cs="FreeSans"/>
          <w:sz w:val="24"/>
          <w:szCs w:val="24"/>
        </w:rPr>
        <w:t xml:space="preserve">; […] Furcht ist Erwartung eines Übels. […] Begierde ist ein unvernünftiges Verlangen; […] </w:t>
      </w:r>
      <w:r w:rsidRPr="001E18E7">
        <w:rPr>
          <w:rStyle w:val="cf01"/>
          <w:rFonts w:ascii="FreeSans" w:hAnsi="FreeSans" w:cs="FreeSans"/>
          <w:sz w:val="24"/>
          <w:szCs w:val="24"/>
        </w:rPr>
        <w:t>Lust ist das unvernünftige Frohgefühl über eine scheinbar begehrenswerte Sache</w:t>
      </w:r>
      <w:r w:rsidR="001607E9">
        <w:rPr>
          <w:rStyle w:val="cf01"/>
          <w:rFonts w:ascii="FreeSans" w:hAnsi="FreeSans" w:cs="FreeSans"/>
          <w:sz w:val="24"/>
          <w:szCs w:val="24"/>
        </w:rPr>
        <w:t xml:space="preserve"> […] </w:t>
      </w:r>
      <w:r w:rsidR="001607E9" w:rsidRPr="001607E9">
        <w:rPr>
          <w:rStyle w:val="cf01"/>
          <w:rFonts w:ascii="FreeSans" w:hAnsi="FreeSans" w:cs="FreeSans"/>
          <w:sz w:val="24"/>
          <w:szCs w:val="24"/>
        </w:rPr>
        <w:t xml:space="preserve">Es gibt aber </w:t>
      </w:r>
      <w:r w:rsidR="001607E9">
        <w:rPr>
          <w:rStyle w:val="cf01"/>
          <w:rFonts w:ascii="FreeSans" w:hAnsi="FreeSans" w:cs="FreeSans"/>
          <w:sz w:val="24"/>
          <w:szCs w:val="24"/>
        </w:rPr>
        <w:t xml:space="preserve">[…] </w:t>
      </w:r>
      <w:r w:rsidR="001607E9" w:rsidRPr="001607E9">
        <w:rPr>
          <w:rStyle w:val="cf01"/>
          <w:rFonts w:ascii="FreeSans" w:hAnsi="FreeSans" w:cs="FreeSans"/>
          <w:sz w:val="24"/>
          <w:szCs w:val="24"/>
        </w:rPr>
        <w:t>auch drei leidenschaftsartige Gemütszustände, die keinem Tadel ausgesetzt sind, nämlich Freude, Vorsicht und Gutwilligkeit</w:t>
      </w:r>
      <w:r w:rsidR="001607E9">
        <w:rPr>
          <w:rStyle w:val="cf01"/>
          <w:rFonts w:ascii="FreeSans" w:hAnsi="FreeSans" w:cs="FreeSans"/>
          <w:sz w:val="24"/>
          <w:szCs w:val="24"/>
        </w:rPr>
        <w:t xml:space="preserve">“ </w:t>
      </w:r>
      <w:r w:rsidR="001607E9" w:rsidRPr="004B11DC">
        <w:rPr>
          <w:sz w:val="24"/>
          <w:szCs w:val="24"/>
        </w:rPr>
        <w:t xml:space="preserve">(Diog. Laert. </w:t>
      </w:r>
      <w:r w:rsidR="001607E9">
        <w:rPr>
          <w:sz w:val="24"/>
          <w:szCs w:val="24"/>
        </w:rPr>
        <w:t>Bd. 2</w:t>
      </w:r>
      <w:r w:rsidR="001607E9" w:rsidRPr="004B11DC">
        <w:rPr>
          <w:sz w:val="24"/>
          <w:szCs w:val="24"/>
        </w:rPr>
        <w:t>,</w:t>
      </w:r>
      <w:r w:rsidR="001607E9">
        <w:rPr>
          <w:sz w:val="24"/>
          <w:szCs w:val="24"/>
        </w:rPr>
        <w:t xml:space="preserve"> VII, 1</w:t>
      </w:r>
      <w:r w:rsidR="001607E9" w:rsidRPr="004B11DC">
        <w:rPr>
          <w:sz w:val="24"/>
          <w:szCs w:val="24"/>
        </w:rPr>
        <w:t>,</w:t>
      </w:r>
      <w:r w:rsidR="001607E9">
        <w:rPr>
          <w:sz w:val="24"/>
          <w:szCs w:val="24"/>
        </w:rPr>
        <w:t xml:space="preserve"> 47</w:t>
      </w:r>
      <w:r w:rsidR="00AE6BE9">
        <w:rPr>
          <w:sz w:val="24"/>
          <w:szCs w:val="24"/>
        </w:rPr>
        <w:t>-49</w:t>
      </w:r>
      <w:r w:rsidR="001607E9">
        <w:rPr>
          <w:sz w:val="24"/>
          <w:szCs w:val="24"/>
        </w:rPr>
        <w:t>)</w:t>
      </w:r>
      <w:r w:rsidR="009475B1">
        <w:rPr>
          <w:sz w:val="24"/>
          <w:szCs w:val="24"/>
        </w:rPr>
        <w:t>.</w:t>
      </w:r>
    </w:p>
    <w:p w14:paraId="18D29171" w14:textId="61226986" w:rsidR="009475B1" w:rsidRDefault="009475B1" w:rsidP="00557E3A">
      <w:pPr>
        <w:spacing w:before="0" w:after="0"/>
        <w:jc w:val="both"/>
        <w:rPr>
          <w:rStyle w:val="latn"/>
          <w:sz w:val="24"/>
          <w:szCs w:val="28"/>
        </w:rPr>
      </w:pPr>
    </w:p>
    <w:p w14:paraId="06D5DAA1" w14:textId="77777777" w:rsidR="005710BB" w:rsidRPr="005710BB" w:rsidRDefault="005710BB" w:rsidP="00557E3A">
      <w:pPr>
        <w:spacing w:before="0" w:after="0"/>
        <w:jc w:val="both"/>
        <w:rPr>
          <w:rFonts w:cs="FreeSans"/>
          <w:bCs/>
          <w:sz w:val="24"/>
          <w:u w:val="single"/>
        </w:rPr>
      </w:pPr>
      <w:r w:rsidRPr="005710BB">
        <w:rPr>
          <w:rFonts w:cs="FreeSans"/>
          <w:bCs/>
          <w:sz w:val="24"/>
          <w:u w:val="single"/>
        </w:rPr>
        <w:t>Arbeitsaufträge:</w:t>
      </w:r>
    </w:p>
    <w:p w14:paraId="5514E286" w14:textId="77777777" w:rsidR="005710BB" w:rsidRPr="005710BB" w:rsidRDefault="005710BB" w:rsidP="00557E3A">
      <w:pPr>
        <w:pStyle w:val="Listenabsatz"/>
        <w:numPr>
          <w:ilvl w:val="0"/>
          <w:numId w:val="4"/>
        </w:numPr>
        <w:spacing w:before="0" w:after="0"/>
        <w:jc w:val="both"/>
        <w:rPr>
          <w:rFonts w:cs="FreeSans"/>
          <w:sz w:val="24"/>
          <w:szCs w:val="24"/>
        </w:rPr>
      </w:pPr>
      <w:r w:rsidRPr="005710BB">
        <w:rPr>
          <w:rFonts w:cs="FreeSans"/>
          <w:sz w:val="24"/>
          <w:szCs w:val="24"/>
        </w:rPr>
        <w:t>Lesen Sie die Texte sorgfältig und wenden Sie hierfür eine Ihnen bekannte Lesemethode an.</w:t>
      </w:r>
    </w:p>
    <w:p w14:paraId="1D42FF88" w14:textId="2F9F2708" w:rsidR="005710BB" w:rsidRPr="005710BB" w:rsidRDefault="005710BB" w:rsidP="00557E3A">
      <w:pPr>
        <w:pStyle w:val="Listenabsatz"/>
        <w:spacing w:before="0" w:after="0"/>
        <w:jc w:val="both"/>
        <w:rPr>
          <w:rFonts w:cs="FreeSans"/>
          <w:bCs/>
          <w:sz w:val="24"/>
        </w:rPr>
      </w:pPr>
      <w:r w:rsidRPr="005710BB">
        <w:rPr>
          <w:rFonts w:cs="FreeSans"/>
          <w:bCs/>
          <w:sz w:val="24"/>
        </w:rPr>
        <w:t xml:space="preserve">Stellen Sie die drei Betrachtungsweisen in einer Tabelle gegenüber. Gehen Sie hierbei auf die Begründer, die Zeit und </w:t>
      </w:r>
      <w:r w:rsidR="0033130E">
        <w:rPr>
          <w:rFonts w:cs="FreeSans"/>
          <w:bCs/>
          <w:sz w:val="24"/>
        </w:rPr>
        <w:t xml:space="preserve">die </w:t>
      </w:r>
      <w:r w:rsidRPr="005710BB">
        <w:rPr>
          <w:rFonts w:cs="FreeSans"/>
          <w:bCs/>
          <w:sz w:val="24"/>
        </w:rPr>
        <w:t xml:space="preserve">Kernaussagen ein. </w:t>
      </w:r>
    </w:p>
    <w:p w14:paraId="2E51B782" w14:textId="77777777" w:rsidR="005710BB" w:rsidRPr="005710BB" w:rsidRDefault="005710BB" w:rsidP="00557E3A">
      <w:pPr>
        <w:pStyle w:val="Listenabsatz"/>
        <w:spacing w:before="0" w:after="0"/>
        <w:jc w:val="both"/>
        <w:rPr>
          <w:rFonts w:cs="FreeSans"/>
          <w:bCs/>
          <w:sz w:val="24"/>
        </w:rPr>
      </w:pPr>
      <w:r w:rsidRPr="005710BB">
        <w:rPr>
          <w:rFonts w:cs="FreeSans"/>
          <w:bCs/>
          <w:sz w:val="24"/>
        </w:rPr>
        <w:t>Geben Sie die Kernaussagen mit eigenen Worten wieder.</w:t>
      </w:r>
    </w:p>
    <w:p w14:paraId="0FF9CB6C" w14:textId="5435264F" w:rsidR="005710BB" w:rsidRDefault="005710BB" w:rsidP="00557E3A">
      <w:pPr>
        <w:pStyle w:val="Listenabsatz"/>
        <w:numPr>
          <w:ilvl w:val="0"/>
          <w:numId w:val="4"/>
        </w:numPr>
        <w:spacing w:before="0" w:after="0"/>
        <w:jc w:val="both"/>
        <w:rPr>
          <w:rFonts w:cs="FreeSans"/>
          <w:sz w:val="24"/>
          <w:szCs w:val="24"/>
        </w:rPr>
      </w:pPr>
      <w:r w:rsidRPr="005710BB">
        <w:rPr>
          <w:rFonts w:cs="FreeSans"/>
          <w:sz w:val="24"/>
          <w:szCs w:val="24"/>
        </w:rPr>
        <w:t>Vergleichen Sie Ihre Ergebnisse mit denen einer Mitschülerin</w:t>
      </w:r>
      <w:r w:rsidR="0033130E">
        <w:rPr>
          <w:rFonts w:cs="FreeSans"/>
          <w:sz w:val="24"/>
          <w:szCs w:val="24"/>
        </w:rPr>
        <w:t xml:space="preserve"> </w:t>
      </w:r>
      <w:r w:rsidRPr="005710BB">
        <w:rPr>
          <w:rFonts w:cs="FreeSans"/>
          <w:sz w:val="24"/>
          <w:szCs w:val="24"/>
        </w:rPr>
        <w:t>/ eines Mitschülers und nehmen Sie gegebenenfalls Ergänzungen vor.</w:t>
      </w:r>
    </w:p>
    <w:p w14:paraId="4757381B" w14:textId="59AF7F7C" w:rsidR="005710BB" w:rsidRPr="005710BB" w:rsidRDefault="005710BB" w:rsidP="00557E3A">
      <w:pPr>
        <w:pStyle w:val="Listenabsatz"/>
        <w:numPr>
          <w:ilvl w:val="0"/>
          <w:numId w:val="4"/>
        </w:numPr>
        <w:spacing w:before="0" w:after="0"/>
        <w:jc w:val="both"/>
        <w:rPr>
          <w:rFonts w:cs="FreeSans"/>
          <w:sz w:val="24"/>
          <w:szCs w:val="24"/>
        </w:rPr>
      </w:pPr>
      <w:r>
        <w:rPr>
          <w:rFonts w:cs="FreeSans"/>
          <w:sz w:val="24"/>
          <w:szCs w:val="24"/>
        </w:rPr>
        <w:t>Ordnen Sie sich selbst einer der genannten Positionen zu. Begründen Sie Ihre Entscheidung.</w:t>
      </w:r>
    </w:p>
    <w:p w14:paraId="5DA24538" w14:textId="1E132D6A" w:rsidR="00A72B1D" w:rsidRDefault="00A72B1D" w:rsidP="00557E3A">
      <w:pPr>
        <w:spacing w:before="0" w:after="0"/>
        <w:jc w:val="both"/>
        <w:rPr>
          <w:rFonts w:cs="FreeSans"/>
          <w:b/>
          <w:sz w:val="24"/>
        </w:rPr>
      </w:pPr>
      <w:r w:rsidRPr="00820912">
        <w:rPr>
          <w:rFonts w:cs="FreeSans"/>
          <w:b/>
          <w:sz w:val="24"/>
        </w:rPr>
        <w:lastRenderedPageBreak/>
        <w:t>Erarbeitung 1 – Arbeitsblatt 1:</w:t>
      </w:r>
    </w:p>
    <w:p w14:paraId="3FB71552" w14:textId="6DB9CB38" w:rsidR="00CD21C2" w:rsidRDefault="00CD21C2" w:rsidP="00557E3A">
      <w:pPr>
        <w:spacing w:before="0" w:after="0"/>
        <w:jc w:val="both"/>
        <w:rPr>
          <w:rFonts w:cs="FreeSans"/>
          <w:b/>
          <w:sz w:val="24"/>
        </w:rPr>
      </w:pPr>
    </w:p>
    <w:p w14:paraId="0BB61AC8" w14:textId="75285F84" w:rsidR="00CD21C2" w:rsidRPr="00820912" w:rsidRDefault="00CD21C2" w:rsidP="00557E3A">
      <w:pPr>
        <w:spacing w:before="0" w:after="0"/>
        <w:jc w:val="both"/>
        <w:rPr>
          <w:rFonts w:cs="FreeSans"/>
          <w:b/>
          <w:sz w:val="24"/>
        </w:rPr>
      </w:pPr>
      <w:r>
        <w:rPr>
          <w:rFonts w:cs="FreeSans"/>
          <w:b/>
          <w:sz w:val="24"/>
        </w:rPr>
        <w:t>Antike Positionen</w:t>
      </w:r>
    </w:p>
    <w:p w14:paraId="35466C2E" w14:textId="77777777" w:rsidR="00A72B1D" w:rsidRDefault="00A72B1D" w:rsidP="00557E3A">
      <w:pPr>
        <w:spacing w:before="0" w:after="0"/>
        <w:jc w:val="both"/>
        <w:rPr>
          <w:rFonts w:cs="FreeSans"/>
          <w:bCs/>
          <w:sz w:val="24"/>
        </w:rPr>
      </w:pPr>
    </w:p>
    <w:tbl>
      <w:tblPr>
        <w:tblStyle w:val="Tabellenraster"/>
        <w:tblW w:w="9014" w:type="dxa"/>
        <w:tblLayout w:type="fixed"/>
        <w:tblLook w:val="04A0" w:firstRow="1" w:lastRow="0" w:firstColumn="1" w:lastColumn="0" w:noHBand="0" w:noVBand="1"/>
      </w:tblPr>
      <w:tblGrid>
        <w:gridCol w:w="1361"/>
        <w:gridCol w:w="2551"/>
        <w:gridCol w:w="2551"/>
        <w:gridCol w:w="2551"/>
      </w:tblGrid>
      <w:tr w:rsidR="00A72B1D" w:rsidRPr="003415EC" w14:paraId="0522EC50" w14:textId="77777777" w:rsidTr="00FF05D4">
        <w:tc>
          <w:tcPr>
            <w:tcW w:w="1361" w:type="dxa"/>
          </w:tcPr>
          <w:p w14:paraId="69B0FDB2" w14:textId="7338ECBA" w:rsidR="00A72B1D" w:rsidRPr="003415EC" w:rsidRDefault="00A72B1D" w:rsidP="00557E3A">
            <w:pPr>
              <w:spacing w:before="0" w:after="0"/>
              <w:jc w:val="center"/>
              <w:rPr>
                <w:rFonts w:cs="FreeSans"/>
                <w:b/>
                <w:sz w:val="24"/>
              </w:rPr>
            </w:pPr>
          </w:p>
        </w:tc>
        <w:tc>
          <w:tcPr>
            <w:tcW w:w="2551" w:type="dxa"/>
          </w:tcPr>
          <w:p w14:paraId="46017F76" w14:textId="4419C857" w:rsidR="00A72B1D" w:rsidRPr="003415EC" w:rsidRDefault="005710BB" w:rsidP="00557E3A">
            <w:pPr>
              <w:spacing w:before="0" w:after="0"/>
              <w:jc w:val="center"/>
              <w:rPr>
                <w:rFonts w:cs="FreeSans"/>
                <w:b/>
                <w:sz w:val="24"/>
              </w:rPr>
            </w:pPr>
            <w:r>
              <w:rPr>
                <w:rFonts w:cs="FreeSans"/>
                <w:b/>
                <w:sz w:val="24"/>
              </w:rPr>
              <w:t xml:space="preserve">positive </w:t>
            </w:r>
            <w:r w:rsidRPr="003415EC">
              <w:rPr>
                <w:rFonts w:cs="FreeSans"/>
                <w:b/>
                <w:sz w:val="24"/>
              </w:rPr>
              <w:t>Hedonisten</w:t>
            </w:r>
          </w:p>
        </w:tc>
        <w:tc>
          <w:tcPr>
            <w:tcW w:w="2551" w:type="dxa"/>
          </w:tcPr>
          <w:p w14:paraId="4283BDFD" w14:textId="43B2E851" w:rsidR="00A72B1D" w:rsidRPr="003415EC" w:rsidRDefault="005710BB" w:rsidP="00557E3A">
            <w:pPr>
              <w:spacing w:before="0" w:after="0"/>
              <w:jc w:val="center"/>
              <w:rPr>
                <w:rFonts w:cs="FreeSans"/>
                <w:b/>
                <w:sz w:val="24"/>
              </w:rPr>
            </w:pPr>
            <w:r w:rsidRPr="003415EC">
              <w:rPr>
                <w:rFonts w:cs="FreeSans"/>
                <w:b/>
                <w:sz w:val="24"/>
              </w:rPr>
              <w:t>Ep</w:t>
            </w:r>
            <w:r>
              <w:rPr>
                <w:rFonts w:cs="FreeSans"/>
                <w:b/>
                <w:sz w:val="24"/>
              </w:rPr>
              <w:t>i</w:t>
            </w:r>
            <w:r w:rsidRPr="003415EC">
              <w:rPr>
                <w:rFonts w:cs="FreeSans"/>
                <w:b/>
                <w:sz w:val="24"/>
              </w:rPr>
              <w:t>kur</w:t>
            </w:r>
            <w:r>
              <w:rPr>
                <w:rFonts w:cs="FreeSans"/>
                <w:b/>
                <w:sz w:val="24"/>
              </w:rPr>
              <w:t>eer</w:t>
            </w:r>
          </w:p>
        </w:tc>
        <w:tc>
          <w:tcPr>
            <w:tcW w:w="2551" w:type="dxa"/>
          </w:tcPr>
          <w:p w14:paraId="531C70DF" w14:textId="77777777" w:rsidR="00A72B1D" w:rsidRPr="003415EC" w:rsidRDefault="00A72B1D" w:rsidP="00557E3A">
            <w:pPr>
              <w:spacing w:before="0" w:after="0"/>
              <w:jc w:val="center"/>
              <w:rPr>
                <w:rFonts w:cs="FreeSans"/>
                <w:b/>
                <w:sz w:val="24"/>
              </w:rPr>
            </w:pPr>
            <w:r w:rsidRPr="003415EC">
              <w:rPr>
                <w:rFonts w:cs="FreeSans"/>
                <w:b/>
                <w:sz w:val="24"/>
              </w:rPr>
              <w:t>Stoiker</w:t>
            </w:r>
          </w:p>
        </w:tc>
      </w:tr>
      <w:tr w:rsidR="00A72B1D" w14:paraId="532B067E" w14:textId="77777777" w:rsidTr="00FF05D4">
        <w:tc>
          <w:tcPr>
            <w:tcW w:w="1361" w:type="dxa"/>
          </w:tcPr>
          <w:p w14:paraId="27D06F9D" w14:textId="77777777" w:rsidR="00A72B1D" w:rsidRDefault="00A72B1D" w:rsidP="00557E3A">
            <w:pPr>
              <w:spacing w:before="0" w:after="0"/>
              <w:jc w:val="center"/>
              <w:rPr>
                <w:rFonts w:cs="FreeSans"/>
                <w:bCs/>
                <w:sz w:val="24"/>
              </w:rPr>
            </w:pPr>
            <w:r>
              <w:rPr>
                <w:rFonts w:cs="FreeSans"/>
                <w:bCs/>
                <w:sz w:val="24"/>
              </w:rPr>
              <w:t>Begründer</w:t>
            </w:r>
          </w:p>
        </w:tc>
        <w:tc>
          <w:tcPr>
            <w:tcW w:w="2551" w:type="dxa"/>
          </w:tcPr>
          <w:p w14:paraId="39A34F4B" w14:textId="6B5F9A47" w:rsidR="00A72B1D" w:rsidRDefault="00A72B1D" w:rsidP="00557E3A">
            <w:pPr>
              <w:spacing w:before="0" w:after="0"/>
              <w:jc w:val="center"/>
              <w:rPr>
                <w:rFonts w:cs="FreeSans"/>
                <w:bCs/>
                <w:sz w:val="24"/>
              </w:rPr>
            </w:pPr>
          </w:p>
          <w:p w14:paraId="4DAE7D91" w14:textId="77777777" w:rsidR="00557E3A" w:rsidRDefault="00557E3A" w:rsidP="00557E3A">
            <w:pPr>
              <w:spacing w:before="0" w:after="0"/>
              <w:jc w:val="center"/>
              <w:rPr>
                <w:rFonts w:cs="FreeSans"/>
                <w:bCs/>
                <w:sz w:val="24"/>
              </w:rPr>
            </w:pPr>
          </w:p>
          <w:p w14:paraId="02569682" w14:textId="250B32A9" w:rsidR="00557E3A" w:rsidRDefault="00557E3A" w:rsidP="00557E3A">
            <w:pPr>
              <w:spacing w:before="0" w:after="0"/>
              <w:jc w:val="center"/>
              <w:rPr>
                <w:rFonts w:cs="FreeSans"/>
                <w:bCs/>
                <w:sz w:val="24"/>
              </w:rPr>
            </w:pPr>
          </w:p>
        </w:tc>
        <w:tc>
          <w:tcPr>
            <w:tcW w:w="2551" w:type="dxa"/>
          </w:tcPr>
          <w:p w14:paraId="4ED89CBE" w14:textId="77777777" w:rsidR="00A72B1D" w:rsidRDefault="00A72B1D" w:rsidP="00557E3A">
            <w:pPr>
              <w:spacing w:before="0" w:after="0"/>
              <w:jc w:val="center"/>
              <w:rPr>
                <w:rFonts w:cs="FreeSans"/>
                <w:bCs/>
                <w:sz w:val="24"/>
              </w:rPr>
            </w:pPr>
          </w:p>
        </w:tc>
        <w:tc>
          <w:tcPr>
            <w:tcW w:w="2551" w:type="dxa"/>
          </w:tcPr>
          <w:p w14:paraId="6702029C" w14:textId="77777777" w:rsidR="00A72B1D" w:rsidRDefault="00A72B1D" w:rsidP="00557E3A">
            <w:pPr>
              <w:spacing w:before="0" w:after="0"/>
              <w:jc w:val="center"/>
              <w:rPr>
                <w:rFonts w:cs="FreeSans"/>
                <w:bCs/>
                <w:sz w:val="24"/>
              </w:rPr>
            </w:pPr>
          </w:p>
        </w:tc>
      </w:tr>
      <w:tr w:rsidR="00A72B1D" w14:paraId="3B993FD4" w14:textId="77777777" w:rsidTr="00FF05D4">
        <w:tc>
          <w:tcPr>
            <w:tcW w:w="1361" w:type="dxa"/>
          </w:tcPr>
          <w:p w14:paraId="34A4F839" w14:textId="77777777" w:rsidR="00A72B1D" w:rsidRDefault="00A72B1D" w:rsidP="00557E3A">
            <w:pPr>
              <w:spacing w:before="0" w:after="0"/>
              <w:jc w:val="center"/>
              <w:rPr>
                <w:rFonts w:cs="FreeSans"/>
                <w:bCs/>
                <w:sz w:val="24"/>
              </w:rPr>
            </w:pPr>
            <w:r>
              <w:rPr>
                <w:rFonts w:cs="FreeSans"/>
                <w:bCs/>
                <w:sz w:val="24"/>
              </w:rPr>
              <w:t>Zeit</w:t>
            </w:r>
          </w:p>
        </w:tc>
        <w:tc>
          <w:tcPr>
            <w:tcW w:w="2551" w:type="dxa"/>
          </w:tcPr>
          <w:p w14:paraId="47177E93" w14:textId="77777777" w:rsidR="00A72B1D" w:rsidRDefault="00A72B1D" w:rsidP="00557E3A">
            <w:pPr>
              <w:spacing w:before="0" w:after="0"/>
              <w:jc w:val="center"/>
              <w:rPr>
                <w:rFonts w:cs="FreeSans"/>
                <w:bCs/>
                <w:sz w:val="24"/>
              </w:rPr>
            </w:pPr>
          </w:p>
          <w:p w14:paraId="37D3847D" w14:textId="4925B82D" w:rsidR="00557E3A" w:rsidRDefault="00557E3A" w:rsidP="00557E3A">
            <w:pPr>
              <w:spacing w:before="0" w:after="0"/>
              <w:jc w:val="center"/>
              <w:rPr>
                <w:rFonts w:cs="FreeSans"/>
                <w:bCs/>
                <w:sz w:val="24"/>
              </w:rPr>
            </w:pPr>
          </w:p>
        </w:tc>
        <w:tc>
          <w:tcPr>
            <w:tcW w:w="2551" w:type="dxa"/>
          </w:tcPr>
          <w:p w14:paraId="488E8AD3" w14:textId="77777777" w:rsidR="00A72B1D" w:rsidRDefault="00A72B1D" w:rsidP="00557E3A">
            <w:pPr>
              <w:spacing w:before="0" w:after="0"/>
              <w:jc w:val="center"/>
              <w:rPr>
                <w:rFonts w:cs="FreeSans"/>
                <w:bCs/>
                <w:sz w:val="24"/>
              </w:rPr>
            </w:pPr>
          </w:p>
        </w:tc>
        <w:tc>
          <w:tcPr>
            <w:tcW w:w="2551" w:type="dxa"/>
          </w:tcPr>
          <w:p w14:paraId="1F708B35" w14:textId="77777777" w:rsidR="00A72B1D" w:rsidRDefault="00A72B1D" w:rsidP="00557E3A">
            <w:pPr>
              <w:spacing w:before="0" w:after="0"/>
              <w:jc w:val="center"/>
              <w:rPr>
                <w:rFonts w:cs="FreeSans"/>
                <w:bCs/>
                <w:sz w:val="24"/>
              </w:rPr>
            </w:pPr>
          </w:p>
        </w:tc>
      </w:tr>
      <w:tr w:rsidR="00A72B1D" w14:paraId="3BC170A8" w14:textId="77777777" w:rsidTr="00FF05D4">
        <w:tc>
          <w:tcPr>
            <w:tcW w:w="1361" w:type="dxa"/>
          </w:tcPr>
          <w:p w14:paraId="3E708181" w14:textId="77777777" w:rsidR="005710BB" w:rsidRDefault="00A72B1D" w:rsidP="00557E3A">
            <w:pPr>
              <w:spacing w:before="0" w:after="0"/>
              <w:jc w:val="center"/>
              <w:rPr>
                <w:rFonts w:cs="FreeSans"/>
                <w:bCs/>
                <w:sz w:val="24"/>
              </w:rPr>
            </w:pPr>
            <w:r>
              <w:rPr>
                <w:rFonts w:cs="FreeSans"/>
                <w:bCs/>
                <w:sz w:val="24"/>
              </w:rPr>
              <w:t>Kern</w:t>
            </w:r>
            <w:r w:rsidR="005710BB">
              <w:rPr>
                <w:rFonts w:cs="FreeSans"/>
                <w:bCs/>
                <w:sz w:val="24"/>
              </w:rPr>
              <w:t>-</w:t>
            </w:r>
          </w:p>
          <w:p w14:paraId="62A0EBC7" w14:textId="7E452A30" w:rsidR="00A72B1D" w:rsidRDefault="00A72B1D" w:rsidP="00557E3A">
            <w:pPr>
              <w:spacing w:before="0" w:after="0"/>
              <w:jc w:val="center"/>
              <w:rPr>
                <w:rFonts w:cs="FreeSans"/>
                <w:bCs/>
                <w:sz w:val="24"/>
              </w:rPr>
            </w:pPr>
            <w:r>
              <w:rPr>
                <w:rFonts w:cs="FreeSans"/>
                <w:bCs/>
                <w:sz w:val="24"/>
              </w:rPr>
              <w:t>aussagen</w:t>
            </w:r>
          </w:p>
        </w:tc>
        <w:tc>
          <w:tcPr>
            <w:tcW w:w="2551" w:type="dxa"/>
          </w:tcPr>
          <w:p w14:paraId="52822F8C" w14:textId="77777777" w:rsidR="00A72B1D" w:rsidRDefault="00A72B1D" w:rsidP="00557E3A">
            <w:pPr>
              <w:spacing w:before="0" w:after="0"/>
              <w:jc w:val="center"/>
              <w:rPr>
                <w:rFonts w:cs="FreeSans"/>
                <w:bCs/>
                <w:sz w:val="24"/>
              </w:rPr>
            </w:pPr>
          </w:p>
          <w:p w14:paraId="6766EA2B" w14:textId="77777777" w:rsidR="00A72B1D" w:rsidRDefault="00A72B1D" w:rsidP="00557E3A">
            <w:pPr>
              <w:spacing w:before="0" w:after="0"/>
              <w:jc w:val="center"/>
              <w:rPr>
                <w:rFonts w:cs="FreeSans"/>
                <w:bCs/>
                <w:sz w:val="24"/>
              </w:rPr>
            </w:pPr>
          </w:p>
          <w:p w14:paraId="72326B6E" w14:textId="77777777" w:rsidR="00A72B1D" w:rsidRDefault="00A72B1D" w:rsidP="00557E3A">
            <w:pPr>
              <w:spacing w:before="0" w:after="0"/>
              <w:jc w:val="center"/>
              <w:rPr>
                <w:rFonts w:cs="FreeSans"/>
                <w:bCs/>
                <w:sz w:val="24"/>
              </w:rPr>
            </w:pPr>
          </w:p>
          <w:p w14:paraId="135045D0" w14:textId="77777777" w:rsidR="00A72B1D" w:rsidRDefault="00A72B1D" w:rsidP="00557E3A">
            <w:pPr>
              <w:spacing w:before="0" w:after="0"/>
              <w:jc w:val="center"/>
              <w:rPr>
                <w:rFonts w:cs="FreeSans"/>
                <w:bCs/>
                <w:sz w:val="24"/>
              </w:rPr>
            </w:pPr>
          </w:p>
          <w:p w14:paraId="0992F0F1" w14:textId="77777777" w:rsidR="00A72B1D" w:rsidRDefault="00A72B1D" w:rsidP="00557E3A">
            <w:pPr>
              <w:spacing w:before="0" w:after="0"/>
              <w:jc w:val="center"/>
              <w:rPr>
                <w:rFonts w:cs="FreeSans"/>
                <w:bCs/>
                <w:sz w:val="24"/>
              </w:rPr>
            </w:pPr>
          </w:p>
          <w:p w14:paraId="6531FFC0" w14:textId="77777777" w:rsidR="00A72B1D" w:rsidRDefault="00A72B1D" w:rsidP="00557E3A">
            <w:pPr>
              <w:spacing w:before="0" w:after="0"/>
              <w:jc w:val="center"/>
              <w:rPr>
                <w:rFonts w:cs="FreeSans"/>
                <w:bCs/>
                <w:sz w:val="24"/>
              </w:rPr>
            </w:pPr>
          </w:p>
          <w:p w14:paraId="4A2D5D6A" w14:textId="77777777" w:rsidR="00A72B1D" w:rsidRDefault="00A72B1D" w:rsidP="00557E3A">
            <w:pPr>
              <w:spacing w:before="0" w:after="0"/>
              <w:jc w:val="center"/>
              <w:rPr>
                <w:rFonts w:cs="FreeSans"/>
                <w:bCs/>
                <w:sz w:val="24"/>
              </w:rPr>
            </w:pPr>
          </w:p>
          <w:p w14:paraId="49657E3A" w14:textId="77777777" w:rsidR="00A72B1D" w:rsidRDefault="00A72B1D" w:rsidP="00557E3A">
            <w:pPr>
              <w:spacing w:before="0" w:after="0"/>
              <w:jc w:val="center"/>
              <w:rPr>
                <w:rFonts w:cs="FreeSans"/>
                <w:bCs/>
                <w:sz w:val="24"/>
              </w:rPr>
            </w:pPr>
          </w:p>
          <w:p w14:paraId="55A8654A" w14:textId="77777777" w:rsidR="00A72B1D" w:rsidRDefault="00A72B1D" w:rsidP="00557E3A">
            <w:pPr>
              <w:spacing w:before="0" w:after="0"/>
              <w:jc w:val="center"/>
              <w:rPr>
                <w:rFonts w:cs="FreeSans"/>
                <w:bCs/>
                <w:sz w:val="24"/>
              </w:rPr>
            </w:pPr>
          </w:p>
          <w:p w14:paraId="3842A924" w14:textId="77777777" w:rsidR="00A72B1D" w:rsidRDefault="00A72B1D" w:rsidP="00557E3A">
            <w:pPr>
              <w:spacing w:before="0" w:after="0"/>
              <w:jc w:val="center"/>
              <w:rPr>
                <w:rFonts w:cs="FreeSans"/>
                <w:bCs/>
                <w:sz w:val="24"/>
              </w:rPr>
            </w:pPr>
          </w:p>
          <w:p w14:paraId="705F9B13" w14:textId="77777777" w:rsidR="00A72B1D" w:rsidRDefault="00A72B1D" w:rsidP="00557E3A">
            <w:pPr>
              <w:spacing w:before="0" w:after="0"/>
              <w:jc w:val="center"/>
              <w:rPr>
                <w:rFonts w:cs="FreeSans"/>
                <w:bCs/>
                <w:sz w:val="24"/>
              </w:rPr>
            </w:pPr>
          </w:p>
          <w:p w14:paraId="1ECD0F4E" w14:textId="77777777" w:rsidR="00A72B1D" w:rsidRDefault="00A72B1D" w:rsidP="00557E3A">
            <w:pPr>
              <w:spacing w:before="0" w:after="0"/>
              <w:jc w:val="center"/>
              <w:rPr>
                <w:rFonts w:cs="FreeSans"/>
                <w:bCs/>
                <w:sz w:val="24"/>
              </w:rPr>
            </w:pPr>
          </w:p>
          <w:p w14:paraId="3BD0F04A" w14:textId="77777777" w:rsidR="00A72B1D" w:rsidRDefault="00A72B1D" w:rsidP="00557E3A">
            <w:pPr>
              <w:spacing w:before="0" w:after="0"/>
              <w:jc w:val="center"/>
              <w:rPr>
                <w:rFonts w:cs="FreeSans"/>
                <w:bCs/>
                <w:sz w:val="24"/>
              </w:rPr>
            </w:pPr>
          </w:p>
          <w:p w14:paraId="599F0F43" w14:textId="77777777" w:rsidR="00A72B1D" w:rsidRDefault="00A72B1D" w:rsidP="00557E3A">
            <w:pPr>
              <w:spacing w:before="0" w:after="0"/>
              <w:jc w:val="center"/>
              <w:rPr>
                <w:rFonts w:cs="FreeSans"/>
                <w:bCs/>
                <w:sz w:val="24"/>
              </w:rPr>
            </w:pPr>
          </w:p>
          <w:p w14:paraId="46196903" w14:textId="77777777" w:rsidR="00A72B1D" w:rsidRDefault="00A72B1D" w:rsidP="00557E3A">
            <w:pPr>
              <w:spacing w:before="0" w:after="0"/>
              <w:jc w:val="center"/>
              <w:rPr>
                <w:rFonts w:cs="FreeSans"/>
                <w:bCs/>
                <w:sz w:val="24"/>
              </w:rPr>
            </w:pPr>
          </w:p>
          <w:p w14:paraId="57DE729A" w14:textId="77777777" w:rsidR="00A72B1D" w:rsidRDefault="00A72B1D" w:rsidP="00557E3A">
            <w:pPr>
              <w:spacing w:before="0" w:after="0"/>
              <w:jc w:val="center"/>
              <w:rPr>
                <w:rFonts w:cs="FreeSans"/>
                <w:bCs/>
                <w:sz w:val="24"/>
              </w:rPr>
            </w:pPr>
          </w:p>
          <w:p w14:paraId="0BDF67F9" w14:textId="77777777" w:rsidR="00A72B1D" w:rsidRDefault="00A72B1D" w:rsidP="00557E3A">
            <w:pPr>
              <w:spacing w:before="0" w:after="0"/>
              <w:jc w:val="center"/>
              <w:rPr>
                <w:rFonts w:cs="FreeSans"/>
                <w:bCs/>
                <w:sz w:val="24"/>
              </w:rPr>
            </w:pPr>
          </w:p>
          <w:p w14:paraId="14A46FC3" w14:textId="77777777" w:rsidR="00A72B1D" w:rsidRDefault="00A72B1D" w:rsidP="00557E3A">
            <w:pPr>
              <w:spacing w:before="0" w:after="0"/>
              <w:jc w:val="center"/>
              <w:rPr>
                <w:rFonts w:cs="FreeSans"/>
                <w:bCs/>
                <w:sz w:val="24"/>
              </w:rPr>
            </w:pPr>
          </w:p>
          <w:p w14:paraId="03603714" w14:textId="77777777" w:rsidR="00A72B1D" w:rsidRDefault="00A72B1D" w:rsidP="00557E3A">
            <w:pPr>
              <w:spacing w:before="0" w:after="0"/>
              <w:jc w:val="center"/>
              <w:rPr>
                <w:rFonts w:cs="FreeSans"/>
                <w:bCs/>
                <w:sz w:val="24"/>
              </w:rPr>
            </w:pPr>
          </w:p>
          <w:p w14:paraId="1D2DA653" w14:textId="77777777" w:rsidR="00A72B1D" w:rsidRDefault="00A72B1D" w:rsidP="00557E3A">
            <w:pPr>
              <w:spacing w:before="0" w:after="0"/>
              <w:jc w:val="center"/>
              <w:rPr>
                <w:rFonts w:cs="FreeSans"/>
                <w:bCs/>
                <w:sz w:val="24"/>
              </w:rPr>
            </w:pPr>
          </w:p>
          <w:p w14:paraId="0DBDF26A" w14:textId="77777777" w:rsidR="00A72B1D" w:rsidRDefault="00A72B1D" w:rsidP="00557E3A">
            <w:pPr>
              <w:spacing w:before="0" w:after="0"/>
              <w:jc w:val="center"/>
              <w:rPr>
                <w:rFonts w:cs="FreeSans"/>
                <w:bCs/>
                <w:sz w:val="24"/>
              </w:rPr>
            </w:pPr>
          </w:p>
          <w:p w14:paraId="496B1698" w14:textId="77777777" w:rsidR="005710BB" w:rsidRDefault="005710BB" w:rsidP="00557E3A">
            <w:pPr>
              <w:spacing w:before="0" w:after="0"/>
              <w:jc w:val="center"/>
              <w:rPr>
                <w:rFonts w:cs="FreeSans"/>
                <w:bCs/>
                <w:sz w:val="24"/>
              </w:rPr>
            </w:pPr>
          </w:p>
          <w:p w14:paraId="5F8F103D" w14:textId="77777777" w:rsidR="005710BB" w:rsidRDefault="005710BB" w:rsidP="00557E3A">
            <w:pPr>
              <w:spacing w:before="0" w:after="0"/>
              <w:jc w:val="center"/>
              <w:rPr>
                <w:rFonts w:cs="FreeSans"/>
                <w:bCs/>
                <w:sz w:val="24"/>
              </w:rPr>
            </w:pPr>
          </w:p>
          <w:p w14:paraId="504874FA" w14:textId="77777777" w:rsidR="005710BB" w:rsidRDefault="005710BB" w:rsidP="00557E3A">
            <w:pPr>
              <w:spacing w:before="0" w:after="0"/>
              <w:jc w:val="center"/>
              <w:rPr>
                <w:rFonts w:cs="FreeSans"/>
                <w:bCs/>
                <w:sz w:val="24"/>
              </w:rPr>
            </w:pPr>
          </w:p>
          <w:p w14:paraId="06221117" w14:textId="77777777" w:rsidR="005710BB" w:rsidRDefault="005710BB" w:rsidP="00557E3A">
            <w:pPr>
              <w:spacing w:before="0" w:after="0"/>
              <w:jc w:val="center"/>
              <w:rPr>
                <w:rFonts w:cs="FreeSans"/>
                <w:bCs/>
                <w:sz w:val="24"/>
              </w:rPr>
            </w:pPr>
          </w:p>
          <w:p w14:paraId="79CF1E54" w14:textId="77777777" w:rsidR="005710BB" w:rsidRDefault="005710BB" w:rsidP="00557E3A">
            <w:pPr>
              <w:spacing w:before="0" w:after="0"/>
              <w:jc w:val="center"/>
              <w:rPr>
                <w:rFonts w:cs="FreeSans"/>
                <w:bCs/>
                <w:sz w:val="24"/>
              </w:rPr>
            </w:pPr>
          </w:p>
          <w:p w14:paraId="2A99DD57" w14:textId="77777777" w:rsidR="005710BB" w:rsidRDefault="005710BB" w:rsidP="00557E3A">
            <w:pPr>
              <w:spacing w:before="0" w:after="0"/>
              <w:jc w:val="center"/>
              <w:rPr>
                <w:rFonts w:cs="FreeSans"/>
                <w:bCs/>
                <w:sz w:val="24"/>
              </w:rPr>
            </w:pPr>
          </w:p>
          <w:p w14:paraId="35606EEE" w14:textId="77777777" w:rsidR="005710BB" w:rsidRDefault="005710BB" w:rsidP="00557E3A">
            <w:pPr>
              <w:spacing w:before="0" w:after="0"/>
              <w:jc w:val="center"/>
              <w:rPr>
                <w:rFonts w:cs="FreeSans"/>
                <w:bCs/>
                <w:sz w:val="24"/>
              </w:rPr>
            </w:pPr>
          </w:p>
          <w:p w14:paraId="57D2D4F5" w14:textId="77777777" w:rsidR="005710BB" w:rsidRDefault="005710BB" w:rsidP="00557E3A">
            <w:pPr>
              <w:spacing w:before="0" w:after="0"/>
              <w:jc w:val="center"/>
              <w:rPr>
                <w:rFonts w:cs="FreeSans"/>
                <w:bCs/>
                <w:sz w:val="24"/>
              </w:rPr>
            </w:pPr>
          </w:p>
          <w:p w14:paraId="6CE50C62" w14:textId="6608C44F" w:rsidR="005710BB" w:rsidRDefault="005710BB" w:rsidP="00557E3A">
            <w:pPr>
              <w:spacing w:before="0" w:after="0"/>
              <w:jc w:val="center"/>
              <w:rPr>
                <w:rFonts w:cs="FreeSans"/>
                <w:bCs/>
                <w:sz w:val="24"/>
              </w:rPr>
            </w:pPr>
          </w:p>
        </w:tc>
        <w:tc>
          <w:tcPr>
            <w:tcW w:w="2551" w:type="dxa"/>
          </w:tcPr>
          <w:p w14:paraId="2A190F07" w14:textId="77777777" w:rsidR="00A72B1D" w:rsidRDefault="00A72B1D" w:rsidP="00557E3A">
            <w:pPr>
              <w:spacing w:before="0" w:after="0"/>
              <w:jc w:val="center"/>
              <w:rPr>
                <w:rFonts w:cs="FreeSans"/>
                <w:bCs/>
                <w:sz w:val="24"/>
              </w:rPr>
            </w:pPr>
          </w:p>
        </w:tc>
        <w:tc>
          <w:tcPr>
            <w:tcW w:w="2551" w:type="dxa"/>
          </w:tcPr>
          <w:p w14:paraId="1E624A19" w14:textId="77777777" w:rsidR="00A72B1D" w:rsidRDefault="00A72B1D" w:rsidP="00557E3A">
            <w:pPr>
              <w:spacing w:before="0" w:after="0"/>
              <w:jc w:val="center"/>
              <w:rPr>
                <w:rFonts w:cs="FreeSans"/>
                <w:bCs/>
                <w:sz w:val="24"/>
              </w:rPr>
            </w:pPr>
          </w:p>
        </w:tc>
      </w:tr>
    </w:tbl>
    <w:p w14:paraId="070BB321" w14:textId="670ABF88" w:rsidR="00A72B1D" w:rsidRPr="0033130E" w:rsidRDefault="00A72B1D" w:rsidP="00557E3A">
      <w:pPr>
        <w:spacing w:before="0" w:after="0"/>
        <w:jc w:val="both"/>
        <w:rPr>
          <w:rFonts w:cs="FreeSans"/>
          <w:bCs/>
          <w:sz w:val="24"/>
          <w:u w:val="single"/>
        </w:rPr>
      </w:pPr>
      <w:r w:rsidRPr="0033130E">
        <w:rPr>
          <w:rFonts w:cs="FreeSans"/>
          <w:bCs/>
          <w:sz w:val="24"/>
          <w:u w:val="single"/>
        </w:rPr>
        <w:lastRenderedPageBreak/>
        <w:t>Lösungsskizze:</w:t>
      </w:r>
    </w:p>
    <w:p w14:paraId="55C593E0" w14:textId="77777777" w:rsidR="001B7CDF" w:rsidRDefault="001B7CDF" w:rsidP="00557E3A">
      <w:pPr>
        <w:spacing w:before="0" w:after="0"/>
        <w:jc w:val="both"/>
        <w:rPr>
          <w:rFonts w:cs="FreeSans"/>
          <w:bCs/>
          <w:sz w:val="24"/>
        </w:rPr>
      </w:pPr>
    </w:p>
    <w:tbl>
      <w:tblPr>
        <w:tblStyle w:val="Tabellenraster"/>
        <w:tblW w:w="9014" w:type="dxa"/>
        <w:jc w:val="center"/>
        <w:tblLayout w:type="fixed"/>
        <w:tblLook w:val="04A0" w:firstRow="1" w:lastRow="0" w:firstColumn="1" w:lastColumn="0" w:noHBand="0" w:noVBand="1"/>
      </w:tblPr>
      <w:tblGrid>
        <w:gridCol w:w="1361"/>
        <w:gridCol w:w="2551"/>
        <w:gridCol w:w="2551"/>
        <w:gridCol w:w="2551"/>
      </w:tblGrid>
      <w:tr w:rsidR="008D0AEB" w:rsidRPr="003415EC" w14:paraId="4CFCD762" w14:textId="77777777" w:rsidTr="005710BB">
        <w:trPr>
          <w:jc w:val="center"/>
        </w:trPr>
        <w:tc>
          <w:tcPr>
            <w:tcW w:w="1361" w:type="dxa"/>
          </w:tcPr>
          <w:p w14:paraId="12D697A3" w14:textId="77777777" w:rsidR="001B7CDF" w:rsidRPr="003415EC" w:rsidRDefault="001B7CDF" w:rsidP="00557E3A">
            <w:pPr>
              <w:spacing w:before="0" w:after="0"/>
              <w:jc w:val="center"/>
              <w:rPr>
                <w:rFonts w:cs="FreeSans"/>
                <w:b/>
                <w:sz w:val="24"/>
              </w:rPr>
            </w:pPr>
          </w:p>
        </w:tc>
        <w:tc>
          <w:tcPr>
            <w:tcW w:w="2551" w:type="dxa"/>
          </w:tcPr>
          <w:p w14:paraId="4D83FF23" w14:textId="39170B50" w:rsidR="001B7CDF" w:rsidRPr="003415EC" w:rsidRDefault="00557E3A" w:rsidP="00557E3A">
            <w:pPr>
              <w:spacing w:before="0" w:after="0"/>
              <w:jc w:val="center"/>
              <w:rPr>
                <w:rFonts w:cs="FreeSans"/>
                <w:b/>
                <w:sz w:val="24"/>
              </w:rPr>
            </w:pPr>
            <w:r>
              <w:rPr>
                <w:rFonts w:cs="FreeSans"/>
                <w:b/>
                <w:sz w:val="24"/>
              </w:rPr>
              <w:t>p</w:t>
            </w:r>
            <w:r w:rsidR="005710BB">
              <w:rPr>
                <w:rFonts w:cs="FreeSans"/>
                <w:b/>
                <w:sz w:val="24"/>
              </w:rPr>
              <w:t xml:space="preserve">ositive </w:t>
            </w:r>
            <w:r w:rsidR="005710BB" w:rsidRPr="003415EC">
              <w:rPr>
                <w:rFonts w:cs="FreeSans"/>
                <w:b/>
                <w:sz w:val="24"/>
              </w:rPr>
              <w:t>Hedonisten</w:t>
            </w:r>
          </w:p>
        </w:tc>
        <w:tc>
          <w:tcPr>
            <w:tcW w:w="2551" w:type="dxa"/>
          </w:tcPr>
          <w:p w14:paraId="5BDFC106" w14:textId="348BCAC3" w:rsidR="001B7CDF" w:rsidRPr="003415EC" w:rsidRDefault="005710BB" w:rsidP="00557E3A">
            <w:pPr>
              <w:spacing w:before="0" w:after="0"/>
              <w:jc w:val="center"/>
              <w:rPr>
                <w:rFonts w:cs="FreeSans"/>
                <w:b/>
                <w:sz w:val="24"/>
              </w:rPr>
            </w:pPr>
            <w:r w:rsidRPr="003415EC">
              <w:rPr>
                <w:rFonts w:cs="FreeSans"/>
                <w:b/>
                <w:sz w:val="24"/>
              </w:rPr>
              <w:t>Ep</w:t>
            </w:r>
            <w:r>
              <w:rPr>
                <w:rFonts w:cs="FreeSans"/>
                <w:b/>
                <w:sz w:val="24"/>
              </w:rPr>
              <w:t>i</w:t>
            </w:r>
            <w:r w:rsidRPr="003415EC">
              <w:rPr>
                <w:rFonts w:cs="FreeSans"/>
                <w:b/>
                <w:sz w:val="24"/>
              </w:rPr>
              <w:t>kur</w:t>
            </w:r>
            <w:r>
              <w:rPr>
                <w:rFonts w:cs="FreeSans"/>
                <w:b/>
                <w:sz w:val="24"/>
              </w:rPr>
              <w:t>eer</w:t>
            </w:r>
          </w:p>
        </w:tc>
        <w:tc>
          <w:tcPr>
            <w:tcW w:w="2551" w:type="dxa"/>
          </w:tcPr>
          <w:p w14:paraId="31FCDED1" w14:textId="77777777" w:rsidR="001B7CDF" w:rsidRPr="003415EC" w:rsidRDefault="001B7CDF" w:rsidP="00557E3A">
            <w:pPr>
              <w:spacing w:before="0" w:after="0"/>
              <w:jc w:val="center"/>
              <w:rPr>
                <w:rFonts w:cs="FreeSans"/>
                <w:b/>
                <w:sz w:val="24"/>
              </w:rPr>
            </w:pPr>
            <w:r w:rsidRPr="003415EC">
              <w:rPr>
                <w:rFonts w:cs="FreeSans"/>
                <w:b/>
                <w:sz w:val="24"/>
              </w:rPr>
              <w:t>Stoiker</w:t>
            </w:r>
          </w:p>
        </w:tc>
      </w:tr>
      <w:tr w:rsidR="008D0AEB" w14:paraId="5AA3B171" w14:textId="77777777" w:rsidTr="005710BB">
        <w:trPr>
          <w:jc w:val="center"/>
        </w:trPr>
        <w:tc>
          <w:tcPr>
            <w:tcW w:w="1361" w:type="dxa"/>
          </w:tcPr>
          <w:p w14:paraId="1ADFB42E" w14:textId="77777777" w:rsidR="001B7CDF" w:rsidRDefault="001B7CDF" w:rsidP="00557E3A">
            <w:pPr>
              <w:spacing w:before="0" w:after="0"/>
              <w:jc w:val="center"/>
              <w:rPr>
                <w:rFonts w:cs="FreeSans"/>
                <w:bCs/>
                <w:sz w:val="24"/>
              </w:rPr>
            </w:pPr>
            <w:r>
              <w:rPr>
                <w:rFonts w:cs="FreeSans"/>
                <w:bCs/>
                <w:sz w:val="24"/>
              </w:rPr>
              <w:t>Begründer</w:t>
            </w:r>
          </w:p>
        </w:tc>
        <w:tc>
          <w:tcPr>
            <w:tcW w:w="2551" w:type="dxa"/>
          </w:tcPr>
          <w:p w14:paraId="130FF991" w14:textId="5AC16DCC" w:rsidR="001B7CDF" w:rsidRPr="00A21D62" w:rsidRDefault="005710BB" w:rsidP="00557E3A">
            <w:pPr>
              <w:spacing w:before="0" w:after="0"/>
              <w:jc w:val="center"/>
              <w:rPr>
                <w:rFonts w:cs="FreeSans"/>
                <w:bCs/>
                <w:i/>
                <w:iCs/>
                <w:sz w:val="24"/>
              </w:rPr>
            </w:pPr>
            <w:r w:rsidRPr="00A21D62">
              <w:rPr>
                <w:rFonts w:cs="FreeSans"/>
                <w:bCs/>
                <w:i/>
                <w:iCs/>
                <w:sz w:val="24"/>
              </w:rPr>
              <w:t>Aristippos von Kyrene</w:t>
            </w:r>
          </w:p>
        </w:tc>
        <w:tc>
          <w:tcPr>
            <w:tcW w:w="2551" w:type="dxa"/>
          </w:tcPr>
          <w:p w14:paraId="66E5F3A2" w14:textId="325CFDE6" w:rsidR="001B7CDF" w:rsidRPr="00A21D62" w:rsidRDefault="005710BB" w:rsidP="00557E3A">
            <w:pPr>
              <w:spacing w:before="0" w:after="0"/>
              <w:jc w:val="center"/>
              <w:rPr>
                <w:rFonts w:cs="FreeSans"/>
                <w:bCs/>
                <w:i/>
                <w:iCs/>
                <w:sz w:val="24"/>
              </w:rPr>
            </w:pPr>
            <w:r w:rsidRPr="00A21D62">
              <w:rPr>
                <w:rFonts w:cs="FreeSans"/>
                <w:bCs/>
                <w:i/>
                <w:iCs/>
                <w:sz w:val="24"/>
              </w:rPr>
              <w:t>Epikur</w:t>
            </w:r>
          </w:p>
        </w:tc>
        <w:tc>
          <w:tcPr>
            <w:tcW w:w="2551" w:type="dxa"/>
          </w:tcPr>
          <w:p w14:paraId="1EC08464" w14:textId="77777777" w:rsidR="001B7CDF" w:rsidRPr="00A21D62" w:rsidRDefault="001B7CDF" w:rsidP="00557E3A">
            <w:pPr>
              <w:spacing w:before="0" w:after="0"/>
              <w:jc w:val="center"/>
              <w:rPr>
                <w:rFonts w:cs="FreeSans"/>
                <w:bCs/>
                <w:i/>
                <w:iCs/>
                <w:sz w:val="24"/>
              </w:rPr>
            </w:pPr>
            <w:r w:rsidRPr="00A21D62">
              <w:rPr>
                <w:rFonts w:cs="FreeSans"/>
                <w:bCs/>
                <w:i/>
                <w:iCs/>
                <w:sz w:val="24"/>
              </w:rPr>
              <w:t>Zenon von Kition</w:t>
            </w:r>
          </w:p>
        </w:tc>
      </w:tr>
      <w:tr w:rsidR="008D0AEB" w14:paraId="0FE33382" w14:textId="77777777" w:rsidTr="005710BB">
        <w:trPr>
          <w:jc w:val="center"/>
        </w:trPr>
        <w:tc>
          <w:tcPr>
            <w:tcW w:w="1361" w:type="dxa"/>
          </w:tcPr>
          <w:p w14:paraId="54DB0FF8" w14:textId="48B194BB" w:rsidR="001B7CDF" w:rsidRDefault="008D0AEB" w:rsidP="00557E3A">
            <w:pPr>
              <w:spacing w:before="0" w:after="0"/>
              <w:jc w:val="center"/>
              <w:rPr>
                <w:rFonts w:cs="FreeSans"/>
                <w:bCs/>
                <w:sz w:val="24"/>
              </w:rPr>
            </w:pPr>
            <w:r>
              <w:rPr>
                <w:rFonts w:cs="FreeSans"/>
                <w:bCs/>
                <w:sz w:val="24"/>
              </w:rPr>
              <w:t>Zeit</w:t>
            </w:r>
          </w:p>
        </w:tc>
        <w:tc>
          <w:tcPr>
            <w:tcW w:w="2551" w:type="dxa"/>
          </w:tcPr>
          <w:p w14:paraId="730087B7" w14:textId="27627A94" w:rsidR="001B7CDF" w:rsidRPr="00A21D62" w:rsidRDefault="005710BB" w:rsidP="00557E3A">
            <w:pPr>
              <w:spacing w:before="0" w:after="0"/>
              <w:jc w:val="center"/>
              <w:rPr>
                <w:rFonts w:cs="FreeSans"/>
                <w:bCs/>
                <w:i/>
                <w:iCs/>
                <w:sz w:val="24"/>
              </w:rPr>
            </w:pPr>
            <w:r w:rsidRPr="00A21D62">
              <w:rPr>
                <w:rFonts w:cs="FreeSans"/>
                <w:bCs/>
                <w:i/>
                <w:iCs/>
                <w:sz w:val="24"/>
              </w:rPr>
              <w:t>~435 - 355 v. Chr.</w:t>
            </w:r>
          </w:p>
        </w:tc>
        <w:tc>
          <w:tcPr>
            <w:tcW w:w="2551" w:type="dxa"/>
          </w:tcPr>
          <w:p w14:paraId="76636386" w14:textId="23EF1E19" w:rsidR="001B7CDF" w:rsidRPr="00A21D62" w:rsidRDefault="005710BB" w:rsidP="00557E3A">
            <w:pPr>
              <w:spacing w:before="0" w:after="0"/>
              <w:jc w:val="center"/>
              <w:rPr>
                <w:rFonts w:cs="FreeSans"/>
                <w:bCs/>
                <w:i/>
                <w:iCs/>
                <w:sz w:val="24"/>
              </w:rPr>
            </w:pPr>
            <w:r w:rsidRPr="00A21D62">
              <w:rPr>
                <w:rFonts w:cs="FreeSans"/>
                <w:bCs/>
                <w:i/>
                <w:iCs/>
                <w:sz w:val="24"/>
              </w:rPr>
              <w:t>~341 – 270 v. Chr.</w:t>
            </w:r>
          </w:p>
        </w:tc>
        <w:tc>
          <w:tcPr>
            <w:tcW w:w="2551" w:type="dxa"/>
          </w:tcPr>
          <w:p w14:paraId="5DEE092F" w14:textId="77777777" w:rsidR="001B7CDF" w:rsidRPr="00A21D62" w:rsidRDefault="001B7CDF" w:rsidP="00557E3A">
            <w:pPr>
              <w:spacing w:before="0" w:after="0"/>
              <w:jc w:val="center"/>
              <w:rPr>
                <w:rFonts w:cs="FreeSans"/>
                <w:bCs/>
                <w:i/>
                <w:iCs/>
                <w:sz w:val="24"/>
              </w:rPr>
            </w:pPr>
            <w:r w:rsidRPr="00A21D62">
              <w:rPr>
                <w:rFonts w:cs="FreeSans"/>
                <w:bCs/>
                <w:i/>
                <w:iCs/>
                <w:sz w:val="24"/>
              </w:rPr>
              <w:t>~333 - 261 v. Chr.</w:t>
            </w:r>
          </w:p>
        </w:tc>
      </w:tr>
      <w:tr w:rsidR="008D0AEB" w14:paraId="0AA22A5E" w14:textId="77777777" w:rsidTr="005710BB">
        <w:trPr>
          <w:jc w:val="center"/>
        </w:trPr>
        <w:tc>
          <w:tcPr>
            <w:tcW w:w="1361" w:type="dxa"/>
          </w:tcPr>
          <w:p w14:paraId="1A3BB721" w14:textId="77777777" w:rsidR="001B7CDF" w:rsidRDefault="001B7CDF" w:rsidP="00557E3A">
            <w:pPr>
              <w:spacing w:before="0" w:after="0"/>
              <w:jc w:val="center"/>
              <w:rPr>
                <w:rFonts w:cs="FreeSans"/>
                <w:bCs/>
                <w:sz w:val="24"/>
              </w:rPr>
            </w:pPr>
            <w:r>
              <w:rPr>
                <w:rFonts w:cs="FreeSans"/>
                <w:bCs/>
                <w:sz w:val="24"/>
              </w:rPr>
              <w:t>Kernaussagen</w:t>
            </w:r>
          </w:p>
        </w:tc>
        <w:tc>
          <w:tcPr>
            <w:tcW w:w="2551" w:type="dxa"/>
          </w:tcPr>
          <w:p w14:paraId="4F9AD8ED" w14:textId="77777777" w:rsidR="005710BB" w:rsidRPr="00A21D62" w:rsidRDefault="005710BB" w:rsidP="00557E3A">
            <w:pPr>
              <w:spacing w:before="0" w:after="0"/>
              <w:jc w:val="center"/>
              <w:rPr>
                <w:rFonts w:cs="FreeSans"/>
                <w:bCs/>
                <w:i/>
                <w:iCs/>
                <w:sz w:val="24"/>
              </w:rPr>
            </w:pPr>
            <w:r w:rsidRPr="00A21D62">
              <w:rPr>
                <w:rFonts w:cs="FreeSans"/>
                <w:bCs/>
                <w:i/>
                <w:iCs/>
                <w:sz w:val="24"/>
              </w:rPr>
              <w:t>Lust erhöhen, Schmerz verringern ergibt Glück.</w:t>
            </w:r>
          </w:p>
          <w:p w14:paraId="0280D890" w14:textId="77777777" w:rsidR="005710BB" w:rsidRPr="00A21D62" w:rsidRDefault="005710BB" w:rsidP="00557E3A">
            <w:pPr>
              <w:spacing w:before="0" w:after="0"/>
              <w:jc w:val="center"/>
              <w:rPr>
                <w:rFonts w:cs="FreeSans"/>
                <w:bCs/>
                <w:i/>
                <w:iCs/>
                <w:sz w:val="24"/>
              </w:rPr>
            </w:pPr>
          </w:p>
          <w:p w14:paraId="2400C556" w14:textId="77777777" w:rsidR="005710BB" w:rsidRPr="00A21D62" w:rsidRDefault="005710BB" w:rsidP="00557E3A">
            <w:pPr>
              <w:spacing w:before="0" w:after="0"/>
              <w:jc w:val="center"/>
              <w:rPr>
                <w:rFonts w:cs="FreeSans"/>
                <w:bCs/>
                <w:i/>
                <w:iCs/>
                <w:sz w:val="24"/>
              </w:rPr>
            </w:pPr>
            <w:r w:rsidRPr="00A21D62">
              <w:rPr>
                <w:rFonts w:cs="FreeSans"/>
                <w:bCs/>
                <w:i/>
                <w:iCs/>
                <w:sz w:val="24"/>
              </w:rPr>
              <w:t>Genieße, was du</w:t>
            </w:r>
            <w:r>
              <w:rPr>
                <w:rFonts w:cs="FreeSans"/>
                <w:bCs/>
                <w:i/>
                <w:iCs/>
                <w:sz w:val="24"/>
              </w:rPr>
              <w:t xml:space="preserve"> jetzt </w:t>
            </w:r>
            <w:r w:rsidRPr="00A21D62">
              <w:rPr>
                <w:rFonts w:cs="FreeSans"/>
                <w:bCs/>
                <w:i/>
                <w:iCs/>
                <w:sz w:val="24"/>
              </w:rPr>
              <w:t>brauchst (möchtest).</w:t>
            </w:r>
          </w:p>
          <w:p w14:paraId="4C9F307D" w14:textId="77777777" w:rsidR="005710BB" w:rsidRPr="00A21D62" w:rsidRDefault="005710BB" w:rsidP="00557E3A">
            <w:pPr>
              <w:spacing w:before="0" w:after="0"/>
              <w:jc w:val="center"/>
              <w:rPr>
                <w:rFonts w:cs="FreeSans"/>
                <w:bCs/>
                <w:i/>
                <w:iCs/>
                <w:sz w:val="24"/>
              </w:rPr>
            </w:pPr>
          </w:p>
          <w:p w14:paraId="1213F764" w14:textId="77777777" w:rsidR="005710BB" w:rsidRDefault="005710BB" w:rsidP="00557E3A">
            <w:pPr>
              <w:spacing w:before="0" w:after="0"/>
              <w:jc w:val="center"/>
              <w:rPr>
                <w:rFonts w:cs="FreeSans"/>
                <w:bCs/>
                <w:i/>
                <w:iCs/>
                <w:sz w:val="24"/>
              </w:rPr>
            </w:pPr>
            <w:r>
              <w:rPr>
                <w:rFonts w:cs="FreeSans"/>
                <w:bCs/>
                <w:i/>
                <w:iCs/>
                <w:sz w:val="24"/>
              </w:rPr>
              <w:t>„Herrschaft über die Lust“</w:t>
            </w:r>
          </w:p>
          <w:p w14:paraId="230671D9" w14:textId="223C82A4" w:rsidR="005710BB" w:rsidRDefault="005710BB" w:rsidP="00557E3A">
            <w:pPr>
              <w:spacing w:before="0" w:after="0"/>
              <w:jc w:val="center"/>
              <w:rPr>
                <w:rFonts w:cs="FreeSans"/>
                <w:bCs/>
                <w:i/>
                <w:iCs/>
                <w:sz w:val="24"/>
              </w:rPr>
            </w:pPr>
            <w:r>
              <w:rPr>
                <w:rFonts w:cs="FreeSans"/>
                <w:bCs/>
                <w:i/>
                <w:iCs/>
                <w:noProof/>
                <w:sz w:val="24"/>
              </w:rPr>
              <mc:AlternateContent>
                <mc:Choice Requires="wps">
                  <w:drawing>
                    <wp:anchor distT="0" distB="0" distL="114300" distR="114300" simplePos="0" relativeHeight="251667456" behindDoc="0" locked="0" layoutInCell="1" allowOverlap="1" wp14:anchorId="17746AF8" wp14:editId="56ADC45B">
                      <wp:simplePos x="0" y="0"/>
                      <wp:positionH relativeFrom="column">
                        <wp:posOffset>655955</wp:posOffset>
                      </wp:positionH>
                      <wp:positionV relativeFrom="paragraph">
                        <wp:posOffset>95885</wp:posOffset>
                      </wp:positionV>
                      <wp:extent cx="314325" cy="666750"/>
                      <wp:effectExtent l="19050" t="0" r="28575" b="38100"/>
                      <wp:wrapNone/>
                      <wp:docPr id="2" name="Pfeil: nach unten 2"/>
                      <wp:cNvGraphicFramePr/>
                      <a:graphic xmlns:a="http://schemas.openxmlformats.org/drawingml/2006/main">
                        <a:graphicData uri="http://schemas.microsoft.com/office/word/2010/wordprocessingShape">
                          <wps:wsp>
                            <wps:cNvSpPr/>
                            <wps:spPr>
                              <a:xfrm>
                                <a:off x="0" y="0"/>
                                <a:ext cx="314325" cy="666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BCD3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 o:spid="_x0000_s1026" type="#_x0000_t67" style="position:absolute;margin-left:51.65pt;margin-top:7.55pt;width:24.75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" adj="16509" fillcolor="#4f81bd [3204]" strokecolor="#243f60 [1604]" strokeweight="2pt"/>
                  </w:pict>
                </mc:Fallback>
              </mc:AlternateContent>
            </w:r>
          </w:p>
          <w:p w14:paraId="6E8DB4AE" w14:textId="09C69486" w:rsidR="005710BB" w:rsidRDefault="005710BB" w:rsidP="00557E3A">
            <w:pPr>
              <w:spacing w:before="0" w:after="0"/>
              <w:jc w:val="center"/>
              <w:rPr>
                <w:rFonts w:cs="FreeSans"/>
                <w:bCs/>
                <w:i/>
                <w:iCs/>
                <w:sz w:val="24"/>
              </w:rPr>
            </w:pPr>
          </w:p>
          <w:p w14:paraId="4D597790" w14:textId="77777777" w:rsidR="005710BB" w:rsidRDefault="005710BB" w:rsidP="00557E3A">
            <w:pPr>
              <w:spacing w:before="0" w:after="0"/>
              <w:jc w:val="center"/>
              <w:rPr>
                <w:rFonts w:cs="FreeSans"/>
                <w:bCs/>
                <w:i/>
                <w:iCs/>
                <w:sz w:val="24"/>
              </w:rPr>
            </w:pPr>
          </w:p>
          <w:p w14:paraId="7C4CAEFE" w14:textId="77777777" w:rsidR="005710BB" w:rsidRDefault="005710BB" w:rsidP="00557E3A">
            <w:pPr>
              <w:spacing w:before="0" w:after="0"/>
              <w:jc w:val="center"/>
              <w:rPr>
                <w:rFonts w:cs="FreeSans"/>
                <w:bCs/>
                <w:i/>
                <w:iCs/>
                <w:sz w:val="24"/>
              </w:rPr>
            </w:pPr>
          </w:p>
          <w:p w14:paraId="516FABC5" w14:textId="77777777" w:rsidR="0033130E" w:rsidRDefault="005710BB" w:rsidP="00557E3A">
            <w:pPr>
              <w:spacing w:before="0" w:after="0"/>
              <w:jc w:val="center"/>
              <w:rPr>
                <w:rFonts w:cs="FreeSans"/>
                <w:bCs/>
                <w:i/>
                <w:iCs/>
                <w:sz w:val="24"/>
                <w:szCs w:val="24"/>
              </w:rPr>
            </w:pPr>
            <w:r w:rsidRPr="00A21D62">
              <w:rPr>
                <w:rFonts w:cs="FreeSans"/>
                <w:bCs/>
                <w:i/>
                <w:iCs/>
                <w:sz w:val="24"/>
                <w:szCs w:val="24"/>
              </w:rPr>
              <w:t xml:space="preserve">Glück des </w:t>
            </w:r>
          </w:p>
          <w:p w14:paraId="4861F720" w14:textId="4B3BD538" w:rsidR="00A21D62" w:rsidRPr="00A21D62" w:rsidRDefault="005710BB" w:rsidP="00557E3A">
            <w:pPr>
              <w:spacing w:before="0" w:after="0"/>
              <w:jc w:val="center"/>
              <w:rPr>
                <w:rFonts w:cs="FreeSans"/>
                <w:bCs/>
                <w:i/>
                <w:iCs/>
                <w:sz w:val="24"/>
              </w:rPr>
            </w:pPr>
            <w:r w:rsidRPr="00A21D62">
              <w:rPr>
                <w:rFonts w:cs="FreeSans"/>
                <w:bCs/>
                <w:i/>
                <w:iCs/>
                <w:sz w:val="24"/>
                <w:szCs w:val="24"/>
              </w:rPr>
              <w:t>Augenblicks</w:t>
            </w:r>
          </w:p>
        </w:tc>
        <w:tc>
          <w:tcPr>
            <w:tcW w:w="2551" w:type="dxa"/>
          </w:tcPr>
          <w:p w14:paraId="33ECBF0B" w14:textId="77777777" w:rsidR="005710BB" w:rsidRPr="00A21D62" w:rsidRDefault="005710BB" w:rsidP="00557E3A">
            <w:pPr>
              <w:spacing w:before="0" w:after="0"/>
              <w:jc w:val="center"/>
              <w:rPr>
                <w:rFonts w:cs="FreeSans"/>
                <w:bCs/>
                <w:i/>
                <w:iCs/>
                <w:sz w:val="24"/>
              </w:rPr>
            </w:pPr>
            <w:r w:rsidRPr="00A21D62">
              <w:rPr>
                <w:rFonts w:cs="FreeSans"/>
                <w:bCs/>
                <w:i/>
                <w:iCs/>
                <w:sz w:val="24"/>
              </w:rPr>
              <w:t xml:space="preserve">Lust erhöhen, Schmerz </w:t>
            </w:r>
            <w:r>
              <w:rPr>
                <w:rFonts w:cs="FreeSans"/>
                <w:bCs/>
                <w:i/>
                <w:iCs/>
                <w:sz w:val="24"/>
              </w:rPr>
              <w:t>notfalls ertragen</w:t>
            </w:r>
            <w:r w:rsidRPr="00A21D62">
              <w:rPr>
                <w:rFonts w:cs="FreeSans"/>
                <w:bCs/>
                <w:i/>
                <w:iCs/>
                <w:sz w:val="24"/>
              </w:rPr>
              <w:t xml:space="preserve"> ergibt Glück.</w:t>
            </w:r>
          </w:p>
          <w:p w14:paraId="1C69D3B4" w14:textId="77777777" w:rsidR="005710BB" w:rsidRPr="00A21D62" w:rsidRDefault="005710BB" w:rsidP="00557E3A">
            <w:pPr>
              <w:spacing w:before="0" w:after="0"/>
              <w:jc w:val="center"/>
              <w:rPr>
                <w:rFonts w:cs="FreeSans"/>
                <w:bCs/>
                <w:i/>
                <w:iCs/>
                <w:sz w:val="24"/>
              </w:rPr>
            </w:pPr>
          </w:p>
          <w:p w14:paraId="22EB578A" w14:textId="77777777" w:rsidR="005710BB" w:rsidRDefault="005710BB" w:rsidP="00557E3A">
            <w:pPr>
              <w:spacing w:before="0" w:after="0"/>
              <w:jc w:val="center"/>
              <w:rPr>
                <w:rFonts w:cs="FreeSans"/>
                <w:bCs/>
                <w:i/>
                <w:iCs/>
                <w:sz w:val="24"/>
              </w:rPr>
            </w:pPr>
            <w:r w:rsidRPr="00A21D62">
              <w:rPr>
                <w:rFonts w:cs="FreeSans"/>
                <w:bCs/>
                <w:i/>
                <w:iCs/>
                <w:sz w:val="24"/>
              </w:rPr>
              <w:t>Lust und Genuss als dauerhafter Zustand</w:t>
            </w:r>
            <w:r>
              <w:rPr>
                <w:rFonts w:cs="FreeSans"/>
                <w:bCs/>
                <w:i/>
                <w:iCs/>
                <w:sz w:val="24"/>
              </w:rPr>
              <w:t>.</w:t>
            </w:r>
          </w:p>
          <w:p w14:paraId="398A16FC" w14:textId="77777777" w:rsidR="005710BB" w:rsidRDefault="005710BB" w:rsidP="00557E3A">
            <w:pPr>
              <w:spacing w:before="0" w:after="0"/>
              <w:jc w:val="center"/>
              <w:rPr>
                <w:rFonts w:cs="FreeSans"/>
                <w:bCs/>
                <w:i/>
                <w:iCs/>
                <w:sz w:val="24"/>
              </w:rPr>
            </w:pPr>
          </w:p>
          <w:p w14:paraId="01A090D3" w14:textId="77777777" w:rsidR="005710BB" w:rsidRDefault="005710BB" w:rsidP="00557E3A">
            <w:pPr>
              <w:spacing w:before="0" w:after="0"/>
              <w:jc w:val="center"/>
              <w:rPr>
                <w:rFonts w:cs="FreeSans"/>
                <w:bCs/>
                <w:i/>
                <w:iCs/>
                <w:sz w:val="24"/>
              </w:rPr>
            </w:pPr>
          </w:p>
          <w:p w14:paraId="07E0A8E0" w14:textId="77777777" w:rsidR="005710BB" w:rsidRDefault="005710BB" w:rsidP="00557E3A">
            <w:pPr>
              <w:spacing w:before="0" w:after="0"/>
              <w:jc w:val="center"/>
              <w:rPr>
                <w:rFonts w:cs="FreeSans"/>
                <w:bCs/>
                <w:i/>
                <w:iCs/>
                <w:sz w:val="24"/>
              </w:rPr>
            </w:pPr>
          </w:p>
          <w:p w14:paraId="50BB5205" w14:textId="49144037" w:rsidR="005710BB" w:rsidRDefault="005710BB" w:rsidP="00557E3A">
            <w:pPr>
              <w:spacing w:before="0" w:after="0"/>
              <w:jc w:val="center"/>
              <w:rPr>
                <w:rFonts w:cs="FreeSans"/>
                <w:bCs/>
                <w:i/>
                <w:iCs/>
                <w:sz w:val="24"/>
              </w:rPr>
            </w:pPr>
            <w:r>
              <w:rPr>
                <w:rFonts w:cs="FreeSans"/>
                <w:bCs/>
                <w:i/>
                <w:iCs/>
                <w:noProof/>
                <w:sz w:val="24"/>
              </w:rPr>
              <mc:AlternateContent>
                <mc:Choice Requires="wps">
                  <w:drawing>
                    <wp:anchor distT="0" distB="0" distL="114300" distR="114300" simplePos="0" relativeHeight="251665408" behindDoc="0" locked="0" layoutInCell="1" allowOverlap="1" wp14:anchorId="4962B64B" wp14:editId="2DEFD215">
                      <wp:simplePos x="0" y="0"/>
                      <wp:positionH relativeFrom="column">
                        <wp:posOffset>646430</wp:posOffset>
                      </wp:positionH>
                      <wp:positionV relativeFrom="paragraph">
                        <wp:posOffset>113665</wp:posOffset>
                      </wp:positionV>
                      <wp:extent cx="314325" cy="666750"/>
                      <wp:effectExtent l="19050" t="0" r="28575" b="38100"/>
                      <wp:wrapNone/>
                      <wp:docPr id="1" name="Pfeil: nach unten 1"/>
                      <wp:cNvGraphicFramePr/>
                      <a:graphic xmlns:a="http://schemas.openxmlformats.org/drawingml/2006/main">
                        <a:graphicData uri="http://schemas.microsoft.com/office/word/2010/wordprocessingShape">
                          <wps:wsp>
                            <wps:cNvSpPr/>
                            <wps:spPr>
                              <a:xfrm>
                                <a:off x="0" y="0"/>
                                <a:ext cx="314325" cy="666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9DD153" id="Pfeil: nach unten 1" o:spid="_x0000_s1026" type="#_x0000_t67" style="position:absolute;margin-left:50.9pt;margin-top:8.95pt;width:24.7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" adj="16509" fillcolor="#4f81bd [3204]" strokecolor="#243f60 [1604]" strokeweight="2pt"/>
                  </w:pict>
                </mc:Fallback>
              </mc:AlternateContent>
            </w:r>
          </w:p>
          <w:p w14:paraId="3D467B72" w14:textId="3ECEEC3D" w:rsidR="005710BB" w:rsidRDefault="005710BB" w:rsidP="00557E3A">
            <w:pPr>
              <w:spacing w:before="0" w:after="0"/>
              <w:jc w:val="center"/>
              <w:rPr>
                <w:rFonts w:cs="FreeSans"/>
                <w:bCs/>
                <w:i/>
                <w:iCs/>
                <w:sz w:val="24"/>
              </w:rPr>
            </w:pPr>
          </w:p>
          <w:p w14:paraId="53FA9CAE" w14:textId="416E8C96" w:rsidR="005710BB" w:rsidRDefault="005710BB" w:rsidP="00557E3A">
            <w:pPr>
              <w:spacing w:before="0" w:after="0"/>
              <w:jc w:val="center"/>
              <w:rPr>
                <w:rFonts w:cs="FreeSans"/>
                <w:bCs/>
                <w:i/>
                <w:iCs/>
                <w:sz w:val="24"/>
              </w:rPr>
            </w:pPr>
          </w:p>
          <w:p w14:paraId="50599800" w14:textId="77777777" w:rsidR="005710BB" w:rsidRDefault="005710BB" w:rsidP="00557E3A">
            <w:pPr>
              <w:spacing w:before="0" w:after="0"/>
              <w:jc w:val="center"/>
              <w:rPr>
                <w:rFonts w:cs="FreeSans"/>
                <w:bCs/>
                <w:i/>
                <w:iCs/>
                <w:sz w:val="24"/>
              </w:rPr>
            </w:pPr>
          </w:p>
          <w:p w14:paraId="71525BF7" w14:textId="348522F1" w:rsidR="005710BB" w:rsidRPr="00A21D62" w:rsidRDefault="005710BB" w:rsidP="00557E3A">
            <w:pPr>
              <w:spacing w:before="0" w:after="0"/>
              <w:jc w:val="center"/>
              <w:rPr>
                <w:rFonts w:cs="FreeSans"/>
                <w:bCs/>
                <w:i/>
                <w:iCs/>
                <w:sz w:val="24"/>
              </w:rPr>
            </w:pPr>
            <w:r w:rsidRPr="00A21D62">
              <w:rPr>
                <w:rFonts w:cs="FreeSans"/>
                <w:bCs/>
                <w:i/>
                <w:iCs/>
                <w:sz w:val="24"/>
                <w:szCs w:val="24"/>
              </w:rPr>
              <w:t>Lebensglück</w:t>
            </w:r>
          </w:p>
          <w:p w14:paraId="14025405" w14:textId="2F2382E2" w:rsidR="00A21D62" w:rsidRPr="00A21D62" w:rsidRDefault="00A21D62" w:rsidP="00557E3A">
            <w:pPr>
              <w:spacing w:before="0" w:after="0"/>
              <w:jc w:val="center"/>
              <w:rPr>
                <w:rFonts w:cs="FreeSans"/>
                <w:bCs/>
                <w:i/>
                <w:iCs/>
                <w:sz w:val="24"/>
              </w:rPr>
            </w:pPr>
          </w:p>
        </w:tc>
        <w:tc>
          <w:tcPr>
            <w:tcW w:w="2551" w:type="dxa"/>
          </w:tcPr>
          <w:p w14:paraId="0DE4237C" w14:textId="670D5B63" w:rsidR="00A21D62" w:rsidRDefault="00A21D62" w:rsidP="00557E3A">
            <w:pPr>
              <w:spacing w:before="0" w:after="0"/>
              <w:jc w:val="center"/>
              <w:rPr>
                <w:rStyle w:val="latn"/>
                <w:i/>
                <w:iCs/>
                <w:sz w:val="24"/>
                <w:szCs w:val="28"/>
              </w:rPr>
            </w:pPr>
            <w:r w:rsidRPr="00A21D62">
              <w:rPr>
                <w:rFonts w:cs="FreeSans"/>
                <w:bCs/>
                <w:i/>
                <w:iCs/>
                <w:sz w:val="24"/>
              </w:rPr>
              <w:t xml:space="preserve">Freiheit von </w:t>
            </w:r>
            <w:r w:rsidR="008B058D">
              <w:rPr>
                <w:rFonts w:cs="FreeSans"/>
                <w:bCs/>
                <w:i/>
                <w:iCs/>
                <w:sz w:val="24"/>
              </w:rPr>
              <w:t>Lust</w:t>
            </w:r>
            <w:r w:rsidR="00823EBB">
              <w:rPr>
                <w:rFonts w:cs="FreeSans"/>
                <w:bCs/>
                <w:i/>
                <w:iCs/>
                <w:sz w:val="24"/>
              </w:rPr>
              <w:t xml:space="preserve"> </w:t>
            </w:r>
            <w:r w:rsidR="008B058D">
              <w:rPr>
                <w:rFonts w:cs="FreeSans"/>
                <w:bCs/>
                <w:i/>
                <w:iCs/>
                <w:sz w:val="24"/>
              </w:rPr>
              <w:t>/</w:t>
            </w:r>
            <w:r w:rsidR="00823EBB">
              <w:rPr>
                <w:rFonts w:cs="FreeSans"/>
                <w:bCs/>
                <w:i/>
                <w:iCs/>
                <w:sz w:val="24"/>
              </w:rPr>
              <w:t xml:space="preserve"> </w:t>
            </w:r>
            <w:r w:rsidRPr="00A21D62">
              <w:rPr>
                <w:rFonts w:cs="FreeSans"/>
                <w:bCs/>
                <w:i/>
                <w:iCs/>
                <w:sz w:val="24"/>
              </w:rPr>
              <w:t xml:space="preserve">Leidenschaften, Selbstgenügsamkeit, Unerschütterlichkeit </w:t>
            </w:r>
            <w:r w:rsidRPr="00A21D62">
              <w:rPr>
                <w:rStyle w:val="latn"/>
                <w:i/>
                <w:iCs/>
                <w:sz w:val="24"/>
                <w:szCs w:val="28"/>
              </w:rPr>
              <w:t>gegenüber Leid oder Schmerz</w:t>
            </w:r>
          </w:p>
          <w:p w14:paraId="410CA106" w14:textId="1C8A4BB5" w:rsidR="008B058D" w:rsidRDefault="008B058D" w:rsidP="00557E3A">
            <w:pPr>
              <w:spacing w:before="0" w:after="0"/>
              <w:jc w:val="center"/>
              <w:rPr>
                <w:rStyle w:val="latn"/>
                <w:i/>
                <w:iCs/>
                <w:sz w:val="24"/>
                <w:szCs w:val="28"/>
              </w:rPr>
            </w:pPr>
          </w:p>
          <w:p w14:paraId="00872125" w14:textId="5B0F395E" w:rsidR="008B058D" w:rsidRDefault="008B058D" w:rsidP="00557E3A">
            <w:pPr>
              <w:spacing w:before="0" w:after="0"/>
              <w:jc w:val="center"/>
              <w:rPr>
                <w:rStyle w:val="latn"/>
                <w:i/>
                <w:iCs/>
                <w:sz w:val="24"/>
                <w:szCs w:val="28"/>
              </w:rPr>
            </w:pPr>
          </w:p>
          <w:p w14:paraId="7C8F2481" w14:textId="129D32CE" w:rsidR="008B058D" w:rsidRDefault="008B058D" w:rsidP="00557E3A">
            <w:pPr>
              <w:spacing w:before="0" w:after="0"/>
              <w:jc w:val="center"/>
              <w:rPr>
                <w:rStyle w:val="latn"/>
                <w:i/>
                <w:iCs/>
                <w:sz w:val="24"/>
                <w:szCs w:val="28"/>
              </w:rPr>
            </w:pPr>
          </w:p>
          <w:p w14:paraId="1A380DEC" w14:textId="1BD9A4DD" w:rsidR="008B058D" w:rsidRPr="008B058D" w:rsidRDefault="005710BB" w:rsidP="00557E3A">
            <w:pPr>
              <w:spacing w:before="0" w:after="0"/>
              <w:jc w:val="center"/>
              <w:rPr>
                <w:rStyle w:val="latn"/>
                <w:i/>
                <w:iCs/>
                <w:sz w:val="24"/>
                <w:szCs w:val="36"/>
              </w:rPr>
            </w:pPr>
            <w:r>
              <w:rPr>
                <w:rFonts w:cs="FreeSans"/>
                <w:bCs/>
                <w:i/>
                <w:iCs/>
                <w:noProof/>
                <w:sz w:val="24"/>
              </w:rPr>
              <mc:AlternateContent>
                <mc:Choice Requires="wps">
                  <w:drawing>
                    <wp:anchor distT="0" distB="0" distL="114300" distR="114300" simplePos="0" relativeHeight="251663360" behindDoc="0" locked="0" layoutInCell="1" allowOverlap="1" wp14:anchorId="78BB2DBC" wp14:editId="3C400804">
                      <wp:simplePos x="0" y="0"/>
                      <wp:positionH relativeFrom="column">
                        <wp:posOffset>645795</wp:posOffset>
                      </wp:positionH>
                      <wp:positionV relativeFrom="paragraph">
                        <wp:posOffset>79375</wp:posOffset>
                      </wp:positionV>
                      <wp:extent cx="314325" cy="666750"/>
                      <wp:effectExtent l="19050" t="0" r="28575" b="38100"/>
                      <wp:wrapNone/>
                      <wp:docPr id="3" name="Pfeil: nach unten 3"/>
                      <wp:cNvGraphicFramePr/>
                      <a:graphic xmlns:a="http://schemas.openxmlformats.org/drawingml/2006/main">
                        <a:graphicData uri="http://schemas.microsoft.com/office/word/2010/wordprocessingShape">
                          <wps:wsp>
                            <wps:cNvSpPr/>
                            <wps:spPr>
                              <a:xfrm>
                                <a:off x="0" y="0"/>
                                <a:ext cx="314325" cy="666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8655BF" id="Pfeil: nach unten 3" o:spid="_x0000_s1026" type="#_x0000_t67" style="position:absolute;margin-left:50.85pt;margin-top:6.25pt;width:24.75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" adj="16509" fillcolor="#4f81bd [3204]" strokecolor="#243f60 [1604]" strokeweight="2pt"/>
                  </w:pict>
                </mc:Fallback>
              </mc:AlternateContent>
            </w:r>
          </w:p>
          <w:p w14:paraId="0F830E11" w14:textId="0B06B851" w:rsidR="00A21D62" w:rsidRDefault="00A21D62" w:rsidP="00557E3A">
            <w:pPr>
              <w:spacing w:before="0" w:after="0"/>
              <w:jc w:val="center"/>
              <w:rPr>
                <w:rStyle w:val="latn"/>
                <w:i/>
                <w:iCs/>
                <w:sz w:val="24"/>
                <w:szCs w:val="28"/>
              </w:rPr>
            </w:pPr>
          </w:p>
          <w:p w14:paraId="16200401" w14:textId="79FFCE47" w:rsidR="00A21D62" w:rsidRDefault="00A21D62" w:rsidP="00557E3A">
            <w:pPr>
              <w:spacing w:before="0" w:after="0"/>
              <w:jc w:val="center"/>
              <w:rPr>
                <w:rStyle w:val="latn"/>
                <w:i/>
                <w:iCs/>
                <w:sz w:val="24"/>
                <w:szCs w:val="28"/>
              </w:rPr>
            </w:pPr>
          </w:p>
          <w:p w14:paraId="56A91151" w14:textId="77777777" w:rsidR="00A21D62" w:rsidRDefault="00A21D62" w:rsidP="00557E3A">
            <w:pPr>
              <w:spacing w:before="0" w:after="0"/>
              <w:jc w:val="center"/>
              <w:rPr>
                <w:rStyle w:val="latn"/>
                <w:i/>
                <w:iCs/>
                <w:sz w:val="24"/>
                <w:szCs w:val="28"/>
              </w:rPr>
            </w:pPr>
          </w:p>
          <w:p w14:paraId="7872127A" w14:textId="77777777" w:rsidR="0033130E" w:rsidRDefault="00624A7E" w:rsidP="00557E3A">
            <w:pPr>
              <w:spacing w:before="0" w:after="0"/>
              <w:jc w:val="center"/>
              <w:rPr>
                <w:rFonts w:cs="FreeSans"/>
                <w:bCs/>
                <w:i/>
                <w:iCs/>
                <w:sz w:val="24"/>
                <w:szCs w:val="24"/>
              </w:rPr>
            </w:pPr>
            <w:r>
              <w:rPr>
                <w:rFonts w:cs="FreeSans"/>
                <w:bCs/>
                <w:i/>
                <w:iCs/>
                <w:sz w:val="24"/>
                <w:szCs w:val="24"/>
              </w:rPr>
              <w:t>i</w:t>
            </w:r>
            <w:r w:rsidR="00A21D62" w:rsidRPr="00A21D62">
              <w:rPr>
                <w:rFonts w:cs="FreeSans"/>
                <w:bCs/>
                <w:i/>
                <w:iCs/>
                <w:sz w:val="24"/>
                <w:szCs w:val="24"/>
              </w:rPr>
              <w:t xml:space="preserve">nneres Glück vor </w:t>
            </w:r>
          </w:p>
          <w:p w14:paraId="385E0993" w14:textId="7F804F60" w:rsidR="00A21D62" w:rsidRPr="00A21D62" w:rsidRDefault="00A21D62" w:rsidP="00557E3A">
            <w:pPr>
              <w:spacing w:before="0" w:after="0"/>
              <w:jc w:val="center"/>
              <w:rPr>
                <w:rFonts w:cs="FreeSans"/>
                <w:bCs/>
                <w:i/>
                <w:iCs/>
                <w:sz w:val="24"/>
              </w:rPr>
            </w:pPr>
            <w:r w:rsidRPr="00A21D62">
              <w:rPr>
                <w:rFonts w:cs="FreeSans"/>
                <w:bCs/>
                <w:i/>
                <w:iCs/>
                <w:sz w:val="24"/>
                <w:szCs w:val="24"/>
              </w:rPr>
              <w:t>äußerem Glück</w:t>
            </w:r>
          </w:p>
        </w:tc>
      </w:tr>
    </w:tbl>
    <w:p w14:paraId="67B0DE9A" w14:textId="77777777" w:rsidR="00A72B1D" w:rsidRPr="0033130E" w:rsidRDefault="00A72B1D" w:rsidP="00557E3A">
      <w:pPr>
        <w:spacing w:before="0" w:after="0"/>
        <w:jc w:val="both"/>
        <w:rPr>
          <w:rFonts w:cs="FreeSans"/>
          <w:bCs/>
          <w:sz w:val="24"/>
        </w:rPr>
      </w:pPr>
    </w:p>
    <w:p w14:paraId="71857A00" w14:textId="77777777" w:rsidR="00A72B1D" w:rsidRPr="0033130E" w:rsidRDefault="00A72B1D" w:rsidP="00557E3A">
      <w:pPr>
        <w:spacing w:before="0" w:after="0"/>
        <w:jc w:val="both"/>
        <w:rPr>
          <w:rFonts w:cs="FreeSans"/>
          <w:bCs/>
          <w:sz w:val="24"/>
        </w:rPr>
      </w:pPr>
    </w:p>
    <w:p w14:paraId="5DA395D1" w14:textId="77777777" w:rsidR="005710BB" w:rsidRPr="0033130E" w:rsidRDefault="005710BB" w:rsidP="00557E3A">
      <w:pPr>
        <w:spacing w:before="0" w:after="0"/>
        <w:jc w:val="both"/>
        <w:rPr>
          <w:rFonts w:cs="FreeSans"/>
          <w:bCs/>
          <w:sz w:val="24"/>
        </w:rPr>
      </w:pPr>
    </w:p>
    <w:p w14:paraId="7D98B1EA" w14:textId="77777777" w:rsidR="005710BB" w:rsidRPr="0033130E" w:rsidRDefault="005710BB" w:rsidP="00557E3A">
      <w:pPr>
        <w:spacing w:before="0" w:after="0"/>
        <w:jc w:val="both"/>
        <w:rPr>
          <w:rFonts w:cs="FreeSans"/>
          <w:bCs/>
          <w:sz w:val="24"/>
        </w:rPr>
      </w:pPr>
    </w:p>
    <w:p w14:paraId="05A6A3AD" w14:textId="77777777" w:rsidR="005710BB" w:rsidRPr="0033130E" w:rsidRDefault="005710BB" w:rsidP="00557E3A">
      <w:pPr>
        <w:spacing w:before="0" w:after="0"/>
        <w:jc w:val="both"/>
        <w:rPr>
          <w:rFonts w:cs="FreeSans"/>
          <w:bCs/>
          <w:sz w:val="24"/>
        </w:rPr>
      </w:pPr>
    </w:p>
    <w:p w14:paraId="449E98E3" w14:textId="77777777" w:rsidR="005710BB" w:rsidRPr="0033130E" w:rsidRDefault="005710BB" w:rsidP="00557E3A">
      <w:pPr>
        <w:spacing w:before="0" w:after="0"/>
        <w:jc w:val="both"/>
        <w:rPr>
          <w:rFonts w:cs="FreeSans"/>
          <w:bCs/>
          <w:sz w:val="24"/>
        </w:rPr>
      </w:pPr>
    </w:p>
    <w:p w14:paraId="50884C38" w14:textId="77777777" w:rsidR="005710BB" w:rsidRPr="0033130E" w:rsidRDefault="005710BB" w:rsidP="00557E3A">
      <w:pPr>
        <w:spacing w:before="0" w:after="0"/>
        <w:jc w:val="both"/>
        <w:rPr>
          <w:rFonts w:cs="FreeSans"/>
          <w:bCs/>
          <w:sz w:val="24"/>
        </w:rPr>
      </w:pPr>
    </w:p>
    <w:p w14:paraId="2B4C8A26" w14:textId="77777777" w:rsidR="005710BB" w:rsidRPr="0033130E" w:rsidRDefault="005710BB" w:rsidP="00557E3A">
      <w:pPr>
        <w:spacing w:before="0" w:after="0"/>
        <w:jc w:val="both"/>
        <w:rPr>
          <w:rFonts w:cs="FreeSans"/>
          <w:bCs/>
          <w:sz w:val="24"/>
        </w:rPr>
      </w:pPr>
    </w:p>
    <w:p w14:paraId="261FDFE7" w14:textId="77777777" w:rsidR="005710BB" w:rsidRPr="0033130E" w:rsidRDefault="005710BB" w:rsidP="00557E3A">
      <w:pPr>
        <w:spacing w:before="0" w:after="0"/>
        <w:jc w:val="both"/>
        <w:rPr>
          <w:rFonts w:cs="FreeSans"/>
          <w:bCs/>
          <w:sz w:val="24"/>
        </w:rPr>
      </w:pPr>
    </w:p>
    <w:p w14:paraId="5CBE6D0A" w14:textId="77777777" w:rsidR="005710BB" w:rsidRPr="0033130E" w:rsidRDefault="005710BB" w:rsidP="00557E3A">
      <w:pPr>
        <w:spacing w:before="0" w:after="0"/>
        <w:jc w:val="both"/>
        <w:rPr>
          <w:rFonts w:cs="FreeSans"/>
          <w:bCs/>
          <w:sz w:val="24"/>
        </w:rPr>
      </w:pPr>
    </w:p>
    <w:p w14:paraId="4B8ABD80" w14:textId="77777777" w:rsidR="005710BB" w:rsidRPr="0033130E" w:rsidRDefault="005710BB" w:rsidP="00557E3A">
      <w:pPr>
        <w:spacing w:before="0" w:after="0"/>
        <w:jc w:val="both"/>
        <w:rPr>
          <w:rFonts w:cs="FreeSans"/>
          <w:bCs/>
          <w:sz w:val="24"/>
        </w:rPr>
      </w:pPr>
    </w:p>
    <w:p w14:paraId="76B4D02A" w14:textId="77777777" w:rsidR="005710BB" w:rsidRPr="0033130E" w:rsidRDefault="005710BB" w:rsidP="00557E3A">
      <w:pPr>
        <w:spacing w:before="0" w:after="0"/>
        <w:jc w:val="both"/>
        <w:rPr>
          <w:rFonts w:cs="FreeSans"/>
          <w:bCs/>
          <w:sz w:val="24"/>
        </w:rPr>
      </w:pPr>
    </w:p>
    <w:p w14:paraId="2D268DEF" w14:textId="77777777" w:rsidR="005710BB" w:rsidRPr="0033130E" w:rsidRDefault="005710BB" w:rsidP="00557E3A">
      <w:pPr>
        <w:spacing w:before="0" w:after="0"/>
        <w:jc w:val="both"/>
        <w:rPr>
          <w:rFonts w:cs="FreeSans"/>
          <w:bCs/>
          <w:sz w:val="24"/>
        </w:rPr>
      </w:pPr>
    </w:p>
    <w:p w14:paraId="4D041541" w14:textId="77777777" w:rsidR="005710BB" w:rsidRPr="0033130E" w:rsidRDefault="005710BB" w:rsidP="00557E3A">
      <w:pPr>
        <w:spacing w:before="0" w:after="0"/>
        <w:jc w:val="both"/>
        <w:rPr>
          <w:rFonts w:cs="FreeSans"/>
          <w:bCs/>
          <w:sz w:val="24"/>
        </w:rPr>
      </w:pPr>
    </w:p>
    <w:p w14:paraId="74A05E3B" w14:textId="77777777" w:rsidR="005710BB" w:rsidRPr="0033130E" w:rsidRDefault="005710BB" w:rsidP="00557E3A">
      <w:pPr>
        <w:spacing w:before="0" w:after="0"/>
        <w:jc w:val="both"/>
        <w:rPr>
          <w:rFonts w:cs="FreeSans"/>
          <w:bCs/>
          <w:sz w:val="24"/>
        </w:rPr>
      </w:pPr>
    </w:p>
    <w:p w14:paraId="47A1DB4E" w14:textId="77777777" w:rsidR="005710BB" w:rsidRPr="0033130E" w:rsidRDefault="005710BB" w:rsidP="00557E3A">
      <w:pPr>
        <w:spacing w:before="0" w:after="0"/>
        <w:jc w:val="both"/>
        <w:rPr>
          <w:rFonts w:cs="FreeSans"/>
          <w:bCs/>
          <w:sz w:val="24"/>
        </w:rPr>
      </w:pPr>
    </w:p>
    <w:p w14:paraId="3B4BAD5A" w14:textId="77777777" w:rsidR="005710BB" w:rsidRPr="0033130E" w:rsidRDefault="005710BB" w:rsidP="00557E3A">
      <w:pPr>
        <w:spacing w:before="0" w:after="0"/>
        <w:jc w:val="both"/>
        <w:rPr>
          <w:rFonts w:cs="FreeSans"/>
          <w:bCs/>
          <w:sz w:val="24"/>
        </w:rPr>
      </w:pPr>
    </w:p>
    <w:p w14:paraId="5E803695" w14:textId="77777777" w:rsidR="005710BB" w:rsidRPr="0033130E" w:rsidRDefault="005710BB" w:rsidP="00557E3A">
      <w:pPr>
        <w:spacing w:before="0" w:after="0"/>
        <w:jc w:val="both"/>
        <w:rPr>
          <w:rFonts w:cs="FreeSans"/>
          <w:bCs/>
          <w:sz w:val="24"/>
        </w:rPr>
      </w:pPr>
    </w:p>
    <w:p w14:paraId="58FB238B" w14:textId="77777777" w:rsidR="005710BB" w:rsidRPr="0033130E" w:rsidRDefault="005710BB" w:rsidP="00557E3A">
      <w:pPr>
        <w:spacing w:before="0" w:after="0"/>
        <w:jc w:val="both"/>
        <w:rPr>
          <w:rFonts w:cs="FreeSans"/>
          <w:bCs/>
          <w:sz w:val="24"/>
        </w:rPr>
      </w:pPr>
    </w:p>
    <w:p w14:paraId="59E19DE5" w14:textId="77777777" w:rsidR="005710BB" w:rsidRPr="0033130E" w:rsidRDefault="005710BB" w:rsidP="00557E3A">
      <w:pPr>
        <w:spacing w:before="0" w:after="0"/>
        <w:jc w:val="both"/>
        <w:rPr>
          <w:rFonts w:cs="FreeSans"/>
          <w:bCs/>
          <w:sz w:val="24"/>
        </w:rPr>
      </w:pPr>
    </w:p>
    <w:p w14:paraId="1807B288" w14:textId="358F69FB" w:rsidR="00CE55D9" w:rsidRDefault="006207D1" w:rsidP="00557E3A">
      <w:pPr>
        <w:spacing w:before="0" w:after="0"/>
        <w:jc w:val="both"/>
        <w:rPr>
          <w:rFonts w:cs="FreeSans"/>
          <w:b/>
          <w:sz w:val="24"/>
        </w:rPr>
      </w:pPr>
      <w:r>
        <w:rPr>
          <w:rFonts w:cs="FreeSans"/>
          <w:b/>
          <w:sz w:val="24"/>
        </w:rPr>
        <w:lastRenderedPageBreak/>
        <w:t>Erarbeitung</w:t>
      </w:r>
      <w:r w:rsidR="00CE55D9">
        <w:rPr>
          <w:rFonts w:cs="FreeSans"/>
          <w:b/>
          <w:sz w:val="24"/>
        </w:rPr>
        <w:t xml:space="preserve"> </w:t>
      </w:r>
      <w:r w:rsidR="005B00C7">
        <w:rPr>
          <w:rFonts w:cs="FreeSans"/>
          <w:b/>
          <w:sz w:val="24"/>
        </w:rPr>
        <w:t>2</w:t>
      </w:r>
      <w:r>
        <w:rPr>
          <w:rFonts w:cs="FreeSans"/>
          <w:b/>
          <w:sz w:val="24"/>
        </w:rPr>
        <w:t>:</w:t>
      </w:r>
    </w:p>
    <w:p w14:paraId="3D76C98B" w14:textId="7F28DB12" w:rsidR="00CE55D9" w:rsidRDefault="00CE55D9" w:rsidP="00557E3A">
      <w:pPr>
        <w:spacing w:before="0" w:after="0"/>
        <w:jc w:val="both"/>
        <w:rPr>
          <w:rFonts w:cs="FreeSans"/>
          <w:b/>
          <w:sz w:val="24"/>
        </w:rPr>
      </w:pPr>
    </w:p>
    <w:p w14:paraId="3F79CE9C" w14:textId="58052E1E" w:rsidR="003B5839" w:rsidRDefault="003B5839" w:rsidP="00557E3A">
      <w:pPr>
        <w:spacing w:before="0" w:after="0"/>
        <w:jc w:val="both"/>
        <w:rPr>
          <w:rFonts w:cs="FreeSans"/>
          <w:b/>
          <w:sz w:val="24"/>
        </w:rPr>
      </w:pPr>
      <w:r>
        <w:rPr>
          <w:rFonts w:cs="FreeSans"/>
          <w:b/>
          <w:sz w:val="24"/>
        </w:rPr>
        <w:t xml:space="preserve">Lebenssinn </w:t>
      </w:r>
      <w:r w:rsidR="00AA3255">
        <w:rPr>
          <w:rFonts w:cs="FreeSans"/>
          <w:b/>
          <w:sz w:val="24"/>
        </w:rPr>
        <w:t>–</w:t>
      </w:r>
      <w:r>
        <w:rPr>
          <w:rFonts w:cs="FreeSans"/>
          <w:b/>
          <w:sz w:val="24"/>
        </w:rPr>
        <w:t xml:space="preserve"> Identität</w:t>
      </w:r>
      <w:r w:rsidR="00AA3255">
        <w:rPr>
          <w:rFonts w:cs="FreeSans"/>
          <w:b/>
          <w:sz w:val="24"/>
        </w:rPr>
        <w:t xml:space="preserve"> </w:t>
      </w:r>
      <w:r w:rsidR="004610EA">
        <w:rPr>
          <w:rFonts w:cs="FreeSans"/>
          <w:b/>
          <w:sz w:val="24"/>
        </w:rPr>
        <w:t>–</w:t>
      </w:r>
      <w:r w:rsidR="00AA3255">
        <w:rPr>
          <w:rFonts w:cs="FreeSans"/>
          <w:b/>
          <w:sz w:val="24"/>
        </w:rPr>
        <w:t xml:space="preserve"> Glück</w:t>
      </w:r>
      <w:r w:rsidR="00624A7E">
        <w:rPr>
          <w:rFonts w:cs="FreeSans"/>
          <w:b/>
          <w:sz w:val="24"/>
        </w:rPr>
        <w:t>: E</w:t>
      </w:r>
      <w:r w:rsidR="004610EA">
        <w:rPr>
          <w:rFonts w:cs="FreeSans"/>
          <w:b/>
          <w:sz w:val="24"/>
        </w:rPr>
        <w:t>in Blick in die empirische Glücksforschung</w:t>
      </w:r>
    </w:p>
    <w:p w14:paraId="58A08F6A" w14:textId="77777777" w:rsidR="004610EA" w:rsidRDefault="004610EA" w:rsidP="00557E3A">
      <w:pPr>
        <w:spacing w:before="0" w:after="0"/>
        <w:jc w:val="both"/>
        <w:rPr>
          <w:rFonts w:cs="FreeSans"/>
          <w:b/>
          <w:sz w:val="24"/>
        </w:rPr>
      </w:pPr>
    </w:p>
    <w:p w14:paraId="7C37EC84" w14:textId="4A36FA11" w:rsidR="00431F78" w:rsidRPr="003B5839" w:rsidRDefault="00CE55D9" w:rsidP="00557E3A">
      <w:pPr>
        <w:spacing w:before="0" w:after="0"/>
        <w:jc w:val="both"/>
        <w:rPr>
          <w:rFonts w:cs="FreeSans"/>
          <w:bCs/>
          <w:sz w:val="24"/>
        </w:rPr>
      </w:pPr>
      <w:r w:rsidRPr="003B5839">
        <w:rPr>
          <w:rFonts w:cs="FreeSans"/>
          <w:bCs/>
          <w:sz w:val="24"/>
        </w:rPr>
        <w:t>Marie: „Was ist überhaupt wirklich wichtig in meinem Leben?“</w:t>
      </w:r>
    </w:p>
    <w:p w14:paraId="08C18513" w14:textId="6DB22E2B" w:rsidR="00431F78" w:rsidRDefault="00CE55D9" w:rsidP="00557E3A">
      <w:pPr>
        <w:spacing w:before="0" w:after="0"/>
        <w:jc w:val="both"/>
        <w:rPr>
          <w:rFonts w:cs="FreeSans"/>
          <w:bCs/>
          <w:sz w:val="24"/>
        </w:rPr>
      </w:pPr>
      <w:r>
        <w:rPr>
          <w:rFonts w:cs="FreeSans"/>
          <w:bCs/>
          <w:sz w:val="24"/>
        </w:rPr>
        <w:t xml:space="preserve">Diese Frage stellt sich wohl jeder mal in seinem Leben. Sicher haben Sie sich darüber auch schon Gedanken gemacht. </w:t>
      </w:r>
    </w:p>
    <w:p w14:paraId="78715061" w14:textId="0E5F3932" w:rsidR="006207D1" w:rsidRDefault="00431F78" w:rsidP="00557E3A">
      <w:pPr>
        <w:spacing w:before="0" w:after="0"/>
        <w:jc w:val="both"/>
        <w:rPr>
          <w:rFonts w:eastAsiaTheme="majorEastAsia" w:cs="FreeSans"/>
          <w:color w:val="000000" w:themeColor="text1"/>
          <w:sz w:val="24"/>
          <w:lang w:eastAsia="zh-CN"/>
        </w:rPr>
      </w:pPr>
      <w:r w:rsidRPr="00650E83">
        <w:rPr>
          <w:rFonts w:eastAsiaTheme="majorEastAsia" w:cs="FreeSans"/>
          <w:color w:val="000000" w:themeColor="text1"/>
          <w:sz w:val="24"/>
          <w:lang w:eastAsia="zh-CN"/>
        </w:rPr>
        <w:t>Wenn es um das Thema</w:t>
      </w:r>
      <w:r w:rsidR="004610EA">
        <w:rPr>
          <w:rFonts w:eastAsiaTheme="majorEastAsia" w:cs="FreeSans"/>
          <w:color w:val="000000" w:themeColor="text1"/>
          <w:sz w:val="24"/>
          <w:lang w:eastAsia="zh-CN"/>
        </w:rPr>
        <w:t xml:space="preserve"> </w:t>
      </w:r>
      <w:r w:rsidRPr="00650E83">
        <w:rPr>
          <w:rFonts w:eastAsiaTheme="majorEastAsia" w:cs="FreeSans"/>
          <w:color w:val="000000" w:themeColor="text1"/>
          <w:sz w:val="24"/>
          <w:lang w:eastAsia="zh-CN"/>
        </w:rPr>
        <w:t xml:space="preserve">Sinnorientierung geht, gibt es sehr viele Ansätze. Zwei Fragen </w:t>
      </w:r>
      <w:r w:rsidR="003E76A6">
        <w:rPr>
          <w:rFonts w:eastAsiaTheme="majorEastAsia" w:cs="FreeSans"/>
          <w:color w:val="000000" w:themeColor="text1"/>
          <w:sz w:val="24"/>
          <w:lang w:eastAsia="zh-CN"/>
        </w:rPr>
        <w:t>spielen bei der Annäherung an dieses Thema eine wichtige Rolle</w:t>
      </w:r>
      <w:r w:rsidRPr="00650E83">
        <w:rPr>
          <w:rFonts w:eastAsiaTheme="majorEastAsia" w:cs="FreeSans"/>
          <w:color w:val="000000" w:themeColor="text1"/>
          <w:sz w:val="24"/>
          <w:lang w:eastAsia="zh-CN"/>
        </w:rPr>
        <w:t xml:space="preserve">: „Wer bin ich eigentlich?“ und „Was macht mich aus?“ </w:t>
      </w:r>
      <w:r>
        <w:rPr>
          <w:rFonts w:eastAsiaTheme="majorEastAsia" w:cs="FreeSans"/>
          <w:color w:val="000000" w:themeColor="text1"/>
          <w:sz w:val="24"/>
          <w:lang w:eastAsia="zh-CN"/>
        </w:rPr>
        <w:t xml:space="preserve">Diese Fragen haben Sie bereits ausführlich in der 10. Klasse </w:t>
      </w:r>
      <w:r w:rsidR="0033130E">
        <w:rPr>
          <w:rFonts w:eastAsiaTheme="majorEastAsia" w:cs="FreeSans"/>
          <w:color w:val="000000" w:themeColor="text1"/>
          <w:sz w:val="24"/>
          <w:lang w:eastAsia="zh-CN"/>
        </w:rPr>
        <w:t>behandelt</w:t>
      </w:r>
      <w:r>
        <w:rPr>
          <w:rFonts w:eastAsiaTheme="majorEastAsia" w:cs="FreeSans"/>
          <w:color w:val="000000" w:themeColor="text1"/>
          <w:sz w:val="24"/>
          <w:lang w:eastAsia="zh-CN"/>
        </w:rPr>
        <w:t>. Doch haben sich die Antworten in der Zwischenzeit vielleicht geändert?</w:t>
      </w:r>
    </w:p>
    <w:p w14:paraId="2E23FC94" w14:textId="359D82BF" w:rsidR="0081437E" w:rsidRPr="00F53BD4" w:rsidRDefault="00431F78" w:rsidP="00557E3A">
      <w:pPr>
        <w:spacing w:before="0" w:after="0"/>
        <w:jc w:val="both"/>
        <w:rPr>
          <w:rFonts w:eastAsiaTheme="majorEastAsia" w:cs="FreeSans"/>
          <w:color w:val="000000" w:themeColor="text1"/>
          <w:sz w:val="24"/>
          <w:lang w:eastAsia="zh-CN"/>
        </w:rPr>
      </w:pPr>
      <w:r w:rsidRPr="007472D4">
        <w:rPr>
          <w:rFonts w:eastAsiaTheme="majorEastAsia" w:cs="FreeSans"/>
          <w:b/>
          <w:bCs/>
          <w:color w:val="000000" w:themeColor="text1"/>
          <w:sz w:val="24"/>
          <w:lang w:eastAsia="zh-CN"/>
        </w:rPr>
        <w:t>Hilarion Gottfried Petzold</w:t>
      </w:r>
      <w:r w:rsidR="009205C8">
        <w:rPr>
          <w:rFonts w:eastAsiaTheme="majorEastAsia" w:cs="FreeSans"/>
          <w:color w:val="000000" w:themeColor="text1"/>
          <w:sz w:val="24"/>
          <w:lang w:eastAsia="zh-CN"/>
        </w:rPr>
        <w:t xml:space="preserve"> (*1944)</w:t>
      </w:r>
      <w:r w:rsidRPr="00650E83">
        <w:rPr>
          <w:rFonts w:eastAsiaTheme="majorEastAsia" w:cs="FreeSans"/>
          <w:color w:val="000000" w:themeColor="text1"/>
          <w:sz w:val="24"/>
          <w:lang w:eastAsia="zh-CN"/>
        </w:rPr>
        <w:t>, ein deutscher Psychologe, hat sich ebenfalls damit beschäftigt. Für ihn setzt sich die Identität aus fünf Säulen zusammen, welche immer in einem ausgewogenen Maß stabil stehen sollen</w:t>
      </w:r>
      <w:r w:rsidR="006207D1">
        <w:rPr>
          <w:rFonts w:eastAsiaTheme="majorEastAsia" w:cs="FreeSans"/>
          <w:color w:val="000000" w:themeColor="text1"/>
          <w:sz w:val="24"/>
          <w:lang w:eastAsia="zh-CN"/>
        </w:rPr>
        <w:t>.</w:t>
      </w:r>
    </w:p>
    <w:p w14:paraId="25EC063C" w14:textId="43BA1144" w:rsidR="00CE55D9" w:rsidRDefault="00CE55D9" w:rsidP="00557E3A">
      <w:pPr>
        <w:spacing w:before="0" w:after="0"/>
        <w:jc w:val="both"/>
        <w:rPr>
          <w:rFonts w:cs="FreeSans"/>
          <w:bCs/>
          <w:sz w:val="24"/>
        </w:rPr>
      </w:pPr>
      <w:r>
        <w:rPr>
          <w:rFonts w:cs="FreeSans"/>
          <w:bCs/>
          <w:sz w:val="24"/>
        </w:rPr>
        <w:t>E</w:t>
      </w:r>
      <w:r w:rsidR="00335598">
        <w:rPr>
          <w:rFonts w:cs="FreeSans"/>
          <w:bCs/>
          <w:sz w:val="24"/>
        </w:rPr>
        <w:t>benso</w:t>
      </w:r>
      <w:r>
        <w:rPr>
          <w:rFonts w:cs="FreeSans"/>
          <w:bCs/>
          <w:sz w:val="24"/>
        </w:rPr>
        <w:t xml:space="preserve"> </w:t>
      </w:r>
      <w:r w:rsidR="00335598">
        <w:rPr>
          <w:rFonts w:cs="FreeSans"/>
          <w:bCs/>
          <w:sz w:val="24"/>
        </w:rPr>
        <w:t xml:space="preserve">hat sich ein </w:t>
      </w:r>
      <w:r>
        <w:rPr>
          <w:rFonts w:cs="FreeSans"/>
          <w:bCs/>
          <w:sz w:val="24"/>
        </w:rPr>
        <w:t xml:space="preserve">bekannter Psychologe, </w:t>
      </w:r>
      <w:r w:rsidRPr="007472D4">
        <w:rPr>
          <w:rFonts w:cs="FreeSans"/>
          <w:b/>
          <w:sz w:val="24"/>
        </w:rPr>
        <w:t>Abraham Maslow</w:t>
      </w:r>
      <w:r w:rsidR="00A614FB">
        <w:rPr>
          <w:rFonts w:cs="FreeSans"/>
          <w:bCs/>
          <w:sz w:val="24"/>
        </w:rPr>
        <w:t xml:space="preserve"> (</w:t>
      </w:r>
      <w:r w:rsidR="005710BB">
        <w:rPr>
          <w:rFonts w:cs="FreeSans"/>
          <w:bCs/>
          <w:sz w:val="24"/>
        </w:rPr>
        <w:t xml:space="preserve">1908 </w:t>
      </w:r>
      <w:r w:rsidR="0033130E">
        <w:rPr>
          <w:rFonts w:cs="FreeSans"/>
          <w:bCs/>
          <w:sz w:val="24"/>
        </w:rPr>
        <w:t>–</w:t>
      </w:r>
      <w:r w:rsidR="005710BB">
        <w:rPr>
          <w:rFonts w:cs="FreeSans"/>
          <w:bCs/>
          <w:sz w:val="24"/>
        </w:rPr>
        <w:t xml:space="preserve"> </w:t>
      </w:r>
      <w:r w:rsidR="00A614FB">
        <w:rPr>
          <w:rFonts w:cs="FreeSans"/>
          <w:bCs/>
          <w:sz w:val="24"/>
        </w:rPr>
        <w:t>1970)</w:t>
      </w:r>
      <w:r>
        <w:rPr>
          <w:rFonts w:cs="FreeSans"/>
          <w:bCs/>
          <w:sz w:val="24"/>
        </w:rPr>
        <w:t>, sein ganzes Leben mit dieser Frage beschäftig und zahlreiche Veröffentlichungen hierzu gemacht. Seine wohl bekannteste Theorie</w:t>
      </w:r>
      <w:r w:rsidR="00624A7E">
        <w:rPr>
          <w:rFonts w:cs="FreeSans"/>
          <w:bCs/>
          <w:sz w:val="24"/>
        </w:rPr>
        <w:t xml:space="preserve"> </w:t>
      </w:r>
      <w:r>
        <w:rPr>
          <w:rFonts w:cs="FreeSans"/>
          <w:bCs/>
          <w:sz w:val="24"/>
        </w:rPr>
        <w:t xml:space="preserve">ist die Theorie der Hierarchie der Bedürfnisse. </w:t>
      </w:r>
    </w:p>
    <w:p w14:paraId="1A6729F7" w14:textId="1B9B0080" w:rsidR="00492C38" w:rsidRDefault="00492C38" w:rsidP="00557E3A">
      <w:pPr>
        <w:spacing w:before="0" w:after="0"/>
        <w:jc w:val="both"/>
        <w:rPr>
          <w:rFonts w:cs="FreeSans"/>
          <w:b/>
          <w:sz w:val="24"/>
        </w:rPr>
      </w:pPr>
    </w:p>
    <w:p w14:paraId="7F7F6E6B" w14:textId="00EA1885" w:rsidR="0081437E" w:rsidRPr="00557E3A" w:rsidRDefault="0081437E" w:rsidP="00557E3A">
      <w:pPr>
        <w:spacing w:before="0" w:after="0"/>
        <w:jc w:val="both"/>
        <w:rPr>
          <w:rFonts w:cs="FreeSans"/>
          <w:bCs/>
          <w:sz w:val="24"/>
          <w:u w:val="single"/>
        </w:rPr>
      </w:pPr>
      <w:r w:rsidRPr="00557E3A">
        <w:rPr>
          <w:rFonts w:cs="FreeSans"/>
          <w:bCs/>
          <w:sz w:val="24"/>
          <w:u w:val="single"/>
        </w:rPr>
        <w:t>Arbeitsaufträge „Gruppe Maslow“:</w:t>
      </w:r>
    </w:p>
    <w:p w14:paraId="0F20278D" w14:textId="4FAB74A9" w:rsidR="0081437E" w:rsidRDefault="0081437E" w:rsidP="00557E3A">
      <w:pPr>
        <w:pStyle w:val="Listenabsatz"/>
        <w:numPr>
          <w:ilvl w:val="0"/>
          <w:numId w:val="22"/>
        </w:numPr>
        <w:spacing w:before="0" w:after="0"/>
        <w:jc w:val="both"/>
        <w:rPr>
          <w:rFonts w:cs="FreeSans"/>
          <w:bCs/>
          <w:sz w:val="24"/>
        </w:rPr>
      </w:pPr>
      <w:r w:rsidRPr="0081437E">
        <w:rPr>
          <w:rFonts w:cs="FreeSans"/>
          <w:bCs/>
          <w:sz w:val="24"/>
        </w:rPr>
        <w:t>Informieren Sie sich über die Hierarchie der Bedürfnisse nach A. Maslow mit Ihnen bekannten Onlinesuchmaschinen</w:t>
      </w:r>
      <w:r>
        <w:rPr>
          <w:rFonts w:cs="FreeSans"/>
          <w:bCs/>
          <w:sz w:val="24"/>
        </w:rPr>
        <w:t>.</w:t>
      </w:r>
    </w:p>
    <w:p w14:paraId="7FA74A69" w14:textId="5A47F928" w:rsidR="0081437E" w:rsidRDefault="0081437E" w:rsidP="00557E3A">
      <w:pPr>
        <w:pStyle w:val="Listenabsatz"/>
        <w:numPr>
          <w:ilvl w:val="0"/>
          <w:numId w:val="22"/>
        </w:numPr>
        <w:spacing w:before="0" w:after="0"/>
        <w:jc w:val="both"/>
        <w:rPr>
          <w:rFonts w:cs="FreeSans"/>
          <w:bCs/>
          <w:sz w:val="24"/>
        </w:rPr>
      </w:pPr>
      <w:r>
        <w:rPr>
          <w:rFonts w:cs="FreeSans"/>
          <w:bCs/>
          <w:sz w:val="24"/>
        </w:rPr>
        <w:t>Erläutern Sie die Zusammenhänge hinsichtlich der Hierarchie der Bedürfnisse.</w:t>
      </w:r>
    </w:p>
    <w:p w14:paraId="07E92219" w14:textId="77777777" w:rsidR="0081437E" w:rsidRDefault="0081437E" w:rsidP="00557E3A">
      <w:pPr>
        <w:pStyle w:val="Listenabsatz"/>
        <w:numPr>
          <w:ilvl w:val="0"/>
          <w:numId w:val="22"/>
        </w:numPr>
        <w:spacing w:before="0" w:after="0"/>
        <w:jc w:val="both"/>
        <w:rPr>
          <w:rFonts w:cs="FreeSans"/>
          <w:bCs/>
          <w:sz w:val="24"/>
        </w:rPr>
      </w:pPr>
      <w:r>
        <w:rPr>
          <w:rFonts w:cs="FreeSans"/>
          <w:bCs/>
          <w:sz w:val="24"/>
        </w:rPr>
        <w:t xml:space="preserve">Gehen Sie hierbei auch auf die Erweiterung ein, die Maslow kurz vor seinem Tod vorgenommen hat. </w:t>
      </w:r>
    </w:p>
    <w:p w14:paraId="162E4787" w14:textId="210F9E87" w:rsidR="0081437E" w:rsidRDefault="0081437E" w:rsidP="00557E3A">
      <w:pPr>
        <w:pStyle w:val="Listenabsatz"/>
        <w:numPr>
          <w:ilvl w:val="0"/>
          <w:numId w:val="22"/>
        </w:numPr>
        <w:spacing w:before="0" w:after="0"/>
        <w:jc w:val="both"/>
        <w:rPr>
          <w:rFonts w:cs="FreeSans"/>
          <w:bCs/>
          <w:sz w:val="24"/>
        </w:rPr>
      </w:pPr>
      <w:r>
        <w:rPr>
          <w:rFonts w:cs="FreeSans"/>
          <w:bCs/>
          <w:sz w:val="24"/>
        </w:rPr>
        <w:t>Für die Schnelleren:</w:t>
      </w:r>
      <w:r w:rsidRPr="0081437E">
        <w:rPr>
          <w:rFonts w:cs="FreeSans"/>
          <w:bCs/>
          <w:sz w:val="24"/>
        </w:rPr>
        <w:t xml:space="preserve"> </w:t>
      </w:r>
      <w:r>
        <w:rPr>
          <w:rFonts w:cs="FreeSans"/>
          <w:bCs/>
          <w:sz w:val="24"/>
        </w:rPr>
        <w:t>Inwieweit lässt sich die Erreichung der Transzendenz in unseren Alltag integrieren?</w:t>
      </w:r>
    </w:p>
    <w:p w14:paraId="6F4155B7" w14:textId="1E13DE3A" w:rsidR="0081437E" w:rsidRDefault="0081437E" w:rsidP="00557E3A">
      <w:pPr>
        <w:spacing w:before="0" w:after="0"/>
        <w:jc w:val="both"/>
        <w:rPr>
          <w:rFonts w:cs="FreeSans"/>
          <w:bCs/>
          <w:sz w:val="24"/>
        </w:rPr>
      </w:pPr>
    </w:p>
    <w:p w14:paraId="7B411C4D" w14:textId="043B3510" w:rsidR="0081437E" w:rsidRPr="00557E3A" w:rsidRDefault="0081437E" w:rsidP="00557E3A">
      <w:pPr>
        <w:spacing w:before="0" w:after="0"/>
        <w:jc w:val="both"/>
        <w:rPr>
          <w:rFonts w:cs="FreeSans"/>
          <w:bCs/>
          <w:sz w:val="24"/>
          <w:u w:val="single"/>
        </w:rPr>
      </w:pPr>
      <w:r w:rsidRPr="00557E3A">
        <w:rPr>
          <w:rFonts w:cs="FreeSans"/>
          <w:bCs/>
          <w:sz w:val="24"/>
          <w:u w:val="single"/>
        </w:rPr>
        <w:t>Arbeitsaufträge „Gruppe Petzold“:</w:t>
      </w:r>
    </w:p>
    <w:p w14:paraId="3CA4F63C" w14:textId="53EF243A" w:rsidR="00724B6A" w:rsidRDefault="003F1962" w:rsidP="00557E3A">
      <w:pPr>
        <w:pStyle w:val="Listenabsatz"/>
        <w:numPr>
          <w:ilvl w:val="0"/>
          <w:numId w:val="23"/>
        </w:numPr>
        <w:spacing w:before="0" w:after="0"/>
        <w:jc w:val="both"/>
        <w:rPr>
          <w:rFonts w:cs="FreeSans"/>
          <w:bCs/>
          <w:sz w:val="24"/>
        </w:rPr>
      </w:pPr>
      <w:r w:rsidRPr="0081437E">
        <w:rPr>
          <w:rFonts w:cs="FreeSans"/>
          <w:bCs/>
          <w:sz w:val="24"/>
        </w:rPr>
        <w:t xml:space="preserve">Informieren Sie sich über die </w:t>
      </w:r>
      <w:r w:rsidR="00724B6A" w:rsidRPr="0081437E">
        <w:rPr>
          <w:rFonts w:cs="FreeSans"/>
          <w:bCs/>
          <w:sz w:val="24"/>
        </w:rPr>
        <w:t>5 Säulen der Identität nach H.</w:t>
      </w:r>
      <w:r w:rsidR="00823EBB">
        <w:rPr>
          <w:rFonts w:cs="FreeSans"/>
          <w:bCs/>
          <w:sz w:val="24"/>
        </w:rPr>
        <w:t xml:space="preserve"> </w:t>
      </w:r>
      <w:r w:rsidR="00724B6A" w:rsidRPr="0081437E">
        <w:rPr>
          <w:rFonts w:cs="FreeSans"/>
          <w:bCs/>
          <w:sz w:val="24"/>
        </w:rPr>
        <w:t>G. Petzold mit Ihnen bekannten Onlinesuchmaschinen.</w:t>
      </w:r>
    </w:p>
    <w:p w14:paraId="4348FF23" w14:textId="6D888155" w:rsidR="0081437E" w:rsidRDefault="0081437E" w:rsidP="00557E3A">
      <w:pPr>
        <w:pStyle w:val="Listenabsatz"/>
        <w:numPr>
          <w:ilvl w:val="0"/>
          <w:numId w:val="23"/>
        </w:numPr>
        <w:spacing w:before="0" w:after="0"/>
        <w:jc w:val="both"/>
        <w:rPr>
          <w:rFonts w:cs="FreeSans"/>
          <w:bCs/>
          <w:sz w:val="24"/>
        </w:rPr>
      </w:pPr>
      <w:r>
        <w:rPr>
          <w:rFonts w:cs="FreeSans"/>
          <w:bCs/>
          <w:sz w:val="24"/>
        </w:rPr>
        <w:t>Erläutern Sie die Zusammenhänge hinsichtlich der 5 Säulen der Identität.</w:t>
      </w:r>
    </w:p>
    <w:p w14:paraId="28D68D45" w14:textId="1805C9E3" w:rsidR="0081437E" w:rsidRDefault="0081437E" w:rsidP="00557E3A">
      <w:pPr>
        <w:spacing w:before="0" w:after="0"/>
        <w:jc w:val="both"/>
        <w:rPr>
          <w:rFonts w:cs="FreeSans"/>
          <w:bCs/>
          <w:sz w:val="24"/>
        </w:rPr>
      </w:pPr>
    </w:p>
    <w:p w14:paraId="311ECA6E" w14:textId="270DEBDF" w:rsidR="0081437E" w:rsidRPr="00557E3A" w:rsidRDefault="0081437E" w:rsidP="00557E3A">
      <w:pPr>
        <w:spacing w:before="0" w:after="0"/>
        <w:jc w:val="both"/>
        <w:rPr>
          <w:rFonts w:cs="FreeSans"/>
          <w:bCs/>
          <w:sz w:val="24"/>
          <w:u w:val="single"/>
        </w:rPr>
      </w:pPr>
      <w:r w:rsidRPr="00557E3A">
        <w:rPr>
          <w:rFonts w:cs="FreeSans"/>
          <w:bCs/>
          <w:sz w:val="24"/>
          <w:u w:val="single"/>
        </w:rPr>
        <w:t>Partnerpuzzle:</w:t>
      </w:r>
    </w:p>
    <w:p w14:paraId="05595145" w14:textId="77777777" w:rsidR="007472D4" w:rsidRDefault="0081437E" w:rsidP="00557E3A">
      <w:pPr>
        <w:pStyle w:val="Listenabsatz"/>
        <w:numPr>
          <w:ilvl w:val="0"/>
          <w:numId w:val="24"/>
        </w:numPr>
        <w:spacing w:before="0" w:after="0"/>
        <w:jc w:val="both"/>
        <w:rPr>
          <w:rFonts w:cs="FreeSans"/>
          <w:bCs/>
          <w:sz w:val="24"/>
        </w:rPr>
      </w:pPr>
      <w:r w:rsidRPr="007472D4">
        <w:rPr>
          <w:rFonts w:cs="FreeSans"/>
          <w:bCs/>
          <w:sz w:val="24"/>
        </w:rPr>
        <w:t>Stellen Sie Ihre Ergebnisse einer Partnerin / einem Partner der anderen Gruppe vor.</w:t>
      </w:r>
    </w:p>
    <w:p w14:paraId="38663F90" w14:textId="67092331" w:rsidR="007472D4" w:rsidRPr="007472D4" w:rsidRDefault="0081437E" w:rsidP="00557E3A">
      <w:pPr>
        <w:pStyle w:val="Listenabsatz"/>
        <w:numPr>
          <w:ilvl w:val="0"/>
          <w:numId w:val="24"/>
        </w:numPr>
        <w:spacing w:before="0" w:after="0"/>
        <w:jc w:val="both"/>
        <w:rPr>
          <w:rFonts w:cs="FreeSans"/>
          <w:bCs/>
          <w:sz w:val="24"/>
        </w:rPr>
      </w:pPr>
      <w:r w:rsidRPr="007472D4">
        <w:rPr>
          <w:rFonts w:cs="FreeSans"/>
          <w:bCs/>
          <w:sz w:val="24"/>
        </w:rPr>
        <w:t xml:space="preserve">Erläutern Sie </w:t>
      </w:r>
      <w:r w:rsidR="00DD0BE9" w:rsidRPr="007472D4">
        <w:rPr>
          <w:rFonts w:cs="FreeSans"/>
          <w:bCs/>
          <w:sz w:val="24"/>
        </w:rPr>
        <w:t xml:space="preserve">Unterschiede </w:t>
      </w:r>
      <w:r w:rsidRPr="007472D4">
        <w:rPr>
          <w:rFonts w:cs="FreeSans"/>
          <w:bCs/>
          <w:sz w:val="24"/>
        </w:rPr>
        <w:t xml:space="preserve">und </w:t>
      </w:r>
      <w:r w:rsidR="00DD0BE9" w:rsidRPr="007472D4">
        <w:rPr>
          <w:rFonts w:cs="FreeSans"/>
          <w:bCs/>
          <w:sz w:val="24"/>
        </w:rPr>
        <w:t xml:space="preserve">Gemeinsamkeiten </w:t>
      </w:r>
      <w:r w:rsidRPr="007472D4">
        <w:rPr>
          <w:rFonts w:cs="FreeSans"/>
          <w:bCs/>
          <w:sz w:val="24"/>
        </w:rPr>
        <w:t xml:space="preserve">zwischen den beiden Theorien der </w:t>
      </w:r>
      <w:r w:rsidRPr="007472D4">
        <w:rPr>
          <w:rFonts w:cs="FreeSans"/>
          <w:color w:val="000000" w:themeColor="text1"/>
          <w:sz w:val="24"/>
          <w:szCs w:val="24"/>
        </w:rPr>
        <w:t>empirischen Glücksforschung nach Maslow und Petzold.</w:t>
      </w:r>
    </w:p>
    <w:p w14:paraId="18CBC2E1" w14:textId="77777777" w:rsidR="00DD0BE9" w:rsidRDefault="00DD0BE9" w:rsidP="00557E3A">
      <w:pPr>
        <w:spacing w:before="0" w:after="0"/>
        <w:jc w:val="both"/>
        <w:rPr>
          <w:rFonts w:cs="FreeSans"/>
          <w:bCs/>
          <w:sz w:val="24"/>
        </w:rPr>
      </w:pPr>
    </w:p>
    <w:p w14:paraId="36C3607D" w14:textId="5BFFFB77" w:rsidR="00025D31" w:rsidRPr="0033130E" w:rsidRDefault="00025D31" w:rsidP="00557E3A">
      <w:pPr>
        <w:spacing w:before="0" w:after="0"/>
        <w:jc w:val="both"/>
        <w:rPr>
          <w:rFonts w:cs="FreeSans"/>
          <w:bCs/>
          <w:sz w:val="24"/>
          <w:u w:val="single"/>
        </w:rPr>
      </w:pPr>
      <w:r w:rsidRPr="0033130E">
        <w:rPr>
          <w:rFonts w:cs="FreeSans"/>
          <w:bCs/>
          <w:sz w:val="24"/>
          <w:u w:val="single"/>
        </w:rPr>
        <w:lastRenderedPageBreak/>
        <w:t>Lösungsskizze:</w:t>
      </w:r>
    </w:p>
    <w:p w14:paraId="0F4B2B07" w14:textId="4E3596B5" w:rsidR="003F5E3C" w:rsidRDefault="003F5E3C" w:rsidP="00557E3A">
      <w:pPr>
        <w:spacing w:before="0" w:after="0"/>
        <w:jc w:val="both"/>
        <w:rPr>
          <w:rFonts w:cs="FreeSans"/>
          <w:bCs/>
          <w:sz w:val="24"/>
        </w:rPr>
      </w:pPr>
    </w:p>
    <w:p w14:paraId="78E38C6B" w14:textId="3EC1ED03" w:rsidR="00DD0BE9" w:rsidRDefault="00DD0BE9" w:rsidP="00557E3A">
      <w:pPr>
        <w:spacing w:before="0" w:after="0"/>
        <w:jc w:val="both"/>
        <w:rPr>
          <w:rFonts w:cs="FreeSans"/>
          <w:bCs/>
          <w:sz w:val="24"/>
        </w:rPr>
      </w:pPr>
      <w:r>
        <w:rPr>
          <w:rFonts w:cs="FreeSans"/>
          <w:bCs/>
          <w:sz w:val="24"/>
        </w:rPr>
        <w:t>Gruppenarbeitsaufträge:</w:t>
      </w:r>
    </w:p>
    <w:p w14:paraId="30AE6A0D" w14:textId="77777777" w:rsidR="0033130E" w:rsidRDefault="0033130E" w:rsidP="00557E3A">
      <w:pPr>
        <w:spacing w:before="0" w:after="0"/>
        <w:jc w:val="both"/>
        <w:rPr>
          <w:rFonts w:cs="FreeSans"/>
          <w:bCs/>
          <w:sz w:val="24"/>
        </w:rPr>
      </w:pPr>
    </w:p>
    <w:p w14:paraId="57C80B0F" w14:textId="2262AE35" w:rsidR="00DD0BE9" w:rsidRPr="0033130E" w:rsidRDefault="00DD0BE9" w:rsidP="00DD0BE9">
      <w:pPr>
        <w:spacing w:before="0" w:after="0"/>
        <w:jc w:val="both"/>
        <w:rPr>
          <w:rFonts w:cs="FreeSans"/>
          <w:bCs/>
          <w:i/>
          <w:iCs/>
          <w:sz w:val="24"/>
        </w:rPr>
      </w:pPr>
      <w:r w:rsidRPr="0033130E">
        <w:rPr>
          <w:rFonts w:cs="FreeSans"/>
          <w:bCs/>
          <w:i/>
          <w:iCs/>
          <w:sz w:val="24"/>
        </w:rPr>
        <w:t>Entsprechende Grafiken und ergänzendes Material zu den Aspekten der empirischen Glücksforschung finden sich frei zugänglich im Netz.</w:t>
      </w:r>
    </w:p>
    <w:p w14:paraId="645AB197" w14:textId="4B7940C3" w:rsidR="00DD0BE9" w:rsidRDefault="00DD0BE9" w:rsidP="00557E3A">
      <w:pPr>
        <w:spacing w:before="0" w:after="0"/>
        <w:jc w:val="both"/>
        <w:rPr>
          <w:rFonts w:cs="FreeSans"/>
          <w:bCs/>
          <w:sz w:val="24"/>
        </w:rPr>
      </w:pPr>
    </w:p>
    <w:p w14:paraId="05B6536F" w14:textId="5ABD7985" w:rsidR="00DD0BE9" w:rsidRPr="00025D31" w:rsidRDefault="00DD0BE9" w:rsidP="00557E3A">
      <w:pPr>
        <w:spacing w:before="0" w:after="0"/>
        <w:jc w:val="both"/>
        <w:rPr>
          <w:rFonts w:cs="FreeSans"/>
          <w:bCs/>
          <w:sz w:val="24"/>
        </w:rPr>
      </w:pPr>
      <w:r>
        <w:rPr>
          <w:rFonts w:cs="FreeSans"/>
          <w:bCs/>
          <w:sz w:val="24"/>
        </w:rPr>
        <w:t>Partnerpuzzle:</w:t>
      </w:r>
    </w:p>
    <w:p w14:paraId="4F2F592A" w14:textId="77777777" w:rsidR="00025D31" w:rsidRPr="0033130E" w:rsidRDefault="00025D31" w:rsidP="0033130E">
      <w:pPr>
        <w:spacing w:before="0" w:after="0"/>
        <w:jc w:val="both"/>
        <w:rPr>
          <w:rFonts w:cs="FreeSans"/>
          <w:bCs/>
          <w:sz w:val="24"/>
        </w:rPr>
      </w:pPr>
    </w:p>
    <w:p w14:paraId="2F6B3BB1" w14:textId="063DDEC8" w:rsidR="00025D31" w:rsidRPr="0033130E" w:rsidRDefault="003F5E3C" w:rsidP="00DD0BE9">
      <w:pPr>
        <w:spacing w:before="0" w:after="0"/>
        <w:jc w:val="both"/>
        <w:rPr>
          <w:rFonts w:cs="FreeSans"/>
          <w:bCs/>
          <w:i/>
          <w:iCs/>
          <w:sz w:val="24"/>
        </w:rPr>
      </w:pPr>
      <w:r w:rsidRPr="0033130E">
        <w:rPr>
          <w:rFonts w:cs="FreeSans"/>
          <w:bCs/>
          <w:i/>
          <w:iCs/>
          <w:sz w:val="24"/>
        </w:rPr>
        <w:t>Mögliche</w:t>
      </w:r>
      <w:r w:rsidR="00025D31" w:rsidRPr="0033130E">
        <w:rPr>
          <w:rFonts w:cs="FreeSans"/>
          <w:bCs/>
          <w:i/>
          <w:iCs/>
          <w:sz w:val="24"/>
        </w:rPr>
        <w:t xml:space="preserve"> Inhalte:</w:t>
      </w:r>
    </w:p>
    <w:p w14:paraId="1E0E5540" w14:textId="0E984E17" w:rsidR="00DD0BE9" w:rsidRPr="0033130E" w:rsidRDefault="00DD0BE9" w:rsidP="00557E3A">
      <w:pPr>
        <w:pStyle w:val="Listenabsatz"/>
        <w:numPr>
          <w:ilvl w:val="0"/>
          <w:numId w:val="20"/>
        </w:numPr>
        <w:spacing w:before="0" w:after="0"/>
        <w:jc w:val="both"/>
        <w:rPr>
          <w:rFonts w:cs="FreeSans"/>
          <w:bCs/>
          <w:i/>
          <w:iCs/>
          <w:color w:val="000000" w:themeColor="text1"/>
          <w:sz w:val="24"/>
          <w:szCs w:val="24"/>
        </w:rPr>
      </w:pPr>
      <w:r w:rsidRPr="0033130E">
        <w:rPr>
          <w:rFonts w:cs="FreeSans"/>
          <w:bCs/>
          <w:i/>
          <w:iCs/>
          <w:color w:val="000000" w:themeColor="text1"/>
          <w:sz w:val="24"/>
          <w:szCs w:val="24"/>
        </w:rPr>
        <w:t>Unterschied, z. B.:</w:t>
      </w:r>
    </w:p>
    <w:p w14:paraId="69C66466" w14:textId="77777777" w:rsidR="0033130E" w:rsidRDefault="00025D31" w:rsidP="00DD0BE9">
      <w:pPr>
        <w:pStyle w:val="Listenabsatz"/>
        <w:spacing w:before="0" w:after="0"/>
        <w:jc w:val="both"/>
        <w:rPr>
          <w:rFonts w:cs="FreeSans"/>
          <w:bCs/>
          <w:i/>
          <w:iCs/>
          <w:color w:val="000000" w:themeColor="text1"/>
          <w:sz w:val="24"/>
          <w:szCs w:val="24"/>
        </w:rPr>
      </w:pPr>
      <w:r w:rsidRPr="0033130E">
        <w:rPr>
          <w:rFonts w:cs="FreeSans"/>
          <w:bCs/>
          <w:i/>
          <w:iCs/>
          <w:color w:val="000000" w:themeColor="text1"/>
          <w:sz w:val="24"/>
          <w:szCs w:val="24"/>
        </w:rPr>
        <w:t>Gewichtung der Komponenten:</w:t>
      </w:r>
    </w:p>
    <w:p w14:paraId="3FDDB8BD" w14:textId="33B60ABB" w:rsidR="00025D31" w:rsidRPr="0033130E" w:rsidRDefault="00025D31" w:rsidP="00DD0BE9">
      <w:pPr>
        <w:pStyle w:val="Listenabsatz"/>
        <w:spacing w:before="0" w:after="0"/>
        <w:jc w:val="both"/>
        <w:rPr>
          <w:rFonts w:cs="FreeSans"/>
          <w:bCs/>
          <w:i/>
          <w:iCs/>
          <w:color w:val="000000" w:themeColor="text1"/>
          <w:sz w:val="24"/>
          <w:szCs w:val="24"/>
        </w:rPr>
      </w:pPr>
      <w:r w:rsidRPr="0033130E">
        <w:rPr>
          <w:rFonts w:cs="FreeSans"/>
          <w:bCs/>
          <w:i/>
          <w:iCs/>
          <w:color w:val="000000" w:themeColor="text1"/>
          <w:sz w:val="24"/>
          <w:szCs w:val="24"/>
        </w:rPr>
        <w:t>Petzold (Gleichgewicht) vs</w:t>
      </w:r>
      <w:r w:rsidR="00B94424" w:rsidRPr="0033130E">
        <w:rPr>
          <w:rFonts w:cs="FreeSans"/>
          <w:bCs/>
          <w:i/>
          <w:iCs/>
          <w:color w:val="000000" w:themeColor="text1"/>
          <w:sz w:val="24"/>
          <w:szCs w:val="24"/>
        </w:rPr>
        <w:t>.</w:t>
      </w:r>
      <w:r w:rsidRPr="0033130E">
        <w:rPr>
          <w:rFonts w:cs="FreeSans"/>
          <w:bCs/>
          <w:i/>
          <w:iCs/>
          <w:color w:val="000000" w:themeColor="text1"/>
          <w:sz w:val="24"/>
          <w:szCs w:val="24"/>
        </w:rPr>
        <w:t xml:space="preserve"> Maslow (Hierarchie – Pyramide)</w:t>
      </w:r>
    </w:p>
    <w:p w14:paraId="5B97567D" w14:textId="73A6DD90" w:rsidR="00DD0BE9" w:rsidRPr="0033130E" w:rsidRDefault="00DD0BE9" w:rsidP="00DD0BE9">
      <w:pPr>
        <w:pStyle w:val="Listenabsatz"/>
        <w:numPr>
          <w:ilvl w:val="0"/>
          <w:numId w:val="20"/>
        </w:numPr>
        <w:spacing w:before="0" w:after="0"/>
        <w:jc w:val="both"/>
        <w:rPr>
          <w:rFonts w:cs="FreeSans"/>
          <w:bCs/>
          <w:i/>
          <w:iCs/>
          <w:color w:val="000000" w:themeColor="text1"/>
          <w:sz w:val="24"/>
          <w:szCs w:val="24"/>
        </w:rPr>
      </w:pPr>
      <w:r w:rsidRPr="0033130E">
        <w:rPr>
          <w:rFonts w:cs="FreeSans"/>
          <w:bCs/>
          <w:i/>
          <w:iCs/>
          <w:color w:val="000000" w:themeColor="text1"/>
          <w:sz w:val="24"/>
          <w:szCs w:val="24"/>
        </w:rPr>
        <w:t>Gemeinsamkeit, z. B.:</w:t>
      </w:r>
    </w:p>
    <w:p w14:paraId="5A47789F" w14:textId="5B5ACB26" w:rsidR="00DD0BE9" w:rsidRPr="0033130E" w:rsidRDefault="00DD0BE9" w:rsidP="00DD0BE9">
      <w:pPr>
        <w:pStyle w:val="Listenabsatz"/>
        <w:spacing w:before="0" w:after="0"/>
        <w:jc w:val="both"/>
        <w:rPr>
          <w:rFonts w:cs="FreeSans"/>
          <w:bCs/>
          <w:i/>
          <w:iCs/>
          <w:color w:val="000000" w:themeColor="text1"/>
          <w:sz w:val="24"/>
          <w:szCs w:val="24"/>
        </w:rPr>
      </w:pPr>
      <w:r w:rsidRPr="0033130E">
        <w:rPr>
          <w:rFonts w:cs="FreeSans"/>
          <w:bCs/>
          <w:i/>
          <w:iCs/>
          <w:color w:val="000000" w:themeColor="text1"/>
          <w:sz w:val="24"/>
          <w:szCs w:val="24"/>
        </w:rPr>
        <w:t xml:space="preserve">Möglichkeit und auch Notwendigkeit der ganzheitlichen Betrachtung aller Komponenten (z. B. </w:t>
      </w:r>
      <w:r w:rsidRPr="0033130E">
        <w:rPr>
          <w:rFonts w:cs="FreeSans"/>
          <w:bCs/>
          <w:i/>
          <w:iCs/>
          <w:sz w:val="24"/>
        </w:rPr>
        <w:t>Lebensphase bzw. Lebenskonzepts,</w:t>
      </w:r>
      <w:r w:rsidRPr="0033130E">
        <w:rPr>
          <w:rFonts w:cs="FreeSans"/>
          <w:bCs/>
          <w:i/>
          <w:iCs/>
          <w:color w:val="000000" w:themeColor="text1"/>
          <w:sz w:val="24"/>
          <w:szCs w:val="24"/>
        </w:rPr>
        <w:t xml:space="preserve"> äußere Einflüsse usw.)</w:t>
      </w:r>
    </w:p>
    <w:p w14:paraId="673A68C6" w14:textId="55E04E2A" w:rsidR="003D6BB5" w:rsidRPr="0033130E" w:rsidRDefault="003D6BB5" w:rsidP="00557E3A">
      <w:pPr>
        <w:spacing w:before="0" w:after="0"/>
        <w:jc w:val="both"/>
        <w:rPr>
          <w:rFonts w:cs="FreeSans"/>
          <w:bCs/>
          <w:sz w:val="24"/>
        </w:rPr>
      </w:pPr>
    </w:p>
    <w:p w14:paraId="752FAF4F" w14:textId="41655453" w:rsidR="00025D31" w:rsidRPr="0033130E" w:rsidRDefault="00025D31" w:rsidP="00557E3A">
      <w:pPr>
        <w:spacing w:before="0" w:after="0"/>
        <w:jc w:val="both"/>
        <w:rPr>
          <w:rFonts w:cs="FreeSans"/>
          <w:bCs/>
          <w:sz w:val="24"/>
        </w:rPr>
      </w:pPr>
    </w:p>
    <w:p w14:paraId="6760B9E9" w14:textId="04C8FD9C" w:rsidR="00025D31" w:rsidRPr="0033130E" w:rsidRDefault="00025D31" w:rsidP="00557E3A">
      <w:pPr>
        <w:spacing w:before="0" w:after="0"/>
        <w:jc w:val="both"/>
        <w:rPr>
          <w:rFonts w:cs="FreeSans"/>
          <w:bCs/>
          <w:sz w:val="24"/>
        </w:rPr>
      </w:pPr>
    </w:p>
    <w:p w14:paraId="2DB5F49B" w14:textId="3875BB38" w:rsidR="00025D31" w:rsidRPr="0033130E" w:rsidRDefault="00025D31" w:rsidP="00557E3A">
      <w:pPr>
        <w:spacing w:before="0" w:after="0"/>
        <w:jc w:val="both"/>
        <w:rPr>
          <w:rFonts w:cs="FreeSans"/>
          <w:bCs/>
          <w:sz w:val="24"/>
        </w:rPr>
      </w:pPr>
    </w:p>
    <w:p w14:paraId="179C362D" w14:textId="5ED7263A" w:rsidR="00025D31" w:rsidRPr="0033130E" w:rsidRDefault="00025D31" w:rsidP="00557E3A">
      <w:pPr>
        <w:spacing w:before="0" w:after="0"/>
        <w:jc w:val="both"/>
        <w:rPr>
          <w:rFonts w:cs="FreeSans"/>
          <w:bCs/>
          <w:sz w:val="24"/>
        </w:rPr>
      </w:pPr>
    </w:p>
    <w:p w14:paraId="7EE25CA7" w14:textId="4D096DD9" w:rsidR="00025D31" w:rsidRPr="0033130E" w:rsidRDefault="00025D31" w:rsidP="00557E3A">
      <w:pPr>
        <w:spacing w:before="0" w:after="0"/>
        <w:jc w:val="both"/>
        <w:rPr>
          <w:rFonts w:cs="FreeSans"/>
          <w:bCs/>
          <w:sz w:val="24"/>
        </w:rPr>
      </w:pPr>
    </w:p>
    <w:p w14:paraId="7DC80F58" w14:textId="7F01AA49" w:rsidR="00025D31" w:rsidRPr="0033130E" w:rsidRDefault="00025D31" w:rsidP="00557E3A">
      <w:pPr>
        <w:spacing w:before="0" w:after="0"/>
        <w:jc w:val="both"/>
        <w:rPr>
          <w:rFonts w:cs="FreeSans"/>
          <w:bCs/>
          <w:sz w:val="24"/>
        </w:rPr>
      </w:pPr>
    </w:p>
    <w:p w14:paraId="7DEEB484" w14:textId="77777777" w:rsidR="00025D31" w:rsidRPr="0033130E" w:rsidRDefault="00025D31" w:rsidP="00557E3A">
      <w:pPr>
        <w:spacing w:before="0" w:after="0"/>
        <w:jc w:val="both"/>
        <w:rPr>
          <w:rFonts w:cs="FreeSans"/>
          <w:bCs/>
          <w:sz w:val="24"/>
        </w:rPr>
      </w:pPr>
    </w:p>
    <w:p w14:paraId="244E26D2" w14:textId="77777777" w:rsidR="007F0F51" w:rsidRPr="0033130E" w:rsidRDefault="007F0F51" w:rsidP="00557E3A">
      <w:pPr>
        <w:spacing w:before="0" w:after="0"/>
        <w:jc w:val="both"/>
        <w:rPr>
          <w:rFonts w:cs="FreeSans"/>
          <w:bCs/>
          <w:sz w:val="24"/>
        </w:rPr>
      </w:pPr>
    </w:p>
    <w:p w14:paraId="1B822682" w14:textId="77777777" w:rsidR="007F0F51" w:rsidRPr="0033130E" w:rsidRDefault="007F0F51" w:rsidP="00557E3A">
      <w:pPr>
        <w:spacing w:before="0" w:after="0"/>
        <w:jc w:val="both"/>
        <w:rPr>
          <w:rFonts w:cs="FreeSans"/>
          <w:bCs/>
          <w:sz w:val="24"/>
        </w:rPr>
      </w:pPr>
    </w:p>
    <w:p w14:paraId="47EFBFC9" w14:textId="77777777" w:rsidR="007F0F51" w:rsidRPr="0033130E" w:rsidRDefault="007F0F51" w:rsidP="00557E3A">
      <w:pPr>
        <w:spacing w:before="0" w:after="0"/>
        <w:jc w:val="both"/>
        <w:rPr>
          <w:rFonts w:cs="FreeSans"/>
          <w:bCs/>
          <w:sz w:val="24"/>
        </w:rPr>
      </w:pPr>
    </w:p>
    <w:p w14:paraId="54DFEF5B" w14:textId="77777777" w:rsidR="007F0F51" w:rsidRPr="0033130E" w:rsidRDefault="007F0F51" w:rsidP="00557E3A">
      <w:pPr>
        <w:spacing w:before="0" w:after="0"/>
        <w:jc w:val="both"/>
        <w:rPr>
          <w:rFonts w:cs="FreeSans"/>
          <w:bCs/>
          <w:sz w:val="24"/>
        </w:rPr>
      </w:pPr>
    </w:p>
    <w:p w14:paraId="29E0C336" w14:textId="77777777" w:rsidR="007F0F51" w:rsidRPr="0033130E" w:rsidRDefault="007F0F51" w:rsidP="00557E3A">
      <w:pPr>
        <w:spacing w:before="0" w:after="0"/>
        <w:jc w:val="both"/>
        <w:rPr>
          <w:rFonts w:cs="FreeSans"/>
          <w:bCs/>
          <w:sz w:val="24"/>
        </w:rPr>
      </w:pPr>
    </w:p>
    <w:p w14:paraId="5AB99024" w14:textId="77777777" w:rsidR="007F0F51" w:rsidRPr="0033130E" w:rsidRDefault="007F0F51" w:rsidP="00557E3A">
      <w:pPr>
        <w:spacing w:before="0" w:after="0"/>
        <w:jc w:val="both"/>
        <w:rPr>
          <w:rFonts w:cs="FreeSans"/>
          <w:bCs/>
          <w:sz w:val="24"/>
        </w:rPr>
      </w:pPr>
    </w:p>
    <w:p w14:paraId="546AB7FC" w14:textId="77777777" w:rsidR="007F0F51" w:rsidRPr="0033130E" w:rsidRDefault="007F0F51" w:rsidP="00557E3A">
      <w:pPr>
        <w:spacing w:before="0" w:after="0"/>
        <w:jc w:val="both"/>
        <w:rPr>
          <w:rFonts w:cs="FreeSans"/>
          <w:bCs/>
          <w:sz w:val="24"/>
        </w:rPr>
      </w:pPr>
    </w:p>
    <w:p w14:paraId="1CD63B6E" w14:textId="77777777" w:rsidR="007F0F51" w:rsidRPr="0033130E" w:rsidRDefault="007F0F51" w:rsidP="00557E3A">
      <w:pPr>
        <w:spacing w:before="0" w:after="0"/>
        <w:jc w:val="both"/>
        <w:rPr>
          <w:rFonts w:cs="FreeSans"/>
          <w:bCs/>
          <w:sz w:val="24"/>
        </w:rPr>
      </w:pPr>
    </w:p>
    <w:p w14:paraId="1BF0C650" w14:textId="77777777" w:rsidR="007F0F51" w:rsidRPr="0033130E" w:rsidRDefault="007F0F51" w:rsidP="00557E3A">
      <w:pPr>
        <w:spacing w:before="0" w:after="0"/>
        <w:jc w:val="both"/>
        <w:rPr>
          <w:rFonts w:cs="FreeSans"/>
          <w:bCs/>
          <w:sz w:val="24"/>
        </w:rPr>
      </w:pPr>
    </w:p>
    <w:p w14:paraId="090B6A77" w14:textId="77777777" w:rsidR="007F0F51" w:rsidRPr="0033130E" w:rsidRDefault="007F0F51" w:rsidP="00557E3A">
      <w:pPr>
        <w:spacing w:before="0" w:after="0"/>
        <w:jc w:val="both"/>
        <w:rPr>
          <w:rFonts w:cs="FreeSans"/>
          <w:bCs/>
          <w:sz w:val="24"/>
        </w:rPr>
      </w:pPr>
    </w:p>
    <w:p w14:paraId="19D89CBD" w14:textId="77777777" w:rsidR="007F0F51" w:rsidRPr="0033130E" w:rsidRDefault="007F0F51" w:rsidP="00557E3A">
      <w:pPr>
        <w:spacing w:before="0" w:after="0"/>
        <w:jc w:val="both"/>
        <w:rPr>
          <w:rFonts w:cs="FreeSans"/>
          <w:bCs/>
          <w:sz w:val="24"/>
        </w:rPr>
      </w:pPr>
    </w:p>
    <w:p w14:paraId="2E434A8A" w14:textId="77777777" w:rsidR="007F0F51" w:rsidRPr="0033130E" w:rsidRDefault="007F0F51" w:rsidP="00557E3A">
      <w:pPr>
        <w:spacing w:before="0" w:after="0"/>
        <w:jc w:val="both"/>
        <w:rPr>
          <w:rFonts w:cs="FreeSans"/>
          <w:bCs/>
          <w:sz w:val="24"/>
        </w:rPr>
      </w:pPr>
    </w:p>
    <w:p w14:paraId="2285F94F" w14:textId="77777777" w:rsidR="007F0F51" w:rsidRPr="0033130E" w:rsidRDefault="007F0F51" w:rsidP="00557E3A">
      <w:pPr>
        <w:spacing w:before="0" w:after="0"/>
        <w:jc w:val="both"/>
        <w:rPr>
          <w:rFonts w:cs="FreeSans"/>
          <w:bCs/>
          <w:sz w:val="24"/>
        </w:rPr>
      </w:pPr>
    </w:p>
    <w:p w14:paraId="665646CA" w14:textId="77777777" w:rsidR="007F0F51" w:rsidRPr="0033130E" w:rsidRDefault="007F0F51" w:rsidP="00557E3A">
      <w:pPr>
        <w:spacing w:before="0" w:after="0"/>
        <w:jc w:val="both"/>
        <w:rPr>
          <w:rFonts w:cs="FreeSans"/>
          <w:bCs/>
          <w:sz w:val="24"/>
        </w:rPr>
      </w:pPr>
    </w:p>
    <w:p w14:paraId="273484D4" w14:textId="77777777" w:rsidR="007F0F51" w:rsidRPr="0033130E" w:rsidRDefault="007F0F51" w:rsidP="00557E3A">
      <w:pPr>
        <w:spacing w:before="0" w:after="0"/>
        <w:jc w:val="both"/>
        <w:rPr>
          <w:rFonts w:cs="FreeSans"/>
          <w:bCs/>
          <w:sz w:val="24"/>
        </w:rPr>
      </w:pPr>
    </w:p>
    <w:p w14:paraId="1F259FAB" w14:textId="77777777" w:rsidR="007F0F51" w:rsidRPr="0033130E" w:rsidRDefault="007F0F51" w:rsidP="00557E3A">
      <w:pPr>
        <w:spacing w:before="0" w:after="0"/>
        <w:jc w:val="both"/>
        <w:rPr>
          <w:rFonts w:cs="FreeSans"/>
          <w:bCs/>
          <w:sz w:val="24"/>
        </w:rPr>
      </w:pPr>
    </w:p>
    <w:p w14:paraId="473EFF1B" w14:textId="016B3878" w:rsidR="00492C38" w:rsidRPr="00492C38" w:rsidRDefault="00492C38" w:rsidP="00557E3A">
      <w:pPr>
        <w:spacing w:before="0" w:after="0"/>
        <w:jc w:val="both"/>
        <w:rPr>
          <w:rFonts w:cs="FreeSans"/>
          <w:b/>
          <w:sz w:val="24"/>
        </w:rPr>
      </w:pPr>
      <w:r w:rsidRPr="00492C38">
        <w:rPr>
          <w:rFonts w:cs="FreeSans"/>
          <w:b/>
          <w:sz w:val="24"/>
        </w:rPr>
        <w:lastRenderedPageBreak/>
        <w:t>Erarbeitung 3:</w:t>
      </w:r>
    </w:p>
    <w:p w14:paraId="184E1AF0" w14:textId="04B2F997" w:rsidR="00492C38" w:rsidRDefault="00492C38" w:rsidP="00557E3A">
      <w:pPr>
        <w:spacing w:before="0" w:after="0"/>
        <w:jc w:val="both"/>
        <w:rPr>
          <w:rFonts w:cs="FreeSans"/>
          <w:bCs/>
          <w:sz w:val="24"/>
        </w:rPr>
      </w:pPr>
    </w:p>
    <w:p w14:paraId="3AF58284" w14:textId="77777777" w:rsidR="00DD0BE9" w:rsidRDefault="00DD0BE9" w:rsidP="00DD0BE9">
      <w:pPr>
        <w:spacing w:before="0" w:after="0"/>
        <w:jc w:val="both"/>
        <w:rPr>
          <w:rFonts w:cs="FreeSans"/>
          <w:color w:val="000000" w:themeColor="text1"/>
          <w:sz w:val="24"/>
          <w:szCs w:val="24"/>
        </w:rPr>
      </w:pPr>
      <w:r w:rsidRPr="00DD0BE9">
        <w:rPr>
          <w:rFonts w:cs="FreeSans"/>
          <w:color w:val="000000" w:themeColor="text1"/>
          <w:sz w:val="24"/>
          <w:szCs w:val="24"/>
        </w:rPr>
        <w:t xml:space="preserve">Helfen Sie Marie bei der Beantwortung ihrer Frage: </w:t>
      </w:r>
    </w:p>
    <w:p w14:paraId="4C716E31" w14:textId="31EBB7C3" w:rsidR="00DD0BE9" w:rsidRPr="00DD0BE9" w:rsidRDefault="00DD0BE9" w:rsidP="00DD0BE9">
      <w:pPr>
        <w:spacing w:before="0" w:after="0"/>
        <w:jc w:val="both"/>
        <w:rPr>
          <w:rFonts w:cs="FreeSans"/>
          <w:bCs/>
          <w:sz w:val="24"/>
        </w:rPr>
      </w:pPr>
      <w:r w:rsidRPr="00DD0BE9">
        <w:rPr>
          <w:rFonts w:cs="FreeSans"/>
          <w:bCs/>
          <w:sz w:val="24"/>
        </w:rPr>
        <w:t>„Was ist überhaupt wirklich wichtig in meinem Leben?“</w:t>
      </w:r>
    </w:p>
    <w:p w14:paraId="611DB9E5" w14:textId="77777777" w:rsidR="00DD0BE9" w:rsidRPr="0068099B" w:rsidRDefault="00DD0BE9" w:rsidP="00557E3A">
      <w:pPr>
        <w:spacing w:before="0" w:after="0"/>
        <w:jc w:val="both"/>
        <w:rPr>
          <w:rFonts w:cs="FreeSans"/>
          <w:bCs/>
          <w:sz w:val="24"/>
        </w:rPr>
      </w:pPr>
    </w:p>
    <w:p w14:paraId="7F2D7D4A" w14:textId="77777777" w:rsidR="007F0F51" w:rsidRDefault="00D84423" w:rsidP="00DD0BE9">
      <w:pPr>
        <w:spacing w:before="0" w:after="0"/>
        <w:jc w:val="both"/>
        <w:rPr>
          <w:rFonts w:eastAsia="Times New Roman" w:cs="FreeSans"/>
          <w:sz w:val="24"/>
          <w:szCs w:val="24"/>
          <w:lang w:eastAsia="de-DE"/>
        </w:rPr>
      </w:pPr>
      <w:r w:rsidRPr="00DD0BE9">
        <w:rPr>
          <w:rFonts w:eastAsia="Times New Roman" w:cs="FreeSans"/>
          <w:sz w:val="24"/>
          <w:szCs w:val="24"/>
          <w:lang w:eastAsia="de-DE"/>
        </w:rPr>
        <w:t>Entwerfen Sie</w:t>
      </w:r>
      <w:r w:rsidR="00025D31" w:rsidRPr="00DD0BE9">
        <w:rPr>
          <w:rFonts w:eastAsia="Times New Roman" w:cs="FreeSans"/>
          <w:sz w:val="24"/>
          <w:szCs w:val="24"/>
          <w:lang w:eastAsia="de-DE"/>
        </w:rPr>
        <w:t>, jede</w:t>
      </w:r>
      <w:r w:rsidR="00DD0BE9">
        <w:rPr>
          <w:rFonts w:eastAsia="Times New Roman" w:cs="FreeSans"/>
          <w:sz w:val="24"/>
          <w:szCs w:val="24"/>
          <w:lang w:eastAsia="de-DE"/>
        </w:rPr>
        <w:t xml:space="preserve"> </w:t>
      </w:r>
      <w:r w:rsidR="00025D31" w:rsidRPr="00DD0BE9">
        <w:rPr>
          <w:rFonts w:eastAsia="Times New Roman" w:cs="FreeSans"/>
          <w:sz w:val="24"/>
          <w:szCs w:val="24"/>
          <w:lang w:eastAsia="de-DE"/>
        </w:rPr>
        <w:t>/</w:t>
      </w:r>
      <w:r w:rsidR="00DD0BE9">
        <w:rPr>
          <w:rFonts w:eastAsia="Times New Roman" w:cs="FreeSans"/>
          <w:sz w:val="24"/>
          <w:szCs w:val="24"/>
          <w:lang w:eastAsia="de-DE"/>
        </w:rPr>
        <w:t xml:space="preserve"> </w:t>
      </w:r>
      <w:r w:rsidR="00025D31" w:rsidRPr="00DD0BE9">
        <w:rPr>
          <w:rFonts w:eastAsia="Times New Roman" w:cs="FreeSans"/>
          <w:sz w:val="24"/>
          <w:szCs w:val="24"/>
          <w:lang w:eastAsia="de-DE"/>
        </w:rPr>
        <w:t>jeder für sich,</w:t>
      </w:r>
      <w:r w:rsidRPr="00DD0BE9">
        <w:rPr>
          <w:rFonts w:eastAsia="Times New Roman" w:cs="FreeSans"/>
          <w:sz w:val="24"/>
          <w:szCs w:val="24"/>
          <w:lang w:eastAsia="de-DE"/>
        </w:rPr>
        <w:t xml:space="preserve"> eine Hilfestellung</w:t>
      </w:r>
      <w:r w:rsidR="00B94424" w:rsidRPr="00DD0BE9">
        <w:rPr>
          <w:rFonts w:eastAsia="Times New Roman" w:cs="FreeSans"/>
          <w:sz w:val="24"/>
          <w:szCs w:val="24"/>
          <w:lang w:eastAsia="de-DE"/>
        </w:rPr>
        <w:t xml:space="preserve"> </w:t>
      </w:r>
      <w:r w:rsidRPr="00DD0BE9">
        <w:rPr>
          <w:rFonts w:eastAsia="Times New Roman" w:cs="FreeSans"/>
          <w:sz w:val="24"/>
          <w:szCs w:val="24"/>
          <w:lang w:eastAsia="de-DE"/>
        </w:rPr>
        <w:t>/</w:t>
      </w:r>
      <w:r w:rsidR="00B94424" w:rsidRPr="00DD0BE9">
        <w:rPr>
          <w:rFonts w:eastAsia="Times New Roman" w:cs="FreeSans"/>
          <w:sz w:val="24"/>
          <w:szCs w:val="24"/>
          <w:lang w:eastAsia="de-DE"/>
        </w:rPr>
        <w:t xml:space="preserve"> </w:t>
      </w:r>
      <w:r w:rsidRPr="00DD0BE9">
        <w:rPr>
          <w:rFonts w:eastAsia="Times New Roman" w:cs="FreeSans"/>
          <w:sz w:val="24"/>
          <w:szCs w:val="24"/>
          <w:lang w:eastAsia="de-DE"/>
        </w:rPr>
        <w:t>Empfehlung in Schriftform</w:t>
      </w:r>
      <w:r w:rsidR="007F0F51">
        <w:rPr>
          <w:rFonts w:eastAsia="Times New Roman" w:cs="FreeSans"/>
          <w:sz w:val="24"/>
          <w:szCs w:val="24"/>
          <w:lang w:eastAsia="de-DE"/>
        </w:rPr>
        <w:t>.</w:t>
      </w:r>
    </w:p>
    <w:p w14:paraId="715E4200" w14:textId="1EE99627" w:rsidR="00D84423" w:rsidRPr="00DD0BE9" w:rsidRDefault="007F0F51" w:rsidP="00DD0BE9">
      <w:pPr>
        <w:spacing w:before="0" w:after="0"/>
        <w:jc w:val="both"/>
        <w:rPr>
          <w:rFonts w:cs="FreeSans"/>
          <w:bCs/>
          <w:sz w:val="24"/>
        </w:rPr>
      </w:pPr>
      <w:r>
        <w:rPr>
          <w:rFonts w:eastAsia="Times New Roman" w:cs="FreeSans"/>
          <w:sz w:val="24"/>
          <w:szCs w:val="24"/>
          <w:lang w:eastAsia="de-DE"/>
        </w:rPr>
        <w:t xml:space="preserve">Berücksichtigen Sie hierbei </w:t>
      </w:r>
      <w:r w:rsidR="00D84423" w:rsidRPr="00DD0BE9">
        <w:rPr>
          <w:rFonts w:eastAsia="Times New Roman" w:cs="FreeSans"/>
          <w:sz w:val="24"/>
          <w:szCs w:val="24"/>
          <w:lang w:eastAsia="de-DE"/>
        </w:rPr>
        <w:t xml:space="preserve">die Erkenntnisse der empirischen Glücksforschung </w:t>
      </w:r>
      <w:r>
        <w:rPr>
          <w:rFonts w:eastAsia="Times New Roman" w:cs="FreeSans"/>
          <w:sz w:val="24"/>
          <w:szCs w:val="24"/>
          <w:lang w:eastAsia="de-DE"/>
        </w:rPr>
        <w:t>sowie ggf. weitere Ihnen bekannte Positionen</w:t>
      </w:r>
      <w:r w:rsidR="00D84423" w:rsidRPr="00DD0BE9">
        <w:rPr>
          <w:rFonts w:eastAsia="Times New Roman" w:cs="FreeSans"/>
          <w:sz w:val="24"/>
          <w:szCs w:val="24"/>
          <w:lang w:eastAsia="de-DE"/>
        </w:rPr>
        <w:t>.</w:t>
      </w:r>
    </w:p>
    <w:p w14:paraId="1C339047" w14:textId="0132BF8D" w:rsidR="0068099B" w:rsidRDefault="0068099B" w:rsidP="00557E3A">
      <w:pPr>
        <w:spacing w:before="0" w:after="0"/>
        <w:jc w:val="both"/>
        <w:rPr>
          <w:rFonts w:cs="FreeSans"/>
          <w:bCs/>
          <w:sz w:val="24"/>
        </w:rPr>
      </w:pPr>
    </w:p>
    <w:p w14:paraId="305B0BAD" w14:textId="090AA83E" w:rsidR="007F0F51" w:rsidRDefault="007F0F51" w:rsidP="007F0F51">
      <w:pPr>
        <w:spacing w:before="0" w:after="0"/>
        <w:jc w:val="both"/>
        <w:rPr>
          <w:rFonts w:cs="FreeSans"/>
          <w:bCs/>
          <w:sz w:val="24"/>
          <w:u w:val="single"/>
        </w:rPr>
      </w:pPr>
      <w:r>
        <w:rPr>
          <w:rFonts w:cs="FreeSans"/>
          <w:bCs/>
          <w:sz w:val="24"/>
          <w:u w:val="single"/>
        </w:rPr>
        <w:t>Lösungsskizze:</w:t>
      </w:r>
    </w:p>
    <w:p w14:paraId="78E4FA28" w14:textId="77777777" w:rsidR="0033130E" w:rsidRPr="007F0F51" w:rsidRDefault="0033130E" w:rsidP="007F0F51">
      <w:pPr>
        <w:spacing w:before="0" w:after="0"/>
        <w:jc w:val="both"/>
        <w:rPr>
          <w:rFonts w:cs="FreeSans"/>
          <w:bCs/>
          <w:sz w:val="24"/>
          <w:u w:val="single"/>
        </w:rPr>
      </w:pPr>
    </w:p>
    <w:p w14:paraId="232B3F07" w14:textId="7FC0ACC7" w:rsidR="00351891" w:rsidRPr="0033130E" w:rsidRDefault="00D84423" w:rsidP="007F0F51">
      <w:pPr>
        <w:spacing w:before="0" w:after="0"/>
        <w:jc w:val="both"/>
        <w:rPr>
          <w:rFonts w:cs="FreeSans"/>
          <w:bCs/>
          <w:i/>
          <w:iCs/>
          <w:sz w:val="24"/>
        </w:rPr>
      </w:pPr>
      <w:r w:rsidRPr="0033130E">
        <w:rPr>
          <w:rFonts w:cs="FreeSans"/>
          <w:bCs/>
          <w:i/>
          <w:iCs/>
          <w:sz w:val="24"/>
        </w:rPr>
        <w:t>Mögliche</w:t>
      </w:r>
      <w:r w:rsidR="00351891" w:rsidRPr="0033130E">
        <w:rPr>
          <w:rFonts w:cs="FreeSans"/>
          <w:bCs/>
          <w:i/>
          <w:iCs/>
          <w:sz w:val="24"/>
        </w:rPr>
        <w:t xml:space="preserve"> Inhalte:</w:t>
      </w:r>
    </w:p>
    <w:p w14:paraId="7E5A3C91" w14:textId="1E22218E" w:rsidR="007F0F51" w:rsidRPr="0033130E" w:rsidRDefault="007F0F51" w:rsidP="007F0F51">
      <w:pPr>
        <w:pStyle w:val="Listenabsatz"/>
        <w:numPr>
          <w:ilvl w:val="0"/>
          <w:numId w:val="27"/>
        </w:numPr>
        <w:spacing w:before="0" w:after="0"/>
        <w:jc w:val="both"/>
        <w:rPr>
          <w:rFonts w:cs="FreeSans"/>
          <w:bCs/>
          <w:i/>
          <w:iCs/>
          <w:sz w:val="24"/>
        </w:rPr>
      </w:pPr>
      <w:r w:rsidRPr="0033130E">
        <w:rPr>
          <w:rFonts w:cs="FreeSans"/>
          <w:bCs/>
          <w:i/>
          <w:iCs/>
          <w:sz w:val="24"/>
        </w:rPr>
        <w:t>begründete Einordnung der Wichtigkeit der Berufswahl und -ausübung in die Elemente der Hierarchie der Bedürfnisse und der fünf Säulen der Identität</w:t>
      </w:r>
    </w:p>
    <w:p w14:paraId="01555E00" w14:textId="77777777" w:rsidR="007F0F51" w:rsidRPr="0033130E" w:rsidRDefault="007F0F51" w:rsidP="007F0F51">
      <w:pPr>
        <w:pStyle w:val="Listenabsatz"/>
        <w:numPr>
          <w:ilvl w:val="0"/>
          <w:numId w:val="27"/>
        </w:numPr>
        <w:spacing w:before="0" w:after="0"/>
        <w:jc w:val="both"/>
        <w:rPr>
          <w:rFonts w:cs="FreeSans"/>
          <w:bCs/>
          <w:i/>
          <w:iCs/>
          <w:sz w:val="24"/>
        </w:rPr>
      </w:pPr>
      <w:r w:rsidRPr="0033130E">
        <w:rPr>
          <w:rFonts w:cs="FreeSans"/>
          <w:bCs/>
          <w:i/>
          <w:iCs/>
          <w:sz w:val="24"/>
        </w:rPr>
        <w:t xml:space="preserve">begründete Entscheidung hinsichtlich einer Gleichwertigkeit bzw. Priorisierung von Lebensbereichen bzw. Bedürfnissen </w:t>
      </w:r>
    </w:p>
    <w:p w14:paraId="5F837C13" w14:textId="5BB61997" w:rsidR="007F0F51" w:rsidRPr="0033130E" w:rsidRDefault="007F0F51" w:rsidP="007F0F51">
      <w:pPr>
        <w:pStyle w:val="Listenabsatz"/>
        <w:numPr>
          <w:ilvl w:val="0"/>
          <w:numId w:val="27"/>
        </w:numPr>
        <w:spacing w:before="0" w:after="0"/>
        <w:jc w:val="both"/>
        <w:rPr>
          <w:rFonts w:cs="FreeSans"/>
          <w:bCs/>
          <w:i/>
          <w:iCs/>
          <w:sz w:val="24"/>
        </w:rPr>
      </w:pPr>
      <w:r w:rsidRPr="0033130E">
        <w:rPr>
          <w:rFonts w:cs="FreeSans"/>
          <w:bCs/>
          <w:i/>
          <w:iCs/>
          <w:sz w:val="24"/>
        </w:rPr>
        <w:t>ggf. Überprüfung antiker Positionen auf deren Tragfähigkeit</w:t>
      </w:r>
    </w:p>
    <w:p w14:paraId="30701BE6" w14:textId="49EC69E7" w:rsidR="00D84423" w:rsidRPr="0033130E" w:rsidRDefault="007F0F51" w:rsidP="007F0F51">
      <w:pPr>
        <w:pStyle w:val="Listenabsatz"/>
        <w:numPr>
          <w:ilvl w:val="0"/>
          <w:numId w:val="27"/>
        </w:numPr>
        <w:spacing w:before="0" w:after="0"/>
        <w:jc w:val="both"/>
        <w:rPr>
          <w:rFonts w:cs="FreeSans"/>
          <w:bCs/>
          <w:i/>
          <w:iCs/>
          <w:sz w:val="24"/>
        </w:rPr>
      </w:pPr>
      <w:r w:rsidRPr="0033130E">
        <w:rPr>
          <w:rFonts w:cs="FreeSans"/>
          <w:bCs/>
          <w:i/>
          <w:iCs/>
          <w:sz w:val="24"/>
        </w:rPr>
        <w:t>i</w:t>
      </w:r>
      <w:r w:rsidR="00D84423" w:rsidRPr="0033130E">
        <w:rPr>
          <w:rFonts w:cs="FreeSans"/>
          <w:bCs/>
          <w:i/>
          <w:iCs/>
          <w:sz w:val="24"/>
        </w:rPr>
        <w:t>ndividuelle Empfehlung</w:t>
      </w:r>
      <w:r w:rsidR="00D66126" w:rsidRPr="0033130E">
        <w:rPr>
          <w:rFonts w:cs="FreeSans"/>
          <w:bCs/>
          <w:i/>
          <w:iCs/>
          <w:sz w:val="24"/>
        </w:rPr>
        <w:t>,</w:t>
      </w:r>
      <w:r w:rsidR="00D84423" w:rsidRPr="0033130E">
        <w:rPr>
          <w:rFonts w:cs="FreeSans"/>
          <w:bCs/>
          <w:i/>
          <w:iCs/>
          <w:sz w:val="24"/>
        </w:rPr>
        <w:t xml:space="preserve"> z.B. Ratschlag,</w:t>
      </w:r>
      <w:r w:rsidR="00D66126" w:rsidRPr="0033130E">
        <w:rPr>
          <w:rFonts w:cs="FreeSans"/>
          <w:bCs/>
          <w:i/>
          <w:iCs/>
          <w:sz w:val="24"/>
        </w:rPr>
        <w:t xml:space="preserve"> auf die eigenen Bedürfnisse zu hören bzw. hierfür eine Sensibilität zu entwickeln</w:t>
      </w:r>
    </w:p>
    <w:p w14:paraId="3FD5F68E" w14:textId="1097CACF" w:rsidR="00FD18F7" w:rsidRPr="000F7142" w:rsidRDefault="00FD18F7" w:rsidP="00557E3A">
      <w:pPr>
        <w:spacing w:before="0" w:after="0"/>
        <w:jc w:val="both"/>
        <w:rPr>
          <w:rFonts w:cs="FreeSans"/>
          <w:bCs/>
          <w:sz w:val="24"/>
        </w:rPr>
      </w:pPr>
    </w:p>
    <w:p w14:paraId="2A4C19ED" w14:textId="448B71D0" w:rsidR="00EE674C" w:rsidRDefault="00EE674C" w:rsidP="00557E3A">
      <w:pPr>
        <w:spacing w:before="0" w:after="0"/>
        <w:jc w:val="both"/>
        <w:rPr>
          <w:rFonts w:cs="FreeSans"/>
          <w:bCs/>
          <w:sz w:val="24"/>
        </w:rPr>
      </w:pPr>
    </w:p>
    <w:p w14:paraId="349A14CD" w14:textId="161CC6F4" w:rsidR="00EE674C" w:rsidRDefault="00EE674C" w:rsidP="00557E3A">
      <w:pPr>
        <w:spacing w:before="0" w:after="0"/>
        <w:jc w:val="both"/>
        <w:rPr>
          <w:rFonts w:cs="FreeSans"/>
          <w:bCs/>
          <w:sz w:val="24"/>
        </w:rPr>
      </w:pPr>
    </w:p>
    <w:p w14:paraId="6909473E" w14:textId="23FF161A" w:rsidR="00EE674C" w:rsidRDefault="00EE674C" w:rsidP="00557E3A">
      <w:pPr>
        <w:spacing w:before="0" w:after="0"/>
        <w:jc w:val="both"/>
        <w:rPr>
          <w:rFonts w:cs="FreeSans"/>
          <w:bCs/>
          <w:sz w:val="24"/>
        </w:rPr>
      </w:pPr>
    </w:p>
    <w:p w14:paraId="0BFFB199" w14:textId="6B4CFF5D" w:rsidR="00EE674C" w:rsidRDefault="00EE674C" w:rsidP="00557E3A">
      <w:pPr>
        <w:spacing w:before="0" w:after="0"/>
        <w:jc w:val="both"/>
        <w:rPr>
          <w:rFonts w:cs="FreeSans"/>
          <w:bCs/>
          <w:sz w:val="24"/>
        </w:rPr>
      </w:pPr>
    </w:p>
    <w:p w14:paraId="03ED8940" w14:textId="4AB71678" w:rsidR="00EE674C" w:rsidRDefault="00EE674C" w:rsidP="00557E3A">
      <w:pPr>
        <w:spacing w:before="0" w:after="0"/>
        <w:jc w:val="both"/>
        <w:rPr>
          <w:rFonts w:cs="FreeSans"/>
          <w:bCs/>
          <w:sz w:val="24"/>
        </w:rPr>
      </w:pPr>
    </w:p>
    <w:p w14:paraId="6CE5D89A" w14:textId="48B37213" w:rsidR="00EE674C" w:rsidRDefault="00EE674C" w:rsidP="00557E3A">
      <w:pPr>
        <w:spacing w:before="0" w:after="0"/>
        <w:jc w:val="both"/>
        <w:rPr>
          <w:rFonts w:cs="FreeSans"/>
          <w:bCs/>
          <w:sz w:val="24"/>
        </w:rPr>
      </w:pPr>
    </w:p>
    <w:p w14:paraId="272C0C8F" w14:textId="5FEA92A1" w:rsidR="00EE674C" w:rsidRDefault="00EE674C" w:rsidP="00557E3A">
      <w:pPr>
        <w:spacing w:before="0" w:after="0"/>
        <w:jc w:val="both"/>
        <w:rPr>
          <w:rFonts w:cs="FreeSans"/>
          <w:bCs/>
          <w:sz w:val="24"/>
        </w:rPr>
      </w:pPr>
    </w:p>
    <w:p w14:paraId="45080BAC" w14:textId="60B48F83" w:rsidR="00EE674C" w:rsidRDefault="00EE674C" w:rsidP="00557E3A">
      <w:pPr>
        <w:spacing w:before="0" w:after="0"/>
        <w:jc w:val="both"/>
        <w:rPr>
          <w:rFonts w:cs="FreeSans"/>
          <w:bCs/>
          <w:sz w:val="24"/>
        </w:rPr>
      </w:pPr>
    </w:p>
    <w:p w14:paraId="09F2801E" w14:textId="3729A51D" w:rsidR="00EE674C" w:rsidRDefault="00EE674C" w:rsidP="00557E3A">
      <w:pPr>
        <w:spacing w:before="0" w:after="0"/>
        <w:jc w:val="both"/>
        <w:rPr>
          <w:rFonts w:cs="FreeSans"/>
          <w:bCs/>
          <w:sz w:val="24"/>
        </w:rPr>
      </w:pPr>
    </w:p>
    <w:p w14:paraId="53B01570" w14:textId="2533439A" w:rsidR="00EE674C" w:rsidRDefault="00EE674C" w:rsidP="00557E3A">
      <w:pPr>
        <w:spacing w:before="0" w:after="0"/>
        <w:jc w:val="both"/>
        <w:rPr>
          <w:rFonts w:cs="FreeSans"/>
          <w:bCs/>
          <w:sz w:val="24"/>
        </w:rPr>
      </w:pPr>
    </w:p>
    <w:p w14:paraId="3AB54396" w14:textId="56EEA6C2" w:rsidR="00EE674C" w:rsidRDefault="00EE674C" w:rsidP="00557E3A">
      <w:pPr>
        <w:spacing w:before="0" w:after="0"/>
        <w:jc w:val="both"/>
        <w:rPr>
          <w:rFonts w:cs="FreeSans"/>
          <w:bCs/>
          <w:sz w:val="24"/>
        </w:rPr>
      </w:pPr>
    </w:p>
    <w:p w14:paraId="1C805571" w14:textId="025A9849" w:rsidR="00EE674C" w:rsidRDefault="00EE674C" w:rsidP="00557E3A">
      <w:pPr>
        <w:spacing w:before="0" w:after="0"/>
        <w:jc w:val="both"/>
        <w:rPr>
          <w:rFonts w:cs="FreeSans"/>
          <w:bCs/>
          <w:sz w:val="24"/>
        </w:rPr>
      </w:pPr>
    </w:p>
    <w:p w14:paraId="6890DFE4" w14:textId="18EA1097" w:rsidR="00EE674C" w:rsidRDefault="00EE674C" w:rsidP="00557E3A">
      <w:pPr>
        <w:spacing w:before="0" w:after="0"/>
        <w:jc w:val="both"/>
        <w:rPr>
          <w:rFonts w:cs="FreeSans"/>
          <w:bCs/>
          <w:sz w:val="24"/>
        </w:rPr>
      </w:pPr>
    </w:p>
    <w:p w14:paraId="668B2467" w14:textId="0300826D" w:rsidR="00EE674C" w:rsidRDefault="00EE674C" w:rsidP="00557E3A">
      <w:pPr>
        <w:spacing w:before="0" w:after="0"/>
        <w:jc w:val="both"/>
        <w:rPr>
          <w:rFonts w:cs="FreeSans"/>
          <w:bCs/>
          <w:sz w:val="24"/>
        </w:rPr>
      </w:pPr>
    </w:p>
    <w:p w14:paraId="45983E81" w14:textId="7CA2A976" w:rsidR="00EE674C" w:rsidRDefault="00EE674C" w:rsidP="00557E3A">
      <w:pPr>
        <w:spacing w:before="0" w:after="0"/>
        <w:jc w:val="both"/>
        <w:rPr>
          <w:rFonts w:cs="FreeSans"/>
          <w:bCs/>
          <w:sz w:val="24"/>
        </w:rPr>
      </w:pPr>
    </w:p>
    <w:p w14:paraId="074C1978" w14:textId="0D79BEFA" w:rsidR="00EE674C" w:rsidRDefault="00EE674C" w:rsidP="00557E3A">
      <w:pPr>
        <w:spacing w:before="0" w:after="0"/>
        <w:jc w:val="both"/>
        <w:rPr>
          <w:rFonts w:cs="FreeSans"/>
          <w:bCs/>
          <w:sz w:val="24"/>
        </w:rPr>
      </w:pPr>
    </w:p>
    <w:p w14:paraId="12A04102" w14:textId="28EAA871" w:rsidR="00EE674C" w:rsidRDefault="00EE674C" w:rsidP="00557E3A">
      <w:pPr>
        <w:spacing w:before="0" w:after="0"/>
        <w:jc w:val="both"/>
        <w:rPr>
          <w:rFonts w:cs="FreeSans"/>
          <w:bCs/>
          <w:sz w:val="24"/>
        </w:rPr>
      </w:pPr>
    </w:p>
    <w:p w14:paraId="4D4CD22A" w14:textId="17276A4E" w:rsidR="00EE674C" w:rsidRDefault="00EE674C" w:rsidP="00557E3A">
      <w:pPr>
        <w:spacing w:before="0" w:after="0"/>
        <w:jc w:val="both"/>
        <w:rPr>
          <w:rFonts w:cs="FreeSans"/>
          <w:bCs/>
          <w:sz w:val="24"/>
        </w:rPr>
      </w:pPr>
    </w:p>
    <w:p w14:paraId="5E25EC07" w14:textId="6FDCC37F" w:rsidR="00EE674C" w:rsidRDefault="00EE674C" w:rsidP="00557E3A">
      <w:pPr>
        <w:spacing w:before="0" w:after="0"/>
        <w:jc w:val="both"/>
        <w:rPr>
          <w:rFonts w:cs="FreeSans"/>
          <w:bCs/>
          <w:sz w:val="24"/>
        </w:rPr>
      </w:pPr>
    </w:p>
    <w:p w14:paraId="4677D699" w14:textId="77777777" w:rsidR="00EE674C" w:rsidRPr="00444247" w:rsidRDefault="00EE674C" w:rsidP="00557E3A">
      <w:pPr>
        <w:spacing w:before="0" w:after="0"/>
        <w:jc w:val="both"/>
        <w:rPr>
          <w:rFonts w:cs="FreeSans"/>
          <w:bCs/>
          <w:sz w:val="24"/>
        </w:rPr>
      </w:pPr>
    </w:p>
    <w:p w14:paraId="384794B0" w14:textId="2D1FEF3E" w:rsidR="00475C44" w:rsidRPr="00650E83" w:rsidRDefault="004210BE" w:rsidP="007B1A45">
      <w:pPr>
        <w:pStyle w:val="berschrift1"/>
        <w:jc w:val="both"/>
        <w:rPr>
          <w:rFonts w:cs="FreeSans"/>
        </w:rPr>
      </w:pPr>
      <w:r w:rsidRPr="00650E83">
        <w:rPr>
          <w:rFonts w:cs="FreeSans"/>
        </w:rPr>
        <w:lastRenderedPageBreak/>
        <w:t>Q</w:t>
      </w:r>
      <w:r w:rsidR="00582276" w:rsidRPr="00650E83">
        <w:rPr>
          <w:rFonts w:cs="FreeSans"/>
        </w:rPr>
        <w:t>uellen- und Literaturangaben</w:t>
      </w:r>
    </w:p>
    <w:p w14:paraId="7AECFEB3" w14:textId="7E70AB93" w:rsidR="007D07AF" w:rsidRDefault="007D07AF" w:rsidP="007B1A45">
      <w:pPr>
        <w:spacing w:before="0" w:after="0"/>
        <w:jc w:val="both"/>
        <w:rPr>
          <w:sz w:val="24"/>
          <w:szCs w:val="24"/>
        </w:rPr>
      </w:pPr>
    </w:p>
    <w:p w14:paraId="1AD2FCA1" w14:textId="21178BD9" w:rsidR="007D07AF" w:rsidRPr="00F10D7C" w:rsidRDefault="007D07AF" w:rsidP="007B1A45">
      <w:pPr>
        <w:spacing w:before="0" w:after="0"/>
        <w:jc w:val="both"/>
        <w:rPr>
          <w:sz w:val="24"/>
          <w:szCs w:val="24"/>
        </w:rPr>
      </w:pPr>
      <w:r w:rsidRPr="00F95F25">
        <w:rPr>
          <w:sz w:val="24"/>
          <w:szCs w:val="24"/>
        </w:rPr>
        <w:t>Diogenes Laertius: Leben und Meinungen berühmter Philosophen, Bd. 1, Bücher I-VI</w:t>
      </w:r>
      <w:r w:rsidR="00F10D7C">
        <w:rPr>
          <w:sz w:val="24"/>
          <w:szCs w:val="24"/>
        </w:rPr>
        <w:t xml:space="preserve">. Übersetzt und erläutert von Otto Apelt, </w:t>
      </w:r>
      <w:r w:rsidR="00F10D7C" w:rsidRPr="00F10D7C">
        <w:rPr>
          <w:sz w:val="24"/>
          <w:szCs w:val="24"/>
        </w:rPr>
        <w:t>Leipzig: Felix Meiner 1921 (= Philosophische Bibliothek 53)</w:t>
      </w:r>
      <w:r w:rsidR="002F6A5C">
        <w:rPr>
          <w:sz w:val="24"/>
          <w:szCs w:val="24"/>
        </w:rPr>
        <w:t>.</w:t>
      </w:r>
    </w:p>
    <w:p w14:paraId="75E005F1" w14:textId="60E92673" w:rsidR="00671F6B" w:rsidRDefault="00671F6B" w:rsidP="007B1A45">
      <w:pPr>
        <w:spacing w:before="0" w:after="0"/>
        <w:jc w:val="both"/>
        <w:rPr>
          <w:rStyle w:val="Hyperlink"/>
          <w:rFonts w:cs="FreeSans"/>
          <w:bCs/>
          <w:color w:val="auto"/>
          <w:sz w:val="24"/>
          <w:u w:val="none"/>
        </w:rPr>
      </w:pPr>
      <w:r w:rsidRPr="000F7142">
        <w:rPr>
          <w:rFonts w:cs="FreeSans"/>
          <w:bCs/>
          <w:sz w:val="24"/>
        </w:rPr>
        <w:t>https://archive.org/details/apeltdiogeneslaertios1sub/mode/2up?view=theater</w:t>
      </w:r>
    </w:p>
    <w:p w14:paraId="46089EDE" w14:textId="71F8EE6F" w:rsidR="007D07AF" w:rsidRPr="00671F6B" w:rsidRDefault="007D07AF" w:rsidP="007B1A45">
      <w:pPr>
        <w:spacing w:before="0" w:after="0"/>
        <w:jc w:val="both"/>
        <w:rPr>
          <w:rStyle w:val="Hyperlink"/>
          <w:rFonts w:cs="FreeSans"/>
          <w:bCs/>
          <w:color w:val="auto"/>
          <w:sz w:val="24"/>
          <w:u w:val="none"/>
        </w:rPr>
      </w:pPr>
      <w:r w:rsidRPr="00DB64E4">
        <w:rPr>
          <w:rStyle w:val="Hyperlink"/>
          <w:rFonts w:cs="FreeSans"/>
          <w:bCs/>
          <w:color w:val="auto"/>
          <w:sz w:val="24"/>
          <w:u w:val="none"/>
        </w:rPr>
        <w:t>(</w:t>
      </w:r>
      <w:r w:rsidRPr="00DB64E4">
        <w:rPr>
          <w:sz w:val="24"/>
          <w:szCs w:val="24"/>
        </w:rPr>
        <w:t xml:space="preserve">Zugriff am </w:t>
      </w:r>
      <w:r w:rsidR="00671F6B">
        <w:rPr>
          <w:sz w:val="24"/>
          <w:szCs w:val="24"/>
        </w:rPr>
        <w:t>16</w:t>
      </w:r>
      <w:r w:rsidRPr="00DB64E4">
        <w:rPr>
          <w:sz w:val="24"/>
          <w:szCs w:val="24"/>
        </w:rPr>
        <w:t>.0</w:t>
      </w:r>
      <w:r w:rsidR="00671F6B">
        <w:rPr>
          <w:sz w:val="24"/>
          <w:szCs w:val="24"/>
        </w:rPr>
        <w:t>3</w:t>
      </w:r>
      <w:r w:rsidRPr="00DB64E4">
        <w:rPr>
          <w:sz w:val="24"/>
          <w:szCs w:val="24"/>
        </w:rPr>
        <w:t>.2023</w:t>
      </w:r>
      <w:r>
        <w:rPr>
          <w:sz w:val="24"/>
          <w:szCs w:val="24"/>
        </w:rPr>
        <w:t>)</w:t>
      </w:r>
    </w:p>
    <w:p w14:paraId="53C39246" w14:textId="77777777" w:rsidR="007D07AF" w:rsidRDefault="007D07AF" w:rsidP="007B1A45">
      <w:pPr>
        <w:spacing w:before="0" w:after="0"/>
        <w:ind w:left="708"/>
        <w:jc w:val="both"/>
        <w:rPr>
          <w:rFonts w:cs="FreeSans"/>
          <w:bCs/>
          <w:sz w:val="24"/>
        </w:rPr>
      </w:pPr>
    </w:p>
    <w:p w14:paraId="10CF694A" w14:textId="4F56B223" w:rsidR="007D07AF" w:rsidRPr="00F10D7C" w:rsidRDefault="007D07AF" w:rsidP="007B1A45">
      <w:pPr>
        <w:spacing w:before="0" w:after="0"/>
        <w:jc w:val="both"/>
        <w:rPr>
          <w:sz w:val="24"/>
          <w:szCs w:val="24"/>
        </w:rPr>
      </w:pPr>
      <w:r w:rsidRPr="00F95F25">
        <w:rPr>
          <w:sz w:val="24"/>
          <w:szCs w:val="24"/>
        </w:rPr>
        <w:t xml:space="preserve">Diogenes Laertius: Leben und Meinungen berühmter Philosophen, Bd. </w:t>
      </w:r>
      <w:r>
        <w:rPr>
          <w:sz w:val="24"/>
          <w:szCs w:val="24"/>
        </w:rPr>
        <w:t>2</w:t>
      </w:r>
      <w:r w:rsidRPr="00F95F25">
        <w:rPr>
          <w:sz w:val="24"/>
          <w:szCs w:val="24"/>
        </w:rPr>
        <w:t xml:space="preserve">, Bücher </w:t>
      </w:r>
      <w:r>
        <w:rPr>
          <w:sz w:val="24"/>
          <w:szCs w:val="24"/>
        </w:rPr>
        <w:t>VII</w:t>
      </w:r>
      <w:r w:rsidRPr="00F95F25">
        <w:rPr>
          <w:sz w:val="24"/>
          <w:szCs w:val="24"/>
        </w:rPr>
        <w:t>-</w:t>
      </w:r>
      <w:r>
        <w:rPr>
          <w:sz w:val="24"/>
          <w:szCs w:val="24"/>
        </w:rPr>
        <w:t>X</w:t>
      </w:r>
      <w:r w:rsidR="00F10D7C">
        <w:rPr>
          <w:sz w:val="24"/>
          <w:szCs w:val="24"/>
        </w:rPr>
        <w:t>. Übersetzt und erläutert von Otto Apelt,</w:t>
      </w:r>
      <w:r w:rsidR="00F10D7C" w:rsidRPr="00F10D7C">
        <w:t xml:space="preserve"> </w:t>
      </w:r>
      <w:r w:rsidR="00F10D7C" w:rsidRPr="00F10D7C">
        <w:rPr>
          <w:sz w:val="24"/>
          <w:szCs w:val="24"/>
        </w:rPr>
        <w:t>Leipzig: Felix Meiner 1921 (= Philosophische Bibliothek 54)</w:t>
      </w:r>
      <w:r w:rsidR="002F6A5C">
        <w:rPr>
          <w:sz w:val="24"/>
          <w:szCs w:val="24"/>
        </w:rPr>
        <w:t>.</w:t>
      </w:r>
    </w:p>
    <w:p w14:paraId="3F5438EB" w14:textId="00E21854" w:rsidR="00BF460B" w:rsidRDefault="00BF460B" w:rsidP="007B1A45">
      <w:pPr>
        <w:spacing w:before="0" w:after="0"/>
        <w:jc w:val="both"/>
        <w:rPr>
          <w:sz w:val="24"/>
          <w:szCs w:val="24"/>
        </w:rPr>
      </w:pPr>
      <w:r w:rsidRPr="000F7142">
        <w:rPr>
          <w:sz w:val="24"/>
          <w:szCs w:val="24"/>
        </w:rPr>
        <w:t>https://archive.org/details/apeltdiogeneslaertios2sub/mode/2up?view=theater</w:t>
      </w:r>
    </w:p>
    <w:p w14:paraId="43731526" w14:textId="3B1BEE86" w:rsidR="007D07AF" w:rsidRDefault="00254FD6" w:rsidP="007B1A45">
      <w:pPr>
        <w:spacing w:before="0" w:after="0"/>
        <w:jc w:val="both"/>
        <w:rPr>
          <w:sz w:val="24"/>
          <w:szCs w:val="24"/>
        </w:rPr>
      </w:pPr>
      <w:r>
        <w:rPr>
          <w:sz w:val="24"/>
          <w:szCs w:val="24"/>
        </w:rPr>
        <w:t>(</w:t>
      </w:r>
      <w:r w:rsidR="007D07AF" w:rsidRPr="00DB64E4">
        <w:rPr>
          <w:sz w:val="24"/>
          <w:szCs w:val="24"/>
        </w:rPr>
        <w:t>Zugriff am 05.01.2023</w:t>
      </w:r>
      <w:r w:rsidR="007D07AF">
        <w:rPr>
          <w:sz w:val="24"/>
          <w:szCs w:val="24"/>
        </w:rPr>
        <w:t>)</w:t>
      </w:r>
    </w:p>
    <w:p w14:paraId="399A4F3D" w14:textId="6FDEB8B7" w:rsidR="000F7142" w:rsidRDefault="000F7142" w:rsidP="007B1A45">
      <w:pPr>
        <w:spacing w:before="0" w:after="0"/>
        <w:jc w:val="both"/>
        <w:rPr>
          <w:sz w:val="24"/>
          <w:szCs w:val="24"/>
        </w:rPr>
      </w:pPr>
    </w:p>
    <w:p w14:paraId="4E61315A" w14:textId="6430597A" w:rsidR="000F7142" w:rsidRPr="00EE674C" w:rsidRDefault="00AD0B89" w:rsidP="007B1A45">
      <w:pPr>
        <w:spacing w:before="0" w:after="0"/>
        <w:jc w:val="both"/>
        <w:rPr>
          <w:rFonts w:cs="FreeSans"/>
          <w:strike/>
          <w:sz w:val="24"/>
          <w:szCs w:val="20"/>
        </w:rPr>
      </w:pPr>
      <w:r>
        <w:rPr>
          <w:sz w:val="24"/>
          <w:szCs w:val="24"/>
        </w:rPr>
        <w:t>w</w:t>
      </w:r>
      <w:r w:rsidR="000F7142">
        <w:rPr>
          <w:sz w:val="24"/>
          <w:szCs w:val="24"/>
        </w:rPr>
        <w:t>eiteres Material: eigene Texte ISB</w:t>
      </w:r>
    </w:p>
    <w:p w14:paraId="2EB2DBC4" w14:textId="77777777" w:rsidR="00582276" w:rsidRPr="00650E83" w:rsidRDefault="00582276" w:rsidP="007B1A45">
      <w:pPr>
        <w:pStyle w:val="berschrift1"/>
        <w:jc w:val="both"/>
        <w:rPr>
          <w:rFonts w:cs="FreeSans"/>
        </w:rPr>
      </w:pPr>
      <w:r w:rsidRPr="00650E83">
        <w:rPr>
          <w:rFonts w:cs="FreeSans"/>
        </w:rPr>
        <w:t>Hinweise zum Unterricht</w:t>
      </w:r>
    </w:p>
    <w:p w14:paraId="1EA5B11E" w14:textId="4CCA4D2C" w:rsidR="003E7461" w:rsidRPr="00650E83" w:rsidRDefault="003E7461" w:rsidP="007B1A45">
      <w:pPr>
        <w:spacing w:before="0" w:after="0"/>
        <w:jc w:val="both"/>
        <w:rPr>
          <w:rFonts w:cs="FreeSans"/>
          <w:iCs/>
          <w:sz w:val="24"/>
        </w:rPr>
      </w:pPr>
    </w:p>
    <w:p w14:paraId="127C4454" w14:textId="77777777" w:rsidR="00B60FB1" w:rsidRPr="00650E83" w:rsidRDefault="00B60FB1" w:rsidP="007B1A45">
      <w:pPr>
        <w:spacing w:before="0" w:after="0"/>
        <w:jc w:val="both"/>
        <w:rPr>
          <w:rFonts w:cs="FreeSans"/>
          <w:bCs/>
          <w:sz w:val="24"/>
          <w:u w:val="single"/>
        </w:rPr>
      </w:pPr>
      <w:r w:rsidRPr="00650E83">
        <w:rPr>
          <w:rFonts w:cs="FreeSans"/>
          <w:bCs/>
          <w:sz w:val="24"/>
          <w:u w:val="single"/>
        </w:rPr>
        <w:t>Allgemein:</w:t>
      </w:r>
    </w:p>
    <w:p w14:paraId="6CE81F68" w14:textId="4EE6F0D5" w:rsidR="004D135C" w:rsidRPr="004D135C" w:rsidRDefault="004D135C" w:rsidP="007B1A45">
      <w:pPr>
        <w:spacing w:before="0" w:after="0"/>
        <w:jc w:val="both"/>
        <w:rPr>
          <w:rFonts w:cs="FreeSans"/>
          <w:sz w:val="24"/>
          <w:szCs w:val="24"/>
        </w:rPr>
      </w:pPr>
      <w:r w:rsidRPr="004D135C">
        <w:rPr>
          <w:rFonts w:cs="FreeSans"/>
          <w:sz w:val="24"/>
          <w:szCs w:val="24"/>
        </w:rPr>
        <w:t xml:space="preserve">Grundsätzlich bietet sich hier eine fächerübergreifende Zusammenarbeit mit dem Fach Deutsch </w:t>
      </w:r>
      <w:r w:rsidR="007F4304">
        <w:rPr>
          <w:rFonts w:cs="FreeSans"/>
          <w:sz w:val="24"/>
          <w:szCs w:val="24"/>
        </w:rPr>
        <w:t>an</w:t>
      </w:r>
      <w:r w:rsidR="00084FA2">
        <w:rPr>
          <w:rFonts w:cs="FreeSans"/>
          <w:sz w:val="24"/>
          <w:szCs w:val="24"/>
        </w:rPr>
        <w:t xml:space="preserve"> (Textbearbeitung, Hilfestellung an Marie)</w:t>
      </w:r>
      <w:r w:rsidR="007F4304">
        <w:rPr>
          <w:rFonts w:cs="FreeSans"/>
          <w:sz w:val="24"/>
          <w:szCs w:val="24"/>
        </w:rPr>
        <w:t>.</w:t>
      </w:r>
    </w:p>
    <w:p w14:paraId="59DC95F8" w14:textId="7DCF5051" w:rsidR="00EC4A07" w:rsidRDefault="00EC4A07" w:rsidP="007B1A45">
      <w:pPr>
        <w:spacing w:before="0" w:after="0"/>
        <w:jc w:val="both"/>
        <w:rPr>
          <w:rFonts w:cs="FreeSans"/>
          <w:bCs/>
          <w:sz w:val="24"/>
          <w:u w:val="single"/>
        </w:rPr>
      </w:pPr>
    </w:p>
    <w:p w14:paraId="3804F803" w14:textId="7FFF029B" w:rsidR="00492C38" w:rsidRPr="00EE7F5E" w:rsidRDefault="000F7142" w:rsidP="007B1A45">
      <w:pPr>
        <w:spacing w:before="0" w:after="0"/>
        <w:jc w:val="both"/>
        <w:rPr>
          <w:rFonts w:cs="FreeSans"/>
          <w:sz w:val="24"/>
          <w:szCs w:val="24"/>
          <w:u w:val="single"/>
        </w:rPr>
      </w:pPr>
      <w:r>
        <w:rPr>
          <w:rFonts w:cs="FreeSans"/>
          <w:sz w:val="24"/>
          <w:szCs w:val="24"/>
          <w:u w:val="single"/>
        </w:rPr>
        <w:t>Erarbeitung 1</w:t>
      </w:r>
      <w:r w:rsidR="00492C38" w:rsidRPr="00EE7F5E">
        <w:rPr>
          <w:rFonts w:cs="FreeSans"/>
          <w:sz w:val="24"/>
          <w:szCs w:val="24"/>
          <w:u w:val="single"/>
        </w:rPr>
        <w:t>:</w:t>
      </w:r>
    </w:p>
    <w:p w14:paraId="31AB6980" w14:textId="3433E570" w:rsidR="00492C38" w:rsidRDefault="00492C38" w:rsidP="007B1A45">
      <w:pPr>
        <w:spacing w:before="0" w:after="0"/>
        <w:jc w:val="both"/>
        <w:rPr>
          <w:rFonts w:cs="FreeSans"/>
          <w:sz w:val="24"/>
          <w:szCs w:val="24"/>
        </w:rPr>
      </w:pPr>
      <w:r>
        <w:rPr>
          <w:rFonts w:cs="FreeSans"/>
          <w:sz w:val="24"/>
          <w:szCs w:val="24"/>
        </w:rPr>
        <w:t xml:space="preserve">Die Erarbeitung der Texte kann für schwächere Schülerinnen und Schüler als Gruppenpuzzle </w:t>
      </w:r>
      <w:r w:rsidR="00AC0454">
        <w:rPr>
          <w:rFonts w:cs="FreeSans"/>
          <w:sz w:val="24"/>
          <w:szCs w:val="24"/>
        </w:rPr>
        <w:t xml:space="preserve">(Epikureer, positive Hedonisten, Stoiker) </w:t>
      </w:r>
      <w:r>
        <w:rPr>
          <w:rFonts w:cs="FreeSans"/>
          <w:sz w:val="24"/>
          <w:szCs w:val="24"/>
        </w:rPr>
        <w:t>ausge</w:t>
      </w:r>
      <w:r w:rsidR="000F7142">
        <w:rPr>
          <w:rFonts w:cs="FreeSans"/>
          <w:sz w:val="24"/>
          <w:szCs w:val="24"/>
        </w:rPr>
        <w:t>geben</w:t>
      </w:r>
      <w:r>
        <w:rPr>
          <w:rFonts w:cs="FreeSans"/>
          <w:sz w:val="24"/>
          <w:szCs w:val="24"/>
        </w:rPr>
        <w:t xml:space="preserve"> werden.</w:t>
      </w:r>
    </w:p>
    <w:p w14:paraId="287ECFB5" w14:textId="77777777" w:rsidR="00D84423" w:rsidRPr="00AB2E45" w:rsidRDefault="00D84423" w:rsidP="007B1A45">
      <w:pPr>
        <w:spacing w:before="0" w:after="0"/>
        <w:jc w:val="both"/>
        <w:rPr>
          <w:rFonts w:cs="FreeSans"/>
          <w:bCs/>
          <w:sz w:val="24"/>
          <w:u w:val="single"/>
        </w:rPr>
      </w:pPr>
    </w:p>
    <w:p w14:paraId="30985595" w14:textId="7E3E93F7" w:rsidR="00420FD4" w:rsidRPr="00E7389B" w:rsidRDefault="003D3ABA" w:rsidP="007B1A45">
      <w:pPr>
        <w:spacing w:before="0" w:after="0"/>
        <w:jc w:val="both"/>
        <w:rPr>
          <w:rFonts w:cs="FreeSans"/>
          <w:bCs/>
          <w:sz w:val="24"/>
          <w:u w:val="single"/>
        </w:rPr>
      </w:pPr>
      <w:r>
        <w:rPr>
          <w:rFonts w:cs="FreeSans"/>
          <w:bCs/>
          <w:sz w:val="24"/>
          <w:u w:val="single"/>
        </w:rPr>
        <w:t>Erarbeitung</w:t>
      </w:r>
      <w:r w:rsidR="00420FD4" w:rsidRPr="00E7389B">
        <w:rPr>
          <w:rFonts w:cs="FreeSans"/>
          <w:bCs/>
          <w:sz w:val="24"/>
          <w:u w:val="single"/>
        </w:rPr>
        <w:t xml:space="preserve"> 2:</w:t>
      </w:r>
    </w:p>
    <w:p w14:paraId="1DB2FB5B" w14:textId="45F5D94C" w:rsidR="00492C38" w:rsidRDefault="00420FD4" w:rsidP="007B1A45">
      <w:pPr>
        <w:spacing w:before="0" w:after="0"/>
        <w:jc w:val="both"/>
        <w:rPr>
          <w:rFonts w:cs="FreeSans"/>
          <w:bCs/>
          <w:sz w:val="24"/>
        </w:rPr>
      </w:pPr>
      <w:r>
        <w:rPr>
          <w:rFonts w:cs="FreeSans"/>
          <w:bCs/>
          <w:sz w:val="24"/>
        </w:rPr>
        <w:t xml:space="preserve">Grafiken und ergänzendes Material zu den </w:t>
      </w:r>
      <w:r w:rsidR="006E2209">
        <w:rPr>
          <w:rFonts w:cs="FreeSans"/>
          <w:bCs/>
          <w:sz w:val="24"/>
        </w:rPr>
        <w:t>Aspekten der empirischen Glücksforschung</w:t>
      </w:r>
      <w:r>
        <w:rPr>
          <w:rFonts w:cs="FreeSans"/>
          <w:bCs/>
          <w:sz w:val="24"/>
        </w:rPr>
        <w:t xml:space="preserve"> finden sich frei zugänglich im Netz.</w:t>
      </w:r>
    </w:p>
    <w:p w14:paraId="6E6DAFD4" w14:textId="39114099" w:rsidR="00492C38" w:rsidRDefault="00492C38" w:rsidP="007B1A45">
      <w:pPr>
        <w:jc w:val="both"/>
        <w:rPr>
          <w:rFonts w:cs="FreeSans"/>
          <w:sz w:val="24"/>
          <w:szCs w:val="28"/>
        </w:rPr>
      </w:pPr>
      <w:r>
        <w:rPr>
          <w:rFonts w:cs="FreeSans"/>
          <w:sz w:val="24"/>
          <w:szCs w:val="24"/>
        </w:rPr>
        <w:t xml:space="preserve">Die Erweiterung der Bedürfnispyramide und eine Erläuterung hierzu finden Sie </w:t>
      </w:r>
      <w:r w:rsidR="007D07AF">
        <w:rPr>
          <w:rFonts w:cs="FreeSans"/>
          <w:sz w:val="24"/>
          <w:szCs w:val="24"/>
        </w:rPr>
        <w:t>z.</w:t>
      </w:r>
      <w:r w:rsidR="007F0F51">
        <w:rPr>
          <w:rFonts w:cs="FreeSans"/>
          <w:sz w:val="24"/>
          <w:szCs w:val="24"/>
        </w:rPr>
        <w:t xml:space="preserve"> </w:t>
      </w:r>
      <w:r w:rsidR="007D07AF">
        <w:rPr>
          <w:rFonts w:cs="FreeSans"/>
          <w:sz w:val="24"/>
          <w:szCs w:val="24"/>
        </w:rPr>
        <w:t xml:space="preserve">B. </w:t>
      </w:r>
      <w:r w:rsidRPr="006F45D4">
        <w:rPr>
          <w:rFonts w:cs="FreeSans"/>
          <w:sz w:val="24"/>
          <w:szCs w:val="24"/>
        </w:rPr>
        <w:t xml:space="preserve">unter </w:t>
      </w:r>
      <w:r w:rsidRPr="000F7142">
        <w:rPr>
          <w:rFonts w:cs="FreeSans"/>
          <w:sz w:val="24"/>
          <w:szCs w:val="28"/>
        </w:rPr>
        <w:t>https://www.sinnforschung.org/archive/2693</w:t>
      </w:r>
      <w:r>
        <w:rPr>
          <w:rFonts w:cs="FreeSans"/>
          <w:sz w:val="24"/>
          <w:szCs w:val="28"/>
        </w:rPr>
        <w:t>.</w:t>
      </w:r>
    </w:p>
    <w:p w14:paraId="402068D7" w14:textId="53A17E5A" w:rsidR="003D3ABA" w:rsidRPr="00492C38" w:rsidRDefault="003D3ABA" w:rsidP="007B1A45">
      <w:pPr>
        <w:jc w:val="both"/>
        <w:rPr>
          <w:rFonts w:cs="FreeSans"/>
          <w:sz w:val="24"/>
          <w:szCs w:val="28"/>
        </w:rPr>
      </w:pPr>
      <w:r>
        <w:rPr>
          <w:rFonts w:cs="FreeSans"/>
          <w:sz w:val="24"/>
          <w:szCs w:val="28"/>
        </w:rPr>
        <w:t>Die Gruppe 1 bietet sich</w:t>
      </w:r>
      <w:r w:rsidR="00346F8E">
        <w:rPr>
          <w:rFonts w:cs="FreeSans"/>
          <w:sz w:val="24"/>
          <w:szCs w:val="28"/>
        </w:rPr>
        <w:t xml:space="preserve"> </w:t>
      </w:r>
      <w:r>
        <w:rPr>
          <w:rFonts w:cs="FreeSans"/>
          <w:sz w:val="24"/>
          <w:szCs w:val="28"/>
        </w:rPr>
        <w:t>aufgrund des höheren Arbeitsaufwandes und de</w:t>
      </w:r>
      <w:r w:rsidR="007F0F51">
        <w:rPr>
          <w:rFonts w:cs="FreeSans"/>
          <w:sz w:val="24"/>
          <w:szCs w:val="28"/>
        </w:rPr>
        <w:t xml:space="preserve">s höheren Abstraktionsniveaus </w:t>
      </w:r>
      <w:r>
        <w:rPr>
          <w:rFonts w:cs="FreeSans"/>
          <w:sz w:val="24"/>
          <w:szCs w:val="28"/>
        </w:rPr>
        <w:t xml:space="preserve">für leistungsstärkere Schülerinnen und Schüler an. </w:t>
      </w:r>
    </w:p>
    <w:p w14:paraId="438D847C" w14:textId="77348AFA" w:rsidR="00420FD4" w:rsidRDefault="00420FD4" w:rsidP="007B1A45">
      <w:pPr>
        <w:spacing w:before="0" w:after="0"/>
        <w:jc w:val="both"/>
        <w:rPr>
          <w:rFonts w:cs="FreeSans"/>
          <w:bCs/>
          <w:sz w:val="24"/>
        </w:rPr>
      </w:pPr>
      <w:r>
        <w:rPr>
          <w:rFonts w:cs="FreeSans"/>
          <w:bCs/>
          <w:sz w:val="24"/>
        </w:rPr>
        <w:t>Als Anregung zur</w:t>
      </w:r>
      <w:r w:rsidR="007F4304">
        <w:rPr>
          <w:rFonts w:cs="FreeSans"/>
          <w:bCs/>
          <w:sz w:val="24"/>
        </w:rPr>
        <w:t xml:space="preserve"> Ergebnissicherung</w:t>
      </w:r>
      <w:r>
        <w:rPr>
          <w:rFonts w:cs="FreeSans"/>
          <w:bCs/>
          <w:sz w:val="24"/>
        </w:rPr>
        <w:t xml:space="preserve"> bietet sich eine </w:t>
      </w:r>
      <w:r w:rsidR="007D07AF">
        <w:rPr>
          <w:rFonts w:cs="FreeSans"/>
          <w:bCs/>
          <w:sz w:val="24"/>
        </w:rPr>
        <w:t xml:space="preserve">digitale Zuordnungsaufgabe </w:t>
      </w:r>
      <w:r w:rsidR="007D07AF" w:rsidRPr="00926305">
        <w:rPr>
          <w:sz w:val="24"/>
          <w:szCs w:val="24"/>
        </w:rPr>
        <w:t>(z.</w:t>
      </w:r>
      <w:r w:rsidR="007F0F51" w:rsidRPr="00926305">
        <w:rPr>
          <w:sz w:val="24"/>
          <w:szCs w:val="24"/>
        </w:rPr>
        <w:t xml:space="preserve"> </w:t>
      </w:r>
      <w:r w:rsidR="007D07AF" w:rsidRPr="00926305">
        <w:rPr>
          <w:sz w:val="24"/>
          <w:szCs w:val="24"/>
        </w:rPr>
        <w:t>B.</w:t>
      </w:r>
      <w:r w:rsidR="007D07AF">
        <w:rPr>
          <w:rFonts w:cs="FreeSans"/>
          <w:bCs/>
          <w:sz w:val="24"/>
        </w:rPr>
        <w:t xml:space="preserve"> </w:t>
      </w:r>
      <w:r>
        <w:rPr>
          <w:rFonts w:cs="FreeSans"/>
          <w:bCs/>
          <w:sz w:val="24"/>
        </w:rPr>
        <w:t>Learning</w:t>
      </w:r>
      <w:r w:rsidR="00FA168E">
        <w:rPr>
          <w:rFonts w:cs="FreeSans"/>
          <w:bCs/>
          <w:sz w:val="24"/>
        </w:rPr>
        <w:t>App</w:t>
      </w:r>
      <w:r w:rsidR="007D07AF">
        <w:rPr>
          <w:rFonts w:cs="FreeSans"/>
          <w:bCs/>
          <w:sz w:val="24"/>
        </w:rPr>
        <w:t>s)</w:t>
      </w:r>
      <w:r w:rsidR="00FA168E">
        <w:rPr>
          <w:rFonts w:cs="FreeSans"/>
          <w:bCs/>
          <w:sz w:val="24"/>
        </w:rPr>
        <w:t xml:space="preserve"> mit Zuordnungsmöglichkeit der einzelnen Unterbegriffe</w:t>
      </w:r>
      <w:r w:rsidR="00926305">
        <w:rPr>
          <w:rFonts w:cs="FreeSans"/>
          <w:bCs/>
          <w:sz w:val="24"/>
        </w:rPr>
        <w:t xml:space="preserve"> </w:t>
      </w:r>
      <w:r w:rsidR="00492C38">
        <w:rPr>
          <w:rFonts w:cs="FreeSans"/>
          <w:bCs/>
          <w:sz w:val="24"/>
        </w:rPr>
        <w:t>/</w:t>
      </w:r>
      <w:r w:rsidR="00926305">
        <w:rPr>
          <w:rFonts w:cs="FreeSans"/>
          <w:bCs/>
          <w:sz w:val="24"/>
        </w:rPr>
        <w:t xml:space="preserve"> </w:t>
      </w:r>
      <w:r w:rsidR="00492C38">
        <w:rPr>
          <w:rFonts w:cs="FreeSans"/>
          <w:bCs/>
          <w:sz w:val="24"/>
        </w:rPr>
        <w:t xml:space="preserve">Inhalte der Ebenen </w:t>
      </w:r>
      <w:r w:rsidR="00492C38" w:rsidRPr="006E2209">
        <w:rPr>
          <w:rFonts w:cs="FreeSans"/>
          <w:bCs/>
          <w:sz w:val="24"/>
        </w:rPr>
        <w:t>zur Vertiefung</w:t>
      </w:r>
      <w:r w:rsidR="00FA168E">
        <w:rPr>
          <w:rFonts w:cs="FreeSans"/>
          <w:bCs/>
          <w:sz w:val="24"/>
        </w:rPr>
        <w:t xml:space="preserve"> an.</w:t>
      </w:r>
    </w:p>
    <w:p w14:paraId="689B5761" w14:textId="65E7FEE1" w:rsidR="003D3ABA" w:rsidRDefault="003D3ABA" w:rsidP="007B1A45">
      <w:pPr>
        <w:spacing w:before="0" w:after="0"/>
        <w:jc w:val="both"/>
        <w:rPr>
          <w:rFonts w:cs="FreeSans"/>
          <w:bCs/>
          <w:sz w:val="24"/>
          <w:u w:val="single"/>
        </w:rPr>
      </w:pPr>
    </w:p>
    <w:p w14:paraId="1029DAA7" w14:textId="30B5F523" w:rsidR="000F7142" w:rsidRDefault="000F7142" w:rsidP="007B1A45">
      <w:pPr>
        <w:spacing w:before="0" w:after="0"/>
        <w:jc w:val="both"/>
        <w:rPr>
          <w:rFonts w:cs="FreeSans"/>
          <w:bCs/>
          <w:sz w:val="24"/>
          <w:u w:val="single"/>
        </w:rPr>
      </w:pPr>
    </w:p>
    <w:p w14:paraId="0BC9890E" w14:textId="41BF7293" w:rsidR="00E7389B" w:rsidRPr="00124255" w:rsidRDefault="00E7389B" w:rsidP="007B1A45">
      <w:pPr>
        <w:spacing w:before="0" w:after="0"/>
        <w:jc w:val="both"/>
        <w:rPr>
          <w:rFonts w:cs="FreeSans"/>
          <w:bCs/>
          <w:sz w:val="24"/>
          <w:u w:val="single"/>
        </w:rPr>
      </w:pPr>
      <w:r w:rsidRPr="00124255">
        <w:rPr>
          <w:rFonts w:cs="FreeSans"/>
          <w:bCs/>
          <w:sz w:val="24"/>
          <w:u w:val="single"/>
        </w:rPr>
        <w:lastRenderedPageBreak/>
        <w:t>Möglichkeiten der Binnendifferenzierung:</w:t>
      </w:r>
    </w:p>
    <w:p w14:paraId="4D9B905D" w14:textId="0F71FDC1" w:rsidR="00E7389B" w:rsidRPr="00124255" w:rsidRDefault="00E7389B" w:rsidP="007B1A45">
      <w:pPr>
        <w:spacing w:before="0" w:after="0"/>
        <w:jc w:val="both"/>
        <w:rPr>
          <w:rFonts w:cs="FreeSans"/>
          <w:sz w:val="24"/>
          <w:szCs w:val="24"/>
        </w:rPr>
      </w:pPr>
      <w:r w:rsidRPr="00124255">
        <w:rPr>
          <w:rFonts w:cs="FreeSans"/>
          <w:sz w:val="24"/>
          <w:szCs w:val="24"/>
        </w:rPr>
        <w:t xml:space="preserve">Grundsätzlich bieten sich für die Textarbeit folgende Unterstützungsmöglichkeiten zur </w:t>
      </w:r>
      <w:r w:rsidR="000F7142">
        <w:rPr>
          <w:rFonts w:cs="FreeSans"/>
          <w:sz w:val="24"/>
          <w:szCs w:val="24"/>
        </w:rPr>
        <w:t>(</w:t>
      </w:r>
      <w:r w:rsidRPr="00124255">
        <w:rPr>
          <w:rFonts w:cs="FreeSans"/>
          <w:sz w:val="24"/>
          <w:szCs w:val="24"/>
        </w:rPr>
        <w:t>Vor</w:t>
      </w:r>
      <w:r w:rsidR="000F7142">
        <w:rPr>
          <w:rFonts w:cs="FreeSans"/>
          <w:sz w:val="24"/>
          <w:szCs w:val="24"/>
        </w:rPr>
        <w:t>-)E</w:t>
      </w:r>
      <w:r w:rsidRPr="00124255">
        <w:rPr>
          <w:rFonts w:cs="FreeSans"/>
          <w:sz w:val="24"/>
          <w:szCs w:val="24"/>
        </w:rPr>
        <w:t>ntlastung an, z.</w:t>
      </w:r>
      <w:r w:rsidR="00926305">
        <w:rPr>
          <w:rFonts w:cs="FreeSans"/>
          <w:sz w:val="24"/>
          <w:szCs w:val="24"/>
        </w:rPr>
        <w:t xml:space="preserve"> </w:t>
      </w:r>
      <w:r w:rsidRPr="00124255">
        <w:rPr>
          <w:rFonts w:cs="FreeSans"/>
          <w:sz w:val="24"/>
          <w:szCs w:val="24"/>
        </w:rPr>
        <w:t>B.:</w:t>
      </w:r>
    </w:p>
    <w:p w14:paraId="63FE150D" w14:textId="77777777" w:rsidR="00E7389B" w:rsidRPr="00124255" w:rsidRDefault="00E7389B" w:rsidP="007B1A45">
      <w:pPr>
        <w:pStyle w:val="Listenabsatz"/>
        <w:numPr>
          <w:ilvl w:val="0"/>
          <w:numId w:val="3"/>
        </w:numPr>
        <w:spacing w:before="0" w:after="0"/>
        <w:jc w:val="both"/>
        <w:rPr>
          <w:rFonts w:cs="FreeSans"/>
          <w:sz w:val="24"/>
          <w:szCs w:val="24"/>
        </w:rPr>
      </w:pPr>
      <w:r w:rsidRPr="00124255">
        <w:rPr>
          <w:rFonts w:cs="FreeSans"/>
          <w:sz w:val="24"/>
          <w:szCs w:val="24"/>
        </w:rPr>
        <w:t>lautes, sinnerfassendes Vorlesen durch die Lehrkraft</w:t>
      </w:r>
    </w:p>
    <w:p w14:paraId="257A88B0" w14:textId="77777777" w:rsidR="00E7389B" w:rsidRPr="00124255" w:rsidRDefault="00E7389B" w:rsidP="007B1A45">
      <w:pPr>
        <w:pStyle w:val="Listenabsatz"/>
        <w:numPr>
          <w:ilvl w:val="0"/>
          <w:numId w:val="3"/>
        </w:numPr>
        <w:spacing w:before="0" w:after="0"/>
        <w:jc w:val="both"/>
        <w:rPr>
          <w:rFonts w:cs="FreeSans"/>
          <w:sz w:val="24"/>
          <w:szCs w:val="24"/>
        </w:rPr>
      </w:pPr>
      <w:r w:rsidRPr="00124255">
        <w:rPr>
          <w:rFonts w:cs="FreeSans"/>
          <w:sz w:val="24"/>
          <w:szCs w:val="24"/>
        </w:rPr>
        <w:t>Angebot von entsprechenden Audiodateien</w:t>
      </w:r>
    </w:p>
    <w:p w14:paraId="68DA902B" w14:textId="77777777" w:rsidR="00E7389B" w:rsidRPr="00124255" w:rsidRDefault="00E7389B" w:rsidP="007B1A45">
      <w:pPr>
        <w:pStyle w:val="Listenabsatz"/>
        <w:numPr>
          <w:ilvl w:val="0"/>
          <w:numId w:val="3"/>
        </w:numPr>
        <w:spacing w:before="0" w:after="0"/>
        <w:jc w:val="both"/>
        <w:rPr>
          <w:rFonts w:cs="FreeSans"/>
          <w:sz w:val="24"/>
          <w:szCs w:val="24"/>
        </w:rPr>
      </w:pPr>
      <w:r w:rsidRPr="00124255">
        <w:rPr>
          <w:rFonts w:cs="FreeSans"/>
          <w:sz w:val="24"/>
          <w:szCs w:val="24"/>
        </w:rPr>
        <w:t>Hervorhebung elementarer Textstellen</w:t>
      </w:r>
    </w:p>
    <w:p w14:paraId="23D99F5C" w14:textId="77777777" w:rsidR="00E7389B" w:rsidRPr="00124255" w:rsidRDefault="00E7389B" w:rsidP="007B1A45">
      <w:pPr>
        <w:pStyle w:val="Listenabsatz"/>
        <w:numPr>
          <w:ilvl w:val="0"/>
          <w:numId w:val="3"/>
        </w:numPr>
        <w:spacing w:before="0" w:after="0"/>
        <w:jc w:val="both"/>
        <w:rPr>
          <w:rFonts w:cs="FreeSans"/>
          <w:sz w:val="24"/>
          <w:szCs w:val="24"/>
        </w:rPr>
      </w:pPr>
      <w:r w:rsidRPr="00124255">
        <w:rPr>
          <w:rFonts w:cs="FreeSans"/>
          <w:sz w:val="24"/>
          <w:szCs w:val="24"/>
        </w:rPr>
        <w:t>sprachsensible Aufbereitung der Textdateien</w:t>
      </w:r>
    </w:p>
    <w:p w14:paraId="6EC348D0" w14:textId="2B4D3063" w:rsidR="00E7389B" w:rsidRDefault="00E7389B" w:rsidP="007B1A45">
      <w:pPr>
        <w:pStyle w:val="Listenabsatz"/>
        <w:numPr>
          <w:ilvl w:val="0"/>
          <w:numId w:val="3"/>
        </w:numPr>
        <w:spacing w:before="0" w:after="0"/>
        <w:jc w:val="both"/>
        <w:rPr>
          <w:rFonts w:cs="FreeSans"/>
          <w:sz w:val="24"/>
          <w:szCs w:val="24"/>
        </w:rPr>
      </w:pPr>
      <w:r w:rsidRPr="00124255">
        <w:rPr>
          <w:rFonts w:cs="FreeSans"/>
          <w:sz w:val="24"/>
          <w:szCs w:val="24"/>
        </w:rPr>
        <w:t>Reduktion</w:t>
      </w:r>
      <w:r w:rsidR="00805A2C">
        <w:rPr>
          <w:rFonts w:cs="FreeSans"/>
          <w:sz w:val="24"/>
          <w:szCs w:val="24"/>
        </w:rPr>
        <w:t xml:space="preserve"> </w:t>
      </w:r>
      <w:r w:rsidRPr="00124255">
        <w:rPr>
          <w:rFonts w:cs="FreeSans"/>
          <w:sz w:val="24"/>
          <w:szCs w:val="24"/>
        </w:rPr>
        <w:t>/</w:t>
      </w:r>
      <w:r w:rsidR="00805A2C">
        <w:rPr>
          <w:rFonts w:cs="FreeSans"/>
          <w:sz w:val="24"/>
          <w:szCs w:val="24"/>
        </w:rPr>
        <w:t xml:space="preserve"> </w:t>
      </w:r>
      <w:r w:rsidRPr="00124255">
        <w:rPr>
          <w:rFonts w:cs="FreeSans"/>
          <w:sz w:val="24"/>
          <w:szCs w:val="24"/>
        </w:rPr>
        <w:t>Vereinfachung der Darstellungstexte</w:t>
      </w:r>
    </w:p>
    <w:p w14:paraId="5D55320F" w14:textId="5293E879" w:rsidR="00805A2C" w:rsidRPr="00124255" w:rsidRDefault="00926305" w:rsidP="007B1A45">
      <w:pPr>
        <w:pStyle w:val="Listenabsatz"/>
        <w:numPr>
          <w:ilvl w:val="0"/>
          <w:numId w:val="3"/>
        </w:numPr>
        <w:spacing w:before="0" w:after="0"/>
        <w:jc w:val="both"/>
        <w:rPr>
          <w:rFonts w:cs="FreeSans"/>
          <w:sz w:val="24"/>
          <w:szCs w:val="24"/>
        </w:rPr>
      </w:pPr>
      <w:r>
        <w:rPr>
          <w:rFonts w:cs="FreeSans"/>
          <w:sz w:val="24"/>
          <w:szCs w:val="24"/>
        </w:rPr>
        <w:t>d</w:t>
      </w:r>
      <w:r w:rsidR="00805A2C">
        <w:rPr>
          <w:rFonts w:cs="FreeSans"/>
          <w:sz w:val="24"/>
          <w:szCs w:val="24"/>
        </w:rPr>
        <w:t>igitale / analoge Visualisierung einzelner Begriffe oder Darstellungen</w:t>
      </w:r>
    </w:p>
    <w:p w14:paraId="0D12D440" w14:textId="26655B9E" w:rsidR="006207D1" w:rsidRDefault="006207D1" w:rsidP="007B1A45">
      <w:pPr>
        <w:spacing w:before="0" w:after="0"/>
        <w:jc w:val="both"/>
        <w:rPr>
          <w:rFonts w:cs="FreeSans"/>
          <w:bCs/>
          <w:sz w:val="24"/>
        </w:rPr>
      </w:pPr>
    </w:p>
    <w:p w14:paraId="12162500" w14:textId="75241742" w:rsidR="007B1A45" w:rsidRDefault="007B1A45" w:rsidP="007B1A45">
      <w:pPr>
        <w:spacing w:before="0" w:after="0"/>
        <w:jc w:val="both"/>
        <w:rPr>
          <w:rFonts w:cs="FreeSans"/>
          <w:bCs/>
          <w:sz w:val="24"/>
        </w:rPr>
      </w:pPr>
      <w:r>
        <w:rPr>
          <w:rFonts w:cs="FreeSans"/>
          <w:bCs/>
          <w:sz w:val="24"/>
        </w:rPr>
        <w:t>Die vorgegebene Zuordnung der antiken Positionen zu den Personen aus der Handlungssituation könnte aufgelöst und von leistungsstarken Schülerinnen und Schülern entsprechend vorgenommen werden.</w:t>
      </w:r>
    </w:p>
    <w:p w14:paraId="7AD0F92B" w14:textId="77777777" w:rsidR="007B1A45" w:rsidRDefault="007B1A45" w:rsidP="007B1A45">
      <w:pPr>
        <w:spacing w:before="0" w:after="0"/>
        <w:jc w:val="both"/>
        <w:rPr>
          <w:rFonts w:cs="FreeSans"/>
          <w:bCs/>
          <w:sz w:val="24"/>
        </w:rPr>
      </w:pPr>
    </w:p>
    <w:p w14:paraId="33A72934" w14:textId="5F4F543D" w:rsidR="00E7389B" w:rsidRPr="00084FA2" w:rsidRDefault="006207D1" w:rsidP="00084FA2">
      <w:pPr>
        <w:spacing w:before="0" w:after="0"/>
        <w:jc w:val="both"/>
        <w:rPr>
          <w:rFonts w:cs="FreeSans"/>
          <w:bCs/>
          <w:sz w:val="24"/>
          <w:u w:val="single"/>
        </w:rPr>
      </w:pPr>
      <w:r>
        <w:rPr>
          <w:rFonts w:cs="FreeSans"/>
          <w:bCs/>
          <w:sz w:val="24"/>
        </w:rPr>
        <w:t xml:space="preserve">Leistungsstarke Schülerinnen und Schüler </w:t>
      </w:r>
      <w:r w:rsidR="00580894">
        <w:rPr>
          <w:rFonts w:cs="FreeSans"/>
          <w:bCs/>
          <w:sz w:val="24"/>
        </w:rPr>
        <w:t xml:space="preserve">können dazu motiviert werden, zu </w:t>
      </w:r>
      <w:r>
        <w:rPr>
          <w:rFonts w:cs="FreeSans"/>
          <w:bCs/>
          <w:sz w:val="24"/>
        </w:rPr>
        <w:t>wissenschaftliche</w:t>
      </w:r>
      <w:r w:rsidR="00580894">
        <w:rPr>
          <w:rFonts w:cs="FreeSans"/>
          <w:bCs/>
          <w:sz w:val="24"/>
        </w:rPr>
        <w:t>n</w:t>
      </w:r>
      <w:r>
        <w:rPr>
          <w:rFonts w:cs="FreeSans"/>
          <w:bCs/>
          <w:sz w:val="24"/>
        </w:rPr>
        <w:t xml:space="preserve"> Perspektiven zum Thema Glück</w:t>
      </w:r>
      <w:r w:rsidR="00580894">
        <w:rPr>
          <w:rFonts w:cs="FreeSans"/>
          <w:bCs/>
          <w:sz w:val="24"/>
        </w:rPr>
        <w:t xml:space="preserve"> zu recherchieren</w:t>
      </w:r>
      <w:r>
        <w:rPr>
          <w:rFonts w:cs="FreeSans"/>
          <w:bCs/>
          <w:sz w:val="24"/>
        </w:rPr>
        <w:t xml:space="preserve">. Hierbei </w:t>
      </w:r>
      <w:r w:rsidR="00580894">
        <w:rPr>
          <w:rFonts w:cs="FreeSans"/>
          <w:bCs/>
          <w:sz w:val="24"/>
        </w:rPr>
        <w:t xml:space="preserve">können z.B. </w:t>
      </w:r>
      <w:r>
        <w:rPr>
          <w:rFonts w:cs="FreeSans"/>
          <w:bCs/>
          <w:sz w:val="24"/>
        </w:rPr>
        <w:t xml:space="preserve">die </w:t>
      </w:r>
      <w:r w:rsidRPr="006207D1">
        <w:rPr>
          <w:rFonts w:cs="FreeSans"/>
          <w:b/>
          <w:bCs/>
          <w:sz w:val="24"/>
        </w:rPr>
        <w:t>Physiologie</w:t>
      </w:r>
      <w:r>
        <w:rPr>
          <w:rFonts w:cs="FreeSans"/>
          <w:bCs/>
          <w:sz w:val="24"/>
        </w:rPr>
        <w:t xml:space="preserve">, die </w:t>
      </w:r>
      <w:r w:rsidRPr="006207D1">
        <w:rPr>
          <w:rFonts w:cs="FreeSans"/>
          <w:b/>
          <w:bCs/>
          <w:sz w:val="24"/>
        </w:rPr>
        <w:t>Psychologie</w:t>
      </w:r>
      <w:r>
        <w:rPr>
          <w:rFonts w:cs="FreeSans"/>
          <w:bCs/>
          <w:sz w:val="24"/>
        </w:rPr>
        <w:t xml:space="preserve"> und die </w:t>
      </w:r>
      <w:r w:rsidRPr="006207D1">
        <w:rPr>
          <w:rFonts w:cs="FreeSans"/>
          <w:b/>
          <w:bCs/>
          <w:sz w:val="24"/>
        </w:rPr>
        <w:t>Evolutionsbiologie</w:t>
      </w:r>
      <w:r>
        <w:rPr>
          <w:rFonts w:cs="FreeSans"/>
          <w:bCs/>
          <w:sz w:val="24"/>
        </w:rPr>
        <w:t xml:space="preserve"> genauer betrachtet werden. Die Ergebnisse </w:t>
      </w:r>
      <w:r w:rsidR="000F7142">
        <w:rPr>
          <w:rFonts w:cs="FreeSans"/>
          <w:bCs/>
          <w:sz w:val="24"/>
        </w:rPr>
        <w:t>werden</w:t>
      </w:r>
      <w:r w:rsidR="00580894">
        <w:rPr>
          <w:rFonts w:cs="FreeSans"/>
          <w:bCs/>
          <w:sz w:val="24"/>
        </w:rPr>
        <w:t xml:space="preserve"> anschließend dem Klassenverbund</w:t>
      </w:r>
      <w:r w:rsidR="000F7142">
        <w:rPr>
          <w:rFonts w:cs="FreeSans"/>
          <w:bCs/>
          <w:sz w:val="24"/>
        </w:rPr>
        <w:t xml:space="preserve"> </w:t>
      </w:r>
      <w:r w:rsidR="00580894">
        <w:rPr>
          <w:rFonts w:cs="FreeSans"/>
          <w:bCs/>
          <w:sz w:val="24"/>
        </w:rPr>
        <w:t>/ Plenum präsentiert und bei Bedarf weiter vertief</w:t>
      </w:r>
      <w:r w:rsidR="000F7142">
        <w:rPr>
          <w:rFonts w:cs="FreeSans"/>
          <w:bCs/>
          <w:sz w:val="24"/>
        </w:rPr>
        <w:t>t</w:t>
      </w:r>
      <w:r w:rsidR="00580894">
        <w:rPr>
          <w:rFonts w:cs="FreeSans"/>
          <w:bCs/>
          <w:sz w:val="24"/>
        </w:rPr>
        <w:t>.</w:t>
      </w:r>
    </w:p>
    <w:p w14:paraId="0E87D380" w14:textId="77777777" w:rsidR="00E7389B" w:rsidRDefault="00E7389B" w:rsidP="007B1A45">
      <w:pPr>
        <w:widowControl w:val="0"/>
        <w:tabs>
          <w:tab w:val="left" w:pos="2640"/>
        </w:tabs>
        <w:spacing w:before="0" w:after="0"/>
        <w:jc w:val="both"/>
        <w:rPr>
          <w:rFonts w:cs="FreeSans"/>
          <w:sz w:val="24"/>
          <w:szCs w:val="24"/>
          <w:u w:val="single"/>
        </w:rPr>
      </w:pPr>
    </w:p>
    <w:p w14:paraId="3E7A2448" w14:textId="7869BA5B" w:rsidR="00C564ED" w:rsidRDefault="00CA5386" w:rsidP="007B1A45">
      <w:pPr>
        <w:widowControl w:val="0"/>
        <w:tabs>
          <w:tab w:val="left" w:pos="2640"/>
        </w:tabs>
        <w:spacing w:before="0" w:after="0"/>
        <w:jc w:val="both"/>
        <w:rPr>
          <w:rFonts w:cs="FreeSans"/>
          <w:sz w:val="24"/>
          <w:szCs w:val="24"/>
          <w:u w:val="single"/>
        </w:rPr>
      </w:pPr>
      <w:r w:rsidRPr="00CA5386">
        <w:rPr>
          <w:rFonts w:cs="FreeSans"/>
          <w:sz w:val="24"/>
          <w:szCs w:val="24"/>
          <w:u w:val="single"/>
        </w:rPr>
        <w:t>Ergänzung:</w:t>
      </w:r>
    </w:p>
    <w:p w14:paraId="13699992" w14:textId="6302BDDF" w:rsidR="00CA5386" w:rsidRPr="00CA5386" w:rsidRDefault="00CA5386" w:rsidP="00EE674C">
      <w:pPr>
        <w:widowControl w:val="0"/>
        <w:tabs>
          <w:tab w:val="left" w:pos="2640"/>
        </w:tabs>
        <w:spacing w:before="0" w:after="0"/>
        <w:jc w:val="both"/>
        <w:rPr>
          <w:rFonts w:cs="FreeSans"/>
          <w:sz w:val="24"/>
          <w:szCs w:val="24"/>
        </w:rPr>
      </w:pPr>
      <w:r w:rsidRPr="00CA5386">
        <w:rPr>
          <w:rFonts w:cs="FreeSans"/>
          <w:sz w:val="24"/>
          <w:szCs w:val="24"/>
        </w:rPr>
        <w:t xml:space="preserve">Zum Ende aller </w:t>
      </w:r>
      <w:r>
        <w:rPr>
          <w:rFonts w:cs="FreeSans"/>
          <w:sz w:val="24"/>
          <w:szCs w:val="24"/>
        </w:rPr>
        <w:t xml:space="preserve">Unterrichtseinheiten dürfen sich die Schülerinnen und Schüler einen „Glücksrucksack“ – in Form eines Blatt Papiers mit nach Hause nehmen. Dieser wird von den Klassenkameradinnen und Klassenkameraden „gepackt“, also beschrieben. </w:t>
      </w:r>
      <w:r w:rsidR="00166F67">
        <w:rPr>
          <w:rFonts w:cs="FreeSans"/>
          <w:sz w:val="24"/>
          <w:szCs w:val="24"/>
        </w:rPr>
        <w:t xml:space="preserve">Die Schülerinnen und Schüler heften sich </w:t>
      </w:r>
      <w:r w:rsidR="000F7142">
        <w:rPr>
          <w:rFonts w:cs="FreeSans"/>
          <w:sz w:val="24"/>
          <w:szCs w:val="24"/>
        </w:rPr>
        <w:t xml:space="preserve">hierzu </w:t>
      </w:r>
      <w:r w:rsidR="00166F67">
        <w:rPr>
          <w:rFonts w:cs="FreeSans"/>
          <w:sz w:val="24"/>
          <w:szCs w:val="24"/>
        </w:rPr>
        <w:t>jeweils ein leeres Blatt Papier auf den Rücken und jede</w:t>
      </w:r>
      <w:r w:rsidR="0037685C">
        <w:rPr>
          <w:rFonts w:cs="FreeSans"/>
          <w:sz w:val="24"/>
          <w:szCs w:val="24"/>
        </w:rPr>
        <w:t>/</w:t>
      </w:r>
      <w:r w:rsidR="00166F67">
        <w:rPr>
          <w:rFonts w:cs="FreeSans"/>
          <w:sz w:val="24"/>
          <w:szCs w:val="24"/>
        </w:rPr>
        <w:t>r</w:t>
      </w:r>
      <w:r w:rsidR="0037685C">
        <w:rPr>
          <w:rFonts w:cs="FreeSans"/>
          <w:sz w:val="24"/>
          <w:szCs w:val="24"/>
        </w:rPr>
        <w:t>,</w:t>
      </w:r>
      <w:r w:rsidR="00166F67">
        <w:rPr>
          <w:rFonts w:cs="FreeSans"/>
          <w:sz w:val="24"/>
          <w:szCs w:val="24"/>
        </w:rPr>
        <w:t xml:space="preserve"> die/der möchte</w:t>
      </w:r>
      <w:r w:rsidR="000F7142">
        <w:rPr>
          <w:rFonts w:cs="FreeSans"/>
          <w:sz w:val="24"/>
          <w:szCs w:val="24"/>
        </w:rPr>
        <w:t>,</w:t>
      </w:r>
      <w:r w:rsidR="00166F67">
        <w:rPr>
          <w:rFonts w:cs="FreeSans"/>
          <w:sz w:val="24"/>
          <w:szCs w:val="24"/>
        </w:rPr>
        <w:t xml:space="preserve"> schreibt etwas darauf. </w:t>
      </w:r>
      <w:r>
        <w:rPr>
          <w:rFonts w:cs="FreeSans"/>
          <w:sz w:val="24"/>
          <w:szCs w:val="24"/>
        </w:rPr>
        <w:t xml:space="preserve">Es sollen nur positive Eigenschaften </w:t>
      </w:r>
      <w:r w:rsidR="000F7142">
        <w:rPr>
          <w:rFonts w:cs="FreeSans"/>
          <w:sz w:val="24"/>
          <w:szCs w:val="24"/>
        </w:rPr>
        <w:t xml:space="preserve">der Mitschülerin/des Mitschülers </w:t>
      </w:r>
      <w:r>
        <w:rPr>
          <w:rFonts w:cs="FreeSans"/>
          <w:sz w:val="24"/>
          <w:szCs w:val="24"/>
        </w:rPr>
        <w:t>oder Erlebnisse mit der entsprechenden Person notiert werden.</w:t>
      </w:r>
    </w:p>
    <w:p w14:paraId="19B55733" w14:textId="5F8DB1B2" w:rsidR="00582276" w:rsidRPr="00650E83" w:rsidRDefault="005C10E4" w:rsidP="007B1A45">
      <w:pPr>
        <w:pStyle w:val="berschrift1"/>
        <w:jc w:val="both"/>
        <w:rPr>
          <w:rFonts w:cs="FreeSans"/>
        </w:rPr>
      </w:pPr>
      <w:r w:rsidRPr="00650E83">
        <w:rPr>
          <w:rFonts w:cs="FreeSans"/>
        </w:rPr>
        <w:t>A</w:t>
      </w:r>
      <w:r w:rsidR="00582276" w:rsidRPr="00650E83">
        <w:rPr>
          <w:rFonts w:cs="FreeSans"/>
        </w:rPr>
        <w:t>nregung zum weiteren Lernen</w:t>
      </w:r>
    </w:p>
    <w:p w14:paraId="28FD9B98" w14:textId="77777777" w:rsidR="00E53FBA" w:rsidRPr="00650E83" w:rsidRDefault="00E53FBA" w:rsidP="007B1A45">
      <w:pPr>
        <w:tabs>
          <w:tab w:val="left" w:pos="2640"/>
        </w:tabs>
        <w:spacing w:before="0" w:after="0"/>
        <w:jc w:val="both"/>
        <w:rPr>
          <w:rFonts w:cs="FreeSans"/>
          <w:sz w:val="24"/>
          <w:szCs w:val="24"/>
        </w:rPr>
      </w:pPr>
    </w:p>
    <w:p w14:paraId="53EEC1CA" w14:textId="357940C0" w:rsidR="00926305" w:rsidRDefault="004E3EDC" w:rsidP="007B1A45">
      <w:pPr>
        <w:spacing w:before="0" w:after="0"/>
        <w:jc w:val="both"/>
        <w:rPr>
          <w:rFonts w:cs="FreeSans"/>
          <w:sz w:val="24"/>
          <w:szCs w:val="24"/>
        </w:rPr>
      </w:pPr>
      <w:r>
        <w:rPr>
          <w:rFonts w:cs="FreeSans"/>
          <w:sz w:val="24"/>
          <w:szCs w:val="24"/>
        </w:rPr>
        <w:t xml:space="preserve">Um einen persönlichen Bezug zum Thema der </w:t>
      </w:r>
      <w:r w:rsidR="000F7142">
        <w:rPr>
          <w:rFonts w:cs="FreeSans"/>
          <w:sz w:val="24"/>
          <w:szCs w:val="24"/>
        </w:rPr>
        <w:t>fünf</w:t>
      </w:r>
      <w:r>
        <w:rPr>
          <w:rFonts w:cs="FreeSans"/>
          <w:sz w:val="24"/>
          <w:szCs w:val="24"/>
        </w:rPr>
        <w:t xml:space="preserve"> Säulen der Identität zu erlangen, können die Schülerinnen und Schüler eine</w:t>
      </w:r>
      <w:r w:rsidR="00D84423">
        <w:rPr>
          <w:rFonts w:cs="FreeSans"/>
          <w:sz w:val="24"/>
          <w:szCs w:val="24"/>
        </w:rPr>
        <w:t>n</w:t>
      </w:r>
      <w:r>
        <w:rPr>
          <w:rFonts w:cs="FreeSans"/>
          <w:sz w:val="24"/>
          <w:szCs w:val="24"/>
        </w:rPr>
        <w:t xml:space="preserve"> Vergleich</w:t>
      </w:r>
      <w:r w:rsidR="005E2A20">
        <w:rPr>
          <w:rFonts w:cs="FreeSans"/>
          <w:sz w:val="24"/>
          <w:szCs w:val="24"/>
        </w:rPr>
        <w:t xml:space="preserve"> </w:t>
      </w:r>
      <w:r w:rsidR="00926305">
        <w:rPr>
          <w:rFonts w:cs="FreeSans"/>
          <w:sz w:val="24"/>
          <w:szCs w:val="24"/>
        </w:rPr>
        <w:t>vollziehen:</w:t>
      </w:r>
    </w:p>
    <w:p w14:paraId="0C6D133E" w14:textId="27F4A817" w:rsidR="00926305" w:rsidRDefault="005E2A20" w:rsidP="007B1A45">
      <w:pPr>
        <w:spacing w:before="0" w:after="0"/>
        <w:jc w:val="both"/>
        <w:rPr>
          <w:rFonts w:cs="FreeSans"/>
          <w:sz w:val="24"/>
          <w:szCs w:val="24"/>
        </w:rPr>
      </w:pPr>
      <w:r>
        <w:rPr>
          <w:rFonts w:cs="FreeSans"/>
          <w:sz w:val="24"/>
          <w:szCs w:val="24"/>
        </w:rPr>
        <w:t>jetzige Situation</w:t>
      </w:r>
      <w:r w:rsidR="00926305">
        <w:rPr>
          <w:rFonts w:cs="FreeSans"/>
          <w:sz w:val="24"/>
          <w:szCs w:val="24"/>
        </w:rPr>
        <w:t xml:space="preserve"> vs.</w:t>
      </w:r>
    </w:p>
    <w:p w14:paraId="49CBBF87" w14:textId="4F87FB41" w:rsidR="00926305" w:rsidRDefault="005E2A20" w:rsidP="007B1A45">
      <w:pPr>
        <w:spacing w:before="0" w:after="0"/>
        <w:jc w:val="both"/>
        <w:rPr>
          <w:rFonts w:cs="FreeSans"/>
          <w:sz w:val="24"/>
          <w:szCs w:val="24"/>
        </w:rPr>
      </w:pPr>
      <w:r>
        <w:rPr>
          <w:rFonts w:cs="FreeSans"/>
          <w:sz w:val="24"/>
          <w:szCs w:val="24"/>
        </w:rPr>
        <w:t>gewünschte, erstrebenswerte Gewichtung der einzelnen Bereiche in der Zukunft</w:t>
      </w:r>
    </w:p>
    <w:p w14:paraId="2EBEBC43" w14:textId="77777777" w:rsidR="00926305" w:rsidRDefault="00926305" w:rsidP="007B1A45">
      <w:pPr>
        <w:spacing w:before="0" w:after="0"/>
        <w:jc w:val="both"/>
        <w:rPr>
          <w:rFonts w:cs="FreeSans"/>
          <w:sz w:val="24"/>
          <w:szCs w:val="24"/>
        </w:rPr>
      </w:pPr>
    </w:p>
    <w:p w14:paraId="0CF21EA8" w14:textId="0C76EF6C" w:rsidR="004E3EDC" w:rsidRDefault="007E7769" w:rsidP="007B1A45">
      <w:pPr>
        <w:spacing w:before="0" w:after="0"/>
        <w:jc w:val="both"/>
        <w:rPr>
          <w:rFonts w:cs="FreeSans"/>
          <w:sz w:val="24"/>
          <w:szCs w:val="24"/>
        </w:rPr>
      </w:pPr>
      <w:r>
        <w:rPr>
          <w:rFonts w:cs="FreeSans"/>
          <w:sz w:val="24"/>
          <w:szCs w:val="24"/>
        </w:rPr>
        <w:t>Als Darstellung</w:t>
      </w:r>
      <w:r w:rsidR="007843C2">
        <w:rPr>
          <w:rFonts w:cs="FreeSans"/>
          <w:sz w:val="24"/>
          <w:szCs w:val="24"/>
        </w:rPr>
        <w:t>en</w:t>
      </w:r>
      <w:r>
        <w:rPr>
          <w:rFonts w:cs="FreeSans"/>
          <w:sz w:val="24"/>
          <w:szCs w:val="24"/>
        </w:rPr>
        <w:t xml:space="preserve"> bieten sich Diagramme, </w:t>
      </w:r>
      <w:r w:rsidR="007843C2">
        <w:rPr>
          <w:rFonts w:cs="FreeSans"/>
          <w:sz w:val="24"/>
          <w:szCs w:val="24"/>
        </w:rPr>
        <w:t xml:space="preserve">eine </w:t>
      </w:r>
      <w:r>
        <w:rPr>
          <w:rFonts w:cs="FreeSans"/>
          <w:sz w:val="24"/>
          <w:szCs w:val="24"/>
        </w:rPr>
        <w:t xml:space="preserve">Punkteverteilung oder eine Skala an. </w:t>
      </w:r>
      <w:r w:rsidR="00952DB4">
        <w:rPr>
          <w:rFonts w:cs="FreeSans"/>
          <w:sz w:val="24"/>
          <w:szCs w:val="24"/>
        </w:rPr>
        <w:t xml:space="preserve">Hierbei kann genauer betrachtet werden, in welchen Bereichen Defizite </w:t>
      </w:r>
      <w:r w:rsidR="00346F8E">
        <w:rPr>
          <w:rFonts w:cs="FreeSans"/>
          <w:sz w:val="24"/>
          <w:szCs w:val="24"/>
        </w:rPr>
        <w:t xml:space="preserve">vorkommen </w:t>
      </w:r>
      <w:r w:rsidR="00952DB4">
        <w:rPr>
          <w:rFonts w:cs="FreeSans"/>
          <w:sz w:val="24"/>
          <w:szCs w:val="24"/>
        </w:rPr>
        <w:t xml:space="preserve">oder ein Übergewicht besteht. Ziele </w:t>
      </w:r>
      <w:r w:rsidR="007843C2">
        <w:rPr>
          <w:rFonts w:cs="FreeSans"/>
          <w:sz w:val="24"/>
          <w:szCs w:val="24"/>
        </w:rPr>
        <w:t xml:space="preserve">(kurz-, mittel- und langfristig) </w:t>
      </w:r>
      <w:r w:rsidR="00952DB4">
        <w:rPr>
          <w:rFonts w:cs="FreeSans"/>
          <w:sz w:val="24"/>
          <w:szCs w:val="24"/>
        </w:rPr>
        <w:t>zum Erreichen der gewünschten Verteilung können ebenso definiert werden.</w:t>
      </w:r>
    </w:p>
    <w:p w14:paraId="3ACB55AA" w14:textId="71B9154E" w:rsidR="00926305" w:rsidRDefault="004E3EDC" w:rsidP="007B1A45">
      <w:pPr>
        <w:spacing w:before="0" w:after="0"/>
        <w:jc w:val="both"/>
        <w:rPr>
          <w:rFonts w:cs="FreeSans"/>
          <w:bCs/>
          <w:sz w:val="24"/>
        </w:rPr>
      </w:pPr>
      <w:r>
        <w:rPr>
          <w:rFonts w:cs="FreeSans"/>
          <w:sz w:val="24"/>
          <w:szCs w:val="24"/>
        </w:rPr>
        <w:lastRenderedPageBreak/>
        <w:t>Prof. Dr</w:t>
      </w:r>
      <w:r w:rsidR="00926305">
        <w:rPr>
          <w:rFonts w:cs="FreeSans"/>
          <w:sz w:val="24"/>
          <w:szCs w:val="24"/>
        </w:rPr>
        <w:t>.</w:t>
      </w:r>
      <w:r>
        <w:rPr>
          <w:rFonts w:cs="FreeSans"/>
          <w:sz w:val="24"/>
          <w:szCs w:val="24"/>
        </w:rPr>
        <w:t xml:space="preserve"> Todd Kashdan hat eine „Feel Good Formula for Happiness“ entwickelt</w:t>
      </w:r>
      <w:r>
        <w:rPr>
          <w:rFonts w:cs="FreeSans"/>
          <w:bCs/>
          <w:sz w:val="24"/>
        </w:rPr>
        <w:t>, die es uns ermöglichen soll glücklich</w:t>
      </w:r>
      <w:r w:rsidR="00D84423">
        <w:rPr>
          <w:rFonts w:cs="FreeSans"/>
          <w:bCs/>
          <w:sz w:val="24"/>
        </w:rPr>
        <w:t>(er)</w:t>
      </w:r>
      <w:r>
        <w:rPr>
          <w:rFonts w:cs="FreeSans"/>
          <w:bCs/>
          <w:sz w:val="24"/>
        </w:rPr>
        <w:t xml:space="preserve"> zu werden. Diese Formel bietet viele Parallelen zur Hierarchie der Bedürfnisse</w:t>
      </w:r>
      <w:r w:rsidR="007E7769">
        <w:rPr>
          <w:rFonts w:cs="FreeSans"/>
          <w:bCs/>
          <w:sz w:val="24"/>
        </w:rPr>
        <w:t xml:space="preserve"> nach A. Maslow</w:t>
      </w:r>
      <w:r w:rsidR="00926305">
        <w:rPr>
          <w:rFonts w:cs="FreeSans"/>
          <w:bCs/>
          <w:sz w:val="24"/>
        </w:rPr>
        <w:t>, die verglichen / diskutiert werden können</w:t>
      </w:r>
      <w:r>
        <w:rPr>
          <w:rFonts w:cs="FreeSans"/>
          <w:bCs/>
          <w:sz w:val="24"/>
        </w:rPr>
        <w:t xml:space="preserve">. </w:t>
      </w:r>
    </w:p>
    <w:p w14:paraId="3323AF56" w14:textId="7B0A5446" w:rsidR="00F638FE" w:rsidRDefault="00F638FE" w:rsidP="007B1A45">
      <w:pPr>
        <w:spacing w:before="0" w:after="0"/>
        <w:jc w:val="both"/>
        <w:rPr>
          <w:rFonts w:cs="FreeSans"/>
          <w:bCs/>
          <w:sz w:val="24"/>
        </w:rPr>
      </w:pPr>
    </w:p>
    <w:p w14:paraId="1C69334C" w14:textId="77777777" w:rsidR="000F7142" w:rsidRDefault="00F638FE" w:rsidP="007B1A45">
      <w:pPr>
        <w:spacing w:before="0" w:after="0"/>
        <w:jc w:val="both"/>
        <w:rPr>
          <w:rFonts w:cs="FreeSans"/>
          <w:sz w:val="24"/>
          <w:szCs w:val="24"/>
        </w:rPr>
      </w:pPr>
      <w:r>
        <w:rPr>
          <w:rFonts w:cs="FreeSans"/>
          <w:sz w:val="24"/>
          <w:szCs w:val="24"/>
        </w:rPr>
        <w:t>Ein Exkurs in die Religionen und deren Auffassung zur „Transzendenz“ ist denkbar. Die Schülerinnen und Schüler können als Projekt Themen erarbeiten, die sie vorstellen</w:t>
      </w:r>
      <w:r w:rsidR="000F7142">
        <w:rPr>
          <w:rFonts w:cs="FreeSans"/>
          <w:sz w:val="24"/>
          <w:szCs w:val="24"/>
        </w:rPr>
        <w:t>, z. B.:</w:t>
      </w:r>
    </w:p>
    <w:p w14:paraId="29376319" w14:textId="77777777" w:rsidR="000F7142" w:rsidRDefault="00F638FE" w:rsidP="007B1A45">
      <w:pPr>
        <w:spacing w:before="0" w:after="0"/>
        <w:jc w:val="both"/>
        <w:rPr>
          <w:rFonts w:cs="FreeSans"/>
          <w:sz w:val="24"/>
          <w:szCs w:val="24"/>
        </w:rPr>
      </w:pPr>
      <w:r>
        <w:rPr>
          <w:rFonts w:cs="FreeSans"/>
          <w:sz w:val="24"/>
          <w:szCs w:val="24"/>
        </w:rPr>
        <w:t>„Transzendenz – was verstehen die Religionen darunter?“</w:t>
      </w:r>
    </w:p>
    <w:p w14:paraId="01502575" w14:textId="0F775109" w:rsidR="000F7142" w:rsidRDefault="00F638FE" w:rsidP="007B1A45">
      <w:pPr>
        <w:spacing w:before="0" w:after="0"/>
        <w:jc w:val="both"/>
        <w:rPr>
          <w:rFonts w:cs="FreeSans"/>
          <w:sz w:val="24"/>
          <w:szCs w:val="24"/>
        </w:rPr>
      </w:pPr>
      <w:r>
        <w:rPr>
          <w:rFonts w:cs="FreeSans"/>
          <w:sz w:val="24"/>
          <w:szCs w:val="24"/>
        </w:rPr>
        <w:t>„Transzendenz – unerreichbar für westliche Kulturen?“</w:t>
      </w:r>
    </w:p>
    <w:p w14:paraId="561F1863" w14:textId="4CE17B9D" w:rsidR="00F638FE" w:rsidRDefault="00F638FE" w:rsidP="007B1A45">
      <w:pPr>
        <w:spacing w:before="0" w:after="0"/>
        <w:jc w:val="both"/>
        <w:rPr>
          <w:rFonts w:cs="FreeSans"/>
          <w:sz w:val="24"/>
          <w:szCs w:val="24"/>
        </w:rPr>
      </w:pPr>
      <w:r>
        <w:rPr>
          <w:rFonts w:cs="FreeSans"/>
          <w:sz w:val="24"/>
          <w:szCs w:val="24"/>
        </w:rPr>
        <w:t xml:space="preserve">„Transzendenz – nur was für Esoteriker?“. </w:t>
      </w:r>
    </w:p>
    <w:p w14:paraId="45596A81" w14:textId="1257A35E" w:rsidR="007E7769" w:rsidRDefault="007E7769" w:rsidP="007B1A45">
      <w:pPr>
        <w:spacing w:before="0" w:after="0"/>
        <w:jc w:val="both"/>
        <w:rPr>
          <w:rFonts w:cs="FreeSans"/>
          <w:sz w:val="24"/>
          <w:szCs w:val="24"/>
        </w:rPr>
      </w:pPr>
    </w:p>
    <w:p w14:paraId="47231215" w14:textId="47FA008A" w:rsidR="007E7769" w:rsidRDefault="007E7769" w:rsidP="007B1A45">
      <w:pPr>
        <w:spacing w:before="0" w:after="0"/>
        <w:jc w:val="both"/>
        <w:rPr>
          <w:rFonts w:cs="FreeSans"/>
          <w:sz w:val="24"/>
          <w:szCs w:val="24"/>
        </w:rPr>
      </w:pPr>
      <w:r>
        <w:rPr>
          <w:rFonts w:cs="FreeSans"/>
          <w:sz w:val="24"/>
          <w:szCs w:val="24"/>
        </w:rPr>
        <w:t>Buchtipps zur Vertiefung oder für eine Zusammenarbeit mit dem Fach Deutsch:</w:t>
      </w:r>
    </w:p>
    <w:p w14:paraId="35EC5FD2" w14:textId="77777777" w:rsidR="00926305" w:rsidRPr="00BB0B83" w:rsidRDefault="00926305" w:rsidP="00926305">
      <w:pPr>
        <w:spacing w:before="0" w:after="0"/>
        <w:jc w:val="both"/>
        <w:rPr>
          <w:rFonts w:cs="FreeSans"/>
          <w:i/>
          <w:sz w:val="24"/>
          <w:szCs w:val="24"/>
        </w:rPr>
      </w:pPr>
      <w:r w:rsidRPr="007E7769">
        <w:rPr>
          <w:rFonts w:cs="FreeSans"/>
          <w:iCs/>
          <w:sz w:val="24"/>
          <w:szCs w:val="24"/>
        </w:rPr>
        <w:t>Antoine de Saint Ex</w:t>
      </w:r>
      <w:r>
        <w:rPr>
          <w:rFonts w:cs="FreeSans"/>
          <w:iCs/>
          <w:sz w:val="24"/>
          <w:szCs w:val="24"/>
        </w:rPr>
        <w:t>u</w:t>
      </w:r>
      <w:r w:rsidRPr="007E7769">
        <w:rPr>
          <w:rFonts w:cs="FreeSans"/>
          <w:iCs/>
          <w:sz w:val="24"/>
          <w:szCs w:val="24"/>
        </w:rPr>
        <w:t>p</w:t>
      </w:r>
      <w:r>
        <w:rPr>
          <w:rFonts w:cs="FreeSans"/>
          <w:iCs/>
          <w:sz w:val="24"/>
          <w:szCs w:val="24"/>
        </w:rPr>
        <w:t>é</w:t>
      </w:r>
      <w:r w:rsidRPr="007E7769">
        <w:rPr>
          <w:rFonts w:cs="FreeSans"/>
          <w:iCs/>
          <w:sz w:val="24"/>
          <w:szCs w:val="24"/>
        </w:rPr>
        <w:t>ry:</w:t>
      </w:r>
      <w:r>
        <w:rPr>
          <w:rFonts w:cs="FreeSans"/>
          <w:i/>
          <w:sz w:val="24"/>
          <w:szCs w:val="24"/>
        </w:rPr>
        <w:t xml:space="preserve"> Der kleine Prinz</w:t>
      </w:r>
    </w:p>
    <w:p w14:paraId="05BF07AD" w14:textId="77777777" w:rsidR="00926305" w:rsidRDefault="00926305" w:rsidP="00926305">
      <w:pPr>
        <w:spacing w:before="0" w:after="0"/>
        <w:jc w:val="both"/>
        <w:rPr>
          <w:rFonts w:cs="FreeSans"/>
          <w:i/>
          <w:sz w:val="24"/>
          <w:szCs w:val="24"/>
        </w:rPr>
      </w:pPr>
      <w:r>
        <w:rPr>
          <w:rFonts w:cs="FreeSans"/>
          <w:sz w:val="24"/>
          <w:szCs w:val="24"/>
        </w:rPr>
        <w:t xml:space="preserve">Dalai Lama. </w:t>
      </w:r>
      <w:r>
        <w:rPr>
          <w:rFonts w:cs="FreeSans"/>
          <w:i/>
          <w:sz w:val="24"/>
          <w:szCs w:val="24"/>
        </w:rPr>
        <w:t>Der Weg zum Glück</w:t>
      </w:r>
    </w:p>
    <w:p w14:paraId="05B9ECE0" w14:textId="5B669AAC" w:rsidR="00724AEB" w:rsidRPr="0033130E" w:rsidRDefault="00724AEB" w:rsidP="007B1A45">
      <w:pPr>
        <w:pStyle w:val="Literaturverzeichnis"/>
        <w:jc w:val="both"/>
        <w:rPr>
          <w:rFonts w:ascii="FreeSans" w:hAnsi="FreeSans" w:cs="FreeSans"/>
          <w:noProof/>
          <w:szCs w:val="24"/>
          <w:lang w:val="en-US"/>
        </w:rPr>
      </w:pPr>
      <w:r w:rsidRPr="0033130E">
        <w:rPr>
          <w:rFonts w:ascii="FreeSans" w:hAnsi="FreeSans" w:cs="FreeSans"/>
          <w:noProof/>
          <w:lang w:val="en-US"/>
        </w:rPr>
        <w:t xml:space="preserve">John Strelecky. </w:t>
      </w:r>
      <w:r w:rsidRPr="0033130E">
        <w:rPr>
          <w:rFonts w:ascii="FreeSans" w:hAnsi="FreeSans" w:cs="FreeSans"/>
          <w:i/>
          <w:iCs/>
          <w:noProof/>
          <w:lang w:val="en-US"/>
        </w:rPr>
        <w:t>Safari des Lebens</w:t>
      </w:r>
    </w:p>
    <w:p w14:paraId="0C09A63A" w14:textId="6F6C8AD4" w:rsidR="00124255" w:rsidRPr="000F7142" w:rsidRDefault="00724AEB" w:rsidP="000F7142">
      <w:pPr>
        <w:pStyle w:val="Literaturverzeichnis"/>
        <w:jc w:val="both"/>
        <w:rPr>
          <w:rFonts w:ascii="FreeSans" w:hAnsi="FreeSans" w:cs="FreeSans"/>
          <w:noProof/>
        </w:rPr>
      </w:pPr>
      <w:r w:rsidRPr="0033130E">
        <w:rPr>
          <w:rFonts w:ascii="FreeSans" w:hAnsi="FreeSans" w:cs="FreeSans"/>
          <w:noProof/>
          <w:lang w:val="en-US"/>
        </w:rPr>
        <w:t xml:space="preserve">John Strelecky. </w:t>
      </w:r>
      <w:r w:rsidRPr="00724AEB">
        <w:rPr>
          <w:rFonts w:ascii="FreeSans" w:hAnsi="FreeSans" w:cs="FreeSans"/>
          <w:i/>
          <w:iCs/>
          <w:noProof/>
        </w:rPr>
        <w:t>Das Café am Rande der Welt</w:t>
      </w:r>
    </w:p>
    <w:sectPr w:rsidR="00124255" w:rsidRPr="000F7142" w:rsidSect="001048F4">
      <w:footerReference w:type="default" r:id="rId8"/>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8310" w14:textId="77777777" w:rsidR="001A5953" w:rsidRDefault="001A5953" w:rsidP="00DE7E3D">
      <w:pPr>
        <w:spacing w:after="0" w:line="240" w:lineRule="auto"/>
      </w:pPr>
      <w:r>
        <w:separator/>
      </w:r>
    </w:p>
  </w:endnote>
  <w:endnote w:type="continuationSeparator" w:id="0">
    <w:p w14:paraId="58FAA6E4" w14:textId="77777777" w:rsidR="001A5953" w:rsidRDefault="001A5953"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eeSans">
    <w:panose1 w:val="020B0504020202020204"/>
    <w:charset w:val="00"/>
    <w:family w:val="swiss"/>
    <w:notTrueType/>
    <w:pitch w:val="variable"/>
    <w:sig w:usb0="E4078EFF" w:usb1="4200FDFF" w:usb2="000030A0" w:usb3="00000000" w:csb0="000001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881B" w14:textId="77777777" w:rsidR="004A1493" w:rsidRDefault="004A1493" w:rsidP="00DE7E3D">
    <w:pPr>
      <w:pStyle w:val="Fuzeile"/>
      <w:jc w:val="center"/>
    </w:pPr>
    <w:r>
      <w:t xml:space="preserve">Seite </w:t>
    </w:r>
    <w:r>
      <w:fldChar w:fldCharType="begin"/>
    </w:r>
    <w:r>
      <w:instrText xml:space="preserve"> PAGE   \* MERGEFORMAT </w:instrText>
    </w:r>
    <w:r>
      <w:fldChar w:fldCharType="separate"/>
    </w:r>
    <w:r w:rsidR="000D1DD2">
      <w:rPr>
        <w:noProof/>
      </w:rPr>
      <w:t>6</w:t>
    </w:r>
    <w:r>
      <w:fldChar w:fldCharType="end"/>
    </w:r>
    <w:r>
      <w:t xml:space="preserve"> von </w:t>
    </w:r>
    <w:fldSimple w:instr=" NUMPAGES   \* MERGEFORMAT ">
      <w:r w:rsidR="000D1DD2">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5158" w14:textId="77777777" w:rsidR="001A5953" w:rsidRDefault="001A5953" w:rsidP="00DE7E3D">
      <w:pPr>
        <w:spacing w:after="0" w:line="240" w:lineRule="auto"/>
      </w:pPr>
      <w:r>
        <w:separator/>
      </w:r>
    </w:p>
  </w:footnote>
  <w:footnote w:type="continuationSeparator" w:id="0">
    <w:p w14:paraId="51EE8828" w14:textId="77777777" w:rsidR="001A5953" w:rsidRDefault="001A5953" w:rsidP="00D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205"/>
    <w:multiLevelType w:val="hybridMultilevel"/>
    <w:tmpl w:val="EE04AB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1C13EB"/>
    <w:multiLevelType w:val="hybridMultilevel"/>
    <w:tmpl w:val="008C6C9C"/>
    <w:lvl w:ilvl="0" w:tplc="29DAD6CA">
      <w:start w:val="26"/>
      <w:numFmt w:val="bullet"/>
      <w:lvlText w:val="-"/>
      <w:lvlJc w:val="left"/>
      <w:pPr>
        <w:ind w:left="1080" w:hanging="360"/>
      </w:pPr>
      <w:rPr>
        <w:rFonts w:ascii="FreeSans" w:eastAsia="Calibri" w:hAnsi="FreeSans" w:cs="FreeSa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4D5404"/>
    <w:multiLevelType w:val="hybridMultilevel"/>
    <w:tmpl w:val="31B43CB4"/>
    <w:lvl w:ilvl="0" w:tplc="FFFFFFFF">
      <w:start w:val="1"/>
      <w:numFmt w:val="decimal"/>
      <w:lvlText w:val="%1."/>
      <w:lvlJc w:val="left"/>
      <w:pPr>
        <w:ind w:left="720" w:hanging="360"/>
      </w:pPr>
      <w:rPr>
        <w:rFonts w:hint="default"/>
      </w:rPr>
    </w:lvl>
    <w:lvl w:ilvl="1" w:tplc="AFE0D94E">
      <w:start w:val="1"/>
      <w:numFmt w:val="decimal"/>
      <w:lvlText w:val="G%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260965"/>
    <w:multiLevelType w:val="hybridMultilevel"/>
    <w:tmpl w:val="0CC8B59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3734F6"/>
    <w:multiLevelType w:val="hybridMultilevel"/>
    <w:tmpl w:val="5AFC0D58"/>
    <w:lvl w:ilvl="0" w:tplc="FFFFFFF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114F27"/>
    <w:multiLevelType w:val="hybridMultilevel"/>
    <w:tmpl w:val="84C87D7C"/>
    <w:lvl w:ilvl="0" w:tplc="29DAD6CA">
      <w:start w:val="2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F16A27"/>
    <w:multiLevelType w:val="hybridMultilevel"/>
    <w:tmpl w:val="3E2C6C6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B4F42D6"/>
    <w:multiLevelType w:val="hybridMultilevel"/>
    <w:tmpl w:val="D512C744"/>
    <w:lvl w:ilvl="0" w:tplc="06AA26AC">
      <w:start w:val="2"/>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504292"/>
    <w:multiLevelType w:val="hybridMultilevel"/>
    <w:tmpl w:val="D2F485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8E6574"/>
    <w:multiLevelType w:val="hybridMultilevel"/>
    <w:tmpl w:val="A5AC38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762095"/>
    <w:multiLevelType w:val="hybridMultilevel"/>
    <w:tmpl w:val="F1A4DA2E"/>
    <w:lvl w:ilvl="0" w:tplc="017AE7D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2A15D2"/>
    <w:multiLevelType w:val="hybridMultilevel"/>
    <w:tmpl w:val="78920DF0"/>
    <w:lvl w:ilvl="0" w:tplc="D89ED9C4">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EE04E36"/>
    <w:multiLevelType w:val="hybridMultilevel"/>
    <w:tmpl w:val="41D2A3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0F37AFF"/>
    <w:multiLevelType w:val="hybridMultilevel"/>
    <w:tmpl w:val="A78AC176"/>
    <w:lvl w:ilvl="0" w:tplc="60C6F2E4">
      <w:numFmt w:val="bullet"/>
      <w:lvlText w:val=""/>
      <w:lvlJc w:val="left"/>
      <w:pPr>
        <w:ind w:left="720" w:hanging="360"/>
      </w:pPr>
      <w:rPr>
        <w:rFonts w:ascii="Wingdings" w:eastAsia="Calibri" w:hAnsi="Wingding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D5381C"/>
    <w:multiLevelType w:val="hybridMultilevel"/>
    <w:tmpl w:val="7E249F40"/>
    <w:lvl w:ilvl="0" w:tplc="FFFFFFF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F94B0F"/>
    <w:multiLevelType w:val="hybridMultilevel"/>
    <w:tmpl w:val="D2F48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CE6C9C"/>
    <w:multiLevelType w:val="hybridMultilevel"/>
    <w:tmpl w:val="DD0213B0"/>
    <w:lvl w:ilvl="0" w:tplc="29DAD6CA">
      <w:start w:val="26"/>
      <w:numFmt w:val="bullet"/>
      <w:lvlText w:val="-"/>
      <w:lvlJc w:val="left"/>
      <w:pPr>
        <w:ind w:left="720" w:hanging="360"/>
      </w:pPr>
      <w:rPr>
        <w:rFonts w:ascii="FreeSans" w:eastAsia="Calibri" w:hAnsi="FreeSans" w:cs="FreeSan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2C5C42"/>
    <w:multiLevelType w:val="hybridMultilevel"/>
    <w:tmpl w:val="2DB6E9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D2D5B8E"/>
    <w:multiLevelType w:val="hybridMultilevel"/>
    <w:tmpl w:val="179E6F8A"/>
    <w:lvl w:ilvl="0" w:tplc="3F5E773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A141C4"/>
    <w:multiLevelType w:val="hybridMultilevel"/>
    <w:tmpl w:val="FDC649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A75223"/>
    <w:multiLevelType w:val="hybridMultilevel"/>
    <w:tmpl w:val="3E1ADA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40F5B60"/>
    <w:multiLevelType w:val="hybridMultilevel"/>
    <w:tmpl w:val="8988C58C"/>
    <w:lvl w:ilvl="0" w:tplc="BA0C06C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A66114"/>
    <w:multiLevelType w:val="hybridMultilevel"/>
    <w:tmpl w:val="C5A873E2"/>
    <w:lvl w:ilvl="0" w:tplc="038C898A">
      <w:start w:val="1"/>
      <w:numFmt w:val="decimal"/>
      <w:lvlText w:val="%1."/>
      <w:lvlJc w:val="left"/>
      <w:pPr>
        <w:ind w:left="36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DBF7B9C"/>
    <w:multiLevelType w:val="hybridMultilevel"/>
    <w:tmpl w:val="C0D2B63C"/>
    <w:lvl w:ilvl="0" w:tplc="66343762">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51C09F9"/>
    <w:multiLevelType w:val="hybridMultilevel"/>
    <w:tmpl w:val="A8CC20AA"/>
    <w:lvl w:ilvl="0" w:tplc="A8E629CE">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6531108"/>
    <w:multiLevelType w:val="hybridMultilevel"/>
    <w:tmpl w:val="F76A641E"/>
    <w:lvl w:ilvl="0" w:tplc="766457F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684EA3"/>
    <w:multiLevelType w:val="hybridMultilevel"/>
    <w:tmpl w:val="2B5E0526"/>
    <w:lvl w:ilvl="0" w:tplc="95C41C1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1793577">
    <w:abstractNumId w:val="10"/>
  </w:num>
  <w:num w:numId="2" w16cid:durableId="1400133788">
    <w:abstractNumId w:val="4"/>
  </w:num>
  <w:num w:numId="3" w16cid:durableId="1437360527">
    <w:abstractNumId w:val="5"/>
  </w:num>
  <w:num w:numId="4" w16cid:durableId="380136906">
    <w:abstractNumId w:val="20"/>
  </w:num>
  <w:num w:numId="5" w16cid:durableId="1348482679">
    <w:abstractNumId w:val="14"/>
  </w:num>
  <w:num w:numId="6" w16cid:durableId="1831020105">
    <w:abstractNumId w:val="26"/>
  </w:num>
  <w:num w:numId="7" w16cid:durableId="715156886">
    <w:abstractNumId w:val="21"/>
  </w:num>
  <w:num w:numId="8" w16cid:durableId="638725066">
    <w:abstractNumId w:val="19"/>
  </w:num>
  <w:num w:numId="9" w16cid:durableId="413742239">
    <w:abstractNumId w:val="24"/>
  </w:num>
  <w:num w:numId="10" w16cid:durableId="1592422726">
    <w:abstractNumId w:val="2"/>
  </w:num>
  <w:num w:numId="11" w16cid:durableId="378819380">
    <w:abstractNumId w:val="13"/>
  </w:num>
  <w:num w:numId="12" w16cid:durableId="1448432630">
    <w:abstractNumId w:val="25"/>
  </w:num>
  <w:num w:numId="13" w16cid:durableId="185021856">
    <w:abstractNumId w:val="23"/>
  </w:num>
  <w:num w:numId="14" w16cid:durableId="1273515688">
    <w:abstractNumId w:val="12"/>
  </w:num>
  <w:num w:numId="15" w16cid:durableId="570702333">
    <w:abstractNumId w:val="22"/>
  </w:num>
  <w:num w:numId="16" w16cid:durableId="638925330">
    <w:abstractNumId w:val="17"/>
  </w:num>
  <w:num w:numId="17" w16cid:durableId="1287354516">
    <w:abstractNumId w:val="6"/>
  </w:num>
  <w:num w:numId="18" w16cid:durableId="1516576840">
    <w:abstractNumId w:val="7"/>
  </w:num>
  <w:num w:numId="19" w16cid:durableId="1603951726">
    <w:abstractNumId w:val="11"/>
  </w:num>
  <w:num w:numId="20" w16cid:durableId="1662463281">
    <w:abstractNumId w:val="16"/>
  </w:num>
  <w:num w:numId="21" w16cid:durableId="1803575683">
    <w:abstractNumId w:val="18"/>
  </w:num>
  <w:num w:numId="22" w16cid:durableId="680468807">
    <w:abstractNumId w:val="9"/>
  </w:num>
  <w:num w:numId="23" w16cid:durableId="1661543559">
    <w:abstractNumId w:val="0"/>
  </w:num>
  <w:num w:numId="24" w16cid:durableId="1453093577">
    <w:abstractNumId w:val="8"/>
  </w:num>
  <w:num w:numId="25" w16cid:durableId="604267226">
    <w:abstractNumId w:val="3"/>
  </w:num>
  <w:num w:numId="26" w16cid:durableId="1152335670">
    <w:abstractNumId w:val="15"/>
  </w:num>
  <w:num w:numId="27" w16cid:durableId="150177228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73"/>
    <w:rsid w:val="000038E1"/>
    <w:rsid w:val="00025D31"/>
    <w:rsid w:val="00050C02"/>
    <w:rsid w:val="00051B62"/>
    <w:rsid w:val="0005225B"/>
    <w:rsid w:val="00052DC3"/>
    <w:rsid w:val="00054FF6"/>
    <w:rsid w:val="00056384"/>
    <w:rsid w:val="00056F76"/>
    <w:rsid w:val="00065D7C"/>
    <w:rsid w:val="000700B2"/>
    <w:rsid w:val="00084FA2"/>
    <w:rsid w:val="00085CBF"/>
    <w:rsid w:val="000902C0"/>
    <w:rsid w:val="00093503"/>
    <w:rsid w:val="00097D28"/>
    <w:rsid w:val="000A35CF"/>
    <w:rsid w:val="000B599D"/>
    <w:rsid w:val="000C6CEA"/>
    <w:rsid w:val="000D0AEF"/>
    <w:rsid w:val="000D1DD2"/>
    <w:rsid w:val="000D277B"/>
    <w:rsid w:val="000D4CD0"/>
    <w:rsid w:val="000F405F"/>
    <w:rsid w:val="000F7142"/>
    <w:rsid w:val="00101850"/>
    <w:rsid w:val="001048F4"/>
    <w:rsid w:val="00104D65"/>
    <w:rsid w:val="0010557D"/>
    <w:rsid w:val="00115383"/>
    <w:rsid w:val="001161F5"/>
    <w:rsid w:val="00121F88"/>
    <w:rsid w:val="001240AA"/>
    <w:rsid w:val="00124255"/>
    <w:rsid w:val="00132A98"/>
    <w:rsid w:val="00135C64"/>
    <w:rsid w:val="001406D6"/>
    <w:rsid w:val="001438B8"/>
    <w:rsid w:val="00147F57"/>
    <w:rsid w:val="00151BF8"/>
    <w:rsid w:val="001540CC"/>
    <w:rsid w:val="001549C8"/>
    <w:rsid w:val="001607E9"/>
    <w:rsid w:val="0016206A"/>
    <w:rsid w:val="0016388D"/>
    <w:rsid w:val="00166F67"/>
    <w:rsid w:val="00167DF4"/>
    <w:rsid w:val="00170BA6"/>
    <w:rsid w:val="00171189"/>
    <w:rsid w:val="00175D4F"/>
    <w:rsid w:val="001815A2"/>
    <w:rsid w:val="00182044"/>
    <w:rsid w:val="001835C1"/>
    <w:rsid w:val="00187D85"/>
    <w:rsid w:val="0019542F"/>
    <w:rsid w:val="001A5953"/>
    <w:rsid w:val="001B57C8"/>
    <w:rsid w:val="001B6A3A"/>
    <w:rsid w:val="001B7CDF"/>
    <w:rsid w:val="001C064B"/>
    <w:rsid w:val="001C177F"/>
    <w:rsid w:val="001C75E3"/>
    <w:rsid w:val="001C7746"/>
    <w:rsid w:val="001D0FE0"/>
    <w:rsid w:val="001D796F"/>
    <w:rsid w:val="001E0718"/>
    <w:rsid w:val="001E18E7"/>
    <w:rsid w:val="001E19A8"/>
    <w:rsid w:val="001E4FAE"/>
    <w:rsid w:val="001E5550"/>
    <w:rsid w:val="001F2B6C"/>
    <w:rsid w:val="00202E7F"/>
    <w:rsid w:val="0021175B"/>
    <w:rsid w:val="002151CB"/>
    <w:rsid w:val="002156AE"/>
    <w:rsid w:val="0021712F"/>
    <w:rsid w:val="00220498"/>
    <w:rsid w:val="0022327A"/>
    <w:rsid w:val="002259CD"/>
    <w:rsid w:val="00226048"/>
    <w:rsid w:val="00234B8B"/>
    <w:rsid w:val="00245EE9"/>
    <w:rsid w:val="002463A9"/>
    <w:rsid w:val="00246D32"/>
    <w:rsid w:val="0025223D"/>
    <w:rsid w:val="00254FD6"/>
    <w:rsid w:val="00255AA0"/>
    <w:rsid w:val="00255E69"/>
    <w:rsid w:val="002600F0"/>
    <w:rsid w:val="00267106"/>
    <w:rsid w:val="00280EEE"/>
    <w:rsid w:val="00283B65"/>
    <w:rsid w:val="002852B9"/>
    <w:rsid w:val="00286BA3"/>
    <w:rsid w:val="00296A1C"/>
    <w:rsid w:val="00297BA2"/>
    <w:rsid w:val="00297D2A"/>
    <w:rsid w:val="002A628F"/>
    <w:rsid w:val="002B0271"/>
    <w:rsid w:val="002B35C3"/>
    <w:rsid w:val="002B462B"/>
    <w:rsid w:val="002C26A1"/>
    <w:rsid w:val="002D1CB4"/>
    <w:rsid w:val="002F4108"/>
    <w:rsid w:val="002F5633"/>
    <w:rsid w:val="002F575F"/>
    <w:rsid w:val="002F6A5C"/>
    <w:rsid w:val="003012DB"/>
    <w:rsid w:val="0030484C"/>
    <w:rsid w:val="00306331"/>
    <w:rsid w:val="00307E7A"/>
    <w:rsid w:val="00311F58"/>
    <w:rsid w:val="00313C7A"/>
    <w:rsid w:val="00321E05"/>
    <w:rsid w:val="00325E7A"/>
    <w:rsid w:val="00327737"/>
    <w:rsid w:val="0033130E"/>
    <w:rsid w:val="0033258F"/>
    <w:rsid w:val="00332B22"/>
    <w:rsid w:val="00335598"/>
    <w:rsid w:val="003377B5"/>
    <w:rsid w:val="003403C1"/>
    <w:rsid w:val="003405CD"/>
    <w:rsid w:val="003415EC"/>
    <w:rsid w:val="003451CD"/>
    <w:rsid w:val="00346F8E"/>
    <w:rsid w:val="00347E32"/>
    <w:rsid w:val="00351891"/>
    <w:rsid w:val="00364C8A"/>
    <w:rsid w:val="00365257"/>
    <w:rsid w:val="00365CDD"/>
    <w:rsid w:val="00366EA3"/>
    <w:rsid w:val="00371E38"/>
    <w:rsid w:val="00372D60"/>
    <w:rsid w:val="0037685C"/>
    <w:rsid w:val="00384637"/>
    <w:rsid w:val="00385CC9"/>
    <w:rsid w:val="00390BC8"/>
    <w:rsid w:val="00395655"/>
    <w:rsid w:val="00396A18"/>
    <w:rsid w:val="003A5466"/>
    <w:rsid w:val="003B0A33"/>
    <w:rsid w:val="003B142C"/>
    <w:rsid w:val="003B1EC8"/>
    <w:rsid w:val="003B5839"/>
    <w:rsid w:val="003B7167"/>
    <w:rsid w:val="003C24A7"/>
    <w:rsid w:val="003C4206"/>
    <w:rsid w:val="003C6532"/>
    <w:rsid w:val="003C6F05"/>
    <w:rsid w:val="003D3ABA"/>
    <w:rsid w:val="003D5099"/>
    <w:rsid w:val="003D5F76"/>
    <w:rsid w:val="003D6BB5"/>
    <w:rsid w:val="003D792B"/>
    <w:rsid w:val="003D7932"/>
    <w:rsid w:val="003E1EBC"/>
    <w:rsid w:val="003E7461"/>
    <w:rsid w:val="003E76A6"/>
    <w:rsid w:val="003F1962"/>
    <w:rsid w:val="003F5A15"/>
    <w:rsid w:val="003F5E3C"/>
    <w:rsid w:val="003F7846"/>
    <w:rsid w:val="00405F84"/>
    <w:rsid w:val="00420FD4"/>
    <w:rsid w:val="004210BE"/>
    <w:rsid w:val="00423A63"/>
    <w:rsid w:val="004257E2"/>
    <w:rsid w:val="00426219"/>
    <w:rsid w:val="0042711D"/>
    <w:rsid w:val="00431F78"/>
    <w:rsid w:val="00444247"/>
    <w:rsid w:val="00460BB0"/>
    <w:rsid w:val="004610EA"/>
    <w:rsid w:val="00461367"/>
    <w:rsid w:val="004669C7"/>
    <w:rsid w:val="00467DC8"/>
    <w:rsid w:val="0047200B"/>
    <w:rsid w:val="00472573"/>
    <w:rsid w:val="00473AD6"/>
    <w:rsid w:val="00474912"/>
    <w:rsid w:val="00475C44"/>
    <w:rsid w:val="0048606B"/>
    <w:rsid w:val="00487EC8"/>
    <w:rsid w:val="0049055C"/>
    <w:rsid w:val="00491424"/>
    <w:rsid w:val="00492C38"/>
    <w:rsid w:val="00495369"/>
    <w:rsid w:val="0049606A"/>
    <w:rsid w:val="004978A7"/>
    <w:rsid w:val="004A1493"/>
    <w:rsid w:val="004A3EAA"/>
    <w:rsid w:val="004A4F5E"/>
    <w:rsid w:val="004A5038"/>
    <w:rsid w:val="004B11DC"/>
    <w:rsid w:val="004B4844"/>
    <w:rsid w:val="004B62B2"/>
    <w:rsid w:val="004D135C"/>
    <w:rsid w:val="004D40B2"/>
    <w:rsid w:val="004D7480"/>
    <w:rsid w:val="004E2C77"/>
    <w:rsid w:val="004E3189"/>
    <w:rsid w:val="004E3EDC"/>
    <w:rsid w:val="004E4216"/>
    <w:rsid w:val="004E7BFC"/>
    <w:rsid w:val="004F132B"/>
    <w:rsid w:val="004F1348"/>
    <w:rsid w:val="004F6846"/>
    <w:rsid w:val="004F73FA"/>
    <w:rsid w:val="00502ABD"/>
    <w:rsid w:val="0050337F"/>
    <w:rsid w:val="00504FA4"/>
    <w:rsid w:val="00507D48"/>
    <w:rsid w:val="005168B7"/>
    <w:rsid w:val="005368BB"/>
    <w:rsid w:val="00541E56"/>
    <w:rsid w:val="00554F9F"/>
    <w:rsid w:val="005553E3"/>
    <w:rsid w:val="00557E3A"/>
    <w:rsid w:val="00561C7B"/>
    <w:rsid w:val="00561F5C"/>
    <w:rsid w:val="0056668C"/>
    <w:rsid w:val="005710BB"/>
    <w:rsid w:val="005740E9"/>
    <w:rsid w:val="005745E8"/>
    <w:rsid w:val="0057757E"/>
    <w:rsid w:val="00580894"/>
    <w:rsid w:val="00582276"/>
    <w:rsid w:val="00583942"/>
    <w:rsid w:val="0058726F"/>
    <w:rsid w:val="00587B4D"/>
    <w:rsid w:val="00591249"/>
    <w:rsid w:val="00592F01"/>
    <w:rsid w:val="005B00C7"/>
    <w:rsid w:val="005B228B"/>
    <w:rsid w:val="005B586B"/>
    <w:rsid w:val="005C02FF"/>
    <w:rsid w:val="005C10E4"/>
    <w:rsid w:val="005C2AD9"/>
    <w:rsid w:val="005D31D4"/>
    <w:rsid w:val="005D7224"/>
    <w:rsid w:val="005E109A"/>
    <w:rsid w:val="005E27F8"/>
    <w:rsid w:val="005E2A20"/>
    <w:rsid w:val="005E44D1"/>
    <w:rsid w:val="005F4513"/>
    <w:rsid w:val="005F6FD1"/>
    <w:rsid w:val="005F707A"/>
    <w:rsid w:val="00603790"/>
    <w:rsid w:val="00611147"/>
    <w:rsid w:val="00611D05"/>
    <w:rsid w:val="00614242"/>
    <w:rsid w:val="006207D1"/>
    <w:rsid w:val="00622813"/>
    <w:rsid w:val="00624A7E"/>
    <w:rsid w:val="0063119D"/>
    <w:rsid w:val="00634B29"/>
    <w:rsid w:val="0064001A"/>
    <w:rsid w:val="0064428F"/>
    <w:rsid w:val="006452D3"/>
    <w:rsid w:val="006505FE"/>
    <w:rsid w:val="00650E83"/>
    <w:rsid w:val="0065354E"/>
    <w:rsid w:val="00654A24"/>
    <w:rsid w:val="006568FD"/>
    <w:rsid w:val="006615BB"/>
    <w:rsid w:val="00671F6B"/>
    <w:rsid w:val="0068099B"/>
    <w:rsid w:val="006A3071"/>
    <w:rsid w:val="006A6CFB"/>
    <w:rsid w:val="006A7D4E"/>
    <w:rsid w:val="006B1EA1"/>
    <w:rsid w:val="006B7D8F"/>
    <w:rsid w:val="006C06D8"/>
    <w:rsid w:val="006C6650"/>
    <w:rsid w:val="006C68AA"/>
    <w:rsid w:val="006D094E"/>
    <w:rsid w:val="006D5F4C"/>
    <w:rsid w:val="006E0065"/>
    <w:rsid w:val="006E2209"/>
    <w:rsid w:val="006F45D4"/>
    <w:rsid w:val="007001C2"/>
    <w:rsid w:val="00701CB3"/>
    <w:rsid w:val="007042B0"/>
    <w:rsid w:val="00712498"/>
    <w:rsid w:val="00717435"/>
    <w:rsid w:val="00724AEB"/>
    <w:rsid w:val="00724B6A"/>
    <w:rsid w:val="00724D0D"/>
    <w:rsid w:val="00726B8F"/>
    <w:rsid w:val="00730A84"/>
    <w:rsid w:val="00731C4E"/>
    <w:rsid w:val="007324EA"/>
    <w:rsid w:val="00734064"/>
    <w:rsid w:val="00734789"/>
    <w:rsid w:val="00737329"/>
    <w:rsid w:val="0073736B"/>
    <w:rsid w:val="00737801"/>
    <w:rsid w:val="007423E0"/>
    <w:rsid w:val="007434F2"/>
    <w:rsid w:val="007472D4"/>
    <w:rsid w:val="00753122"/>
    <w:rsid w:val="007560C2"/>
    <w:rsid w:val="00756C82"/>
    <w:rsid w:val="00757332"/>
    <w:rsid w:val="00763E34"/>
    <w:rsid w:val="00764126"/>
    <w:rsid w:val="00766318"/>
    <w:rsid w:val="00770F67"/>
    <w:rsid w:val="007745F7"/>
    <w:rsid w:val="007812C6"/>
    <w:rsid w:val="007843C2"/>
    <w:rsid w:val="0078572E"/>
    <w:rsid w:val="00796C50"/>
    <w:rsid w:val="007A44C3"/>
    <w:rsid w:val="007B1029"/>
    <w:rsid w:val="007B1A45"/>
    <w:rsid w:val="007B7CBC"/>
    <w:rsid w:val="007C4A6D"/>
    <w:rsid w:val="007C4FBB"/>
    <w:rsid w:val="007C6E81"/>
    <w:rsid w:val="007D0304"/>
    <w:rsid w:val="007D07AF"/>
    <w:rsid w:val="007D685F"/>
    <w:rsid w:val="007E54B4"/>
    <w:rsid w:val="007E7769"/>
    <w:rsid w:val="007F0F51"/>
    <w:rsid w:val="007F4304"/>
    <w:rsid w:val="00802735"/>
    <w:rsid w:val="008035C3"/>
    <w:rsid w:val="0080549B"/>
    <w:rsid w:val="00805A2C"/>
    <w:rsid w:val="0081437E"/>
    <w:rsid w:val="00823EBB"/>
    <w:rsid w:val="00830595"/>
    <w:rsid w:val="00836385"/>
    <w:rsid w:val="00836528"/>
    <w:rsid w:val="00843B4B"/>
    <w:rsid w:val="00843D3D"/>
    <w:rsid w:val="00845B8F"/>
    <w:rsid w:val="00847117"/>
    <w:rsid w:val="00854FB0"/>
    <w:rsid w:val="00855860"/>
    <w:rsid w:val="00864928"/>
    <w:rsid w:val="00865519"/>
    <w:rsid w:val="008661D7"/>
    <w:rsid w:val="008666EA"/>
    <w:rsid w:val="00866E8F"/>
    <w:rsid w:val="0087073A"/>
    <w:rsid w:val="00876BAC"/>
    <w:rsid w:val="00880014"/>
    <w:rsid w:val="00880643"/>
    <w:rsid w:val="008813D6"/>
    <w:rsid w:val="0088421C"/>
    <w:rsid w:val="008842B8"/>
    <w:rsid w:val="008843E8"/>
    <w:rsid w:val="00891E22"/>
    <w:rsid w:val="008A1462"/>
    <w:rsid w:val="008B058D"/>
    <w:rsid w:val="008B09A2"/>
    <w:rsid w:val="008B23D6"/>
    <w:rsid w:val="008B54A6"/>
    <w:rsid w:val="008C1D6F"/>
    <w:rsid w:val="008C50D9"/>
    <w:rsid w:val="008C67C5"/>
    <w:rsid w:val="008D061E"/>
    <w:rsid w:val="008D0AEB"/>
    <w:rsid w:val="008D1E2E"/>
    <w:rsid w:val="008E71F8"/>
    <w:rsid w:val="008F3071"/>
    <w:rsid w:val="008F5052"/>
    <w:rsid w:val="008F579F"/>
    <w:rsid w:val="008F6359"/>
    <w:rsid w:val="00903C79"/>
    <w:rsid w:val="00912B04"/>
    <w:rsid w:val="00912EF4"/>
    <w:rsid w:val="00914E87"/>
    <w:rsid w:val="009205C8"/>
    <w:rsid w:val="009211FA"/>
    <w:rsid w:val="00922AD6"/>
    <w:rsid w:val="00926305"/>
    <w:rsid w:val="009355D3"/>
    <w:rsid w:val="009358A6"/>
    <w:rsid w:val="00940036"/>
    <w:rsid w:val="0094151F"/>
    <w:rsid w:val="00941741"/>
    <w:rsid w:val="0094344E"/>
    <w:rsid w:val="00943CAD"/>
    <w:rsid w:val="0094461B"/>
    <w:rsid w:val="00945140"/>
    <w:rsid w:val="009475B1"/>
    <w:rsid w:val="00952DB4"/>
    <w:rsid w:val="009558E8"/>
    <w:rsid w:val="00955E09"/>
    <w:rsid w:val="00965AB4"/>
    <w:rsid w:val="009701EE"/>
    <w:rsid w:val="00970523"/>
    <w:rsid w:val="00970D84"/>
    <w:rsid w:val="00986632"/>
    <w:rsid w:val="009873F5"/>
    <w:rsid w:val="00990336"/>
    <w:rsid w:val="009B65EE"/>
    <w:rsid w:val="009D0153"/>
    <w:rsid w:val="009D10AD"/>
    <w:rsid w:val="009D1DDD"/>
    <w:rsid w:val="009E05E2"/>
    <w:rsid w:val="009F0897"/>
    <w:rsid w:val="00A016AD"/>
    <w:rsid w:val="00A06377"/>
    <w:rsid w:val="00A10F5B"/>
    <w:rsid w:val="00A1249A"/>
    <w:rsid w:val="00A127AF"/>
    <w:rsid w:val="00A179BF"/>
    <w:rsid w:val="00A179DD"/>
    <w:rsid w:val="00A21D62"/>
    <w:rsid w:val="00A22640"/>
    <w:rsid w:val="00A22907"/>
    <w:rsid w:val="00A25257"/>
    <w:rsid w:val="00A25BEF"/>
    <w:rsid w:val="00A27D84"/>
    <w:rsid w:val="00A30E27"/>
    <w:rsid w:val="00A45F96"/>
    <w:rsid w:val="00A47B39"/>
    <w:rsid w:val="00A53F99"/>
    <w:rsid w:val="00A56B5E"/>
    <w:rsid w:val="00A614FB"/>
    <w:rsid w:val="00A62716"/>
    <w:rsid w:val="00A679E4"/>
    <w:rsid w:val="00A72B1D"/>
    <w:rsid w:val="00A75C95"/>
    <w:rsid w:val="00A76F3F"/>
    <w:rsid w:val="00A77419"/>
    <w:rsid w:val="00A7771E"/>
    <w:rsid w:val="00A865E0"/>
    <w:rsid w:val="00A91532"/>
    <w:rsid w:val="00A9198F"/>
    <w:rsid w:val="00A95B56"/>
    <w:rsid w:val="00A963DF"/>
    <w:rsid w:val="00A96449"/>
    <w:rsid w:val="00AA3255"/>
    <w:rsid w:val="00AA7071"/>
    <w:rsid w:val="00AB2E45"/>
    <w:rsid w:val="00AC0454"/>
    <w:rsid w:val="00AC16B6"/>
    <w:rsid w:val="00AD0B89"/>
    <w:rsid w:val="00AD23A9"/>
    <w:rsid w:val="00AE10B2"/>
    <w:rsid w:val="00AE68BB"/>
    <w:rsid w:val="00AE69D2"/>
    <w:rsid w:val="00AE6BE9"/>
    <w:rsid w:val="00AF46AF"/>
    <w:rsid w:val="00B066C6"/>
    <w:rsid w:val="00B06949"/>
    <w:rsid w:val="00B216A9"/>
    <w:rsid w:val="00B23911"/>
    <w:rsid w:val="00B247D8"/>
    <w:rsid w:val="00B32490"/>
    <w:rsid w:val="00B46E2A"/>
    <w:rsid w:val="00B47115"/>
    <w:rsid w:val="00B52664"/>
    <w:rsid w:val="00B60FB1"/>
    <w:rsid w:val="00B63428"/>
    <w:rsid w:val="00B715FC"/>
    <w:rsid w:val="00B72C04"/>
    <w:rsid w:val="00B77589"/>
    <w:rsid w:val="00B77F5A"/>
    <w:rsid w:val="00B83BBA"/>
    <w:rsid w:val="00B85425"/>
    <w:rsid w:val="00B87BB9"/>
    <w:rsid w:val="00B93071"/>
    <w:rsid w:val="00B94424"/>
    <w:rsid w:val="00BA4E35"/>
    <w:rsid w:val="00BA52F9"/>
    <w:rsid w:val="00BB0B83"/>
    <w:rsid w:val="00BB0BBD"/>
    <w:rsid w:val="00BB3788"/>
    <w:rsid w:val="00BB3A31"/>
    <w:rsid w:val="00BB43A9"/>
    <w:rsid w:val="00BB6AB4"/>
    <w:rsid w:val="00BC36DC"/>
    <w:rsid w:val="00BC498C"/>
    <w:rsid w:val="00BC4B87"/>
    <w:rsid w:val="00BC4F0F"/>
    <w:rsid w:val="00BC64C8"/>
    <w:rsid w:val="00BE0B75"/>
    <w:rsid w:val="00BE1ADF"/>
    <w:rsid w:val="00BF460B"/>
    <w:rsid w:val="00BF467D"/>
    <w:rsid w:val="00BF5683"/>
    <w:rsid w:val="00BF7123"/>
    <w:rsid w:val="00C14124"/>
    <w:rsid w:val="00C158A2"/>
    <w:rsid w:val="00C2108F"/>
    <w:rsid w:val="00C2557B"/>
    <w:rsid w:val="00C2732F"/>
    <w:rsid w:val="00C30163"/>
    <w:rsid w:val="00C35D0E"/>
    <w:rsid w:val="00C360AE"/>
    <w:rsid w:val="00C363B4"/>
    <w:rsid w:val="00C412AB"/>
    <w:rsid w:val="00C42731"/>
    <w:rsid w:val="00C43899"/>
    <w:rsid w:val="00C51CF3"/>
    <w:rsid w:val="00C53C20"/>
    <w:rsid w:val="00C556E5"/>
    <w:rsid w:val="00C564ED"/>
    <w:rsid w:val="00C60890"/>
    <w:rsid w:val="00C62556"/>
    <w:rsid w:val="00C65893"/>
    <w:rsid w:val="00C733CA"/>
    <w:rsid w:val="00C76262"/>
    <w:rsid w:val="00C82DA8"/>
    <w:rsid w:val="00C90BA1"/>
    <w:rsid w:val="00C9118E"/>
    <w:rsid w:val="00C9243B"/>
    <w:rsid w:val="00C94D73"/>
    <w:rsid w:val="00C97C38"/>
    <w:rsid w:val="00CA1B05"/>
    <w:rsid w:val="00CA5386"/>
    <w:rsid w:val="00CB040E"/>
    <w:rsid w:val="00CB0BA9"/>
    <w:rsid w:val="00CD21C2"/>
    <w:rsid w:val="00CD3B61"/>
    <w:rsid w:val="00CD48B8"/>
    <w:rsid w:val="00CE55D9"/>
    <w:rsid w:val="00CE79B7"/>
    <w:rsid w:val="00CF17E1"/>
    <w:rsid w:val="00CF495A"/>
    <w:rsid w:val="00CF7780"/>
    <w:rsid w:val="00CF7891"/>
    <w:rsid w:val="00D07BB7"/>
    <w:rsid w:val="00D130B8"/>
    <w:rsid w:val="00D2329D"/>
    <w:rsid w:val="00D2779B"/>
    <w:rsid w:val="00D357DF"/>
    <w:rsid w:val="00D40D15"/>
    <w:rsid w:val="00D47472"/>
    <w:rsid w:val="00D525BB"/>
    <w:rsid w:val="00D61546"/>
    <w:rsid w:val="00D66126"/>
    <w:rsid w:val="00D71216"/>
    <w:rsid w:val="00D76C7E"/>
    <w:rsid w:val="00D812A8"/>
    <w:rsid w:val="00D8209C"/>
    <w:rsid w:val="00D82535"/>
    <w:rsid w:val="00D84423"/>
    <w:rsid w:val="00D9640E"/>
    <w:rsid w:val="00D97F50"/>
    <w:rsid w:val="00DA0EBA"/>
    <w:rsid w:val="00DA10DB"/>
    <w:rsid w:val="00DB0124"/>
    <w:rsid w:val="00DB2F6B"/>
    <w:rsid w:val="00DB4E0A"/>
    <w:rsid w:val="00DC1B6E"/>
    <w:rsid w:val="00DC2023"/>
    <w:rsid w:val="00DC3EF7"/>
    <w:rsid w:val="00DC6E14"/>
    <w:rsid w:val="00DD0BE9"/>
    <w:rsid w:val="00DD34B9"/>
    <w:rsid w:val="00DE0CDF"/>
    <w:rsid w:val="00DE7B70"/>
    <w:rsid w:val="00DE7E3D"/>
    <w:rsid w:val="00E0372A"/>
    <w:rsid w:val="00E05980"/>
    <w:rsid w:val="00E14254"/>
    <w:rsid w:val="00E1683B"/>
    <w:rsid w:val="00E234AC"/>
    <w:rsid w:val="00E353EE"/>
    <w:rsid w:val="00E373F2"/>
    <w:rsid w:val="00E42925"/>
    <w:rsid w:val="00E43B1C"/>
    <w:rsid w:val="00E45A7F"/>
    <w:rsid w:val="00E53FBA"/>
    <w:rsid w:val="00E55AF5"/>
    <w:rsid w:val="00E57C29"/>
    <w:rsid w:val="00E62F11"/>
    <w:rsid w:val="00E73258"/>
    <w:rsid w:val="00E7389B"/>
    <w:rsid w:val="00E747F8"/>
    <w:rsid w:val="00E81571"/>
    <w:rsid w:val="00E82A8F"/>
    <w:rsid w:val="00E82AFB"/>
    <w:rsid w:val="00E852B9"/>
    <w:rsid w:val="00E858B3"/>
    <w:rsid w:val="00E91CF4"/>
    <w:rsid w:val="00E96E62"/>
    <w:rsid w:val="00EA2CA7"/>
    <w:rsid w:val="00EA66AB"/>
    <w:rsid w:val="00EB55BD"/>
    <w:rsid w:val="00EC4A07"/>
    <w:rsid w:val="00EC7E15"/>
    <w:rsid w:val="00EE02FF"/>
    <w:rsid w:val="00EE10F8"/>
    <w:rsid w:val="00EE4E59"/>
    <w:rsid w:val="00EE674C"/>
    <w:rsid w:val="00EE7F5E"/>
    <w:rsid w:val="00EF481E"/>
    <w:rsid w:val="00F04CBE"/>
    <w:rsid w:val="00F06C2D"/>
    <w:rsid w:val="00F0793A"/>
    <w:rsid w:val="00F10D7C"/>
    <w:rsid w:val="00F147B4"/>
    <w:rsid w:val="00F24B57"/>
    <w:rsid w:val="00F265EB"/>
    <w:rsid w:val="00F26DCB"/>
    <w:rsid w:val="00F34CD4"/>
    <w:rsid w:val="00F42D98"/>
    <w:rsid w:val="00F50960"/>
    <w:rsid w:val="00F52126"/>
    <w:rsid w:val="00F53BD4"/>
    <w:rsid w:val="00F62085"/>
    <w:rsid w:val="00F638FE"/>
    <w:rsid w:val="00F71149"/>
    <w:rsid w:val="00F771AE"/>
    <w:rsid w:val="00F82F27"/>
    <w:rsid w:val="00F8389C"/>
    <w:rsid w:val="00F909FE"/>
    <w:rsid w:val="00F9168C"/>
    <w:rsid w:val="00F936DB"/>
    <w:rsid w:val="00F93D1B"/>
    <w:rsid w:val="00F94FE1"/>
    <w:rsid w:val="00F95F25"/>
    <w:rsid w:val="00FA0C67"/>
    <w:rsid w:val="00FA0E44"/>
    <w:rsid w:val="00FA168E"/>
    <w:rsid w:val="00FA5EF3"/>
    <w:rsid w:val="00FB0F34"/>
    <w:rsid w:val="00FB5570"/>
    <w:rsid w:val="00FD18F7"/>
    <w:rsid w:val="00FD468E"/>
    <w:rsid w:val="00FD578B"/>
    <w:rsid w:val="00FD679C"/>
    <w:rsid w:val="00FD6995"/>
    <w:rsid w:val="00FD6E27"/>
    <w:rsid w:val="00FD77D8"/>
    <w:rsid w:val="00FE1F47"/>
    <w:rsid w:val="00FE2332"/>
    <w:rsid w:val="00FF2DC6"/>
    <w:rsid w:val="00FF6A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5FBB"/>
  <w15:docId w15:val="{A103C066-0944-4422-969D-7ACE16F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table" w:styleId="Tabellenraster">
    <w:name w:val="Table Grid"/>
    <w:basedOn w:val="NormaleTabelle"/>
    <w:uiPriority w:val="59"/>
    <w:rsid w:val="00E4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0A33"/>
    <w:pPr>
      <w:ind w:left="720"/>
      <w:contextualSpacing/>
    </w:pPr>
  </w:style>
  <w:style w:type="character" w:styleId="Hyperlink">
    <w:name w:val="Hyperlink"/>
    <w:basedOn w:val="Absatz-Standardschriftart"/>
    <w:uiPriority w:val="99"/>
    <w:unhideWhenUsed/>
    <w:rsid w:val="00171189"/>
    <w:rPr>
      <w:color w:val="0000FF" w:themeColor="hyperlink"/>
      <w:u w:val="single"/>
    </w:rPr>
  </w:style>
  <w:style w:type="paragraph" w:styleId="Funotentext">
    <w:name w:val="footnote text"/>
    <w:basedOn w:val="Standard"/>
    <w:link w:val="FunotentextZchn"/>
    <w:uiPriority w:val="99"/>
    <w:semiHidden/>
    <w:unhideWhenUsed/>
    <w:rsid w:val="00171189"/>
    <w:pPr>
      <w:spacing w:before="0" w:after="0" w:line="240" w:lineRule="auto"/>
    </w:pPr>
    <w:rPr>
      <w:rFonts w:asciiTheme="minorHAnsi" w:eastAsiaTheme="minorHAnsi" w:hAnsiTheme="minorHAnsi" w:cstheme="minorBidi"/>
      <w:szCs w:val="20"/>
    </w:rPr>
  </w:style>
  <w:style w:type="character" w:customStyle="1" w:styleId="FunotentextZchn">
    <w:name w:val="Fußnotentext Zchn"/>
    <w:basedOn w:val="Absatz-Standardschriftart"/>
    <w:link w:val="Funotentext"/>
    <w:uiPriority w:val="99"/>
    <w:semiHidden/>
    <w:rsid w:val="00171189"/>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71189"/>
    <w:rPr>
      <w:vertAlign w:val="superscript"/>
    </w:rPr>
  </w:style>
  <w:style w:type="paragraph" w:styleId="StandardWeb">
    <w:name w:val="Normal (Web)"/>
    <w:basedOn w:val="Standard"/>
    <w:uiPriority w:val="99"/>
    <w:unhideWhenUsed/>
    <w:rsid w:val="005F6FD1"/>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475C44"/>
    <w:rPr>
      <w:color w:val="605E5C"/>
      <w:shd w:val="clear" w:color="auto" w:fill="E1DFDD"/>
    </w:rPr>
  </w:style>
  <w:style w:type="paragraph" w:styleId="Textkrper">
    <w:name w:val="Body Text"/>
    <w:basedOn w:val="Standard"/>
    <w:link w:val="TextkrperZchn"/>
    <w:uiPriority w:val="1"/>
    <w:qFormat/>
    <w:rsid w:val="00C2557B"/>
    <w:pPr>
      <w:widowControl w:val="0"/>
      <w:autoSpaceDE w:val="0"/>
      <w:autoSpaceDN w:val="0"/>
      <w:spacing w:before="0" w:after="0" w:line="240" w:lineRule="auto"/>
    </w:pPr>
    <w:rPr>
      <w:rFonts w:ascii="Arial" w:eastAsia="Arial" w:hAnsi="Arial" w:cs="Arial"/>
      <w:sz w:val="24"/>
      <w:szCs w:val="24"/>
    </w:rPr>
  </w:style>
  <w:style w:type="character" w:customStyle="1" w:styleId="TextkrperZchn">
    <w:name w:val="Textkörper Zchn"/>
    <w:basedOn w:val="Absatz-Standardschriftart"/>
    <w:link w:val="Textkrper"/>
    <w:uiPriority w:val="1"/>
    <w:rsid w:val="00C2557B"/>
    <w:rPr>
      <w:rFonts w:ascii="Arial" w:eastAsia="Arial" w:hAnsi="Arial" w:cs="Arial"/>
      <w:sz w:val="24"/>
      <w:szCs w:val="24"/>
      <w:lang w:eastAsia="en-US"/>
    </w:rPr>
  </w:style>
  <w:style w:type="paragraph" w:customStyle="1" w:styleId="TableParagraph">
    <w:name w:val="Table Paragraph"/>
    <w:basedOn w:val="Standard"/>
    <w:uiPriority w:val="1"/>
    <w:qFormat/>
    <w:rsid w:val="00C2557B"/>
    <w:pPr>
      <w:widowControl w:val="0"/>
      <w:autoSpaceDE w:val="0"/>
      <w:autoSpaceDN w:val="0"/>
      <w:spacing w:before="0" w:after="0" w:line="240" w:lineRule="auto"/>
    </w:pPr>
    <w:rPr>
      <w:rFonts w:ascii="Arial" w:eastAsia="Arial" w:hAnsi="Arial" w:cs="Arial"/>
      <w:sz w:val="22"/>
    </w:rPr>
  </w:style>
  <w:style w:type="character" w:styleId="Kommentarzeichen">
    <w:name w:val="annotation reference"/>
    <w:basedOn w:val="Absatz-Standardschriftart"/>
    <w:uiPriority w:val="99"/>
    <w:semiHidden/>
    <w:unhideWhenUsed/>
    <w:rsid w:val="00970523"/>
    <w:rPr>
      <w:sz w:val="16"/>
      <w:szCs w:val="16"/>
    </w:rPr>
  </w:style>
  <w:style w:type="paragraph" w:styleId="Kommentartext">
    <w:name w:val="annotation text"/>
    <w:basedOn w:val="Standard"/>
    <w:link w:val="KommentartextZchn"/>
    <w:uiPriority w:val="99"/>
    <w:unhideWhenUsed/>
    <w:rsid w:val="00395655"/>
    <w:pPr>
      <w:widowControl w:val="0"/>
      <w:autoSpaceDE w:val="0"/>
      <w:autoSpaceDN w:val="0"/>
      <w:spacing w:before="0" w:after="0" w:line="240" w:lineRule="auto"/>
    </w:pPr>
    <w:rPr>
      <w:rFonts w:ascii="Arial" w:eastAsia="Arial" w:hAnsi="Arial" w:cs="Arial"/>
      <w:szCs w:val="20"/>
    </w:rPr>
  </w:style>
  <w:style w:type="character" w:customStyle="1" w:styleId="KommentartextZchn">
    <w:name w:val="Kommentartext Zchn"/>
    <w:basedOn w:val="Absatz-Standardschriftart"/>
    <w:link w:val="Kommentartext"/>
    <w:uiPriority w:val="99"/>
    <w:rsid w:val="00395655"/>
    <w:rPr>
      <w:rFonts w:ascii="Arial" w:eastAsia="Arial" w:hAnsi="Arial" w:cs="Arial"/>
      <w:lang w:eastAsia="en-US"/>
    </w:rPr>
  </w:style>
  <w:style w:type="table" w:customStyle="1" w:styleId="TableNormal">
    <w:name w:val="Table Normal"/>
    <w:uiPriority w:val="2"/>
    <w:semiHidden/>
    <w:unhideWhenUsed/>
    <w:qFormat/>
    <w:rsid w:val="0075733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eilennummer">
    <w:name w:val="line number"/>
    <w:basedOn w:val="Absatz-Standardschriftart"/>
    <w:uiPriority w:val="99"/>
    <w:semiHidden/>
    <w:unhideWhenUsed/>
    <w:rsid w:val="007560C2"/>
  </w:style>
  <w:style w:type="character" w:customStyle="1" w:styleId="latn">
    <w:name w:val="latn"/>
    <w:basedOn w:val="Absatz-Standardschriftart"/>
    <w:rsid w:val="00611D05"/>
  </w:style>
  <w:style w:type="paragraph" w:styleId="berarbeitung">
    <w:name w:val="Revision"/>
    <w:hidden/>
    <w:uiPriority w:val="99"/>
    <w:semiHidden/>
    <w:rsid w:val="005F4513"/>
    <w:rPr>
      <w:rFonts w:ascii="FreeSans" w:hAnsi="FreeSans"/>
      <w:szCs w:val="22"/>
      <w:lang w:eastAsia="en-US"/>
    </w:rPr>
  </w:style>
  <w:style w:type="paragraph" w:styleId="Kommentarthema">
    <w:name w:val="annotation subject"/>
    <w:basedOn w:val="Kommentartext"/>
    <w:next w:val="Kommentartext"/>
    <w:link w:val="KommentarthemaZchn"/>
    <w:uiPriority w:val="99"/>
    <w:semiHidden/>
    <w:unhideWhenUsed/>
    <w:rsid w:val="005F4513"/>
    <w:pPr>
      <w:widowControl/>
      <w:autoSpaceDE/>
      <w:autoSpaceDN/>
      <w:spacing w:before="120" w:after="120"/>
    </w:pPr>
    <w:rPr>
      <w:rFonts w:ascii="FreeSans" w:eastAsia="Calibri" w:hAnsi="FreeSans" w:cs="Times New Roman"/>
      <w:b/>
      <w:bCs/>
    </w:rPr>
  </w:style>
  <w:style w:type="character" w:customStyle="1" w:styleId="KommentarthemaZchn">
    <w:name w:val="Kommentarthema Zchn"/>
    <w:basedOn w:val="KommentartextZchn"/>
    <w:link w:val="Kommentarthema"/>
    <w:uiPriority w:val="99"/>
    <w:semiHidden/>
    <w:rsid w:val="005F4513"/>
    <w:rPr>
      <w:rFonts w:ascii="FreeSans" w:eastAsia="Arial" w:hAnsi="FreeSans" w:cs="Arial"/>
      <w:b/>
      <w:bCs/>
      <w:lang w:eastAsia="en-US"/>
    </w:rPr>
  </w:style>
  <w:style w:type="character" w:customStyle="1" w:styleId="cf01">
    <w:name w:val="cf01"/>
    <w:basedOn w:val="Absatz-Standardschriftart"/>
    <w:rsid w:val="00DC1B6E"/>
    <w:rPr>
      <w:rFonts w:ascii="Segoe UI" w:hAnsi="Segoe UI" w:cs="Segoe UI" w:hint="default"/>
      <w:sz w:val="18"/>
      <w:szCs w:val="18"/>
      <w:shd w:val="clear" w:color="auto" w:fill="FFFFFF"/>
    </w:rPr>
  </w:style>
  <w:style w:type="paragraph" w:styleId="Inhaltsverzeichnisberschrift">
    <w:name w:val="TOC Heading"/>
    <w:basedOn w:val="berschrift1"/>
    <w:next w:val="Standard"/>
    <w:uiPriority w:val="39"/>
    <w:unhideWhenUsed/>
    <w:qFormat/>
    <w:rsid w:val="0094344E"/>
    <w:pPr>
      <w:pBdr>
        <w:top w:val="none" w:sz="0" w:space="0" w:color="auto"/>
        <w:left w:val="none" w:sz="0" w:space="0" w:color="auto"/>
        <w:bottom w:val="none" w:sz="0" w:space="0" w:color="auto"/>
        <w:right w:val="none" w:sz="0" w:space="0" w:color="auto"/>
      </w:pBdr>
      <w:spacing w:before="240" w:line="259" w:lineRule="auto"/>
      <w:outlineLvl w:val="9"/>
    </w:pPr>
    <w:rPr>
      <w:rFonts w:asciiTheme="majorHAnsi" w:eastAsiaTheme="majorEastAsia" w:hAnsiTheme="majorHAnsi" w:cstheme="majorBidi"/>
      <w:bCs w:val="0"/>
      <w:color w:val="365F91" w:themeColor="accent1" w:themeShade="BF"/>
      <w:sz w:val="32"/>
      <w:szCs w:val="32"/>
      <w:lang w:eastAsia="de-DE"/>
    </w:rPr>
  </w:style>
  <w:style w:type="paragraph" w:styleId="Verzeichnis1">
    <w:name w:val="toc 1"/>
    <w:basedOn w:val="Standard"/>
    <w:next w:val="Standard"/>
    <w:autoRedefine/>
    <w:uiPriority w:val="39"/>
    <w:unhideWhenUsed/>
    <w:rsid w:val="0094344E"/>
    <w:pPr>
      <w:spacing w:after="100"/>
    </w:pPr>
  </w:style>
  <w:style w:type="character" w:styleId="BesuchterLink">
    <w:name w:val="FollowedHyperlink"/>
    <w:basedOn w:val="Absatz-Standardschriftart"/>
    <w:uiPriority w:val="99"/>
    <w:semiHidden/>
    <w:unhideWhenUsed/>
    <w:rsid w:val="00EF481E"/>
    <w:rPr>
      <w:color w:val="800080" w:themeColor="followedHyperlink"/>
      <w:u w:val="single"/>
    </w:rPr>
  </w:style>
  <w:style w:type="paragraph" w:styleId="Literaturverzeichnis">
    <w:name w:val="Bibliography"/>
    <w:basedOn w:val="Standard"/>
    <w:next w:val="Standard"/>
    <w:uiPriority w:val="37"/>
    <w:unhideWhenUsed/>
    <w:rsid w:val="00724AEB"/>
    <w:pPr>
      <w:spacing w:before="0" w:after="0" w:line="240" w:lineRule="auto"/>
    </w:pPr>
    <w:rPr>
      <w:rFonts w:asciiTheme="minorHAnsi" w:eastAsiaTheme="minorHAnsi" w:hAnsiTheme="minorHAnsi" w:cstheme="minorBidi"/>
      <w:sz w:val="24"/>
    </w:rPr>
  </w:style>
  <w:style w:type="paragraph" w:customStyle="1" w:styleId="pf0">
    <w:name w:val="pf0"/>
    <w:basedOn w:val="Standard"/>
    <w:rsid w:val="00D84423"/>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4859">
      <w:bodyDiv w:val="1"/>
      <w:marLeft w:val="0"/>
      <w:marRight w:val="0"/>
      <w:marTop w:val="0"/>
      <w:marBottom w:val="0"/>
      <w:divBdr>
        <w:top w:val="none" w:sz="0" w:space="0" w:color="auto"/>
        <w:left w:val="none" w:sz="0" w:space="0" w:color="auto"/>
        <w:bottom w:val="none" w:sz="0" w:space="0" w:color="auto"/>
        <w:right w:val="none" w:sz="0" w:space="0" w:color="auto"/>
      </w:divBdr>
    </w:div>
    <w:div w:id="250088479">
      <w:bodyDiv w:val="1"/>
      <w:marLeft w:val="0"/>
      <w:marRight w:val="0"/>
      <w:marTop w:val="0"/>
      <w:marBottom w:val="0"/>
      <w:divBdr>
        <w:top w:val="none" w:sz="0" w:space="0" w:color="auto"/>
        <w:left w:val="none" w:sz="0" w:space="0" w:color="auto"/>
        <w:bottom w:val="none" w:sz="0" w:space="0" w:color="auto"/>
        <w:right w:val="none" w:sz="0" w:space="0" w:color="auto"/>
      </w:divBdr>
      <w:divsChild>
        <w:div w:id="1704819914">
          <w:marLeft w:val="0"/>
          <w:marRight w:val="0"/>
          <w:marTop w:val="0"/>
          <w:marBottom w:val="0"/>
          <w:divBdr>
            <w:top w:val="none" w:sz="0" w:space="0" w:color="auto"/>
            <w:left w:val="none" w:sz="0" w:space="0" w:color="auto"/>
            <w:bottom w:val="none" w:sz="0" w:space="0" w:color="auto"/>
            <w:right w:val="none" w:sz="0" w:space="0" w:color="auto"/>
          </w:divBdr>
        </w:div>
        <w:div w:id="276839337">
          <w:marLeft w:val="0"/>
          <w:marRight w:val="0"/>
          <w:marTop w:val="0"/>
          <w:marBottom w:val="0"/>
          <w:divBdr>
            <w:top w:val="none" w:sz="0" w:space="0" w:color="auto"/>
            <w:left w:val="none" w:sz="0" w:space="0" w:color="auto"/>
            <w:bottom w:val="none" w:sz="0" w:space="0" w:color="auto"/>
            <w:right w:val="none" w:sz="0" w:space="0" w:color="auto"/>
          </w:divBdr>
        </w:div>
        <w:div w:id="1383554899">
          <w:marLeft w:val="0"/>
          <w:marRight w:val="0"/>
          <w:marTop w:val="0"/>
          <w:marBottom w:val="0"/>
          <w:divBdr>
            <w:top w:val="none" w:sz="0" w:space="0" w:color="auto"/>
            <w:left w:val="none" w:sz="0" w:space="0" w:color="auto"/>
            <w:bottom w:val="none" w:sz="0" w:space="0" w:color="auto"/>
            <w:right w:val="none" w:sz="0" w:space="0" w:color="auto"/>
          </w:divBdr>
        </w:div>
        <w:div w:id="620576340">
          <w:marLeft w:val="0"/>
          <w:marRight w:val="0"/>
          <w:marTop w:val="0"/>
          <w:marBottom w:val="0"/>
          <w:divBdr>
            <w:top w:val="none" w:sz="0" w:space="0" w:color="auto"/>
            <w:left w:val="none" w:sz="0" w:space="0" w:color="auto"/>
            <w:bottom w:val="none" w:sz="0" w:space="0" w:color="auto"/>
            <w:right w:val="none" w:sz="0" w:space="0" w:color="auto"/>
          </w:divBdr>
        </w:div>
        <w:div w:id="820270146">
          <w:marLeft w:val="0"/>
          <w:marRight w:val="0"/>
          <w:marTop w:val="0"/>
          <w:marBottom w:val="0"/>
          <w:divBdr>
            <w:top w:val="none" w:sz="0" w:space="0" w:color="auto"/>
            <w:left w:val="none" w:sz="0" w:space="0" w:color="auto"/>
            <w:bottom w:val="none" w:sz="0" w:space="0" w:color="auto"/>
            <w:right w:val="none" w:sz="0" w:space="0" w:color="auto"/>
          </w:divBdr>
        </w:div>
        <w:div w:id="274138587">
          <w:marLeft w:val="0"/>
          <w:marRight w:val="0"/>
          <w:marTop w:val="0"/>
          <w:marBottom w:val="0"/>
          <w:divBdr>
            <w:top w:val="none" w:sz="0" w:space="0" w:color="auto"/>
            <w:left w:val="none" w:sz="0" w:space="0" w:color="auto"/>
            <w:bottom w:val="none" w:sz="0" w:space="0" w:color="auto"/>
            <w:right w:val="none" w:sz="0" w:space="0" w:color="auto"/>
          </w:divBdr>
        </w:div>
        <w:div w:id="886913062">
          <w:marLeft w:val="0"/>
          <w:marRight w:val="0"/>
          <w:marTop w:val="0"/>
          <w:marBottom w:val="0"/>
          <w:divBdr>
            <w:top w:val="none" w:sz="0" w:space="0" w:color="auto"/>
            <w:left w:val="none" w:sz="0" w:space="0" w:color="auto"/>
            <w:bottom w:val="none" w:sz="0" w:space="0" w:color="auto"/>
            <w:right w:val="none" w:sz="0" w:space="0" w:color="auto"/>
          </w:divBdr>
        </w:div>
        <w:div w:id="480003217">
          <w:marLeft w:val="0"/>
          <w:marRight w:val="0"/>
          <w:marTop w:val="0"/>
          <w:marBottom w:val="0"/>
          <w:divBdr>
            <w:top w:val="none" w:sz="0" w:space="0" w:color="auto"/>
            <w:left w:val="none" w:sz="0" w:space="0" w:color="auto"/>
            <w:bottom w:val="none" w:sz="0" w:space="0" w:color="auto"/>
            <w:right w:val="none" w:sz="0" w:space="0" w:color="auto"/>
          </w:divBdr>
        </w:div>
        <w:div w:id="495418063">
          <w:marLeft w:val="0"/>
          <w:marRight w:val="0"/>
          <w:marTop w:val="0"/>
          <w:marBottom w:val="0"/>
          <w:divBdr>
            <w:top w:val="none" w:sz="0" w:space="0" w:color="auto"/>
            <w:left w:val="none" w:sz="0" w:space="0" w:color="auto"/>
            <w:bottom w:val="none" w:sz="0" w:space="0" w:color="auto"/>
            <w:right w:val="none" w:sz="0" w:space="0" w:color="auto"/>
          </w:divBdr>
        </w:div>
        <w:div w:id="200872343">
          <w:marLeft w:val="0"/>
          <w:marRight w:val="0"/>
          <w:marTop w:val="0"/>
          <w:marBottom w:val="0"/>
          <w:divBdr>
            <w:top w:val="none" w:sz="0" w:space="0" w:color="auto"/>
            <w:left w:val="none" w:sz="0" w:space="0" w:color="auto"/>
            <w:bottom w:val="none" w:sz="0" w:space="0" w:color="auto"/>
            <w:right w:val="none" w:sz="0" w:space="0" w:color="auto"/>
          </w:divBdr>
        </w:div>
        <w:div w:id="1310134995">
          <w:marLeft w:val="0"/>
          <w:marRight w:val="0"/>
          <w:marTop w:val="0"/>
          <w:marBottom w:val="0"/>
          <w:divBdr>
            <w:top w:val="none" w:sz="0" w:space="0" w:color="auto"/>
            <w:left w:val="none" w:sz="0" w:space="0" w:color="auto"/>
            <w:bottom w:val="none" w:sz="0" w:space="0" w:color="auto"/>
            <w:right w:val="none" w:sz="0" w:space="0" w:color="auto"/>
          </w:divBdr>
        </w:div>
        <w:div w:id="1175925003">
          <w:marLeft w:val="0"/>
          <w:marRight w:val="0"/>
          <w:marTop w:val="0"/>
          <w:marBottom w:val="0"/>
          <w:divBdr>
            <w:top w:val="none" w:sz="0" w:space="0" w:color="auto"/>
            <w:left w:val="none" w:sz="0" w:space="0" w:color="auto"/>
            <w:bottom w:val="none" w:sz="0" w:space="0" w:color="auto"/>
            <w:right w:val="none" w:sz="0" w:space="0" w:color="auto"/>
          </w:divBdr>
        </w:div>
        <w:div w:id="230236132">
          <w:marLeft w:val="0"/>
          <w:marRight w:val="0"/>
          <w:marTop w:val="0"/>
          <w:marBottom w:val="0"/>
          <w:divBdr>
            <w:top w:val="none" w:sz="0" w:space="0" w:color="auto"/>
            <w:left w:val="none" w:sz="0" w:space="0" w:color="auto"/>
            <w:bottom w:val="none" w:sz="0" w:space="0" w:color="auto"/>
            <w:right w:val="none" w:sz="0" w:space="0" w:color="auto"/>
          </w:divBdr>
        </w:div>
      </w:divsChild>
    </w:div>
    <w:div w:id="302077936">
      <w:bodyDiv w:val="1"/>
      <w:marLeft w:val="0"/>
      <w:marRight w:val="0"/>
      <w:marTop w:val="0"/>
      <w:marBottom w:val="0"/>
      <w:divBdr>
        <w:top w:val="none" w:sz="0" w:space="0" w:color="auto"/>
        <w:left w:val="none" w:sz="0" w:space="0" w:color="auto"/>
        <w:bottom w:val="none" w:sz="0" w:space="0" w:color="auto"/>
        <w:right w:val="none" w:sz="0" w:space="0" w:color="auto"/>
      </w:divBdr>
    </w:div>
    <w:div w:id="432748145">
      <w:bodyDiv w:val="1"/>
      <w:marLeft w:val="0"/>
      <w:marRight w:val="0"/>
      <w:marTop w:val="0"/>
      <w:marBottom w:val="0"/>
      <w:divBdr>
        <w:top w:val="none" w:sz="0" w:space="0" w:color="auto"/>
        <w:left w:val="none" w:sz="0" w:space="0" w:color="auto"/>
        <w:bottom w:val="none" w:sz="0" w:space="0" w:color="auto"/>
        <w:right w:val="none" w:sz="0" w:space="0" w:color="auto"/>
      </w:divBdr>
    </w:div>
    <w:div w:id="465002958">
      <w:bodyDiv w:val="1"/>
      <w:marLeft w:val="0"/>
      <w:marRight w:val="0"/>
      <w:marTop w:val="0"/>
      <w:marBottom w:val="0"/>
      <w:divBdr>
        <w:top w:val="none" w:sz="0" w:space="0" w:color="auto"/>
        <w:left w:val="none" w:sz="0" w:space="0" w:color="auto"/>
        <w:bottom w:val="none" w:sz="0" w:space="0" w:color="auto"/>
        <w:right w:val="none" w:sz="0" w:space="0" w:color="auto"/>
      </w:divBdr>
    </w:div>
    <w:div w:id="1226910815">
      <w:bodyDiv w:val="1"/>
      <w:marLeft w:val="0"/>
      <w:marRight w:val="0"/>
      <w:marTop w:val="0"/>
      <w:marBottom w:val="0"/>
      <w:divBdr>
        <w:top w:val="none" w:sz="0" w:space="0" w:color="auto"/>
        <w:left w:val="none" w:sz="0" w:space="0" w:color="auto"/>
        <w:bottom w:val="none" w:sz="0" w:space="0" w:color="auto"/>
        <w:right w:val="none" w:sz="0" w:space="0" w:color="auto"/>
      </w:divBdr>
    </w:div>
    <w:div w:id="1254704018">
      <w:bodyDiv w:val="1"/>
      <w:marLeft w:val="0"/>
      <w:marRight w:val="0"/>
      <w:marTop w:val="0"/>
      <w:marBottom w:val="0"/>
      <w:divBdr>
        <w:top w:val="none" w:sz="0" w:space="0" w:color="auto"/>
        <w:left w:val="none" w:sz="0" w:space="0" w:color="auto"/>
        <w:bottom w:val="none" w:sz="0" w:space="0" w:color="auto"/>
        <w:right w:val="none" w:sz="0" w:space="0" w:color="auto"/>
      </w:divBdr>
    </w:div>
    <w:div w:id="1283418551">
      <w:bodyDiv w:val="1"/>
      <w:marLeft w:val="0"/>
      <w:marRight w:val="0"/>
      <w:marTop w:val="0"/>
      <w:marBottom w:val="0"/>
      <w:divBdr>
        <w:top w:val="none" w:sz="0" w:space="0" w:color="auto"/>
        <w:left w:val="none" w:sz="0" w:space="0" w:color="auto"/>
        <w:bottom w:val="none" w:sz="0" w:space="0" w:color="auto"/>
        <w:right w:val="none" w:sz="0" w:space="0" w:color="auto"/>
      </w:divBdr>
    </w:div>
    <w:div w:id="1565676378">
      <w:bodyDiv w:val="1"/>
      <w:marLeft w:val="0"/>
      <w:marRight w:val="0"/>
      <w:marTop w:val="0"/>
      <w:marBottom w:val="0"/>
      <w:divBdr>
        <w:top w:val="none" w:sz="0" w:space="0" w:color="auto"/>
        <w:left w:val="none" w:sz="0" w:space="0" w:color="auto"/>
        <w:bottom w:val="none" w:sz="0" w:space="0" w:color="auto"/>
        <w:right w:val="none" w:sz="0" w:space="0" w:color="auto"/>
      </w:divBdr>
    </w:div>
    <w:div w:id="16382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lnehmer\AppData\Local\Microsoft\Windows\Temporary%20Internet%20Files\Content.IE5\QD72ZFC2\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EB63-39A1-4B5D-8D34-D80CB7DE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- 2015-08-13 - GYM</Template>
  <TotalTime>0</TotalTime>
  <Pages>13</Pages>
  <Words>2281</Words>
  <Characters>14373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Windows-Benutzer</dc:creator>
  <cp:lastModifiedBy>Andree Eva</cp:lastModifiedBy>
  <cp:revision>19</cp:revision>
  <cp:lastPrinted>2023-01-06T06:19:00Z</cp:lastPrinted>
  <dcterms:created xsi:type="dcterms:W3CDTF">2023-03-28T09:15:00Z</dcterms:created>
  <dcterms:modified xsi:type="dcterms:W3CDTF">2023-07-25T12:34:00Z</dcterms:modified>
</cp:coreProperties>
</file>