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2FF51" w14:textId="3969E73D" w:rsidR="00EC21EF" w:rsidRDefault="00EC21EF" w:rsidP="00EC21EF">
      <w:pPr>
        <w:pStyle w:val="Titel"/>
      </w:pPr>
      <w:r>
        <w:t>LB 1</w:t>
      </w:r>
      <w:r w:rsidR="001900FB">
        <w:t>1</w:t>
      </w:r>
      <w:r>
        <w:t>.</w:t>
      </w:r>
      <w:r w:rsidR="000650F9">
        <w:t>2.1</w:t>
      </w:r>
      <w:r>
        <w:t xml:space="preserve"> </w:t>
      </w:r>
      <w:r w:rsidR="000650F9">
        <w:t>Wirtschaftsethik</w:t>
      </w:r>
    </w:p>
    <w:p w14:paraId="6DB97720" w14:textId="77777777" w:rsidR="00EC21EF" w:rsidRDefault="00EC21EF" w:rsidP="00EC21EF">
      <w:pPr>
        <w:pStyle w:val="Titel"/>
      </w:pPr>
    </w:p>
    <w:p w14:paraId="7F1C095F" w14:textId="55B11B94" w:rsidR="00EC21EF" w:rsidRPr="00175D4F" w:rsidRDefault="00EC21EF" w:rsidP="00EC21EF">
      <w:pPr>
        <w:jc w:val="center"/>
        <w:rPr>
          <w:sz w:val="16"/>
        </w:rPr>
      </w:pPr>
      <w:r w:rsidRPr="009112D1">
        <w:rPr>
          <w:sz w:val="16"/>
          <w:lang w:eastAsia="de-DE"/>
        </w:rPr>
        <w:t xml:space="preserve">Stand: </w:t>
      </w:r>
      <w:r w:rsidR="008C6407">
        <w:rPr>
          <w:sz w:val="16"/>
          <w:lang w:eastAsia="de-DE"/>
        </w:rPr>
        <w:t>22</w:t>
      </w:r>
      <w:r w:rsidR="00383BBC">
        <w:rPr>
          <w:sz w:val="16"/>
          <w:lang w:eastAsia="de-DE"/>
        </w:rPr>
        <w:t>.</w:t>
      </w:r>
      <w:r w:rsidR="001900FB">
        <w:rPr>
          <w:sz w:val="16"/>
          <w:lang w:eastAsia="de-DE"/>
        </w:rPr>
        <w:t>0</w:t>
      </w:r>
      <w:r w:rsidR="00831EDC">
        <w:rPr>
          <w:sz w:val="16"/>
          <w:lang w:eastAsia="de-DE"/>
        </w:rPr>
        <w:t>3</w:t>
      </w:r>
      <w:r w:rsidR="00383BBC">
        <w:rPr>
          <w:sz w:val="16"/>
          <w:lang w:eastAsia="de-DE"/>
        </w:rPr>
        <w:t>.202</w:t>
      </w:r>
      <w:r w:rsidR="001900FB">
        <w:rPr>
          <w:sz w:val="16"/>
          <w:lang w:eastAsia="de-DE"/>
        </w:rPr>
        <w:t>2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5"/>
        <w:gridCol w:w="6874"/>
      </w:tblGrid>
      <w:tr w:rsidR="00EC21EF" w:rsidRPr="00502ABD" w14:paraId="2636EE79" w14:textId="77777777" w:rsidTr="00CE690D">
        <w:tc>
          <w:tcPr>
            <w:tcW w:w="2335" w:type="dxa"/>
          </w:tcPr>
          <w:p w14:paraId="71A0805D" w14:textId="77777777" w:rsidR="00EC21EF" w:rsidRPr="001900FB" w:rsidRDefault="00EC21EF" w:rsidP="00600DDE">
            <w:pPr>
              <w:rPr>
                <w:highlight w:val="yellow"/>
              </w:rPr>
            </w:pPr>
            <w:r w:rsidRPr="001900FB">
              <w:t>Jahrgangsstufe</w:t>
            </w:r>
          </w:p>
        </w:tc>
        <w:tc>
          <w:tcPr>
            <w:tcW w:w="6874" w:type="dxa"/>
          </w:tcPr>
          <w:p w14:paraId="35695D8E" w14:textId="627D717B" w:rsidR="00EC21EF" w:rsidRPr="001900FB" w:rsidRDefault="001900FB" w:rsidP="00600DDE">
            <w:pPr>
              <w:rPr>
                <w:highlight w:val="yellow"/>
              </w:rPr>
            </w:pPr>
            <w:r w:rsidRPr="000650F9">
              <w:rPr>
                <w:highlight w:val="yellow"/>
              </w:rPr>
              <w:t>11</w:t>
            </w:r>
          </w:p>
        </w:tc>
      </w:tr>
      <w:tr w:rsidR="00EC21EF" w:rsidRPr="00502ABD" w14:paraId="0254E2AF" w14:textId="77777777" w:rsidTr="00CE690D">
        <w:tc>
          <w:tcPr>
            <w:tcW w:w="2335" w:type="dxa"/>
          </w:tcPr>
          <w:p w14:paraId="2467624A" w14:textId="2DC1CA67" w:rsidR="00EC21EF" w:rsidRPr="001900FB" w:rsidRDefault="00EC21EF" w:rsidP="00600DDE">
            <w:pPr>
              <w:rPr>
                <w:highlight w:val="yellow"/>
              </w:rPr>
            </w:pPr>
            <w:r w:rsidRPr="001900FB">
              <w:t>Fach</w:t>
            </w:r>
          </w:p>
        </w:tc>
        <w:tc>
          <w:tcPr>
            <w:tcW w:w="6874" w:type="dxa"/>
          </w:tcPr>
          <w:p w14:paraId="2D326B8E" w14:textId="77777777" w:rsidR="00EC21EF" w:rsidRPr="001900FB" w:rsidRDefault="00EC21EF" w:rsidP="00600DDE">
            <w:pPr>
              <w:rPr>
                <w:highlight w:val="yellow"/>
              </w:rPr>
            </w:pPr>
            <w:r w:rsidRPr="000650F9">
              <w:rPr>
                <w:highlight w:val="yellow"/>
              </w:rPr>
              <w:t>Ethik</w:t>
            </w:r>
          </w:p>
        </w:tc>
      </w:tr>
      <w:tr w:rsidR="00EC21EF" w:rsidRPr="00502ABD" w14:paraId="22AA1C3C" w14:textId="77777777" w:rsidTr="00CE690D">
        <w:tc>
          <w:tcPr>
            <w:tcW w:w="2335" w:type="dxa"/>
          </w:tcPr>
          <w:p w14:paraId="0D88FA9E" w14:textId="77777777" w:rsidR="00EC21EF" w:rsidRPr="00502ABD" w:rsidRDefault="00EC21EF" w:rsidP="00600DDE">
            <w:r w:rsidRPr="00502ABD">
              <w:t xml:space="preserve">Zeitrahmen </w:t>
            </w:r>
          </w:p>
        </w:tc>
        <w:tc>
          <w:tcPr>
            <w:tcW w:w="6874" w:type="dxa"/>
          </w:tcPr>
          <w:p w14:paraId="5B0324DD" w14:textId="6E41165B" w:rsidR="00EC21EF" w:rsidRPr="00502ABD" w:rsidRDefault="008C6407" w:rsidP="00600DDE">
            <w:r>
              <w:t xml:space="preserve">mindestens </w:t>
            </w:r>
            <w:r w:rsidR="003D7ECF">
              <w:t>4 Unterrichts</w:t>
            </w:r>
            <w:r w:rsidR="00397FD2">
              <w:t>stunden</w:t>
            </w:r>
          </w:p>
        </w:tc>
      </w:tr>
      <w:tr w:rsidR="00EC21EF" w:rsidRPr="00502ABD" w14:paraId="206FD3D2" w14:textId="77777777" w:rsidTr="00CE690D">
        <w:tc>
          <w:tcPr>
            <w:tcW w:w="2335" w:type="dxa"/>
          </w:tcPr>
          <w:p w14:paraId="7309FD7D" w14:textId="77777777" w:rsidR="00EC21EF" w:rsidRPr="00502ABD" w:rsidRDefault="00EC21EF" w:rsidP="00600DDE">
            <w:r w:rsidRPr="00502ABD">
              <w:t>Benötigtes Material</w:t>
            </w:r>
          </w:p>
        </w:tc>
        <w:tc>
          <w:tcPr>
            <w:tcW w:w="6874" w:type="dxa"/>
          </w:tcPr>
          <w:p w14:paraId="614EA07D" w14:textId="77777777" w:rsidR="00EC21EF" w:rsidRPr="00502ABD" w:rsidRDefault="00EC21EF" w:rsidP="00600DDE"/>
        </w:tc>
      </w:tr>
    </w:tbl>
    <w:p w14:paraId="7D1DF527" w14:textId="77777777" w:rsidR="00EC21EF" w:rsidRDefault="00EC21EF" w:rsidP="00EC21EF">
      <w:pPr>
        <w:pStyle w:val="berschrift1"/>
      </w:pPr>
      <w:r w:rsidRPr="00582276">
        <w:t>Kompetenzerwartung</w:t>
      </w:r>
      <w:r>
        <w:t>(</w:t>
      </w:r>
      <w:r w:rsidRPr="00582276">
        <w:t>en</w:t>
      </w:r>
      <w:r>
        <w:t>)</w:t>
      </w:r>
    </w:p>
    <w:p w14:paraId="21BFFBA3" w14:textId="77777777" w:rsidR="000157AF" w:rsidRDefault="00EC21EF" w:rsidP="000157AF">
      <w:pPr>
        <w:jc w:val="both"/>
        <w:rPr>
          <w:sz w:val="24"/>
        </w:rPr>
      </w:pPr>
      <w:r w:rsidRPr="00F24B57">
        <w:rPr>
          <w:sz w:val="24"/>
        </w:rPr>
        <w:t>Die Schülerinnen und Schüler…</w:t>
      </w:r>
    </w:p>
    <w:p w14:paraId="366530CF" w14:textId="77777777" w:rsidR="00A951CD" w:rsidRPr="00A951CD" w:rsidRDefault="00A951CD" w:rsidP="00A951CD">
      <w:pPr>
        <w:ind w:left="1416"/>
        <w:jc w:val="both"/>
        <w:rPr>
          <w:sz w:val="24"/>
        </w:rPr>
      </w:pPr>
      <w:r w:rsidRPr="00A951CD">
        <w:rPr>
          <w:sz w:val="24"/>
        </w:rPr>
        <w:t xml:space="preserve">reflektieren Möglichkeiten und Grenzen verantwortlichen wirtschaftlichen Handelns und ethischer Standards in einer globalisierten Welt und deren Verbindlichkeit für den Einzelnen, die Gesellschaft und für Betriebe bzw. Unternehmen. </w:t>
      </w:r>
    </w:p>
    <w:p w14:paraId="74DA37A4" w14:textId="2EA2CB7C" w:rsidR="00441653" w:rsidRPr="00A951CD" w:rsidRDefault="00A951CD" w:rsidP="00A951CD">
      <w:pPr>
        <w:ind w:left="1416"/>
        <w:jc w:val="both"/>
        <w:rPr>
          <w:sz w:val="24"/>
        </w:rPr>
      </w:pPr>
      <w:r w:rsidRPr="00A951CD">
        <w:rPr>
          <w:sz w:val="24"/>
        </w:rPr>
        <w:t>bilden sich zu aktuellen Problemstellungen der Wirtschaftsethik eine fundierte Meinung und entwerfen berufsbezogene Lösungsansätze für verantwortliches ökonomisches Handeln.</w:t>
      </w:r>
      <w:r w:rsidR="00441653" w:rsidRPr="00A951CD">
        <w:rPr>
          <w:sz w:val="24"/>
        </w:rPr>
        <w:t xml:space="preserve">  </w:t>
      </w:r>
    </w:p>
    <w:p w14:paraId="055BD824" w14:textId="77777777" w:rsidR="00372318" w:rsidRDefault="00372318" w:rsidP="00EC21EF">
      <w:pPr>
        <w:jc w:val="both"/>
        <w:rPr>
          <w:rFonts w:asciiTheme="minorBidi" w:hAnsiTheme="minorBidi"/>
          <w:sz w:val="24"/>
          <w:szCs w:val="24"/>
        </w:rPr>
      </w:pPr>
    </w:p>
    <w:p w14:paraId="65CE265E" w14:textId="77777777" w:rsidR="00EC21EF" w:rsidRDefault="00EC21EF" w:rsidP="00EC21EF">
      <w:pPr>
        <w:jc w:val="both"/>
        <w:rPr>
          <w:sz w:val="24"/>
        </w:rPr>
      </w:pPr>
    </w:p>
    <w:p w14:paraId="30A2D870" w14:textId="77777777" w:rsidR="00EC21EF" w:rsidRDefault="00EC21EF" w:rsidP="00EC21EF">
      <w:pPr>
        <w:jc w:val="both"/>
        <w:rPr>
          <w:sz w:val="24"/>
        </w:rPr>
      </w:pPr>
    </w:p>
    <w:p w14:paraId="725616ED" w14:textId="77777777" w:rsidR="00EC21EF" w:rsidRDefault="00EC21EF" w:rsidP="00EC21EF">
      <w:pPr>
        <w:jc w:val="both"/>
        <w:rPr>
          <w:sz w:val="24"/>
        </w:rPr>
      </w:pPr>
    </w:p>
    <w:p w14:paraId="6BBA84EC" w14:textId="77777777" w:rsidR="00EC21EF" w:rsidRDefault="00EC21EF" w:rsidP="00EC21EF">
      <w:pPr>
        <w:jc w:val="both"/>
        <w:rPr>
          <w:sz w:val="24"/>
        </w:rPr>
      </w:pPr>
    </w:p>
    <w:p w14:paraId="6D8A3144" w14:textId="77777777" w:rsidR="00EC21EF" w:rsidRDefault="00EC21EF" w:rsidP="00EC21EF">
      <w:pPr>
        <w:jc w:val="both"/>
        <w:rPr>
          <w:sz w:val="24"/>
        </w:rPr>
      </w:pPr>
    </w:p>
    <w:p w14:paraId="6990EE51" w14:textId="77777777" w:rsidR="00EC21EF" w:rsidRDefault="00EC21EF" w:rsidP="00EC21EF">
      <w:pPr>
        <w:jc w:val="both"/>
        <w:rPr>
          <w:sz w:val="24"/>
        </w:rPr>
      </w:pPr>
    </w:p>
    <w:p w14:paraId="781399ED" w14:textId="77777777" w:rsidR="00EC21EF" w:rsidRDefault="00EC21EF" w:rsidP="00EC21EF">
      <w:pPr>
        <w:jc w:val="both"/>
        <w:rPr>
          <w:sz w:val="24"/>
        </w:rPr>
      </w:pPr>
    </w:p>
    <w:p w14:paraId="230506A5" w14:textId="77777777" w:rsidR="00EC21EF" w:rsidRDefault="00EC21EF" w:rsidP="00EC21EF">
      <w:pPr>
        <w:jc w:val="both"/>
        <w:rPr>
          <w:sz w:val="24"/>
        </w:rPr>
      </w:pPr>
    </w:p>
    <w:p w14:paraId="12DCB100" w14:textId="77777777" w:rsidR="00EC21EF" w:rsidRDefault="00EC21EF" w:rsidP="00EC21EF">
      <w:pPr>
        <w:jc w:val="both"/>
        <w:rPr>
          <w:sz w:val="24"/>
        </w:rPr>
      </w:pPr>
    </w:p>
    <w:p w14:paraId="377F044C" w14:textId="77777777" w:rsidR="00EC21EF" w:rsidRDefault="00EC21EF" w:rsidP="00EC21EF">
      <w:pPr>
        <w:jc w:val="both"/>
        <w:rPr>
          <w:sz w:val="24"/>
        </w:rPr>
      </w:pPr>
    </w:p>
    <w:p w14:paraId="1ED4B366" w14:textId="77777777" w:rsidR="00EC21EF" w:rsidRDefault="00EC21EF" w:rsidP="00EC21EF">
      <w:pPr>
        <w:jc w:val="both"/>
        <w:rPr>
          <w:sz w:val="24"/>
        </w:rPr>
      </w:pPr>
    </w:p>
    <w:p w14:paraId="14C3944C" w14:textId="77777777" w:rsidR="00EC21EF" w:rsidRDefault="00EC21EF" w:rsidP="00CE690D">
      <w:pPr>
        <w:pStyle w:val="berschrift1"/>
        <w:pBdr>
          <w:right w:val="single" w:sz="4" w:space="14" w:color="auto"/>
        </w:pBdr>
        <w:spacing w:before="0"/>
      </w:pPr>
      <w:r>
        <w:lastRenderedPageBreak/>
        <w:t>Aufgabe</w:t>
      </w:r>
    </w:p>
    <w:p w14:paraId="2E1CF5C3" w14:textId="44BEC816" w:rsidR="00EC21EF" w:rsidRPr="00C46A7C" w:rsidRDefault="00EC21EF" w:rsidP="00EC21EF">
      <w:pPr>
        <w:spacing w:before="0"/>
        <w:rPr>
          <w:b/>
          <w:bCs/>
          <w:sz w:val="24"/>
          <w:szCs w:val="24"/>
        </w:rPr>
      </w:pPr>
      <w:r w:rsidRPr="00C46A7C">
        <w:rPr>
          <w:b/>
          <w:bCs/>
          <w:sz w:val="24"/>
          <w:szCs w:val="24"/>
        </w:rPr>
        <w:t>Möglicher Stundenverlauf</w:t>
      </w: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4838"/>
        <w:gridCol w:w="2364"/>
        <w:gridCol w:w="2149"/>
      </w:tblGrid>
      <w:tr w:rsidR="00EC21EF" w:rsidRPr="00C46A7C" w14:paraId="17748506" w14:textId="77777777" w:rsidTr="00600DDE">
        <w:tc>
          <w:tcPr>
            <w:tcW w:w="4838" w:type="dxa"/>
          </w:tcPr>
          <w:p w14:paraId="280CFEA0" w14:textId="77777777" w:rsidR="00EC21EF" w:rsidRPr="00A951CD" w:rsidRDefault="00EC21EF" w:rsidP="00600DDE">
            <w:pPr>
              <w:spacing w:before="0" w:after="0"/>
              <w:rPr>
                <w:b/>
                <w:sz w:val="22"/>
              </w:rPr>
            </w:pPr>
            <w:r w:rsidRPr="00A951CD">
              <w:rPr>
                <w:b/>
                <w:sz w:val="22"/>
              </w:rPr>
              <w:t>Inhalt</w:t>
            </w:r>
          </w:p>
        </w:tc>
        <w:tc>
          <w:tcPr>
            <w:tcW w:w="2364" w:type="dxa"/>
          </w:tcPr>
          <w:p w14:paraId="1591103A" w14:textId="77777777" w:rsidR="00EC21EF" w:rsidRPr="00A951CD" w:rsidRDefault="00EC21EF" w:rsidP="00600DDE">
            <w:pPr>
              <w:spacing w:before="0" w:after="0"/>
              <w:rPr>
                <w:b/>
                <w:sz w:val="22"/>
              </w:rPr>
            </w:pPr>
            <w:r w:rsidRPr="00A951CD">
              <w:rPr>
                <w:b/>
                <w:sz w:val="22"/>
              </w:rPr>
              <w:t>Methoden</w:t>
            </w:r>
          </w:p>
        </w:tc>
        <w:tc>
          <w:tcPr>
            <w:tcW w:w="2149" w:type="dxa"/>
          </w:tcPr>
          <w:p w14:paraId="79283B36" w14:textId="77777777" w:rsidR="00EC21EF" w:rsidRPr="00A951CD" w:rsidRDefault="00EC21EF" w:rsidP="00600DDE">
            <w:pPr>
              <w:spacing w:before="0" w:after="0"/>
              <w:rPr>
                <w:b/>
                <w:sz w:val="22"/>
              </w:rPr>
            </w:pPr>
            <w:r w:rsidRPr="00A951CD">
              <w:rPr>
                <w:b/>
                <w:sz w:val="22"/>
              </w:rPr>
              <w:t>Medien</w:t>
            </w:r>
          </w:p>
        </w:tc>
      </w:tr>
      <w:tr w:rsidR="00EC21EF" w:rsidRPr="00C46A7C" w14:paraId="70932DA8" w14:textId="77777777" w:rsidTr="00600DDE">
        <w:tc>
          <w:tcPr>
            <w:tcW w:w="4838" w:type="dxa"/>
          </w:tcPr>
          <w:p w14:paraId="69B9D270" w14:textId="66A94D81" w:rsidR="00EC21EF" w:rsidRPr="00A951CD" w:rsidRDefault="005C4D52" w:rsidP="00600DDE">
            <w:pPr>
              <w:spacing w:before="0" w:after="0"/>
              <w:jc w:val="both"/>
              <w:rPr>
                <w:b/>
                <w:sz w:val="22"/>
              </w:rPr>
            </w:pPr>
            <w:r w:rsidRPr="00A951CD">
              <w:rPr>
                <w:b/>
                <w:sz w:val="22"/>
              </w:rPr>
              <w:t>Einstieg</w:t>
            </w:r>
            <w:r w:rsidR="00EC1FE3" w:rsidRPr="00A951CD">
              <w:rPr>
                <w:b/>
                <w:sz w:val="22"/>
              </w:rPr>
              <w:t>:</w:t>
            </w:r>
          </w:p>
          <w:p w14:paraId="21F26441" w14:textId="3C73487C" w:rsidR="00203B54" w:rsidRPr="00A951CD" w:rsidRDefault="00EC1FE3" w:rsidP="00EC1FE3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Die Schülerinnen und Schüler erhalten eine Handlungssituation mit beruflichem Kontext.</w:t>
            </w:r>
          </w:p>
        </w:tc>
        <w:tc>
          <w:tcPr>
            <w:tcW w:w="2364" w:type="dxa"/>
          </w:tcPr>
          <w:p w14:paraId="6AFCD2E0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  <w:p w14:paraId="0032BD3C" w14:textId="15BBBC24" w:rsidR="00EC21EF" w:rsidRPr="00A951CD" w:rsidRDefault="008C6407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o</w:t>
            </w:r>
            <w:r w:rsidR="00EC1FE3" w:rsidRPr="00A951CD">
              <w:rPr>
                <w:sz w:val="22"/>
              </w:rPr>
              <w:t>ptischer Impuls</w:t>
            </w:r>
          </w:p>
          <w:p w14:paraId="359262F7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</w:tc>
        <w:tc>
          <w:tcPr>
            <w:tcW w:w="2149" w:type="dxa"/>
          </w:tcPr>
          <w:p w14:paraId="4BEB721A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  <w:p w14:paraId="68FDEDA8" w14:textId="20578B39" w:rsidR="00EC21EF" w:rsidRPr="00A951CD" w:rsidRDefault="00EC1FE3" w:rsidP="00E333EC">
            <w:pPr>
              <w:spacing w:before="0" w:after="0"/>
              <w:jc w:val="both"/>
              <w:rPr>
                <w:sz w:val="22"/>
              </w:rPr>
            </w:pPr>
            <w:proofErr w:type="spellStart"/>
            <w:r w:rsidRPr="00A951CD">
              <w:rPr>
                <w:sz w:val="22"/>
              </w:rPr>
              <w:t>Beamer</w:t>
            </w:r>
            <w:proofErr w:type="spellEnd"/>
          </w:p>
        </w:tc>
      </w:tr>
      <w:tr w:rsidR="00EC21EF" w:rsidRPr="00C46A7C" w14:paraId="1764DD20" w14:textId="77777777" w:rsidTr="00600DDE">
        <w:tc>
          <w:tcPr>
            <w:tcW w:w="4838" w:type="dxa"/>
          </w:tcPr>
          <w:p w14:paraId="594B67E3" w14:textId="63EC928C" w:rsidR="00EC21EF" w:rsidRPr="00A951CD" w:rsidRDefault="00EC21EF" w:rsidP="00600DDE">
            <w:pPr>
              <w:spacing w:before="0" w:after="0"/>
              <w:jc w:val="both"/>
              <w:rPr>
                <w:b/>
                <w:sz w:val="22"/>
              </w:rPr>
            </w:pPr>
            <w:r w:rsidRPr="00A951CD">
              <w:rPr>
                <w:b/>
                <w:sz w:val="22"/>
              </w:rPr>
              <w:t>Erarbeitung 1:</w:t>
            </w:r>
          </w:p>
          <w:p w14:paraId="05BEF6E7" w14:textId="128DB472" w:rsidR="00C765B7" w:rsidRPr="00A951CD" w:rsidRDefault="00C765B7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 xml:space="preserve">Die Schülerinnen und Schüler setzen sich </w:t>
            </w:r>
            <w:r w:rsidR="005C4D52" w:rsidRPr="00A951CD">
              <w:rPr>
                <w:sz w:val="22"/>
              </w:rPr>
              <w:t>unter Berücksichtigung der wichtigsten Kinderrechte mit dem Themenkomplex „Kinderarbeit“ auseinander.</w:t>
            </w:r>
          </w:p>
          <w:p w14:paraId="2A8B6D91" w14:textId="578DE2CD" w:rsidR="00203B54" w:rsidRPr="00A951CD" w:rsidRDefault="005C4D52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Präsentation</w:t>
            </w:r>
            <w:r w:rsidR="00203B54" w:rsidRPr="00A951CD">
              <w:rPr>
                <w:sz w:val="22"/>
              </w:rPr>
              <w:t xml:space="preserve"> der Ergebnisse</w:t>
            </w:r>
          </w:p>
          <w:p w14:paraId="2DCBAC6F" w14:textId="25B583F7" w:rsidR="00203B54" w:rsidRPr="00A951CD" w:rsidRDefault="00203B54" w:rsidP="00600DDE">
            <w:pPr>
              <w:spacing w:before="0" w:after="0"/>
              <w:rPr>
                <w:sz w:val="22"/>
              </w:rPr>
            </w:pPr>
            <w:r w:rsidRPr="00A951CD">
              <w:rPr>
                <w:sz w:val="22"/>
              </w:rPr>
              <w:t>Fixierung der Ergebnisse</w:t>
            </w:r>
          </w:p>
        </w:tc>
        <w:tc>
          <w:tcPr>
            <w:tcW w:w="2364" w:type="dxa"/>
          </w:tcPr>
          <w:p w14:paraId="79A2F1A4" w14:textId="77777777" w:rsidR="00EC21EF" w:rsidRPr="00A951CD" w:rsidRDefault="00EC21EF" w:rsidP="00506201">
            <w:pPr>
              <w:spacing w:before="0" w:after="0"/>
              <w:jc w:val="both"/>
              <w:rPr>
                <w:sz w:val="22"/>
              </w:rPr>
            </w:pPr>
          </w:p>
          <w:p w14:paraId="54D88945" w14:textId="2DB0A0DA" w:rsidR="00203B54" w:rsidRPr="00A951CD" w:rsidRDefault="00203B54" w:rsidP="00506201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Gruppenarbeit</w:t>
            </w:r>
          </w:p>
          <w:p w14:paraId="68403126" w14:textId="77777777" w:rsidR="00203B54" w:rsidRPr="00A951CD" w:rsidRDefault="00203B54" w:rsidP="00506201">
            <w:pPr>
              <w:spacing w:before="0" w:after="0"/>
              <w:rPr>
                <w:sz w:val="22"/>
              </w:rPr>
            </w:pPr>
          </w:p>
          <w:p w14:paraId="24762E79" w14:textId="77777777" w:rsidR="00260D66" w:rsidRPr="00A951CD" w:rsidRDefault="00260D66" w:rsidP="00506201">
            <w:pPr>
              <w:spacing w:before="0" w:after="0"/>
              <w:rPr>
                <w:sz w:val="22"/>
              </w:rPr>
            </w:pPr>
          </w:p>
          <w:p w14:paraId="76276ADE" w14:textId="77777777" w:rsidR="005C4D52" w:rsidRPr="00A951CD" w:rsidRDefault="005C4D52" w:rsidP="00506201">
            <w:pPr>
              <w:spacing w:before="0" w:after="0"/>
              <w:rPr>
                <w:sz w:val="22"/>
              </w:rPr>
            </w:pPr>
          </w:p>
          <w:p w14:paraId="6C17A2EF" w14:textId="0027B2C4" w:rsidR="00203B54" w:rsidRPr="00A951CD" w:rsidRDefault="00203B54" w:rsidP="00506201">
            <w:pPr>
              <w:spacing w:before="0" w:after="0"/>
              <w:rPr>
                <w:sz w:val="22"/>
              </w:rPr>
            </w:pPr>
          </w:p>
          <w:p w14:paraId="06F7D8A5" w14:textId="623A40F7" w:rsidR="00203B54" w:rsidRPr="00A951CD" w:rsidRDefault="00203B54" w:rsidP="00506201">
            <w:pPr>
              <w:spacing w:before="0" w:after="0"/>
              <w:rPr>
                <w:sz w:val="22"/>
              </w:rPr>
            </w:pPr>
          </w:p>
        </w:tc>
        <w:tc>
          <w:tcPr>
            <w:tcW w:w="2149" w:type="dxa"/>
          </w:tcPr>
          <w:p w14:paraId="55CF8DFA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  <w:p w14:paraId="693AFF66" w14:textId="51388440" w:rsidR="00203B54" w:rsidRPr="00A951CD" w:rsidRDefault="00203B54" w:rsidP="008466A3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Bilder</w:t>
            </w:r>
          </w:p>
          <w:p w14:paraId="00366205" w14:textId="415B1A54" w:rsidR="00203B54" w:rsidRPr="00A951CD" w:rsidRDefault="00203B54" w:rsidP="008466A3">
            <w:pPr>
              <w:spacing w:before="0" w:after="0"/>
              <w:rPr>
                <w:sz w:val="22"/>
              </w:rPr>
            </w:pPr>
          </w:p>
          <w:p w14:paraId="1B1F5540" w14:textId="77777777" w:rsidR="008466A3" w:rsidRPr="00A951CD" w:rsidRDefault="008466A3" w:rsidP="008466A3">
            <w:pPr>
              <w:spacing w:before="0" w:after="0"/>
              <w:rPr>
                <w:sz w:val="22"/>
              </w:rPr>
            </w:pPr>
          </w:p>
          <w:p w14:paraId="79F0DC34" w14:textId="77777777" w:rsidR="005C4D52" w:rsidRPr="00A951CD" w:rsidRDefault="005C4D52" w:rsidP="008466A3">
            <w:pPr>
              <w:spacing w:before="0" w:after="0"/>
              <w:rPr>
                <w:sz w:val="22"/>
              </w:rPr>
            </w:pPr>
          </w:p>
          <w:p w14:paraId="5F0DF16A" w14:textId="197F7BB1" w:rsidR="00203B54" w:rsidRPr="00A951CD" w:rsidRDefault="00203B54" w:rsidP="008466A3">
            <w:pPr>
              <w:spacing w:before="0" w:after="0"/>
              <w:rPr>
                <w:sz w:val="22"/>
              </w:rPr>
            </w:pPr>
            <w:r w:rsidRPr="00A951CD">
              <w:rPr>
                <w:sz w:val="22"/>
              </w:rPr>
              <w:t>Moderationskarten</w:t>
            </w:r>
            <w:r w:rsidR="005C4D52" w:rsidRPr="00A951CD">
              <w:rPr>
                <w:sz w:val="22"/>
              </w:rPr>
              <w:t>/Plakat</w:t>
            </w:r>
          </w:p>
        </w:tc>
      </w:tr>
      <w:tr w:rsidR="00EC21EF" w:rsidRPr="00C46A7C" w14:paraId="337FB6C6" w14:textId="77777777" w:rsidTr="00600DDE">
        <w:tc>
          <w:tcPr>
            <w:tcW w:w="4838" w:type="dxa"/>
          </w:tcPr>
          <w:p w14:paraId="1383CBC6" w14:textId="77777777" w:rsidR="00EC21EF" w:rsidRPr="00A951CD" w:rsidRDefault="00EC21EF" w:rsidP="00600DDE">
            <w:pPr>
              <w:spacing w:before="0" w:after="0"/>
              <w:jc w:val="both"/>
              <w:rPr>
                <w:b/>
                <w:sz w:val="22"/>
              </w:rPr>
            </w:pPr>
            <w:r w:rsidRPr="00A951CD">
              <w:rPr>
                <w:b/>
                <w:sz w:val="22"/>
              </w:rPr>
              <w:t>Erarbeitung 2:</w:t>
            </w:r>
          </w:p>
          <w:p w14:paraId="2FBDABEA" w14:textId="77777777" w:rsidR="00EC21EF" w:rsidRPr="00A951CD" w:rsidRDefault="000522CF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 xml:space="preserve">Die Schülerinnen und Schüler </w:t>
            </w:r>
            <w:r w:rsidR="008C6407" w:rsidRPr="00A951CD">
              <w:rPr>
                <w:sz w:val="22"/>
              </w:rPr>
              <w:t>erfassen</w:t>
            </w:r>
            <w:r w:rsidRPr="00A951CD">
              <w:rPr>
                <w:sz w:val="22"/>
              </w:rPr>
              <w:t xml:space="preserve"> das Dilemma der Kinderarbeit i</w:t>
            </w:r>
            <w:r w:rsidR="005C4D52" w:rsidRPr="00A951CD">
              <w:rPr>
                <w:sz w:val="22"/>
              </w:rPr>
              <w:t>n Bangladesch.</w:t>
            </w:r>
          </w:p>
          <w:p w14:paraId="5BE81FEE" w14:textId="0525FD98" w:rsidR="005C4D52" w:rsidRPr="00A951CD" w:rsidRDefault="005C4D52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Besprechung der Ergebnisse</w:t>
            </w:r>
          </w:p>
        </w:tc>
        <w:tc>
          <w:tcPr>
            <w:tcW w:w="2364" w:type="dxa"/>
          </w:tcPr>
          <w:p w14:paraId="731DCE0A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  <w:p w14:paraId="53B521F4" w14:textId="77777777" w:rsidR="00EC21EF" w:rsidRPr="00A951CD" w:rsidRDefault="00181BAF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Einzelarbeit</w:t>
            </w:r>
          </w:p>
          <w:p w14:paraId="7E5C9F1C" w14:textId="77777777" w:rsidR="005C4D52" w:rsidRPr="00A951CD" w:rsidRDefault="005C4D52" w:rsidP="00600DDE">
            <w:pPr>
              <w:spacing w:before="0" w:after="0"/>
              <w:jc w:val="both"/>
              <w:rPr>
                <w:sz w:val="22"/>
              </w:rPr>
            </w:pPr>
          </w:p>
          <w:p w14:paraId="59765B01" w14:textId="46539B2D" w:rsidR="005C4D52" w:rsidRPr="00A951CD" w:rsidRDefault="005C4D52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L-S-Gespräch</w:t>
            </w:r>
          </w:p>
        </w:tc>
        <w:tc>
          <w:tcPr>
            <w:tcW w:w="2149" w:type="dxa"/>
          </w:tcPr>
          <w:p w14:paraId="2C8E1B7E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  <w:p w14:paraId="62C17A5A" w14:textId="75F7D8FD" w:rsidR="00EC21EF" w:rsidRPr="00A951CD" w:rsidRDefault="00181BAF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Film</w:t>
            </w:r>
          </w:p>
        </w:tc>
      </w:tr>
      <w:tr w:rsidR="00EC21EF" w:rsidRPr="00C46A7C" w14:paraId="4B1AE82C" w14:textId="77777777" w:rsidTr="00600DDE">
        <w:tc>
          <w:tcPr>
            <w:tcW w:w="4838" w:type="dxa"/>
          </w:tcPr>
          <w:p w14:paraId="459388DF" w14:textId="752C83CC" w:rsidR="00EC21EF" w:rsidRPr="00A951CD" w:rsidRDefault="000C5017" w:rsidP="00600DDE">
            <w:pPr>
              <w:spacing w:before="0" w:after="0"/>
              <w:jc w:val="both"/>
              <w:rPr>
                <w:b/>
                <w:sz w:val="22"/>
              </w:rPr>
            </w:pPr>
            <w:r w:rsidRPr="00A951CD">
              <w:rPr>
                <w:b/>
                <w:sz w:val="22"/>
              </w:rPr>
              <w:t>Textarbeit</w:t>
            </w:r>
            <w:r w:rsidR="00EC21EF" w:rsidRPr="00A951CD">
              <w:rPr>
                <w:b/>
                <w:sz w:val="22"/>
              </w:rPr>
              <w:t>:</w:t>
            </w:r>
          </w:p>
          <w:p w14:paraId="761F2B6D" w14:textId="77777777" w:rsidR="00EC21EF" w:rsidRPr="00A951CD" w:rsidRDefault="00181BAF" w:rsidP="00600DDE">
            <w:pPr>
              <w:spacing w:before="0" w:after="0"/>
              <w:jc w:val="both"/>
              <w:rPr>
                <w:bCs/>
                <w:sz w:val="22"/>
              </w:rPr>
            </w:pPr>
            <w:r w:rsidRPr="00A951CD">
              <w:rPr>
                <w:bCs/>
                <w:sz w:val="22"/>
              </w:rPr>
              <w:t xml:space="preserve">Die Schülerinnen und Schüler </w:t>
            </w:r>
            <w:r w:rsidR="008C6407" w:rsidRPr="00A951CD">
              <w:rPr>
                <w:bCs/>
                <w:sz w:val="22"/>
              </w:rPr>
              <w:t>arbeiten</w:t>
            </w:r>
            <w:r w:rsidRPr="00A951CD">
              <w:rPr>
                <w:bCs/>
                <w:sz w:val="22"/>
              </w:rPr>
              <w:t xml:space="preserve"> die Grundlagen des theoretischen Wirtschaftsmodells </w:t>
            </w:r>
            <w:r w:rsidR="000C253D" w:rsidRPr="00A951CD">
              <w:rPr>
                <w:bCs/>
                <w:sz w:val="22"/>
              </w:rPr>
              <w:t xml:space="preserve">des </w:t>
            </w:r>
            <w:r w:rsidRPr="00A951CD">
              <w:rPr>
                <w:bCs/>
                <w:sz w:val="22"/>
              </w:rPr>
              <w:t xml:space="preserve">„Homo oeconomicus“ </w:t>
            </w:r>
            <w:r w:rsidR="000C253D" w:rsidRPr="00A951CD">
              <w:rPr>
                <w:bCs/>
                <w:sz w:val="22"/>
              </w:rPr>
              <w:t>heraus.</w:t>
            </w:r>
          </w:p>
          <w:p w14:paraId="47F69CAB" w14:textId="1CC4AA78" w:rsidR="000C253D" w:rsidRPr="00A951CD" w:rsidRDefault="000C253D" w:rsidP="00600DDE">
            <w:pPr>
              <w:spacing w:before="0" w:after="0"/>
              <w:jc w:val="both"/>
              <w:rPr>
                <w:bCs/>
                <w:sz w:val="22"/>
              </w:rPr>
            </w:pPr>
            <w:r w:rsidRPr="00A951CD">
              <w:rPr>
                <w:bCs/>
                <w:sz w:val="22"/>
              </w:rPr>
              <w:t>Sicherung der Ergebnisse</w:t>
            </w:r>
          </w:p>
        </w:tc>
        <w:tc>
          <w:tcPr>
            <w:tcW w:w="2364" w:type="dxa"/>
          </w:tcPr>
          <w:p w14:paraId="5AE514CD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  <w:p w14:paraId="06D6FC53" w14:textId="77777777" w:rsidR="000C253D" w:rsidRPr="00A951CD" w:rsidRDefault="00181BAF" w:rsidP="00E333EC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Einzelarbeit</w:t>
            </w:r>
          </w:p>
          <w:p w14:paraId="6C924B40" w14:textId="77777777" w:rsidR="000C253D" w:rsidRPr="00A951CD" w:rsidRDefault="000C253D" w:rsidP="00E333EC">
            <w:pPr>
              <w:spacing w:before="0" w:after="0"/>
              <w:jc w:val="both"/>
              <w:rPr>
                <w:sz w:val="22"/>
              </w:rPr>
            </w:pPr>
          </w:p>
          <w:p w14:paraId="756B804C" w14:textId="77777777" w:rsidR="000C253D" w:rsidRPr="00A951CD" w:rsidRDefault="000C253D" w:rsidP="00E333EC">
            <w:pPr>
              <w:spacing w:before="0" w:after="0"/>
              <w:jc w:val="both"/>
              <w:rPr>
                <w:sz w:val="22"/>
              </w:rPr>
            </w:pPr>
          </w:p>
          <w:p w14:paraId="5C53400F" w14:textId="208DA7CF" w:rsidR="00EC21EF" w:rsidRPr="00A951CD" w:rsidRDefault="00C846E1" w:rsidP="00E333EC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Partnerarbeit</w:t>
            </w:r>
          </w:p>
        </w:tc>
        <w:tc>
          <w:tcPr>
            <w:tcW w:w="2149" w:type="dxa"/>
          </w:tcPr>
          <w:p w14:paraId="00CD6AFA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  <w:p w14:paraId="65F389D9" w14:textId="79ADA24E" w:rsidR="000C253D" w:rsidRPr="00A951CD" w:rsidRDefault="00181BAF" w:rsidP="00C846E1">
            <w:pPr>
              <w:spacing w:before="0" w:after="0"/>
              <w:rPr>
                <w:sz w:val="22"/>
              </w:rPr>
            </w:pPr>
            <w:r w:rsidRPr="00A951CD">
              <w:rPr>
                <w:sz w:val="22"/>
              </w:rPr>
              <w:t>Text</w:t>
            </w:r>
            <w:r w:rsidR="007B0055" w:rsidRPr="00A951CD">
              <w:rPr>
                <w:sz w:val="22"/>
              </w:rPr>
              <w:t xml:space="preserve"> </w:t>
            </w:r>
            <w:r w:rsidRPr="00A951CD">
              <w:rPr>
                <w:sz w:val="22"/>
              </w:rPr>
              <w:t>1</w:t>
            </w:r>
            <w:r w:rsidR="00C846E1" w:rsidRPr="00A951CD">
              <w:rPr>
                <w:sz w:val="22"/>
              </w:rPr>
              <w:t xml:space="preserve"> </w:t>
            </w:r>
          </w:p>
          <w:p w14:paraId="606F8D96" w14:textId="77777777" w:rsidR="000C253D" w:rsidRPr="00A951CD" w:rsidRDefault="000C253D" w:rsidP="00C846E1">
            <w:pPr>
              <w:spacing w:before="0" w:after="0"/>
              <w:rPr>
                <w:sz w:val="22"/>
              </w:rPr>
            </w:pPr>
          </w:p>
          <w:p w14:paraId="422E6921" w14:textId="77777777" w:rsidR="000C253D" w:rsidRPr="00A951CD" w:rsidRDefault="000C253D" w:rsidP="00C846E1">
            <w:pPr>
              <w:spacing w:before="0" w:after="0"/>
              <w:rPr>
                <w:sz w:val="22"/>
              </w:rPr>
            </w:pPr>
          </w:p>
          <w:p w14:paraId="638D9F08" w14:textId="609D906F" w:rsidR="00EC21EF" w:rsidRPr="00A951CD" w:rsidRDefault="007B0055" w:rsidP="00C846E1">
            <w:pPr>
              <w:spacing w:before="0" w:after="0"/>
              <w:rPr>
                <w:sz w:val="22"/>
              </w:rPr>
            </w:pPr>
            <w:r w:rsidRPr="00A951CD">
              <w:rPr>
                <w:sz w:val="22"/>
              </w:rPr>
              <w:t>Puzzle</w:t>
            </w:r>
          </w:p>
        </w:tc>
      </w:tr>
      <w:tr w:rsidR="00EC21EF" w:rsidRPr="00C46A7C" w14:paraId="6ABBA687" w14:textId="77777777" w:rsidTr="00600DDE">
        <w:tc>
          <w:tcPr>
            <w:tcW w:w="4838" w:type="dxa"/>
          </w:tcPr>
          <w:p w14:paraId="6249C55C" w14:textId="08C49086" w:rsidR="00EC21EF" w:rsidRPr="00A951CD" w:rsidRDefault="00EC21EF" w:rsidP="00600DDE">
            <w:pPr>
              <w:spacing w:before="0" w:after="0"/>
              <w:jc w:val="both"/>
              <w:rPr>
                <w:b/>
                <w:sz w:val="22"/>
              </w:rPr>
            </w:pPr>
            <w:r w:rsidRPr="00A951CD">
              <w:rPr>
                <w:b/>
                <w:sz w:val="22"/>
              </w:rPr>
              <w:t xml:space="preserve">Erarbeitung </w:t>
            </w:r>
            <w:r w:rsidR="000C5017" w:rsidRPr="00A951CD">
              <w:rPr>
                <w:b/>
                <w:sz w:val="22"/>
              </w:rPr>
              <w:t>3</w:t>
            </w:r>
            <w:r w:rsidRPr="00A951CD">
              <w:rPr>
                <w:b/>
                <w:sz w:val="22"/>
              </w:rPr>
              <w:t>:</w:t>
            </w:r>
          </w:p>
          <w:p w14:paraId="07951E80" w14:textId="41A8C01F" w:rsidR="00EC21EF" w:rsidRPr="00A951CD" w:rsidRDefault="00181BAF" w:rsidP="00600DDE">
            <w:pPr>
              <w:spacing w:before="0" w:after="0"/>
              <w:jc w:val="both"/>
              <w:rPr>
                <w:bCs/>
                <w:sz w:val="22"/>
              </w:rPr>
            </w:pPr>
            <w:r w:rsidRPr="00A951CD">
              <w:rPr>
                <w:bCs/>
                <w:sz w:val="22"/>
              </w:rPr>
              <w:t xml:space="preserve">Die Schülerinnen und Schüler </w:t>
            </w:r>
            <w:r w:rsidR="00FE7E0B" w:rsidRPr="00A951CD">
              <w:rPr>
                <w:bCs/>
                <w:sz w:val="22"/>
              </w:rPr>
              <w:t xml:space="preserve">reflektieren das Modell des </w:t>
            </w:r>
            <w:r w:rsidR="00123355" w:rsidRPr="00A951CD">
              <w:rPr>
                <w:bCs/>
                <w:sz w:val="22"/>
              </w:rPr>
              <w:t xml:space="preserve">„Homo oeconomicus“ </w:t>
            </w:r>
            <w:r w:rsidR="00FE7E0B" w:rsidRPr="00A951CD">
              <w:rPr>
                <w:bCs/>
                <w:sz w:val="22"/>
              </w:rPr>
              <w:t xml:space="preserve">und wenden dies </w:t>
            </w:r>
            <w:r w:rsidR="00123355" w:rsidRPr="00A951CD">
              <w:rPr>
                <w:bCs/>
                <w:sz w:val="22"/>
              </w:rPr>
              <w:t>auf die berufliche Handlungssituation an.</w:t>
            </w:r>
          </w:p>
          <w:p w14:paraId="4F19FB8B" w14:textId="7F095221" w:rsidR="00123355" w:rsidRPr="00A951CD" w:rsidRDefault="00123355" w:rsidP="00600DDE">
            <w:pPr>
              <w:spacing w:before="0" w:after="0"/>
              <w:jc w:val="both"/>
              <w:rPr>
                <w:bCs/>
                <w:sz w:val="22"/>
              </w:rPr>
            </w:pPr>
            <w:r w:rsidRPr="00A951CD">
              <w:rPr>
                <w:bCs/>
                <w:sz w:val="22"/>
              </w:rPr>
              <w:t>Besprechung der Ergebnisse</w:t>
            </w:r>
          </w:p>
          <w:p w14:paraId="09B0EDB5" w14:textId="5B3B9827" w:rsidR="00181BAF" w:rsidRPr="00A951CD" w:rsidRDefault="00123355" w:rsidP="00600DDE">
            <w:pPr>
              <w:spacing w:before="0" w:after="0"/>
              <w:jc w:val="both"/>
              <w:rPr>
                <w:bCs/>
                <w:sz w:val="22"/>
              </w:rPr>
            </w:pPr>
            <w:r w:rsidRPr="00A951CD">
              <w:rPr>
                <w:bCs/>
                <w:sz w:val="22"/>
              </w:rPr>
              <w:t>Sicherung der Ergebnisse</w:t>
            </w:r>
          </w:p>
        </w:tc>
        <w:tc>
          <w:tcPr>
            <w:tcW w:w="2364" w:type="dxa"/>
          </w:tcPr>
          <w:p w14:paraId="639BF3F2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  <w:p w14:paraId="4F8ECB55" w14:textId="2CF25BAB" w:rsidR="00EC21EF" w:rsidRPr="00A951CD" w:rsidRDefault="007B0055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Partnerarbeit</w:t>
            </w:r>
          </w:p>
          <w:p w14:paraId="18359FB3" w14:textId="77777777" w:rsidR="00123355" w:rsidRPr="00A951CD" w:rsidRDefault="00123355" w:rsidP="00600DDE">
            <w:pPr>
              <w:spacing w:before="0" w:after="0"/>
              <w:jc w:val="both"/>
              <w:rPr>
                <w:sz w:val="22"/>
              </w:rPr>
            </w:pPr>
          </w:p>
          <w:p w14:paraId="10BFC152" w14:textId="77777777" w:rsidR="00123355" w:rsidRPr="00A951CD" w:rsidRDefault="00123355" w:rsidP="00600DDE">
            <w:pPr>
              <w:spacing w:before="0" w:after="0"/>
              <w:jc w:val="both"/>
              <w:rPr>
                <w:sz w:val="22"/>
              </w:rPr>
            </w:pPr>
          </w:p>
          <w:p w14:paraId="62A73323" w14:textId="77777777" w:rsidR="00123355" w:rsidRPr="00A951CD" w:rsidRDefault="00123355" w:rsidP="00600DDE">
            <w:pPr>
              <w:spacing w:before="0" w:after="0"/>
              <w:jc w:val="both"/>
              <w:rPr>
                <w:sz w:val="22"/>
              </w:rPr>
            </w:pPr>
          </w:p>
          <w:p w14:paraId="06428EF3" w14:textId="6B5D80A6" w:rsidR="00123355" w:rsidRPr="00A951CD" w:rsidRDefault="00123355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L-S-Gespräch</w:t>
            </w:r>
          </w:p>
        </w:tc>
        <w:tc>
          <w:tcPr>
            <w:tcW w:w="2149" w:type="dxa"/>
          </w:tcPr>
          <w:p w14:paraId="4272C6DC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  <w:p w14:paraId="67EFF0DF" w14:textId="61AD753E" w:rsidR="00EC21EF" w:rsidRPr="00A951CD" w:rsidRDefault="007B0055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Arbeitsblatt1</w:t>
            </w:r>
          </w:p>
          <w:p w14:paraId="294899A0" w14:textId="77777777" w:rsidR="00123355" w:rsidRPr="00A951CD" w:rsidRDefault="00123355" w:rsidP="00600DDE">
            <w:pPr>
              <w:spacing w:before="0" w:after="0"/>
              <w:jc w:val="both"/>
              <w:rPr>
                <w:sz w:val="22"/>
              </w:rPr>
            </w:pPr>
          </w:p>
          <w:p w14:paraId="18B71EF5" w14:textId="77777777" w:rsidR="00123355" w:rsidRPr="00A951CD" w:rsidRDefault="00123355" w:rsidP="00600DDE">
            <w:pPr>
              <w:spacing w:before="0" w:after="0"/>
              <w:jc w:val="both"/>
              <w:rPr>
                <w:sz w:val="22"/>
              </w:rPr>
            </w:pPr>
          </w:p>
          <w:p w14:paraId="4E537DFE" w14:textId="77777777" w:rsidR="00123355" w:rsidRPr="00A951CD" w:rsidRDefault="00123355" w:rsidP="00600DDE">
            <w:pPr>
              <w:spacing w:before="0" w:after="0"/>
              <w:jc w:val="both"/>
              <w:rPr>
                <w:sz w:val="22"/>
              </w:rPr>
            </w:pPr>
          </w:p>
          <w:p w14:paraId="4843C3CF" w14:textId="30700259" w:rsidR="00123355" w:rsidRPr="00A951CD" w:rsidRDefault="007B0055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Tafel/Endgerät</w:t>
            </w:r>
          </w:p>
        </w:tc>
      </w:tr>
      <w:tr w:rsidR="00EC21EF" w:rsidRPr="00C46A7C" w14:paraId="7D2C6654" w14:textId="77777777" w:rsidTr="00600DDE">
        <w:tc>
          <w:tcPr>
            <w:tcW w:w="4838" w:type="dxa"/>
          </w:tcPr>
          <w:p w14:paraId="3C0CE090" w14:textId="446A670A" w:rsidR="00EC21EF" w:rsidRPr="00A951CD" w:rsidRDefault="00EC21EF" w:rsidP="00600DDE">
            <w:pPr>
              <w:spacing w:before="0" w:after="0"/>
              <w:jc w:val="both"/>
              <w:rPr>
                <w:b/>
                <w:sz w:val="22"/>
              </w:rPr>
            </w:pPr>
            <w:r w:rsidRPr="00A951CD">
              <w:rPr>
                <w:b/>
                <w:sz w:val="22"/>
              </w:rPr>
              <w:t xml:space="preserve">Erarbeitung </w:t>
            </w:r>
            <w:r w:rsidR="000C5017" w:rsidRPr="00A951CD">
              <w:rPr>
                <w:b/>
                <w:sz w:val="22"/>
              </w:rPr>
              <w:t>4</w:t>
            </w:r>
            <w:r w:rsidRPr="00A951CD">
              <w:rPr>
                <w:b/>
                <w:sz w:val="22"/>
              </w:rPr>
              <w:t>:</w:t>
            </w:r>
          </w:p>
          <w:p w14:paraId="09812533" w14:textId="778FFCAC" w:rsidR="00EC21EF" w:rsidRPr="00A951CD" w:rsidRDefault="00260D66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bCs/>
                <w:sz w:val="22"/>
              </w:rPr>
              <w:t xml:space="preserve">Die Schülerinnen und Schüler </w:t>
            </w:r>
            <w:r w:rsidR="007B0055" w:rsidRPr="00A951CD">
              <w:rPr>
                <w:bCs/>
                <w:sz w:val="22"/>
              </w:rPr>
              <w:t>diskutieren</w:t>
            </w:r>
            <w:r w:rsidRPr="00A951CD">
              <w:rPr>
                <w:bCs/>
                <w:sz w:val="22"/>
              </w:rPr>
              <w:t xml:space="preserve"> die unterschiedlichen Positionen </w:t>
            </w:r>
            <w:r w:rsidR="007B0055" w:rsidRPr="00A951CD">
              <w:rPr>
                <w:bCs/>
                <w:sz w:val="22"/>
              </w:rPr>
              <w:t>der Handlungssituation.</w:t>
            </w:r>
            <w:r w:rsidRPr="00A951CD">
              <w:rPr>
                <w:bCs/>
                <w:sz w:val="22"/>
              </w:rPr>
              <w:t xml:space="preserve"> </w:t>
            </w:r>
          </w:p>
          <w:p w14:paraId="1320EC59" w14:textId="77777777" w:rsidR="007067DC" w:rsidRPr="00A951CD" w:rsidRDefault="007067DC" w:rsidP="00600DDE">
            <w:pPr>
              <w:spacing w:before="0" w:after="0"/>
              <w:jc w:val="both"/>
              <w:rPr>
                <w:bCs/>
                <w:sz w:val="22"/>
              </w:rPr>
            </w:pPr>
            <w:r w:rsidRPr="00A951CD">
              <w:rPr>
                <w:bCs/>
                <w:sz w:val="22"/>
              </w:rPr>
              <w:t>Besprechung der Ergebnisse</w:t>
            </w:r>
          </w:p>
          <w:p w14:paraId="1789C020" w14:textId="01E116A0" w:rsidR="007067DC" w:rsidRPr="00A951CD" w:rsidRDefault="007067DC" w:rsidP="00600DDE">
            <w:pPr>
              <w:spacing w:before="0" w:after="0"/>
              <w:jc w:val="both"/>
              <w:rPr>
                <w:bCs/>
                <w:sz w:val="22"/>
              </w:rPr>
            </w:pPr>
            <w:r w:rsidRPr="00A951CD">
              <w:rPr>
                <w:bCs/>
                <w:sz w:val="22"/>
              </w:rPr>
              <w:t>Fixierung der Ergebnisse</w:t>
            </w:r>
            <w:r w:rsidR="007B0055" w:rsidRPr="00A951CD">
              <w:rPr>
                <w:bCs/>
                <w:sz w:val="22"/>
              </w:rPr>
              <w:t xml:space="preserve"> </w:t>
            </w:r>
          </w:p>
        </w:tc>
        <w:tc>
          <w:tcPr>
            <w:tcW w:w="2364" w:type="dxa"/>
          </w:tcPr>
          <w:p w14:paraId="1A9C427A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  <w:p w14:paraId="38B3205F" w14:textId="77777777" w:rsidR="00EC21EF" w:rsidRPr="00A951CD" w:rsidRDefault="00260D66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Gruppenarbeit</w:t>
            </w:r>
          </w:p>
          <w:p w14:paraId="1B14FC68" w14:textId="77777777" w:rsidR="007067DC" w:rsidRPr="00A951CD" w:rsidRDefault="007067DC" w:rsidP="00600DDE">
            <w:pPr>
              <w:spacing w:before="0" w:after="0"/>
              <w:jc w:val="both"/>
              <w:rPr>
                <w:sz w:val="22"/>
              </w:rPr>
            </w:pPr>
          </w:p>
          <w:p w14:paraId="469BE960" w14:textId="0D768090" w:rsidR="007067DC" w:rsidRPr="00A951CD" w:rsidRDefault="007067DC" w:rsidP="00600DDE">
            <w:pPr>
              <w:spacing w:before="0" w:after="0"/>
              <w:jc w:val="both"/>
              <w:rPr>
                <w:sz w:val="22"/>
              </w:rPr>
            </w:pPr>
          </w:p>
          <w:p w14:paraId="528C0EA5" w14:textId="654E8F5E" w:rsidR="007067DC" w:rsidRPr="00A951CD" w:rsidRDefault="007067DC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L-S-Gespräch</w:t>
            </w:r>
          </w:p>
        </w:tc>
        <w:tc>
          <w:tcPr>
            <w:tcW w:w="2149" w:type="dxa"/>
          </w:tcPr>
          <w:p w14:paraId="2B807BFD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  <w:p w14:paraId="561400EE" w14:textId="77777777" w:rsidR="007B0055" w:rsidRPr="00A951CD" w:rsidRDefault="007B0055" w:rsidP="00600DDE">
            <w:pPr>
              <w:spacing w:before="0" w:after="0"/>
              <w:jc w:val="both"/>
              <w:rPr>
                <w:sz w:val="22"/>
              </w:rPr>
            </w:pPr>
          </w:p>
          <w:p w14:paraId="5055BD51" w14:textId="77777777" w:rsidR="007B0055" w:rsidRPr="00A951CD" w:rsidRDefault="007B0055" w:rsidP="00600DDE">
            <w:pPr>
              <w:spacing w:before="0" w:after="0"/>
              <w:jc w:val="both"/>
              <w:rPr>
                <w:sz w:val="22"/>
              </w:rPr>
            </w:pPr>
          </w:p>
          <w:p w14:paraId="04FE360A" w14:textId="77777777" w:rsidR="007B0055" w:rsidRPr="00A951CD" w:rsidRDefault="007B0055" w:rsidP="00600DDE">
            <w:pPr>
              <w:spacing w:before="0" w:after="0"/>
              <w:jc w:val="both"/>
              <w:rPr>
                <w:sz w:val="22"/>
              </w:rPr>
            </w:pPr>
          </w:p>
          <w:p w14:paraId="6C9076D9" w14:textId="141EA0F6" w:rsidR="007B0055" w:rsidRPr="00A951CD" w:rsidRDefault="007B0055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Heft/Endgerät</w:t>
            </w:r>
          </w:p>
        </w:tc>
      </w:tr>
      <w:tr w:rsidR="00EC21EF" w:rsidRPr="00C46A7C" w14:paraId="5DBC2463" w14:textId="77777777" w:rsidTr="00600DDE">
        <w:tc>
          <w:tcPr>
            <w:tcW w:w="4838" w:type="dxa"/>
          </w:tcPr>
          <w:p w14:paraId="65DE79F9" w14:textId="561E28F9" w:rsidR="00B10A46" w:rsidRPr="00A951CD" w:rsidRDefault="007B0055" w:rsidP="00B10A46">
            <w:pPr>
              <w:spacing w:before="0" w:after="0"/>
              <w:jc w:val="both"/>
              <w:rPr>
                <w:b/>
                <w:sz w:val="22"/>
              </w:rPr>
            </w:pPr>
            <w:r w:rsidRPr="00A951CD">
              <w:rPr>
                <w:b/>
                <w:sz w:val="22"/>
              </w:rPr>
              <w:t>Vertiefung</w:t>
            </w:r>
            <w:r w:rsidR="00B10A46" w:rsidRPr="00A951CD">
              <w:rPr>
                <w:b/>
                <w:sz w:val="22"/>
              </w:rPr>
              <w:t>:</w:t>
            </w:r>
          </w:p>
          <w:p w14:paraId="0B08506C" w14:textId="111B0759" w:rsidR="00EC21EF" w:rsidRPr="00A951CD" w:rsidRDefault="007B0055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 xml:space="preserve">Die Schülerinnen und Schüler entwickeln auf Basis dieser Ergebnisse eine Handlungsempfehlung an das Unternehmen </w:t>
            </w:r>
            <w:proofErr w:type="spellStart"/>
            <w:r w:rsidRPr="00A951CD">
              <w:rPr>
                <w:sz w:val="22"/>
              </w:rPr>
              <w:t>SportGO</w:t>
            </w:r>
            <w:proofErr w:type="spellEnd"/>
            <w:r w:rsidR="00F009B3" w:rsidRPr="00A951CD">
              <w:rPr>
                <w:sz w:val="22"/>
              </w:rPr>
              <w:t xml:space="preserve"> AG</w:t>
            </w:r>
            <w:r w:rsidRPr="00A951CD">
              <w:rPr>
                <w:sz w:val="22"/>
              </w:rPr>
              <w:t>.</w:t>
            </w:r>
          </w:p>
          <w:p w14:paraId="0919EF09" w14:textId="7405C3EA" w:rsidR="00FF2F89" w:rsidRPr="00A951CD" w:rsidRDefault="00FF2F89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Präsentation der Ergebnisse</w:t>
            </w:r>
          </w:p>
        </w:tc>
        <w:tc>
          <w:tcPr>
            <w:tcW w:w="2364" w:type="dxa"/>
          </w:tcPr>
          <w:p w14:paraId="42F3E909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  <w:p w14:paraId="223FE406" w14:textId="42D2ECD9" w:rsidR="00EC21EF" w:rsidRPr="00A951CD" w:rsidRDefault="00FF2F89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Gruppenarbeit</w:t>
            </w:r>
          </w:p>
        </w:tc>
        <w:tc>
          <w:tcPr>
            <w:tcW w:w="2149" w:type="dxa"/>
          </w:tcPr>
          <w:p w14:paraId="081B8749" w14:textId="77777777" w:rsidR="00EC21EF" w:rsidRPr="00A951CD" w:rsidRDefault="00EC21EF" w:rsidP="00600DDE">
            <w:pPr>
              <w:spacing w:before="0" w:after="0"/>
              <w:jc w:val="both"/>
              <w:rPr>
                <w:sz w:val="22"/>
              </w:rPr>
            </w:pPr>
          </w:p>
          <w:p w14:paraId="2321AB7A" w14:textId="157F99A0" w:rsidR="00EC21EF" w:rsidRPr="00A951CD" w:rsidRDefault="00EF52F2" w:rsidP="00600DDE">
            <w:pPr>
              <w:spacing w:before="0" w:after="0"/>
              <w:jc w:val="both"/>
              <w:rPr>
                <w:sz w:val="22"/>
              </w:rPr>
            </w:pPr>
            <w:r w:rsidRPr="00A951CD">
              <w:rPr>
                <w:sz w:val="22"/>
              </w:rPr>
              <w:t>Präsentationssoftware/-material</w:t>
            </w:r>
          </w:p>
        </w:tc>
      </w:tr>
    </w:tbl>
    <w:p w14:paraId="6CBD9754" w14:textId="77777777" w:rsidR="000522CF" w:rsidRDefault="000522CF" w:rsidP="00EC21EF">
      <w:pPr>
        <w:spacing w:before="0" w:line="240" w:lineRule="auto"/>
        <w:jc w:val="both"/>
        <w:rPr>
          <w:b/>
          <w:bCs/>
          <w:sz w:val="24"/>
          <w:szCs w:val="20"/>
        </w:rPr>
      </w:pPr>
    </w:p>
    <w:p w14:paraId="127C8186" w14:textId="77777777" w:rsidR="002A06CA" w:rsidRDefault="002A06CA" w:rsidP="008D6D64">
      <w:pPr>
        <w:spacing w:before="0" w:after="0" w:line="240" w:lineRule="auto"/>
        <w:jc w:val="both"/>
        <w:rPr>
          <w:b/>
          <w:bCs/>
          <w:sz w:val="24"/>
          <w:szCs w:val="20"/>
        </w:rPr>
      </w:pPr>
    </w:p>
    <w:p w14:paraId="005C5036" w14:textId="77777777" w:rsidR="002A06CA" w:rsidRDefault="002A06CA" w:rsidP="008D6D64">
      <w:pPr>
        <w:spacing w:before="0" w:after="0" w:line="240" w:lineRule="auto"/>
        <w:jc w:val="both"/>
        <w:rPr>
          <w:b/>
          <w:bCs/>
          <w:sz w:val="24"/>
          <w:szCs w:val="20"/>
        </w:rPr>
      </w:pPr>
    </w:p>
    <w:p w14:paraId="24205DDD" w14:textId="77777777" w:rsidR="002A06CA" w:rsidRDefault="002A06CA" w:rsidP="008D6D64">
      <w:pPr>
        <w:spacing w:before="0" w:after="0" w:line="240" w:lineRule="auto"/>
        <w:jc w:val="both"/>
        <w:rPr>
          <w:b/>
          <w:bCs/>
          <w:sz w:val="24"/>
          <w:szCs w:val="20"/>
        </w:rPr>
      </w:pPr>
    </w:p>
    <w:p w14:paraId="15CCC53B" w14:textId="707DC5F6" w:rsidR="00EC21EF" w:rsidRPr="002D3889" w:rsidRDefault="00EC21EF" w:rsidP="008D6D64">
      <w:pPr>
        <w:spacing w:before="0" w:after="0" w:line="240" w:lineRule="auto"/>
        <w:jc w:val="both"/>
        <w:rPr>
          <w:b/>
          <w:bCs/>
          <w:sz w:val="24"/>
          <w:szCs w:val="20"/>
        </w:rPr>
      </w:pPr>
      <w:r>
        <w:rPr>
          <w:b/>
          <w:bCs/>
          <w:sz w:val="24"/>
          <w:szCs w:val="20"/>
        </w:rPr>
        <w:lastRenderedPageBreak/>
        <w:t>Orientierung</w:t>
      </w:r>
      <w:r w:rsidR="008A46B8">
        <w:rPr>
          <w:b/>
          <w:bCs/>
          <w:sz w:val="24"/>
          <w:szCs w:val="20"/>
        </w:rPr>
        <w:t>:</w:t>
      </w:r>
    </w:p>
    <w:p w14:paraId="6C153B89" w14:textId="77777777" w:rsidR="00EC21EF" w:rsidRDefault="00EC21EF" w:rsidP="008D6D64">
      <w:pPr>
        <w:spacing w:before="0" w:after="0"/>
        <w:jc w:val="both"/>
        <w:rPr>
          <w:sz w:val="24"/>
          <w:szCs w:val="20"/>
        </w:rPr>
      </w:pPr>
    </w:p>
    <w:p w14:paraId="04F4DB39" w14:textId="7F16D1F5" w:rsidR="00427D39" w:rsidRDefault="00427D39" w:rsidP="008D6D64">
      <w:pPr>
        <w:spacing w:before="0" w:after="0"/>
        <w:jc w:val="both"/>
        <w:rPr>
          <w:bCs/>
          <w:sz w:val="24"/>
          <w:szCs w:val="20"/>
        </w:rPr>
      </w:pPr>
      <w:r w:rsidRPr="00427D39">
        <w:rPr>
          <w:bCs/>
          <w:sz w:val="24"/>
          <w:szCs w:val="20"/>
        </w:rPr>
        <w:t>Fallbeispiel</w:t>
      </w:r>
      <w:r w:rsidR="005D3703">
        <w:rPr>
          <w:bCs/>
          <w:sz w:val="24"/>
          <w:szCs w:val="20"/>
        </w:rPr>
        <w:t xml:space="preserve"> „</w:t>
      </w:r>
      <w:proofErr w:type="spellStart"/>
      <w:r w:rsidR="005D3703">
        <w:rPr>
          <w:bCs/>
          <w:sz w:val="24"/>
          <w:szCs w:val="20"/>
        </w:rPr>
        <w:t>SportGO</w:t>
      </w:r>
      <w:proofErr w:type="spellEnd"/>
      <w:r w:rsidR="00F009B3">
        <w:rPr>
          <w:bCs/>
          <w:sz w:val="24"/>
          <w:szCs w:val="20"/>
        </w:rPr>
        <w:t xml:space="preserve"> AG</w:t>
      </w:r>
      <w:r w:rsidR="005D3703">
        <w:rPr>
          <w:bCs/>
          <w:sz w:val="24"/>
          <w:szCs w:val="20"/>
        </w:rPr>
        <w:t>“</w:t>
      </w:r>
    </w:p>
    <w:p w14:paraId="2981B345" w14:textId="77777777" w:rsidR="008D6D64" w:rsidRPr="00427D39" w:rsidRDefault="008D6D64" w:rsidP="008D6D64">
      <w:pPr>
        <w:spacing w:before="0" w:after="0"/>
        <w:jc w:val="both"/>
        <w:rPr>
          <w:bCs/>
          <w:sz w:val="24"/>
          <w:szCs w:val="20"/>
        </w:rPr>
      </w:pPr>
    </w:p>
    <w:p w14:paraId="276FDB70" w14:textId="45FB7D84" w:rsidR="00427D39" w:rsidRDefault="00427D39" w:rsidP="008D6D64">
      <w:pPr>
        <w:spacing w:before="0" w:after="0"/>
        <w:jc w:val="both"/>
        <w:rPr>
          <w:bCs/>
          <w:sz w:val="24"/>
          <w:szCs w:val="20"/>
        </w:rPr>
      </w:pPr>
      <w:r w:rsidRPr="00CA17DC">
        <w:rPr>
          <w:bCs/>
          <w:sz w:val="24"/>
          <w:szCs w:val="20"/>
        </w:rPr>
        <w:t xml:space="preserve">Sebastian und Bodhi arbeiten für den deutschen Sportartikelhersteller </w:t>
      </w:r>
      <w:proofErr w:type="spellStart"/>
      <w:r w:rsidRPr="00CA17DC">
        <w:rPr>
          <w:bCs/>
          <w:sz w:val="24"/>
          <w:szCs w:val="20"/>
        </w:rPr>
        <w:t>SportGO</w:t>
      </w:r>
      <w:proofErr w:type="spellEnd"/>
      <w:r w:rsidR="0033659D">
        <w:rPr>
          <w:bCs/>
          <w:sz w:val="24"/>
          <w:szCs w:val="20"/>
        </w:rPr>
        <w:t>, der auch an der Börse vertreten ist</w:t>
      </w:r>
      <w:r w:rsidRPr="00CA17DC">
        <w:rPr>
          <w:bCs/>
          <w:sz w:val="24"/>
          <w:szCs w:val="20"/>
        </w:rPr>
        <w:t>. Sebastian ist am deutschen Hauptsitz in München beschäftigt, Bodhi</w:t>
      </w:r>
      <w:r w:rsidR="00294496">
        <w:rPr>
          <w:bCs/>
          <w:sz w:val="24"/>
          <w:szCs w:val="20"/>
        </w:rPr>
        <w:t xml:space="preserve"> als Produktionsleiter am S</w:t>
      </w:r>
      <w:r w:rsidRPr="00CA17DC">
        <w:rPr>
          <w:bCs/>
          <w:sz w:val="24"/>
          <w:szCs w:val="20"/>
        </w:rPr>
        <w:t xml:space="preserve">tandort in Bangladesch. Die Geschäftsführung von </w:t>
      </w:r>
      <w:proofErr w:type="spellStart"/>
      <w:r w:rsidRPr="00CA17DC">
        <w:rPr>
          <w:bCs/>
          <w:sz w:val="24"/>
          <w:szCs w:val="20"/>
        </w:rPr>
        <w:t>SportGO</w:t>
      </w:r>
      <w:proofErr w:type="spellEnd"/>
      <w:r w:rsidRPr="00CA17DC">
        <w:rPr>
          <w:bCs/>
          <w:sz w:val="24"/>
          <w:szCs w:val="20"/>
        </w:rPr>
        <w:t xml:space="preserve"> </w:t>
      </w:r>
      <w:r w:rsidR="00F009B3">
        <w:rPr>
          <w:bCs/>
          <w:sz w:val="24"/>
          <w:szCs w:val="20"/>
        </w:rPr>
        <w:t xml:space="preserve">AG </w:t>
      </w:r>
      <w:r w:rsidRPr="00CA17DC">
        <w:rPr>
          <w:bCs/>
          <w:sz w:val="24"/>
          <w:szCs w:val="20"/>
        </w:rPr>
        <w:t>hat erst kürzlich einem Subunternehmer in Ba</w:t>
      </w:r>
      <w:r w:rsidR="00294496">
        <w:rPr>
          <w:bCs/>
          <w:sz w:val="24"/>
          <w:szCs w:val="20"/>
        </w:rPr>
        <w:t>ngladesch gekündigt, weil</w:t>
      </w:r>
      <w:r w:rsidRPr="00CA17DC">
        <w:rPr>
          <w:bCs/>
          <w:sz w:val="24"/>
          <w:szCs w:val="20"/>
        </w:rPr>
        <w:t xml:space="preserve"> bei der </w:t>
      </w:r>
      <w:r w:rsidR="00294496">
        <w:rPr>
          <w:bCs/>
          <w:sz w:val="24"/>
          <w:szCs w:val="20"/>
        </w:rPr>
        <w:t xml:space="preserve">Firmenzentrale Bilder eingegangen sind, die zeigen, wie </w:t>
      </w:r>
      <w:r w:rsidRPr="00CA17DC">
        <w:rPr>
          <w:bCs/>
          <w:sz w:val="24"/>
          <w:szCs w:val="20"/>
        </w:rPr>
        <w:t>Kinder</w:t>
      </w:r>
      <w:r w:rsidR="00294496">
        <w:rPr>
          <w:bCs/>
          <w:sz w:val="24"/>
          <w:szCs w:val="20"/>
        </w:rPr>
        <w:t xml:space="preserve"> Turnschuhe verpacken und verladen. </w:t>
      </w:r>
    </w:p>
    <w:p w14:paraId="44ADBF83" w14:textId="77777777" w:rsidR="008D6D64" w:rsidRDefault="008D6D64" w:rsidP="008D6D64">
      <w:pPr>
        <w:spacing w:before="0" w:after="0"/>
        <w:jc w:val="both"/>
        <w:rPr>
          <w:bCs/>
          <w:sz w:val="24"/>
          <w:szCs w:val="20"/>
          <w:u w:val="single"/>
        </w:rPr>
      </w:pPr>
    </w:p>
    <w:p w14:paraId="26C6A0F5" w14:textId="6FC71CEE" w:rsidR="00362610" w:rsidRPr="00362610" w:rsidRDefault="00416B27" w:rsidP="008D6D64">
      <w:pPr>
        <w:spacing w:before="0" w:after="0"/>
        <w:jc w:val="both"/>
        <w:rPr>
          <w:bCs/>
          <w:sz w:val="24"/>
          <w:szCs w:val="20"/>
          <w:u w:val="single"/>
        </w:rPr>
      </w:pPr>
      <w:r>
        <w:rPr>
          <w:bCs/>
          <w:sz w:val="24"/>
          <w:szCs w:val="20"/>
          <w:u w:val="single"/>
        </w:rPr>
        <w:t>Blitzlicht</w:t>
      </w:r>
      <w:r w:rsidR="00362610" w:rsidRPr="00362610">
        <w:rPr>
          <w:bCs/>
          <w:sz w:val="24"/>
          <w:szCs w:val="20"/>
          <w:u w:val="single"/>
        </w:rPr>
        <w:t>:</w:t>
      </w:r>
    </w:p>
    <w:p w14:paraId="20715257" w14:textId="304DCBA2" w:rsidR="00C778D7" w:rsidRDefault="00A04D81" w:rsidP="008D6D64">
      <w:pPr>
        <w:spacing w:before="0" w:after="0"/>
        <w:jc w:val="both"/>
        <w:rPr>
          <w:bCs/>
          <w:color w:val="000000" w:themeColor="text1"/>
          <w:sz w:val="24"/>
          <w:szCs w:val="20"/>
        </w:rPr>
      </w:pPr>
      <w:r>
        <w:rPr>
          <w:bCs/>
          <w:color w:val="000000" w:themeColor="text1"/>
          <w:sz w:val="24"/>
          <w:szCs w:val="20"/>
        </w:rPr>
        <w:t>Beschreiben Sie</w:t>
      </w:r>
      <w:r w:rsidR="00362610">
        <w:rPr>
          <w:bCs/>
          <w:color w:val="000000" w:themeColor="text1"/>
          <w:sz w:val="24"/>
          <w:szCs w:val="20"/>
        </w:rPr>
        <w:t xml:space="preserve">, was der vorliegende Fall der </w:t>
      </w:r>
      <w:proofErr w:type="spellStart"/>
      <w:r w:rsidR="00362610">
        <w:rPr>
          <w:bCs/>
          <w:color w:val="000000" w:themeColor="text1"/>
          <w:sz w:val="24"/>
          <w:szCs w:val="20"/>
        </w:rPr>
        <w:t>SportG</w:t>
      </w:r>
      <w:r w:rsidR="008466A3">
        <w:rPr>
          <w:bCs/>
          <w:color w:val="000000" w:themeColor="text1"/>
          <w:sz w:val="24"/>
          <w:szCs w:val="20"/>
        </w:rPr>
        <w:t>O</w:t>
      </w:r>
      <w:proofErr w:type="spellEnd"/>
      <w:r w:rsidR="00362610">
        <w:rPr>
          <w:bCs/>
          <w:color w:val="000000" w:themeColor="text1"/>
          <w:sz w:val="24"/>
          <w:szCs w:val="20"/>
        </w:rPr>
        <w:t xml:space="preserve"> </w:t>
      </w:r>
      <w:r w:rsidR="00F009B3">
        <w:rPr>
          <w:bCs/>
          <w:color w:val="000000" w:themeColor="text1"/>
          <w:sz w:val="24"/>
          <w:szCs w:val="20"/>
        </w:rPr>
        <w:t xml:space="preserve">AG </w:t>
      </w:r>
      <w:r w:rsidR="00362610">
        <w:rPr>
          <w:bCs/>
          <w:color w:val="000000" w:themeColor="text1"/>
          <w:sz w:val="24"/>
          <w:szCs w:val="20"/>
        </w:rPr>
        <w:t xml:space="preserve">in Bezug auf die Kinderarbeit bei Ihnen auslöst. </w:t>
      </w:r>
    </w:p>
    <w:p w14:paraId="5F6B81C2" w14:textId="77777777" w:rsidR="00B87248" w:rsidRDefault="00B87248" w:rsidP="00EC21EF">
      <w:pPr>
        <w:spacing w:before="0"/>
        <w:jc w:val="both"/>
        <w:rPr>
          <w:bCs/>
          <w:color w:val="000000" w:themeColor="text1"/>
          <w:sz w:val="24"/>
          <w:szCs w:val="20"/>
        </w:rPr>
      </w:pPr>
    </w:p>
    <w:p w14:paraId="57D2EBCA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62C09360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64B7923B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38D2FCEC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08AA39E8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08AE1611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71B81B34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5F343F62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5EFCD136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39C563BA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73BAE87E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20F952D1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26C18CFB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3B15FBC4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1F07FB37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191220A1" w14:textId="77777777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60D0B01D" w14:textId="08BDB3F1" w:rsidR="00A04D81" w:rsidRDefault="00A04D81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70ACD10E" w14:textId="30DD023E" w:rsidR="002A06CA" w:rsidRDefault="002A06CA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29ABDD9D" w14:textId="77777777" w:rsidR="002A06CA" w:rsidRDefault="002A06CA" w:rsidP="00EC21EF">
      <w:pPr>
        <w:spacing w:before="0"/>
        <w:jc w:val="both"/>
        <w:rPr>
          <w:b/>
          <w:bCs/>
          <w:color w:val="000000" w:themeColor="text1"/>
          <w:sz w:val="24"/>
          <w:szCs w:val="20"/>
        </w:rPr>
      </w:pPr>
    </w:p>
    <w:p w14:paraId="6EDE105D" w14:textId="10095AFF" w:rsidR="0034093F" w:rsidRPr="0034093F" w:rsidRDefault="0034093F" w:rsidP="008D6D64">
      <w:pPr>
        <w:spacing w:before="0" w:after="0"/>
        <w:jc w:val="both"/>
        <w:rPr>
          <w:b/>
          <w:bCs/>
          <w:color w:val="000000" w:themeColor="text1"/>
          <w:sz w:val="24"/>
          <w:szCs w:val="20"/>
        </w:rPr>
      </w:pPr>
      <w:r w:rsidRPr="0034093F">
        <w:rPr>
          <w:b/>
          <w:bCs/>
          <w:color w:val="000000" w:themeColor="text1"/>
          <w:sz w:val="24"/>
          <w:szCs w:val="20"/>
        </w:rPr>
        <w:lastRenderedPageBreak/>
        <w:t xml:space="preserve">Erarbeitung </w:t>
      </w:r>
      <w:r w:rsidR="00C765B7">
        <w:rPr>
          <w:b/>
          <w:bCs/>
          <w:color w:val="000000" w:themeColor="text1"/>
          <w:sz w:val="24"/>
          <w:szCs w:val="20"/>
        </w:rPr>
        <w:t>1</w:t>
      </w:r>
      <w:r>
        <w:rPr>
          <w:b/>
          <w:bCs/>
          <w:sz w:val="24"/>
          <w:szCs w:val="20"/>
        </w:rPr>
        <w:t>:</w:t>
      </w:r>
    </w:p>
    <w:p w14:paraId="79AB89E0" w14:textId="77777777" w:rsidR="008D6D64" w:rsidRDefault="00F148DF" w:rsidP="008D6D64">
      <w:pPr>
        <w:spacing w:before="0" w:after="0"/>
        <w:jc w:val="both"/>
        <w:rPr>
          <w:color w:val="000000" w:themeColor="text1"/>
          <w:sz w:val="24"/>
          <w:szCs w:val="20"/>
        </w:rPr>
      </w:pPr>
      <w:r w:rsidRPr="00F148DF">
        <w:rPr>
          <w:color w:val="000000" w:themeColor="text1"/>
          <w:sz w:val="24"/>
          <w:szCs w:val="20"/>
        </w:rPr>
        <w:t>Aufgrund des Sorgfaltspflichtengesetzes</w:t>
      </w:r>
      <w:r w:rsidR="00B87248">
        <w:rPr>
          <w:color w:val="000000" w:themeColor="text1"/>
          <w:sz w:val="24"/>
          <w:szCs w:val="20"/>
        </w:rPr>
        <w:t xml:space="preserve"> (= Lieferkettengesetz)</w:t>
      </w:r>
      <w:r w:rsidRPr="00F148DF">
        <w:rPr>
          <w:color w:val="000000" w:themeColor="text1"/>
          <w:sz w:val="24"/>
          <w:szCs w:val="20"/>
        </w:rPr>
        <w:t xml:space="preserve"> in Deutschland</w:t>
      </w:r>
      <w:r w:rsidR="00B87248">
        <w:rPr>
          <w:color w:val="000000" w:themeColor="text1"/>
          <w:sz w:val="24"/>
          <w:szCs w:val="20"/>
        </w:rPr>
        <w:t xml:space="preserve">, das </w:t>
      </w:r>
      <w:r w:rsidRPr="00F148DF">
        <w:rPr>
          <w:color w:val="000000" w:themeColor="text1"/>
          <w:sz w:val="24"/>
          <w:szCs w:val="20"/>
        </w:rPr>
        <w:t>zum Ziel hat, Mensch</w:t>
      </w:r>
      <w:r w:rsidR="00B87248">
        <w:rPr>
          <w:color w:val="000000" w:themeColor="text1"/>
          <w:sz w:val="24"/>
          <w:szCs w:val="20"/>
        </w:rPr>
        <w:t>en</w:t>
      </w:r>
      <w:r w:rsidRPr="00F148DF">
        <w:rPr>
          <w:color w:val="000000" w:themeColor="text1"/>
          <w:sz w:val="24"/>
          <w:szCs w:val="20"/>
        </w:rPr>
        <w:t>re</w:t>
      </w:r>
      <w:r w:rsidR="00B87248">
        <w:rPr>
          <w:color w:val="000000" w:themeColor="text1"/>
          <w:sz w:val="24"/>
          <w:szCs w:val="20"/>
        </w:rPr>
        <w:t>chtsverletzungen</w:t>
      </w:r>
      <w:r w:rsidRPr="00F148DF">
        <w:rPr>
          <w:color w:val="000000" w:themeColor="text1"/>
          <w:sz w:val="24"/>
          <w:szCs w:val="20"/>
        </w:rPr>
        <w:t xml:space="preserve"> zu vermeiden, sieht die Firma </w:t>
      </w:r>
      <w:proofErr w:type="spellStart"/>
      <w:r w:rsidR="008466A3">
        <w:rPr>
          <w:color w:val="000000" w:themeColor="text1"/>
          <w:sz w:val="24"/>
          <w:szCs w:val="20"/>
        </w:rPr>
        <w:t>SportGO</w:t>
      </w:r>
      <w:proofErr w:type="spellEnd"/>
      <w:r w:rsidR="008466A3">
        <w:rPr>
          <w:color w:val="000000" w:themeColor="text1"/>
          <w:sz w:val="24"/>
          <w:szCs w:val="20"/>
        </w:rPr>
        <w:t xml:space="preserve"> </w:t>
      </w:r>
      <w:r w:rsidRPr="00F148DF">
        <w:rPr>
          <w:color w:val="000000" w:themeColor="text1"/>
          <w:sz w:val="24"/>
          <w:szCs w:val="20"/>
        </w:rPr>
        <w:t xml:space="preserve">Handlungsbedarf und richtet eine Ethikkommission ein. </w:t>
      </w:r>
    </w:p>
    <w:p w14:paraId="32A26EE5" w14:textId="5898D18A" w:rsidR="00177E1F" w:rsidRDefault="0034093F" w:rsidP="008D6D64">
      <w:pPr>
        <w:spacing w:before="0" w:after="0"/>
        <w:jc w:val="both"/>
        <w:rPr>
          <w:bCs/>
          <w:color w:val="000000" w:themeColor="text1"/>
          <w:sz w:val="24"/>
          <w:szCs w:val="20"/>
        </w:rPr>
      </w:pPr>
      <w:r w:rsidRPr="00F148DF">
        <w:rPr>
          <w:color w:val="000000" w:themeColor="text1"/>
          <w:sz w:val="24"/>
          <w:szCs w:val="20"/>
        </w:rPr>
        <w:t>Als</w:t>
      </w:r>
      <w:r w:rsidR="00B87248">
        <w:rPr>
          <w:color w:val="000000" w:themeColor="text1"/>
          <w:sz w:val="24"/>
          <w:szCs w:val="20"/>
        </w:rPr>
        <w:t xml:space="preserve"> verdiente und geschätzte </w:t>
      </w:r>
      <w:r w:rsidRPr="00F148DF">
        <w:rPr>
          <w:color w:val="000000" w:themeColor="text1"/>
          <w:sz w:val="24"/>
          <w:szCs w:val="20"/>
        </w:rPr>
        <w:t>Mitarbeiter</w:t>
      </w:r>
      <w:r w:rsidR="00B87248">
        <w:rPr>
          <w:color w:val="000000" w:themeColor="text1"/>
          <w:sz w:val="24"/>
          <w:szCs w:val="20"/>
        </w:rPr>
        <w:t xml:space="preserve">in/verdienter und geschätzter Mitarbeiter der Firma werden Sie Teil </w:t>
      </w:r>
      <w:r w:rsidR="00F148DF" w:rsidRPr="00F148DF">
        <w:rPr>
          <w:color w:val="000000" w:themeColor="text1"/>
          <w:sz w:val="24"/>
          <w:szCs w:val="20"/>
        </w:rPr>
        <w:t>dieser</w:t>
      </w:r>
      <w:r w:rsidRPr="00F148DF">
        <w:rPr>
          <w:color w:val="000000" w:themeColor="text1"/>
          <w:sz w:val="24"/>
          <w:szCs w:val="20"/>
        </w:rPr>
        <w:t xml:space="preserve"> neu gegründeten </w:t>
      </w:r>
      <w:r w:rsidR="00F148DF" w:rsidRPr="00F148DF">
        <w:rPr>
          <w:color w:val="000000" w:themeColor="text1"/>
          <w:sz w:val="24"/>
          <w:szCs w:val="20"/>
        </w:rPr>
        <w:t>K</w:t>
      </w:r>
      <w:r w:rsidRPr="00F148DF">
        <w:rPr>
          <w:color w:val="000000" w:themeColor="text1"/>
          <w:sz w:val="24"/>
          <w:szCs w:val="20"/>
        </w:rPr>
        <w:t xml:space="preserve">ommission und </w:t>
      </w:r>
      <w:r w:rsidR="007F0DC5" w:rsidRPr="00F148DF">
        <w:rPr>
          <w:bCs/>
          <w:color w:val="000000" w:themeColor="text1"/>
          <w:sz w:val="24"/>
          <w:szCs w:val="20"/>
        </w:rPr>
        <w:t xml:space="preserve">holen sich verschiedene Stimmen und Positionen von </w:t>
      </w:r>
      <w:r w:rsidR="002C013C">
        <w:rPr>
          <w:bCs/>
          <w:color w:val="000000" w:themeColor="text1"/>
          <w:sz w:val="24"/>
          <w:szCs w:val="20"/>
        </w:rPr>
        <w:t xml:space="preserve">Mitarbeiterinnen und </w:t>
      </w:r>
      <w:r w:rsidR="007F0DC5" w:rsidRPr="00F148DF">
        <w:rPr>
          <w:bCs/>
          <w:color w:val="000000" w:themeColor="text1"/>
          <w:sz w:val="24"/>
          <w:szCs w:val="20"/>
        </w:rPr>
        <w:t xml:space="preserve">Mitarbeitern der </w:t>
      </w:r>
      <w:proofErr w:type="spellStart"/>
      <w:r w:rsidR="007F0DC5" w:rsidRPr="00F148DF">
        <w:rPr>
          <w:bCs/>
          <w:color w:val="000000" w:themeColor="text1"/>
          <w:sz w:val="24"/>
          <w:szCs w:val="20"/>
        </w:rPr>
        <w:t>SportGO</w:t>
      </w:r>
      <w:proofErr w:type="spellEnd"/>
      <w:r w:rsidR="007F0DC5" w:rsidRPr="00F148DF">
        <w:rPr>
          <w:bCs/>
          <w:color w:val="000000" w:themeColor="text1"/>
          <w:sz w:val="24"/>
          <w:szCs w:val="20"/>
        </w:rPr>
        <w:t xml:space="preserve"> ein. </w:t>
      </w:r>
    </w:p>
    <w:p w14:paraId="3AE39AFC" w14:textId="77777777" w:rsidR="00177E1F" w:rsidRDefault="00177E1F" w:rsidP="008D6D64">
      <w:pPr>
        <w:spacing w:before="0" w:after="0"/>
        <w:jc w:val="both"/>
        <w:rPr>
          <w:bCs/>
          <w:color w:val="000000" w:themeColor="text1"/>
          <w:sz w:val="24"/>
          <w:szCs w:val="20"/>
        </w:rPr>
      </w:pPr>
    </w:p>
    <w:p w14:paraId="703C9F91" w14:textId="1C8524DB" w:rsidR="007F0DC5" w:rsidRPr="00F148DF" w:rsidRDefault="007F0DC5" w:rsidP="008D6D64">
      <w:pPr>
        <w:spacing w:before="0" w:after="0"/>
        <w:jc w:val="both"/>
        <w:rPr>
          <w:bCs/>
          <w:color w:val="000000" w:themeColor="text1"/>
          <w:sz w:val="24"/>
          <w:szCs w:val="20"/>
        </w:rPr>
      </w:pPr>
      <w:r w:rsidRPr="00F148DF">
        <w:rPr>
          <w:bCs/>
          <w:color w:val="000000" w:themeColor="text1"/>
          <w:sz w:val="24"/>
          <w:szCs w:val="20"/>
        </w:rPr>
        <w:t xml:space="preserve">Der Mitarbeiter Sebastian vom </w:t>
      </w:r>
      <w:r w:rsidR="00E53E09" w:rsidRPr="00F148DF">
        <w:rPr>
          <w:bCs/>
          <w:color w:val="000000" w:themeColor="text1"/>
          <w:sz w:val="24"/>
          <w:szCs w:val="20"/>
        </w:rPr>
        <w:t>Firmenhauptsitz in München macht den Anfang:</w:t>
      </w:r>
    </w:p>
    <w:p w14:paraId="2DF409E8" w14:textId="5A7AA79B" w:rsidR="00177E1F" w:rsidRDefault="00177E1F" w:rsidP="008D6D64">
      <w:pPr>
        <w:spacing w:before="0" w:after="0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>„</w:t>
      </w:r>
      <w:r w:rsidR="007F0DC5" w:rsidRPr="00F148DF">
        <w:rPr>
          <w:bCs/>
          <w:sz w:val="24"/>
          <w:szCs w:val="20"/>
        </w:rPr>
        <w:t>Kinderarbeit kann nicht toleriert werden und ist moralisch absolut verwerflich.</w:t>
      </w:r>
    </w:p>
    <w:p w14:paraId="32222C0A" w14:textId="77777777" w:rsidR="00177E1F" w:rsidRDefault="007F0DC5" w:rsidP="008D6D64">
      <w:pPr>
        <w:spacing w:before="0" w:after="0"/>
        <w:jc w:val="both"/>
        <w:rPr>
          <w:bCs/>
          <w:sz w:val="24"/>
          <w:szCs w:val="20"/>
        </w:rPr>
      </w:pPr>
      <w:r w:rsidRPr="00F148DF">
        <w:rPr>
          <w:bCs/>
          <w:sz w:val="24"/>
          <w:szCs w:val="20"/>
        </w:rPr>
        <w:t xml:space="preserve">Wenn wir als Firma Kinderarbeit bei den Subunternehmern aus Kostengründen dulden, machen wir uns der Ausbeutung von wehrlosen Kindern schuldig. </w:t>
      </w:r>
    </w:p>
    <w:p w14:paraId="7CCA69E4" w14:textId="77777777" w:rsidR="00177E1F" w:rsidRDefault="007F0DC5" w:rsidP="008D6D64">
      <w:pPr>
        <w:spacing w:before="0" w:after="0"/>
        <w:jc w:val="both"/>
        <w:rPr>
          <w:bCs/>
          <w:sz w:val="24"/>
          <w:szCs w:val="20"/>
        </w:rPr>
      </w:pPr>
      <w:r w:rsidRPr="00F148DF">
        <w:rPr>
          <w:bCs/>
          <w:sz w:val="24"/>
          <w:szCs w:val="20"/>
        </w:rPr>
        <w:t>Ich bezweifle, dass bei den Kindern</w:t>
      </w:r>
      <w:r w:rsidRPr="00E53E09">
        <w:rPr>
          <w:bCs/>
          <w:i/>
          <w:sz w:val="24"/>
          <w:szCs w:val="20"/>
        </w:rPr>
        <w:t xml:space="preserve"> </w:t>
      </w:r>
      <w:r w:rsidRPr="009B0E61">
        <w:rPr>
          <w:bCs/>
          <w:sz w:val="24"/>
          <w:szCs w:val="20"/>
        </w:rPr>
        <w:t>auf angemessene Arbeitsschutzmaßnahmen und Lebensbedingungen geachtet wird.</w:t>
      </w:r>
      <w:r w:rsidR="009B0E61">
        <w:rPr>
          <w:bCs/>
          <w:sz w:val="24"/>
          <w:szCs w:val="20"/>
        </w:rPr>
        <w:t xml:space="preserve"> Aber auch </w:t>
      </w:r>
      <w:r w:rsidR="00EB1DE4">
        <w:rPr>
          <w:bCs/>
          <w:sz w:val="24"/>
          <w:szCs w:val="20"/>
        </w:rPr>
        <w:t xml:space="preserve">wenn diese erfüllt würden, </w:t>
      </w:r>
      <w:r w:rsidR="009B0E61">
        <w:rPr>
          <w:bCs/>
          <w:sz w:val="24"/>
          <w:szCs w:val="20"/>
        </w:rPr>
        <w:t>bl</w:t>
      </w:r>
      <w:r w:rsidR="002C013C">
        <w:rPr>
          <w:bCs/>
          <w:sz w:val="24"/>
          <w:szCs w:val="20"/>
        </w:rPr>
        <w:t>iebe es Kinderarbeit!</w:t>
      </w:r>
      <w:r w:rsidRPr="009B0E61">
        <w:rPr>
          <w:bCs/>
          <w:sz w:val="24"/>
          <w:szCs w:val="20"/>
        </w:rPr>
        <w:t xml:space="preserve"> </w:t>
      </w:r>
    </w:p>
    <w:p w14:paraId="52424AC3" w14:textId="44D5420C" w:rsidR="007F0DC5" w:rsidRDefault="007F0DC5" w:rsidP="008D6D64">
      <w:pPr>
        <w:spacing w:before="0" w:after="0"/>
        <w:jc w:val="both"/>
        <w:rPr>
          <w:bCs/>
          <w:sz w:val="24"/>
          <w:szCs w:val="20"/>
        </w:rPr>
      </w:pPr>
      <w:r w:rsidRPr="009B0E61">
        <w:rPr>
          <w:bCs/>
          <w:sz w:val="24"/>
          <w:szCs w:val="20"/>
        </w:rPr>
        <w:t>Unabhängig davon gefährden wir so unsere eigenen Arbeitsplätze in Deutschland. Mit derartigen Billiglöhnen könnten wir gar nicht konkurrieren.</w:t>
      </w:r>
      <w:r w:rsidR="00177E1F">
        <w:rPr>
          <w:bCs/>
          <w:sz w:val="24"/>
          <w:szCs w:val="20"/>
        </w:rPr>
        <w:t>“</w:t>
      </w:r>
    </w:p>
    <w:p w14:paraId="4453A0F3" w14:textId="77777777" w:rsidR="008D6D64" w:rsidRPr="009B0E61" w:rsidRDefault="008D6D64" w:rsidP="008D6D64">
      <w:pPr>
        <w:spacing w:before="0" w:after="0"/>
        <w:jc w:val="both"/>
        <w:rPr>
          <w:bCs/>
          <w:sz w:val="24"/>
          <w:szCs w:val="20"/>
        </w:rPr>
      </w:pPr>
    </w:p>
    <w:p w14:paraId="3BC1F76D" w14:textId="4B10109E" w:rsidR="00EB1DE4" w:rsidRPr="00EB1DE4" w:rsidRDefault="00EB1DE4" w:rsidP="008D6D64">
      <w:pPr>
        <w:spacing w:before="0" w:after="0"/>
        <w:jc w:val="both"/>
        <w:rPr>
          <w:color w:val="000000" w:themeColor="text1"/>
          <w:sz w:val="24"/>
          <w:szCs w:val="20"/>
          <w:u w:val="single"/>
        </w:rPr>
      </w:pPr>
      <w:r w:rsidRPr="00EB1DE4">
        <w:rPr>
          <w:color w:val="000000" w:themeColor="text1"/>
          <w:sz w:val="24"/>
          <w:szCs w:val="20"/>
          <w:u w:val="single"/>
        </w:rPr>
        <w:t>Arbeitsauftrag:</w:t>
      </w:r>
    </w:p>
    <w:p w14:paraId="35D1B688" w14:textId="77777777" w:rsidR="008D6D64" w:rsidRDefault="00EB1DE4" w:rsidP="008D6D64">
      <w:pPr>
        <w:spacing w:before="0" w:after="0"/>
        <w:jc w:val="both"/>
        <w:rPr>
          <w:color w:val="000000" w:themeColor="text1"/>
          <w:sz w:val="24"/>
          <w:szCs w:val="20"/>
        </w:rPr>
      </w:pPr>
      <w:r>
        <w:rPr>
          <w:color w:val="000000" w:themeColor="text1"/>
          <w:sz w:val="24"/>
          <w:szCs w:val="20"/>
        </w:rPr>
        <w:t>Die</w:t>
      </w:r>
      <w:r w:rsidR="008D6D64">
        <w:rPr>
          <w:color w:val="000000" w:themeColor="text1"/>
          <w:sz w:val="24"/>
          <w:szCs w:val="20"/>
        </w:rPr>
        <w:t xml:space="preserve"> Position</w:t>
      </w:r>
      <w:r>
        <w:rPr>
          <w:color w:val="000000" w:themeColor="text1"/>
          <w:sz w:val="24"/>
          <w:szCs w:val="20"/>
        </w:rPr>
        <w:t xml:space="preserve"> von Sebastian wirkt für Sie schlüssig. </w:t>
      </w:r>
    </w:p>
    <w:p w14:paraId="1E4A76EA" w14:textId="3A38F311" w:rsidR="00EB1DE4" w:rsidRDefault="00EB1DE4" w:rsidP="008D6D64">
      <w:pPr>
        <w:spacing w:before="0" w:after="0"/>
        <w:jc w:val="both"/>
        <w:rPr>
          <w:color w:val="000000" w:themeColor="text1"/>
          <w:sz w:val="24"/>
          <w:szCs w:val="20"/>
        </w:rPr>
      </w:pPr>
      <w:r>
        <w:rPr>
          <w:color w:val="000000" w:themeColor="text1"/>
          <w:sz w:val="24"/>
          <w:szCs w:val="20"/>
        </w:rPr>
        <w:t xml:space="preserve">Dennoch wollen Sie sich </w:t>
      </w:r>
      <w:r w:rsidR="008B3C2C">
        <w:rPr>
          <w:color w:val="000000" w:themeColor="text1"/>
          <w:sz w:val="24"/>
          <w:szCs w:val="20"/>
        </w:rPr>
        <w:t>intensiver mit dem Thema Kinderarbeit auseinandersetzen und holen weitere Informationen ein.</w:t>
      </w:r>
    </w:p>
    <w:p w14:paraId="431BE121" w14:textId="77777777" w:rsidR="008D6D64" w:rsidRDefault="008D6D64" w:rsidP="008D6D64">
      <w:pPr>
        <w:spacing w:before="0" w:after="0"/>
        <w:jc w:val="both"/>
        <w:rPr>
          <w:color w:val="000000" w:themeColor="text1"/>
          <w:sz w:val="24"/>
          <w:szCs w:val="20"/>
          <w:u w:val="single"/>
        </w:rPr>
      </w:pPr>
    </w:p>
    <w:p w14:paraId="3A231E08" w14:textId="349A392F" w:rsidR="006F7797" w:rsidRDefault="006F7797" w:rsidP="008D6D64">
      <w:pPr>
        <w:spacing w:before="0" w:after="0"/>
        <w:jc w:val="both"/>
        <w:rPr>
          <w:sz w:val="24"/>
          <w:szCs w:val="20"/>
        </w:rPr>
      </w:pPr>
    </w:p>
    <w:p w14:paraId="1B907FEA" w14:textId="1188048F" w:rsidR="008D6D64" w:rsidRDefault="008D6D64" w:rsidP="008D6D64">
      <w:pPr>
        <w:spacing w:before="0" w:after="0"/>
        <w:jc w:val="both"/>
        <w:rPr>
          <w:sz w:val="24"/>
          <w:szCs w:val="20"/>
        </w:rPr>
      </w:pPr>
    </w:p>
    <w:p w14:paraId="2A239F8B" w14:textId="33AC56D0" w:rsidR="008D6D64" w:rsidRDefault="008D6D64" w:rsidP="008D6D64">
      <w:pPr>
        <w:spacing w:before="0" w:after="0"/>
        <w:jc w:val="both"/>
        <w:rPr>
          <w:sz w:val="24"/>
          <w:szCs w:val="20"/>
        </w:rPr>
      </w:pPr>
    </w:p>
    <w:p w14:paraId="758B2FB1" w14:textId="77B19A19" w:rsidR="008D6D64" w:rsidRDefault="008D6D64" w:rsidP="008D6D64">
      <w:pPr>
        <w:spacing w:before="0" w:after="0"/>
        <w:jc w:val="both"/>
        <w:rPr>
          <w:sz w:val="24"/>
          <w:szCs w:val="20"/>
        </w:rPr>
      </w:pPr>
    </w:p>
    <w:p w14:paraId="7371BA93" w14:textId="6D0F7F3A" w:rsidR="008D6D64" w:rsidRDefault="008D6D64" w:rsidP="008D6D64">
      <w:pPr>
        <w:spacing w:before="0" w:after="0"/>
        <w:jc w:val="both"/>
        <w:rPr>
          <w:sz w:val="24"/>
          <w:szCs w:val="20"/>
        </w:rPr>
      </w:pPr>
    </w:p>
    <w:p w14:paraId="0690CE95" w14:textId="7C51DD00" w:rsidR="008D6D64" w:rsidRDefault="008D6D64" w:rsidP="008D6D64">
      <w:pPr>
        <w:spacing w:before="0" w:after="0"/>
        <w:jc w:val="both"/>
        <w:rPr>
          <w:sz w:val="24"/>
          <w:szCs w:val="20"/>
        </w:rPr>
      </w:pPr>
    </w:p>
    <w:p w14:paraId="6B985603" w14:textId="4E28AB99" w:rsidR="008D6D64" w:rsidRDefault="008D6D64" w:rsidP="008D6D64">
      <w:pPr>
        <w:spacing w:before="0" w:after="0"/>
        <w:jc w:val="both"/>
        <w:rPr>
          <w:sz w:val="24"/>
          <w:szCs w:val="20"/>
        </w:rPr>
      </w:pPr>
    </w:p>
    <w:p w14:paraId="094BE5D3" w14:textId="3FBC8FF1" w:rsidR="008D6D64" w:rsidRDefault="008D6D64" w:rsidP="008D6D64">
      <w:pPr>
        <w:spacing w:before="0" w:after="0"/>
        <w:jc w:val="both"/>
        <w:rPr>
          <w:sz w:val="24"/>
          <w:szCs w:val="20"/>
        </w:rPr>
      </w:pPr>
    </w:p>
    <w:p w14:paraId="3FEAE48C" w14:textId="314E9A17" w:rsidR="008D6D64" w:rsidRDefault="008D6D64" w:rsidP="008D6D64">
      <w:pPr>
        <w:spacing w:before="0" w:after="0"/>
        <w:jc w:val="both"/>
        <w:rPr>
          <w:sz w:val="24"/>
          <w:szCs w:val="20"/>
        </w:rPr>
      </w:pPr>
    </w:p>
    <w:p w14:paraId="2F7A25EB" w14:textId="7C0D7FBC" w:rsidR="008D6D64" w:rsidRDefault="008D6D64" w:rsidP="008D6D64">
      <w:pPr>
        <w:spacing w:before="0" w:after="0"/>
        <w:jc w:val="both"/>
        <w:rPr>
          <w:sz w:val="24"/>
          <w:szCs w:val="20"/>
        </w:rPr>
      </w:pPr>
    </w:p>
    <w:p w14:paraId="2CEA478F" w14:textId="32C800F5" w:rsidR="008D6D64" w:rsidRDefault="008D6D64" w:rsidP="008D6D64">
      <w:pPr>
        <w:spacing w:before="0" w:after="0"/>
        <w:jc w:val="both"/>
        <w:rPr>
          <w:sz w:val="24"/>
          <w:szCs w:val="20"/>
        </w:rPr>
      </w:pPr>
    </w:p>
    <w:p w14:paraId="3DD97FD6" w14:textId="2E7CD3FB" w:rsidR="008D6D64" w:rsidRDefault="008D6D64" w:rsidP="008D6D64">
      <w:pPr>
        <w:spacing w:before="0" w:after="0"/>
        <w:jc w:val="both"/>
        <w:rPr>
          <w:sz w:val="24"/>
          <w:szCs w:val="20"/>
        </w:rPr>
      </w:pPr>
    </w:p>
    <w:p w14:paraId="05DD0287" w14:textId="0AB6AD51" w:rsidR="00484F26" w:rsidRDefault="00484F26" w:rsidP="008D6D64">
      <w:pPr>
        <w:spacing w:before="0" w:after="0"/>
        <w:jc w:val="both"/>
        <w:rPr>
          <w:sz w:val="24"/>
          <w:szCs w:val="20"/>
        </w:rPr>
      </w:pPr>
    </w:p>
    <w:p w14:paraId="1D23BFB7" w14:textId="77777777" w:rsidR="00484F26" w:rsidRDefault="00484F26" w:rsidP="008D6D64">
      <w:pPr>
        <w:spacing w:before="0" w:after="0"/>
        <w:jc w:val="both"/>
        <w:rPr>
          <w:sz w:val="24"/>
          <w:szCs w:val="20"/>
        </w:rPr>
      </w:pPr>
    </w:p>
    <w:p w14:paraId="0E9B7E48" w14:textId="4161A8C0" w:rsidR="008D6D64" w:rsidRDefault="008D6D64" w:rsidP="008D6D64">
      <w:pPr>
        <w:spacing w:before="0" w:after="0"/>
        <w:jc w:val="both"/>
        <w:rPr>
          <w:sz w:val="24"/>
          <w:szCs w:val="20"/>
        </w:rPr>
      </w:pPr>
    </w:p>
    <w:p w14:paraId="5A93A9FC" w14:textId="6DED1963" w:rsidR="002A06CA" w:rsidRDefault="002A06CA" w:rsidP="008D6D64">
      <w:pPr>
        <w:spacing w:before="0" w:after="0"/>
        <w:jc w:val="both"/>
        <w:rPr>
          <w:sz w:val="24"/>
          <w:szCs w:val="20"/>
        </w:rPr>
      </w:pPr>
    </w:p>
    <w:p w14:paraId="3BF3D9EF" w14:textId="77777777" w:rsidR="002A06CA" w:rsidRDefault="002A06CA" w:rsidP="008D6D64">
      <w:pPr>
        <w:spacing w:before="0" w:after="0"/>
        <w:jc w:val="both"/>
        <w:rPr>
          <w:sz w:val="24"/>
          <w:szCs w:val="20"/>
        </w:rPr>
      </w:pPr>
    </w:p>
    <w:p w14:paraId="408A9D85" w14:textId="22B4A56A" w:rsidR="00E53E09" w:rsidRDefault="00600DDE" w:rsidP="00BF09F7">
      <w:pPr>
        <w:spacing w:before="0" w:after="0"/>
        <w:jc w:val="both"/>
        <w:rPr>
          <w:sz w:val="24"/>
          <w:szCs w:val="20"/>
        </w:rPr>
      </w:pPr>
      <w:r w:rsidRPr="00146B66">
        <w:rPr>
          <w:b/>
          <w:sz w:val="24"/>
          <w:szCs w:val="20"/>
        </w:rPr>
        <w:lastRenderedPageBreak/>
        <w:t xml:space="preserve">Erarbeitung </w:t>
      </w:r>
      <w:r w:rsidR="008201E6">
        <w:rPr>
          <w:b/>
          <w:sz w:val="24"/>
          <w:szCs w:val="20"/>
        </w:rPr>
        <w:t>2</w:t>
      </w:r>
      <w:r w:rsidR="001B7B93">
        <w:rPr>
          <w:b/>
          <w:sz w:val="24"/>
          <w:szCs w:val="20"/>
        </w:rPr>
        <w:t>:</w:t>
      </w:r>
    </w:p>
    <w:p w14:paraId="38934A47" w14:textId="77777777" w:rsidR="008D6D64" w:rsidRDefault="008B70A6" w:rsidP="00BF09F7">
      <w:pPr>
        <w:spacing w:before="0" w:after="0"/>
        <w:jc w:val="both"/>
        <w:rPr>
          <w:sz w:val="24"/>
          <w:szCs w:val="20"/>
        </w:rPr>
      </w:pPr>
      <w:r>
        <w:rPr>
          <w:sz w:val="24"/>
          <w:szCs w:val="20"/>
        </w:rPr>
        <w:t>Durch einen Perspektiv</w:t>
      </w:r>
      <w:r w:rsidR="00875B80" w:rsidRPr="00272682">
        <w:rPr>
          <w:sz w:val="24"/>
          <w:szCs w:val="20"/>
        </w:rPr>
        <w:t>wechsel versuchen Sie</w:t>
      </w:r>
      <w:r>
        <w:rPr>
          <w:sz w:val="24"/>
          <w:szCs w:val="20"/>
        </w:rPr>
        <w:t>,</w:t>
      </w:r>
      <w:r w:rsidR="00875B80" w:rsidRPr="00272682">
        <w:rPr>
          <w:sz w:val="24"/>
          <w:szCs w:val="20"/>
        </w:rPr>
        <w:t xml:space="preserve"> auch die Situation der </w:t>
      </w:r>
      <w:r>
        <w:rPr>
          <w:sz w:val="24"/>
          <w:szCs w:val="20"/>
        </w:rPr>
        <w:t xml:space="preserve">Mitarbeiterinnen und </w:t>
      </w:r>
      <w:r w:rsidR="00875B80" w:rsidRPr="00272682">
        <w:rPr>
          <w:sz w:val="24"/>
          <w:szCs w:val="20"/>
        </w:rPr>
        <w:t xml:space="preserve">Mitarbeiter am Produktionsstandort in Bangladesch besser zu verstehen. </w:t>
      </w:r>
    </w:p>
    <w:p w14:paraId="4ED317E7" w14:textId="77777777" w:rsidR="008D6D64" w:rsidRDefault="008D6D64" w:rsidP="00BF09F7">
      <w:pPr>
        <w:spacing w:before="0" w:after="0"/>
        <w:jc w:val="both"/>
        <w:rPr>
          <w:sz w:val="24"/>
          <w:szCs w:val="20"/>
        </w:rPr>
      </w:pPr>
    </w:p>
    <w:p w14:paraId="6C4AA1C8" w14:textId="059561BC" w:rsidR="00E53E09" w:rsidRPr="00272682" w:rsidRDefault="00875B80" w:rsidP="00BF09F7">
      <w:pPr>
        <w:spacing w:before="0" w:after="0"/>
        <w:jc w:val="both"/>
        <w:rPr>
          <w:sz w:val="24"/>
          <w:szCs w:val="20"/>
        </w:rPr>
      </w:pPr>
      <w:r w:rsidRPr="00272682">
        <w:rPr>
          <w:sz w:val="24"/>
          <w:szCs w:val="20"/>
        </w:rPr>
        <w:t>Dabei erhalten Sie Rückmeldung vom Produktionsleiter Bodhi:</w:t>
      </w:r>
    </w:p>
    <w:p w14:paraId="528EE356" w14:textId="3520BD2A" w:rsidR="008D6D64" w:rsidRDefault="00BF09F7" w:rsidP="008D6D64">
      <w:pPr>
        <w:spacing w:before="0" w:after="0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>„</w:t>
      </w:r>
      <w:r w:rsidR="00E53E09" w:rsidRPr="00272682">
        <w:rPr>
          <w:bCs/>
          <w:sz w:val="24"/>
          <w:szCs w:val="20"/>
        </w:rPr>
        <w:t>In Bangladesch ist die Lebenserwartung der Menschen viel niedriger und d</w:t>
      </w:r>
      <w:r w:rsidR="008B70A6">
        <w:rPr>
          <w:bCs/>
          <w:sz w:val="24"/>
          <w:szCs w:val="20"/>
        </w:rPr>
        <w:t>ie Kindersterblichkeitsrate deutlich</w:t>
      </w:r>
      <w:r w:rsidR="00E53E09" w:rsidRPr="00272682">
        <w:rPr>
          <w:bCs/>
          <w:sz w:val="24"/>
          <w:szCs w:val="20"/>
        </w:rPr>
        <w:t xml:space="preserve"> höher als bei euch in Deutschland. Somit trägt jeder Taka (Währung in Bangladesch) zum Familieneinkommen bei. Dieses Geld hilft den Menschen zu überleben. </w:t>
      </w:r>
    </w:p>
    <w:p w14:paraId="4D4F5785" w14:textId="482BC770" w:rsidR="00E53E09" w:rsidRPr="00272682" w:rsidRDefault="00E53E09" w:rsidP="008D6D64">
      <w:pPr>
        <w:spacing w:before="0" w:after="0"/>
        <w:jc w:val="both"/>
        <w:rPr>
          <w:bCs/>
          <w:sz w:val="24"/>
          <w:szCs w:val="20"/>
        </w:rPr>
      </w:pPr>
      <w:r w:rsidRPr="00272682">
        <w:rPr>
          <w:bCs/>
          <w:sz w:val="24"/>
          <w:szCs w:val="20"/>
        </w:rPr>
        <w:t>Eure zur Schau getragene moralische Überlegenheit durch die westliche Kulturbrille nervt mich. Ich sehe hier eher westliche Überheblichkeit und Kolonialismus. Die Verweigerun</w:t>
      </w:r>
      <w:r w:rsidR="0062005E">
        <w:rPr>
          <w:bCs/>
          <w:sz w:val="24"/>
          <w:szCs w:val="20"/>
        </w:rPr>
        <w:t>g von Kinderarbeit ist oftmals</w:t>
      </w:r>
      <w:r w:rsidRPr="00272682">
        <w:rPr>
          <w:bCs/>
          <w:sz w:val="24"/>
          <w:szCs w:val="20"/>
        </w:rPr>
        <w:t xml:space="preserve"> der sichere Tod für viele Menschen in Bangladesch. </w:t>
      </w:r>
    </w:p>
    <w:p w14:paraId="38F636CE" w14:textId="7643BBA8" w:rsidR="00272682" w:rsidRDefault="00E53E09" w:rsidP="008D6D64">
      <w:pPr>
        <w:spacing w:before="0" w:after="0"/>
        <w:jc w:val="both"/>
        <w:rPr>
          <w:bCs/>
          <w:i/>
          <w:sz w:val="24"/>
          <w:szCs w:val="20"/>
        </w:rPr>
      </w:pPr>
      <w:r w:rsidRPr="00272682">
        <w:rPr>
          <w:bCs/>
          <w:sz w:val="24"/>
          <w:szCs w:val="20"/>
        </w:rPr>
        <w:t xml:space="preserve">Als Mitarbeiter von </w:t>
      </w:r>
      <w:proofErr w:type="spellStart"/>
      <w:r w:rsidRPr="00272682">
        <w:rPr>
          <w:bCs/>
          <w:sz w:val="24"/>
          <w:szCs w:val="20"/>
        </w:rPr>
        <w:t>SportGO</w:t>
      </w:r>
      <w:proofErr w:type="spellEnd"/>
      <w:r w:rsidRPr="00272682">
        <w:rPr>
          <w:bCs/>
          <w:sz w:val="24"/>
          <w:szCs w:val="20"/>
        </w:rPr>
        <w:t xml:space="preserve"> kann ich die Diskussion in Deutschland und Europa nachvollziehen und werde die Vorschriften in Bangladesch umsetzen. Dennoch sollte niemand von mir verlangen, es gerecht zu finden.</w:t>
      </w:r>
      <w:r w:rsidR="008D6D64">
        <w:rPr>
          <w:bCs/>
          <w:sz w:val="24"/>
          <w:szCs w:val="20"/>
        </w:rPr>
        <w:t>“</w:t>
      </w:r>
    </w:p>
    <w:p w14:paraId="14899D82" w14:textId="77777777" w:rsidR="00465B71" w:rsidRPr="00465B71" w:rsidRDefault="00465B71" w:rsidP="004067CF">
      <w:pPr>
        <w:spacing w:before="0" w:after="0"/>
        <w:jc w:val="both"/>
        <w:rPr>
          <w:bCs/>
          <w:i/>
          <w:sz w:val="24"/>
          <w:szCs w:val="20"/>
        </w:rPr>
      </w:pPr>
    </w:p>
    <w:p w14:paraId="439F49A7" w14:textId="7D2614BB" w:rsidR="00272682" w:rsidRPr="00272682" w:rsidRDefault="00272682" w:rsidP="004067CF">
      <w:pPr>
        <w:spacing w:before="0" w:after="0"/>
        <w:jc w:val="both"/>
        <w:rPr>
          <w:sz w:val="24"/>
          <w:szCs w:val="20"/>
          <w:u w:val="single"/>
        </w:rPr>
      </w:pPr>
      <w:r w:rsidRPr="00272682">
        <w:rPr>
          <w:sz w:val="24"/>
          <w:szCs w:val="20"/>
          <w:u w:val="single"/>
        </w:rPr>
        <w:t>Arbeitsauftrag:</w:t>
      </w:r>
    </w:p>
    <w:p w14:paraId="05163AF6" w14:textId="19EC153B" w:rsidR="003F6F54" w:rsidRDefault="00272682" w:rsidP="004067CF">
      <w:pPr>
        <w:spacing w:before="0" w:after="0"/>
        <w:jc w:val="both"/>
        <w:rPr>
          <w:sz w:val="24"/>
          <w:szCs w:val="20"/>
        </w:rPr>
      </w:pPr>
      <w:r>
        <w:rPr>
          <w:sz w:val="24"/>
          <w:szCs w:val="20"/>
        </w:rPr>
        <w:t>Als</w:t>
      </w:r>
      <w:r w:rsidR="003F6F54">
        <w:rPr>
          <w:sz w:val="24"/>
          <w:szCs w:val="20"/>
        </w:rPr>
        <w:t xml:space="preserve"> Mitglied der Ethikkommission </w:t>
      </w:r>
      <w:r w:rsidR="00875B80">
        <w:rPr>
          <w:sz w:val="24"/>
          <w:szCs w:val="20"/>
        </w:rPr>
        <w:t xml:space="preserve">informieren </w:t>
      </w:r>
      <w:r w:rsidR="003F6F54">
        <w:rPr>
          <w:sz w:val="24"/>
          <w:szCs w:val="20"/>
        </w:rPr>
        <w:t xml:space="preserve">Sie </w:t>
      </w:r>
      <w:r w:rsidR="00875B80">
        <w:rPr>
          <w:sz w:val="24"/>
          <w:szCs w:val="20"/>
        </w:rPr>
        <w:t xml:space="preserve">sich </w:t>
      </w:r>
      <w:r w:rsidR="00484F26">
        <w:rPr>
          <w:sz w:val="24"/>
          <w:szCs w:val="20"/>
        </w:rPr>
        <w:t xml:space="preserve">anhand eines Films </w:t>
      </w:r>
      <w:r w:rsidR="00875B80">
        <w:rPr>
          <w:sz w:val="24"/>
          <w:szCs w:val="20"/>
        </w:rPr>
        <w:t xml:space="preserve">zunächst über </w:t>
      </w:r>
      <w:r w:rsidR="003F6F54">
        <w:rPr>
          <w:sz w:val="24"/>
          <w:szCs w:val="20"/>
        </w:rPr>
        <w:t>die Lebensum</w:t>
      </w:r>
      <w:r w:rsidR="0012729A">
        <w:rPr>
          <w:sz w:val="24"/>
          <w:szCs w:val="20"/>
        </w:rPr>
        <w:t>stände und die damit verbundene</w:t>
      </w:r>
      <w:r w:rsidR="003F6F54">
        <w:rPr>
          <w:sz w:val="24"/>
          <w:szCs w:val="20"/>
        </w:rPr>
        <w:t xml:space="preserve"> Problematik der Kinderarbeit in Bangladesch.</w:t>
      </w:r>
    </w:p>
    <w:p w14:paraId="7DA7E2E6" w14:textId="40CA293C" w:rsidR="0012729A" w:rsidRDefault="0012729A" w:rsidP="004067CF">
      <w:pPr>
        <w:spacing w:before="0" w:after="0"/>
        <w:jc w:val="both"/>
        <w:rPr>
          <w:color w:val="000000" w:themeColor="text1"/>
          <w:sz w:val="24"/>
          <w:szCs w:val="20"/>
        </w:rPr>
      </w:pPr>
    </w:p>
    <w:p w14:paraId="5883C211" w14:textId="27463FDD" w:rsidR="00D46A37" w:rsidRPr="006E7483" w:rsidRDefault="0012729A" w:rsidP="004067CF">
      <w:pPr>
        <w:spacing w:before="0" w:after="0"/>
        <w:jc w:val="both"/>
        <w:rPr>
          <w:color w:val="000000" w:themeColor="text1"/>
          <w:sz w:val="24"/>
          <w:szCs w:val="20"/>
        </w:rPr>
      </w:pPr>
      <w:r>
        <w:rPr>
          <w:color w:val="000000" w:themeColor="text1"/>
          <w:sz w:val="24"/>
          <w:szCs w:val="20"/>
        </w:rPr>
        <w:t xml:space="preserve">In den Kommentaren zum Film äußert sich </w:t>
      </w:r>
      <w:r w:rsidR="00C23A90" w:rsidRPr="0085076D">
        <w:rPr>
          <w:color w:val="000000" w:themeColor="text1"/>
          <w:sz w:val="24"/>
          <w:szCs w:val="20"/>
        </w:rPr>
        <w:t>Wolfgang</w:t>
      </w:r>
      <w:r>
        <w:rPr>
          <w:color w:val="000000" w:themeColor="text1"/>
          <w:sz w:val="24"/>
          <w:szCs w:val="20"/>
        </w:rPr>
        <w:t>_2002</w:t>
      </w:r>
      <w:r w:rsidR="00D823B9" w:rsidRPr="0085076D">
        <w:rPr>
          <w:color w:val="000000" w:themeColor="text1"/>
          <w:sz w:val="24"/>
          <w:szCs w:val="20"/>
        </w:rPr>
        <w:t xml:space="preserve"> </w:t>
      </w:r>
      <w:r>
        <w:rPr>
          <w:color w:val="000000" w:themeColor="text1"/>
          <w:sz w:val="24"/>
          <w:szCs w:val="20"/>
        </w:rPr>
        <w:t>wie folgt</w:t>
      </w:r>
      <w:r w:rsidR="00D823B9" w:rsidRPr="0085076D">
        <w:rPr>
          <w:color w:val="000000" w:themeColor="text1"/>
          <w:sz w:val="24"/>
          <w:szCs w:val="20"/>
        </w:rPr>
        <w:t>:</w:t>
      </w:r>
    </w:p>
    <w:p w14:paraId="0FAB3770" w14:textId="02C8EF7F" w:rsidR="00537856" w:rsidRDefault="00BF09F7" w:rsidP="004067CF">
      <w:pPr>
        <w:spacing w:before="0" w:after="0"/>
        <w:jc w:val="both"/>
        <w:rPr>
          <w:sz w:val="24"/>
          <w:szCs w:val="20"/>
        </w:rPr>
      </w:pPr>
      <w:r>
        <w:rPr>
          <w:sz w:val="24"/>
          <w:szCs w:val="20"/>
        </w:rPr>
        <w:t>„</w:t>
      </w:r>
      <w:r w:rsidR="00D46A37" w:rsidRPr="00272682">
        <w:rPr>
          <w:sz w:val="24"/>
          <w:szCs w:val="20"/>
        </w:rPr>
        <w:t xml:space="preserve">25 Dollar im Monat? Das ist schon wirklich hart. </w:t>
      </w:r>
    </w:p>
    <w:p w14:paraId="3DFAD9AB" w14:textId="13E4D16B" w:rsidR="00D46A37" w:rsidRPr="00FE580E" w:rsidRDefault="00D46A37" w:rsidP="004067CF">
      <w:pPr>
        <w:spacing w:before="0" w:after="0"/>
        <w:jc w:val="both"/>
        <w:rPr>
          <w:sz w:val="24"/>
          <w:szCs w:val="20"/>
        </w:rPr>
      </w:pPr>
      <w:r w:rsidRPr="00272682">
        <w:rPr>
          <w:sz w:val="24"/>
          <w:szCs w:val="20"/>
        </w:rPr>
        <w:t>Trotzdem stellt sich mir die Frage, warum</w:t>
      </w:r>
      <w:r w:rsidR="00FE580E">
        <w:rPr>
          <w:sz w:val="24"/>
          <w:szCs w:val="20"/>
        </w:rPr>
        <w:t xml:space="preserve"> die Leute nicht sagen</w:t>
      </w:r>
      <w:r w:rsidR="00272682" w:rsidRPr="00272682">
        <w:rPr>
          <w:sz w:val="24"/>
          <w:szCs w:val="20"/>
        </w:rPr>
        <w:t>:</w:t>
      </w:r>
      <w:r w:rsidR="00754761">
        <w:rPr>
          <w:i/>
          <w:sz w:val="24"/>
          <w:szCs w:val="20"/>
        </w:rPr>
        <w:t xml:space="preserve"> </w:t>
      </w:r>
      <w:r w:rsidR="00BF09F7">
        <w:rPr>
          <w:sz w:val="24"/>
          <w:szCs w:val="20"/>
        </w:rPr>
        <w:t>`</w:t>
      </w:r>
      <w:r w:rsidR="00272682" w:rsidRPr="00FE580E">
        <w:rPr>
          <w:sz w:val="24"/>
          <w:szCs w:val="20"/>
        </w:rPr>
        <w:t>W</w:t>
      </w:r>
      <w:r w:rsidR="00754761" w:rsidRPr="00FE580E">
        <w:rPr>
          <w:sz w:val="24"/>
          <w:szCs w:val="20"/>
        </w:rPr>
        <w:t xml:space="preserve">ir haben kein Geld und können die Kinder nicht vernünftig versorgen. Deshalb </w:t>
      </w:r>
      <w:r w:rsidR="001F07CA">
        <w:rPr>
          <w:sz w:val="24"/>
          <w:szCs w:val="20"/>
        </w:rPr>
        <w:t>verzichten wir auf eigenen Nachwuchs</w:t>
      </w:r>
      <w:r w:rsidR="00754761" w:rsidRPr="00FE580E">
        <w:rPr>
          <w:sz w:val="24"/>
          <w:szCs w:val="20"/>
        </w:rPr>
        <w:t>.</w:t>
      </w:r>
      <w:r w:rsidR="00BF09F7">
        <w:rPr>
          <w:sz w:val="24"/>
          <w:szCs w:val="20"/>
        </w:rPr>
        <w:t>´“</w:t>
      </w:r>
    </w:p>
    <w:p w14:paraId="374773B4" w14:textId="77777777" w:rsidR="00272682" w:rsidRDefault="00272682" w:rsidP="00537856">
      <w:pPr>
        <w:spacing w:before="0" w:after="0"/>
        <w:jc w:val="both"/>
        <w:rPr>
          <w:sz w:val="24"/>
          <w:szCs w:val="20"/>
          <w:u w:val="single"/>
        </w:rPr>
      </w:pPr>
    </w:p>
    <w:p w14:paraId="2C4DE756" w14:textId="0165BE70" w:rsidR="00754761" w:rsidRPr="00272682" w:rsidRDefault="00272682" w:rsidP="00537856">
      <w:pPr>
        <w:spacing w:before="0" w:after="0"/>
        <w:jc w:val="both"/>
        <w:rPr>
          <w:sz w:val="24"/>
          <w:szCs w:val="20"/>
          <w:u w:val="single"/>
        </w:rPr>
      </w:pPr>
      <w:r w:rsidRPr="00272682">
        <w:rPr>
          <w:sz w:val="24"/>
          <w:szCs w:val="20"/>
          <w:u w:val="single"/>
        </w:rPr>
        <w:t>Arbeitsauftrag:</w:t>
      </w:r>
    </w:p>
    <w:p w14:paraId="7F747E9A" w14:textId="0AE93FC3" w:rsidR="00973A9C" w:rsidRDefault="00D46A37" w:rsidP="00537856">
      <w:pPr>
        <w:spacing w:before="0" w:after="0"/>
        <w:jc w:val="both"/>
        <w:rPr>
          <w:sz w:val="24"/>
          <w:szCs w:val="20"/>
        </w:rPr>
      </w:pPr>
      <w:r>
        <w:rPr>
          <w:sz w:val="24"/>
          <w:szCs w:val="20"/>
        </w:rPr>
        <w:t>Antworten</w:t>
      </w:r>
      <w:r w:rsidR="00D823B9">
        <w:rPr>
          <w:sz w:val="24"/>
          <w:szCs w:val="20"/>
        </w:rPr>
        <w:t xml:space="preserve"> Sie </w:t>
      </w:r>
      <w:r w:rsidR="00537856">
        <w:rPr>
          <w:sz w:val="24"/>
          <w:szCs w:val="20"/>
        </w:rPr>
        <w:t>auf Wolfgangs Beitrag und erklären Sie</w:t>
      </w:r>
      <w:r w:rsidR="00BF09F7">
        <w:rPr>
          <w:sz w:val="24"/>
          <w:szCs w:val="20"/>
        </w:rPr>
        <w:t xml:space="preserve"> ihm</w:t>
      </w:r>
      <w:r w:rsidR="00754761">
        <w:rPr>
          <w:sz w:val="24"/>
          <w:szCs w:val="20"/>
        </w:rPr>
        <w:t xml:space="preserve">, in welchem Dilemma sich die </w:t>
      </w:r>
      <w:r w:rsidR="001F07CA">
        <w:rPr>
          <w:sz w:val="24"/>
          <w:szCs w:val="20"/>
        </w:rPr>
        <w:t xml:space="preserve">Familien in Bangladesch </w:t>
      </w:r>
      <w:r w:rsidR="00754761">
        <w:rPr>
          <w:sz w:val="24"/>
          <w:szCs w:val="20"/>
        </w:rPr>
        <w:t>mitunter befinden.</w:t>
      </w:r>
    </w:p>
    <w:p w14:paraId="76149702" w14:textId="367A7225" w:rsidR="007F0DC5" w:rsidRDefault="007F0DC5" w:rsidP="008D6D64">
      <w:pPr>
        <w:spacing w:before="0" w:after="0"/>
        <w:jc w:val="both"/>
        <w:rPr>
          <w:bCs/>
          <w:sz w:val="24"/>
          <w:szCs w:val="20"/>
        </w:rPr>
      </w:pPr>
    </w:p>
    <w:p w14:paraId="1279C099" w14:textId="3D38CD91" w:rsidR="00537856" w:rsidRPr="00301EE9" w:rsidRDefault="00301EE9" w:rsidP="008D6D64">
      <w:pPr>
        <w:spacing w:before="0" w:after="0"/>
        <w:jc w:val="both"/>
        <w:rPr>
          <w:bCs/>
          <w:i/>
          <w:iCs/>
          <w:sz w:val="24"/>
          <w:szCs w:val="20"/>
        </w:rPr>
      </w:pPr>
      <w:r w:rsidRPr="00301EE9">
        <w:rPr>
          <w:bCs/>
          <w:i/>
          <w:iCs/>
          <w:sz w:val="24"/>
          <w:szCs w:val="20"/>
        </w:rPr>
        <w:t>Lösungsskizze:</w:t>
      </w:r>
    </w:p>
    <w:p w14:paraId="7DD2E794" w14:textId="77777777" w:rsidR="00301EE9" w:rsidRDefault="00301EE9" w:rsidP="008D6D64">
      <w:pPr>
        <w:spacing w:before="0" w:after="0"/>
        <w:jc w:val="both"/>
        <w:rPr>
          <w:bCs/>
          <w:i/>
          <w:iCs/>
          <w:sz w:val="24"/>
          <w:szCs w:val="20"/>
        </w:rPr>
      </w:pPr>
      <w:r>
        <w:rPr>
          <w:bCs/>
          <w:i/>
          <w:iCs/>
          <w:sz w:val="24"/>
          <w:szCs w:val="20"/>
        </w:rPr>
        <w:t>i</w:t>
      </w:r>
      <w:r w:rsidRPr="00301EE9">
        <w:rPr>
          <w:bCs/>
          <w:i/>
          <w:iCs/>
          <w:sz w:val="24"/>
          <w:szCs w:val="20"/>
        </w:rPr>
        <w:t xml:space="preserve">ndividuelle Schülerantworten; </w:t>
      </w:r>
    </w:p>
    <w:p w14:paraId="4DA4D782" w14:textId="77777777" w:rsidR="00484F26" w:rsidRDefault="00301EE9" w:rsidP="008D6D64">
      <w:pPr>
        <w:spacing w:before="0" w:after="0"/>
        <w:jc w:val="both"/>
        <w:rPr>
          <w:bCs/>
          <w:i/>
          <w:iCs/>
          <w:sz w:val="24"/>
          <w:szCs w:val="20"/>
        </w:rPr>
      </w:pPr>
      <w:r w:rsidRPr="00301EE9">
        <w:rPr>
          <w:bCs/>
          <w:i/>
          <w:iCs/>
          <w:sz w:val="24"/>
          <w:szCs w:val="20"/>
        </w:rPr>
        <w:t>Kerngedanke</w:t>
      </w:r>
      <w:r w:rsidR="00484F26">
        <w:rPr>
          <w:bCs/>
          <w:i/>
          <w:iCs/>
          <w:sz w:val="24"/>
          <w:szCs w:val="20"/>
        </w:rPr>
        <w:t>n</w:t>
      </w:r>
      <w:r w:rsidRPr="00301EE9">
        <w:rPr>
          <w:bCs/>
          <w:i/>
          <w:iCs/>
          <w:sz w:val="24"/>
          <w:szCs w:val="20"/>
        </w:rPr>
        <w:t xml:space="preserve">: </w:t>
      </w:r>
    </w:p>
    <w:p w14:paraId="47330533" w14:textId="47EC6F9E" w:rsidR="00301EE9" w:rsidRDefault="00301EE9" w:rsidP="008D6D64">
      <w:pPr>
        <w:spacing w:before="0" w:after="0"/>
        <w:jc w:val="both"/>
        <w:rPr>
          <w:bCs/>
          <w:i/>
          <w:iCs/>
          <w:sz w:val="24"/>
          <w:szCs w:val="20"/>
        </w:rPr>
      </w:pPr>
      <w:r w:rsidRPr="00301EE9">
        <w:rPr>
          <w:bCs/>
          <w:i/>
          <w:iCs/>
          <w:sz w:val="24"/>
          <w:szCs w:val="20"/>
        </w:rPr>
        <w:t>Kinderarbeit als Sicherung des Überlebens</w:t>
      </w:r>
      <w:r w:rsidR="00484F26">
        <w:rPr>
          <w:bCs/>
          <w:i/>
          <w:iCs/>
          <w:sz w:val="24"/>
          <w:szCs w:val="20"/>
        </w:rPr>
        <w:t xml:space="preserve"> der ganzen Familie</w:t>
      </w:r>
    </w:p>
    <w:p w14:paraId="5482CE9F" w14:textId="27874B60" w:rsidR="00484F26" w:rsidRPr="00301EE9" w:rsidRDefault="00484F26" w:rsidP="008D6D64">
      <w:pPr>
        <w:spacing w:before="0" w:after="0"/>
        <w:jc w:val="both"/>
        <w:rPr>
          <w:bCs/>
          <w:i/>
          <w:iCs/>
          <w:sz w:val="24"/>
          <w:szCs w:val="20"/>
        </w:rPr>
      </w:pPr>
      <w:r>
        <w:rPr>
          <w:bCs/>
          <w:i/>
          <w:iCs/>
          <w:sz w:val="24"/>
          <w:szCs w:val="20"/>
        </w:rPr>
        <w:t>Vorrang existenzieller vor individueller Bedürfnisse/Rücksicht (vgl. Maslow)</w:t>
      </w:r>
    </w:p>
    <w:p w14:paraId="12C7828E" w14:textId="14FC801E" w:rsidR="00537856" w:rsidRDefault="00537856" w:rsidP="008D6D64">
      <w:pPr>
        <w:spacing w:before="0" w:after="0"/>
        <w:jc w:val="both"/>
        <w:rPr>
          <w:bCs/>
          <w:sz w:val="24"/>
          <w:szCs w:val="20"/>
        </w:rPr>
      </w:pPr>
    </w:p>
    <w:p w14:paraId="35CBADA8" w14:textId="61D1C6B1" w:rsidR="002A06CA" w:rsidRDefault="002A06CA" w:rsidP="008D6D64">
      <w:pPr>
        <w:spacing w:before="0" w:after="0"/>
        <w:jc w:val="both"/>
        <w:rPr>
          <w:bCs/>
          <w:sz w:val="24"/>
          <w:szCs w:val="20"/>
        </w:rPr>
      </w:pPr>
    </w:p>
    <w:p w14:paraId="47C06B23" w14:textId="77777777" w:rsidR="002A06CA" w:rsidRDefault="002A06CA" w:rsidP="008D6D64">
      <w:pPr>
        <w:spacing w:before="0" w:after="0"/>
        <w:jc w:val="both"/>
        <w:rPr>
          <w:bCs/>
          <w:sz w:val="24"/>
          <w:szCs w:val="20"/>
        </w:rPr>
      </w:pPr>
    </w:p>
    <w:p w14:paraId="3EDC1A79" w14:textId="2BCAF04A" w:rsidR="00D37BE7" w:rsidRPr="004B07D8" w:rsidRDefault="00410D64" w:rsidP="008D6D64">
      <w:pPr>
        <w:spacing w:before="0" w:after="0"/>
        <w:jc w:val="both"/>
        <w:rPr>
          <w:b/>
          <w:bCs/>
          <w:sz w:val="24"/>
          <w:szCs w:val="20"/>
        </w:rPr>
      </w:pPr>
      <w:r w:rsidRPr="004B07D8">
        <w:rPr>
          <w:b/>
          <w:bCs/>
          <w:sz w:val="24"/>
          <w:szCs w:val="20"/>
        </w:rPr>
        <w:lastRenderedPageBreak/>
        <w:t xml:space="preserve">Erarbeitung </w:t>
      </w:r>
      <w:r w:rsidR="00181BAF">
        <w:rPr>
          <w:b/>
          <w:bCs/>
          <w:sz w:val="24"/>
          <w:szCs w:val="20"/>
        </w:rPr>
        <w:t>3</w:t>
      </w:r>
      <w:r w:rsidR="001F07CA">
        <w:rPr>
          <w:b/>
          <w:bCs/>
          <w:sz w:val="24"/>
          <w:szCs w:val="20"/>
        </w:rPr>
        <w:t>:</w:t>
      </w:r>
    </w:p>
    <w:p w14:paraId="5A9AAA01" w14:textId="77777777" w:rsidR="00537856" w:rsidRDefault="00410D64" w:rsidP="008D6D64">
      <w:pPr>
        <w:spacing w:before="0" w:after="0"/>
        <w:jc w:val="both"/>
        <w:rPr>
          <w:bCs/>
          <w:sz w:val="24"/>
          <w:szCs w:val="20"/>
        </w:rPr>
      </w:pPr>
      <w:r w:rsidRPr="0033659D">
        <w:rPr>
          <w:bCs/>
          <w:sz w:val="24"/>
          <w:szCs w:val="20"/>
        </w:rPr>
        <w:t xml:space="preserve">Um auch einen umfassenden Einblick in die Geschäftspraktiken der </w:t>
      </w:r>
      <w:r w:rsidR="00537856">
        <w:rPr>
          <w:bCs/>
          <w:sz w:val="24"/>
          <w:szCs w:val="20"/>
        </w:rPr>
        <w:t>„</w:t>
      </w:r>
      <w:proofErr w:type="spellStart"/>
      <w:r w:rsidRPr="0033659D">
        <w:rPr>
          <w:bCs/>
          <w:sz w:val="24"/>
          <w:szCs w:val="20"/>
        </w:rPr>
        <w:t>SportGO</w:t>
      </w:r>
      <w:proofErr w:type="spellEnd"/>
      <w:r w:rsidR="00537856">
        <w:rPr>
          <w:bCs/>
          <w:sz w:val="24"/>
          <w:szCs w:val="20"/>
        </w:rPr>
        <w:t xml:space="preserve"> AG“</w:t>
      </w:r>
      <w:r w:rsidRPr="0033659D">
        <w:rPr>
          <w:bCs/>
          <w:sz w:val="24"/>
          <w:szCs w:val="20"/>
        </w:rPr>
        <w:t xml:space="preserve"> zu erhalten, führen Sie Gespräche mit </w:t>
      </w:r>
      <w:r w:rsidR="00272682" w:rsidRPr="0033659D">
        <w:rPr>
          <w:bCs/>
          <w:sz w:val="24"/>
          <w:szCs w:val="20"/>
        </w:rPr>
        <w:t>ein</w:t>
      </w:r>
      <w:r w:rsidRPr="0033659D">
        <w:rPr>
          <w:bCs/>
          <w:sz w:val="24"/>
          <w:szCs w:val="20"/>
        </w:rPr>
        <w:t>em</w:t>
      </w:r>
      <w:r w:rsidR="00272682" w:rsidRPr="0033659D">
        <w:rPr>
          <w:bCs/>
          <w:sz w:val="24"/>
          <w:szCs w:val="20"/>
        </w:rPr>
        <w:t xml:space="preserve"> der</w:t>
      </w:r>
      <w:r w:rsidRPr="0033659D">
        <w:rPr>
          <w:bCs/>
          <w:sz w:val="24"/>
          <w:szCs w:val="20"/>
        </w:rPr>
        <w:t xml:space="preserve"> Top-Manager der Firma</w:t>
      </w:r>
      <w:r w:rsidR="00D37BE7">
        <w:rPr>
          <w:bCs/>
          <w:sz w:val="24"/>
          <w:szCs w:val="20"/>
        </w:rPr>
        <w:t>,</w:t>
      </w:r>
      <w:r w:rsidR="001247C6" w:rsidRPr="0033659D">
        <w:rPr>
          <w:bCs/>
          <w:sz w:val="24"/>
          <w:szCs w:val="20"/>
        </w:rPr>
        <w:t xml:space="preserve"> Frank Schulze</w:t>
      </w:r>
      <w:r w:rsidRPr="0033659D">
        <w:rPr>
          <w:bCs/>
          <w:sz w:val="24"/>
          <w:szCs w:val="20"/>
        </w:rPr>
        <w:t xml:space="preserve">. </w:t>
      </w:r>
    </w:p>
    <w:p w14:paraId="0A5F6149" w14:textId="77777777" w:rsidR="00537856" w:rsidRDefault="00537856" w:rsidP="008D6D64">
      <w:pPr>
        <w:spacing w:before="0" w:after="0"/>
        <w:jc w:val="both"/>
        <w:rPr>
          <w:bCs/>
          <w:sz w:val="24"/>
          <w:szCs w:val="20"/>
        </w:rPr>
      </w:pPr>
    </w:p>
    <w:p w14:paraId="7A3AC669" w14:textId="395CEAA5" w:rsidR="007F0DC5" w:rsidRPr="0033659D" w:rsidRDefault="0033659D" w:rsidP="008D6D64">
      <w:pPr>
        <w:spacing w:before="0" w:after="0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 xml:space="preserve">Er selbst hält von der neu geschaffenen Ethikkommission wenig, </w:t>
      </w:r>
      <w:r w:rsidR="001247C6" w:rsidRPr="0033659D">
        <w:rPr>
          <w:bCs/>
          <w:sz w:val="24"/>
          <w:szCs w:val="20"/>
        </w:rPr>
        <w:t xml:space="preserve">gewährt </w:t>
      </w:r>
      <w:r>
        <w:rPr>
          <w:bCs/>
          <w:sz w:val="24"/>
          <w:szCs w:val="20"/>
        </w:rPr>
        <w:t>ab</w:t>
      </w:r>
      <w:r w:rsidR="001247C6" w:rsidRPr="0033659D">
        <w:rPr>
          <w:bCs/>
          <w:sz w:val="24"/>
          <w:szCs w:val="20"/>
        </w:rPr>
        <w:t xml:space="preserve">er </w:t>
      </w:r>
      <w:r>
        <w:rPr>
          <w:bCs/>
          <w:sz w:val="24"/>
          <w:szCs w:val="20"/>
        </w:rPr>
        <w:t xml:space="preserve">dennoch </w:t>
      </w:r>
      <w:r w:rsidR="001247C6" w:rsidRPr="0033659D">
        <w:rPr>
          <w:bCs/>
          <w:sz w:val="24"/>
          <w:szCs w:val="20"/>
        </w:rPr>
        <w:t>Einblicke, nach welchen Leitbildern er wirtschaftliche Entscheidungen trifft</w:t>
      </w:r>
      <w:r w:rsidR="00E91A16" w:rsidRPr="0033659D">
        <w:rPr>
          <w:bCs/>
          <w:sz w:val="24"/>
          <w:szCs w:val="20"/>
        </w:rPr>
        <w:t>:</w:t>
      </w:r>
      <w:r w:rsidR="001247C6" w:rsidRPr="0033659D">
        <w:rPr>
          <w:bCs/>
          <w:sz w:val="24"/>
          <w:szCs w:val="20"/>
        </w:rPr>
        <w:t xml:space="preserve"> </w:t>
      </w:r>
    </w:p>
    <w:p w14:paraId="4CA0E2B4" w14:textId="58974F00" w:rsidR="007F0DC5" w:rsidRPr="0033659D" w:rsidRDefault="00D37BE7" w:rsidP="008D6D64">
      <w:pPr>
        <w:spacing w:before="0" w:after="0"/>
        <w:jc w:val="both"/>
        <w:rPr>
          <w:bCs/>
          <w:sz w:val="24"/>
          <w:szCs w:val="20"/>
        </w:rPr>
      </w:pPr>
      <w:r>
        <w:rPr>
          <w:bCs/>
          <w:sz w:val="24"/>
          <w:szCs w:val="20"/>
        </w:rPr>
        <w:t>„</w:t>
      </w:r>
      <w:r w:rsidR="00073B15" w:rsidRPr="0033659D">
        <w:rPr>
          <w:bCs/>
          <w:sz w:val="24"/>
          <w:szCs w:val="20"/>
        </w:rPr>
        <w:t>Ich ordne primär alles der Gewinn</w:t>
      </w:r>
      <w:r w:rsidR="005227A2" w:rsidRPr="0033659D">
        <w:rPr>
          <w:bCs/>
          <w:sz w:val="24"/>
          <w:szCs w:val="20"/>
        </w:rPr>
        <w:t>- und Nutzen</w:t>
      </w:r>
      <w:r w:rsidR="00073B15" w:rsidRPr="0033659D">
        <w:rPr>
          <w:bCs/>
          <w:sz w:val="24"/>
          <w:szCs w:val="20"/>
        </w:rPr>
        <w:t xml:space="preserve">maximierung unter. Letztlich erwarten dies auch die Aktionäre von mir, denn </w:t>
      </w:r>
      <w:r w:rsidR="005227A2" w:rsidRPr="0033659D">
        <w:rPr>
          <w:bCs/>
          <w:sz w:val="24"/>
          <w:szCs w:val="20"/>
        </w:rPr>
        <w:t>ohne Rendite steigt der Druck und die nächste Jahreshaupt</w:t>
      </w:r>
      <w:r>
        <w:rPr>
          <w:bCs/>
          <w:sz w:val="24"/>
          <w:szCs w:val="20"/>
        </w:rPr>
        <w:t>versammlung wird ungemütlich. Bei</w:t>
      </w:r>
      <w:r w:rsidR="005227A2" w:rsidRPr="0033659D">
        <w:rPr>
          <w:bCs/>
          <w:sz w:val="24"/>
          <w:szCs w:val="20"/>
        </w:rPr>
        <w:t xml:space="preserve"> all meinem Handeln orientiere ich mich am Modell des </w:t>
      </w:r>
      <w:r w:rsidR="00E45855">
        <w:rPr>
          <w:bCs/>
          <w:sz w:val="24"/>
          <w:szCs w:val="20"/>
        </w:rPr>
        <w:t>‚</w:t>
      </w:r>
      <w:r w:rsidR="005227A2" w:rsidRPr="00E45855">
        <w:rPr>
          <w:bCs/>
          <w:sz w:val="24"/>
          <w:szCs w:val="20"/>
        </w:rPr>
        <w:t>Homo oeconomicus</w:t>
      </w:r>
      <w:r w:rsidR="00E45855">
        <w:rPr>
          <w:bCs/>
          <w:sz w:val="24"/>
          <w:szCs w:val="20"/>
        </w:rPr>
        <w:t>‘</w:t>
      </w:r>
      <w:r w:rsidR="005227A2" w:rsidRPr="0033659D">
        <w:rPr>
          <w:bCs/>
          <w:sz w:val="24"/>
          <w:szCs w:val="20"/>
        </w:rPr>
        <w:t xml:space="preserve"> und versuche</w:t>
      </w:r>
      <w:r w:rsidR="00E45855">
        <w:rPr>
          <w:bCs/>
          <w:sz w:val="24"/>
          <w:szCs w:val="20"/>
        </w:rPr>
        <w:t>,</w:t>
      </w:r>
      <w:r w:rsidR="005227A2" w:rsidRPr="0033659D">
        <w:rPr>
          <w:bCs/>
          <w:sz w:val="24"/>
          <w:szCs w:val="20"/>
        </w:rPr>
        <w:t xml:space="preserve"> persönliche Befindlichkeiten möglichst außen vor zu lassen.</w:t>
      </w:r>
      <w:r>
        <w:rPr>
          <w:bCs/>
          <w:sz w:val="24"/>
          <w:szCs w:val="20"/>
        </w:rPr>
        <w:t>“</w:t>
      </w:r>
    </w:p>
    <w:p w14:paraId="1F5B20E0" w14:textId="5159C7CA" w:rsidR="00FA62D3" w:rsidRDefault="00FA62D3" w:rsidP="008D6D64">
      <w:pPr>
        <w:spacing w:before="0" w:after="0"/>
        <w:jc w:val="both"/>
        <w:rPr>
          <w:bCs/>
          <w:szCs w:val="20"/>
        </w:rPr>
      </w:pPr>
    </w:p>
    <w:p w14:paraId="5EFC436C" w14:textId="21629D40" w:rsidR="00C52F0A" w:rsidRPr="006E7483" w:rsidRDefault="00C52F0A" w:rsidP="008D6D64">
      <w:pPr>
        <w:spacing w:before="0" w:after="0"/>
        <w:jc w:val="both"/>
        <w:rPr>
          <w:bCs/>
          <w:sz w:val="24"/>
          <w:szCs w:val="24"/>
          <w:u w:val="single"/>
        </w:rPr>
      </w:pPr>
      <w:r w:rsidRPr="006E7483">
        <w:rPr>
          <w:bCs/>
          <w:sz w:val="24"/>
          <w:szCs w:val="24"/>
          <w:u w:val="single"/>
        </w:rPr>
        <w:t>Arbeitsauft</w:t>
      </w:r>
      <w:r w:rsidR="00537856">
        <w:rPr>
          <w:bCs/>
          <w:sz w:val="24"/>
          <w:szCs w:val="24"/>
          <w:u w:val="single"/>
        </w:rPr>
        <w:t>rag</w:t>
      </w:r>
      <w:r w:rsidR="00A36C3D">
        <w:rPr>
          <w:bCs/>
          <w:sz w:val="24"/>
          <w:szCs w:val="24"/>
          <w:u w:val="single"/>
        </w:rPr>
        <w:t>:</w:t>
      </w:r>
    </w:p>
    <w:p w14:paraId="3F5BB2CB" w14:textId="77777777" w:rsidR="00AA488A" w:rsidRDefault="00C52F0A" w:rsidP="008D6D64">
      <w:pPr>
        <w:spacing w:before="0" w:after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Um die Aussagen des Top-Managers richtig einordnen zu können, informieren Sie sich zunächst über das Wirtschaftsmodell des </w:t>
      </w:r>
      <w:r w:rsidR="00537856">
        <w:rPr>
          <w:bCs/>
          <w:sz w:val="24"/>
          <w:szCs w:val="24"/>
        </w:rPr>
        <w:t>„</w:t>
      </w:r>
      <w:r>
        <w:rPr>
          <w:bCs/>
          <w:sz w:val="24"/>
          <w:szCs w:val="24"/>
        </w:rPr>
        <w:t>Homo oeconomicus</w:t>
      </w:r>
      <w:r w:rsidR="00537856">
        <w:rPr>
          <w:bCs/>
          <w:sz w:val="24"/>
          <w:szCs w:val="24"/>
        </w:rPr>
        <w:t>“</w:t>
      </w:r>
      <w:r w:rsidR="001B0BCD">
        <w:rPr>
          <w:bCs/>
          <w:sz w:val="24"/>
          <w:szCs w:val="24"/>
        </w:rPr>
        <w:t xml:space="preserve">. </w:t>
      </w:r>
    </w:p>
    <w:p w14:paraId="00C4B34C" w14:textId="29BE362F" w:rsidR="00AA488A" w:rsidRDefault="00BF09F7" w:rsidP="008D6D64">
      <w:pPr>
        <w:spacing w:before="0" w:after="0"/>
        <w:jc w:val="both"/>
        <w:rPr>
          <w:sz w:val="24"/>
          <w:szCs w:val="20"/>
        </w:rPr>
      </w:pPr>
      <w:r>
        <w:rPr>
          <w:noProof/>
          <w:sz w:val="24"/>
          <w:szCs w:val="20"/>
        </w:rPr>
        <w:drawing>
          <wp:anchor distT="0" distB="0" distL="114300" distR="114300" simplePos="0" relativeHeight="251658240" behindDoc="0" locked="0" layoutInCell="1" allowOverlap="1" wp14:anchorId="0CF58383" wp14:editId="57CCA22B">
            <wp:simplePos x="0" y="0"/>
            <wp:positionH relativeFrom="column">
              <wp:posOffset>-748030</wp:posOffset>
            </wp:positionH>
            <wp:positionV relativeFrom="paragraph">
              <wp:posOffset>264160</wp:posOffset>
            </wp:positionV>
            <wp:extent cx="7311390" cy="4260850"/>
            <wp:effectExtent l="0" t="0" r="3810" b="635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schirmfoto 2022-03-31 um 11.06.54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1390" cy="426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53895B" w14:textId="4A012A3D" w:rsidR="00AA488A" w:rsidRDefault="00AA488A" w:rsidP="008D6D64">
      <w:pPr>
        <w:spacing w:before="0" w:after="0"/>
        <w:jc w:val="both"/>
        <w:rPr>
          <w:sz w:val="24"/>
          <w:szCs w:val="20"/>
        </w:rPr>
      </w:pPr>
    </w:p>
    <w:p w14:paraId="5407754B" w14:textId="1E36D277" w:rsidR="00AA488A" w:rsidRDefault="00AA488A" w:rsidP="008D6D64">
      <w:pPr>
        <w:spacing w:before="0" w:after="0"/>
        <w:jc w:val="both"/>
        <w:rPr>
          <w:sz w:val="24"/>
          <w:szCs w:val="20"/>
        </w:rPr>
      </w:pPr>
    </w:p>
    <w:p w14:paraId="4E08C38F" w14:textId="721EF4C1" w:rsidR="00AA488A" w:rsidRDefault="00AA488A" w:rsidP="008D6D64">
      <w:pPr>
        <w:spacing w:before="0" w:after="0"/>
        <w:jc w:val="both"/>
        <w:rPr>
          <w:sz w:val="24"/>
          <w:szCs w:val="20"/>
        </w:rPr>
      </w:pPr>
    </w:p>
    <w:p w14:paraId="46B6406B" w14:textId="58D21A51" w:rsidR="00AA488A" w:rsidRDefault="00AA488A" w:rsidP="008D6D64">
      <w:pPr>
        <w:spacing w:before="0" w:after="0"/>
        <w:jc w:val="both"/>
        <w:rPr>
          <w:sz w:val="24"/>
          <w:szCs w:val="20"/>
        </w:rPr>
      </w:pPr>
    </w:p>
    <w:p w14:paraId="0F488047" w14:textId="15F087AA" w:rsidR="00AA488A" w:rsidRDefault="00AA488A" w:rsidP="008D6D64">
      <w:pPr>
        <w:spacing w:before="0" w:after="0"/>
        <w:jc w:val="both"/>
        <w:rPr>
          <w:sz w:val="24"/>
          <w:szCs w:val="20"/>
        </w:rPr>
      </w:pPr>
    </w:p>
    <w:p w14:paraId="70050271" w14:textId="0B3BA5F6" w:rsidR="00AA488A" w:rsidRDefault="00AA488A" w:rsidP="008D6D64">
      <w:pPr>
        <w:spacing w:before="0" w:after="0"/>
        <w:jc w:val="both"/>
        <w:rPr>
          <w:sz w:val="24"/>
          <w:szCs w:val="20"/>
        </w:rPr>
      </w:pPr>
    </w:p>
    <w:p w14:paraId="0A5A7A0E" w14:textId="7BF2EC65" w:rsidR="00AA488A" w:rsidRDefault="00AA488A" w:rsidP="008D6D64">
      <w:pPr>
        <w:spacing w:before="0" w:after="0"/>
        <w:jc w:val="both"/>
        <w:rPr>
          <w:sz w:val="24"/>
          <w:szCs w:val="20"/>
        </w:rPr>
      </w:pPr>
    </w:p>
    <w:p w14:paraId="144DF2D7" w14:textId="77777777" w:rsidR="00AA488A" w:rsidRPr="00AA488A" w:rsidRDefault="00AA488A" w:rsidP="008D6D64">
      <w:pPr>
        <w:spacing w:before="0" w:after="0"/>
        <w:jc w:val="both"/>
        <w:rPr>
          <w:bCs/>
          <w:sz w:val="24"/>
          <w:szCs w:val="24"/>
        </w:rPr>
      </w:pPr>
    </w:p>
    <w:p w14:paraId="4825A8BD" w14:textId="4705BCF2" w:rsidR="00F06E12" w:rsidRDefault="00F06E12" w:rsidP="008D6D64">
      <w:pPr>
        <w:spacing w:before="0" w:after="0"/>
        <w:jc w:val="both"/>
        <w:rPr>
          <w:sz w:val="24"/>
          <w:szCs w:val="20"/>
        </w:rPr>
      </w:pPr>
    </w:p>
    <w:p w14:paraId="3CC6B408" w14:textId="65E91CCD" w:rsidR="00F06E12" w:rsidRDefault="00F06E12" w:rsidP="008D6D64">
      <w:pPr>
        <w:spacing w:before="0" w:after="0"/>
        <w:jc w:val="both"/>
        <w:rPr>
          <w:sz w:val="24"/>
          <w:szCs w:val="20"/>
        </w:rPr>
      </w:pPr>
    </w:p>
    <w:p w14:paraId="73253045" w14:textId="74B9AE17" w:rsidR="00F06E12" w:rsidRDefault="00F06E12" w:rsidP="008D6D64">
      <w:pPr>
        <w:spacing w:before="0" w:after="0"/>
        <w:jc w:val="both"/>
        <w:rPr>
          <w:sz w:val="24"/>
          <w:szCs w:val="20"/>
        </w:rPr>
      </w:pPr>
    </w:p>
    <w:p w14:paraId="12589F45" w14:textId="6CE2D7BB" w:rsidR="00F06E12" w:rsidRDefault="00F06E12" w:rsidP="008D6D64">
      <w:pPr>
        <w:spacing w:before="0" w:after="0"/>
        <w:jc w:val="both"/>
        <w:rPr>
          <w:sz w:val="24"/>
          <w:szCs w:val="20"/>
        </w:rPr>
      </w:pPr>
    </w:p>
    <w:p w14:paraId="557B0D94" w14:textId="6CC4CF4A" w:rsidR="00F06E12" w:rsidRDefault="00F06E12" w:rsidP="008D6D64">
      <w:pPr>
        <w:spacing w:before="0" w:after="0"/>
        <w:jc w:val="both"/>
        <w:rPr>
          <w:sz w:val="24"/>
          <w:szCs w:val="20"/>
        </w:rPr>
      </w:pPr>
    </w:p>
    <w:p w14:paraId="555132A2" w14:textId="2710484B" w:rsidR="00F06E12" w:rsidRDefault="00F06E12" w:rsidP="008D6D64">
      <w:pPr>
        <w:spacing w:before="0" w:after="0"/>
        <w:jc w:val="both"/>
        <w:rPr>
          <w:sz w:val="24"/>
          <w:szCs w:val="20"/>
        </w:rPr>
      </w:pPr>
    </w:p>
    <w:p w14:paraId="50750102" w14:textId="77777777" w:rsidR="00AA488A" w:rsidRDefault="00AA488A" w:rsidP="00EC21EF">
      <w:pPr>
        <w:spacing w:before="0"/>
        <w:jc w:val="both"/>
        <w:rPr>
          <w:sz w:val="24"/>
          <w:szCs w:val="20"/>
        </w:rPr>
      </w:pPr>
    </w:p>
    <w:p w14:paraId="3208023E" w14:textId="77777777" w:rsidR="00AA488A" w:rsidRDefault="00AA488A" w:rsidP="00EC21EF">
      <w:pPr>
        <w:spacing w:before="0"/>
        <w:jc w:val="both"/>
        <w:rPr>
          <w:sz w:val="24"/>
          <w:szCs w:val="20"/>
        </w:rPr>
      </w:pPr>
    </w:p>
    <w:p w14:paraId="68504957" w14:textId="77777777" w:rsidR="00AA488A" w:rsidRDefault="00AA488A" w:rsidP="00EC21EF">
      <w:pPr>
        <w:spacing w:before="0"/>
        <w:jc w:val="both"/>
        <w:rPr>
          <w:sz w:val="24"/>
          <w:szCs w:val="20"/>
        </w:rPr>
      </w:pPr>
    </w:p>
    <w:p w14:paraId="6FE9264A" w14:textId="77777777" w:rsidR="00AA488A" w:rsidRDefault="00AA488A" w:rsidP="00EC21EF">
      <w:pPr>
        <w:spacing w:before="0"/>
        <w:jc w:val="both"/>
        <w:rPr>
          <w:sz w:val="24"/>
          <w:szCs w:val="20"/>
        </w:rPr>
      </w:pPr>
    </w:p>
    <w:p w14:paraId="03EF0D83" w14:textId="77777777" w:rsidR="001D6A3B" w:rsidRDefault="001D6A3B" w:rsidP="00EC21EF">
      <w:pPr>
        <w:spacing w:before="0"/>
        <w:jc w:val="both"/>
        <w:rPr>
          <w:sz w:val="24"/>
          <w:szCs w:val="20"/>
        </w:rPr>
      </w:pPr>
    </w:p>
    <w:p w14:paraId="636C9D32" w14:textId="313FD204" w:rsidR="00BF09F7" w:rsidRDefault="00BF09F7" w:rsidP="001D6A3B">
      <w:pPr>
        <w:spacing w:before="0" w:after="0"/>
        <w:jc w:val="both"/>
        <w:rPr>
          <w:sz w:val="24"/>
          <w:szCs w:val="20"/>
        </w:rPr>
      </w:pPr>
    </w:p>
    <w:p w14:paraId="7868AEF1" w14:textId="77777777" w:rsidR="00BF09F7" w:rsidRDefault="00BF09F7" w:rsidP="001D6A3B">
      <w:pPr>
        <w:spacing w:before="0" w:after="0"/>
        <w:jc w:val="both"/>
        <w:rPr>
          <w:sz w:val="24"/>
          <w:szCs w:val="20"/>
        </w:rPr>
      </w:pPr>
    </w:p>
    <w:p w14:paraId="5C1864D2" w14:textId="3BDAFAB4" w:rsidR="00BF09F7" w:rsidRDefault="00BF09F7" w:rsidP="001D6A3B">
      <w:pPr>
        <w:spacing w:before="0" w:after="0"/>
        <w:jc w:val="both"/>
        <w:rPr>
          <w:sz w:val="24"/>
          <w:szCs w:val="20"/>
        </w:rPr>
      </w:pPr>
    </w:p>
    <w:p w14:paraId="5AD08ED3" w14:textId="77777777" w:rsidR="002A06CA" w:rsidRDefault="002A06CA" w:rsidP="001D6A3B">
      <w:pPr>
        <w:spacing w:before="0" w:after="0"/>
        <w:jc w:val="both"/>
        <w:rPr>
          <w:sz w:val="24"/>
          <w:szCs w:val="20"/>
        </w:rPr>
      </w:pPr>
    </w:p>
    <w:p w14:paraId="78F34A10" w14:textId="58D7710A" w:rsidR="001D6A3B" w:rsidRDefault="002C5ED4" w:rsidP="001D6A3B">
      <w:pPr>
        <w:spacing w:before="0" w:after="0"/>
        <w:jc w:val="both"/>
        <w:rPr>
          <w:sz w:val="24"/>
          <w:szCs w:val="20"/>
        </w:rPr>
      </w:pPr>
      <w:r>
        <w:rPr>
          <w:sz w:val="24"/>
          <w:szCs w:val="20"/>
        </w:rPr>
        <w:lastRenderedPageBreak/>
        <w:t>Setzen Sie sich</w:t>
      </w:r>
      <w:r w:rsidR="00B44E2D">
        <w:rPr>
          <w:sz w:val="24"/>
          <w:szCs w:val="20"/>
        </w:rPr>
        <w:t xml:space="preserve"> </w:t>
      </w:r>
      <w:r w:rsidR="004F68B1">
        <w:rPr>
          <w:sz w:val="24"/>
          <w:szCs w:val="20"/>
        </w:rPr>
        <w:t>kritisch mit dem Idealtypus</w:t>
      </w:r>
      <w:r>
        <w:rPr>
          <w:sz w:val="24"/>
          <w:szCs w:val="20"/>
        </w:rPr>
        <w:t xml:space="preserve"> des</w:t>
      </w:r>
      <w:r w:rsidR="004F68B1">
        <w:rPr>
          <w:sz w:val="24"/>
          <w:szCs w:val="20"/>
        </w:rPr>
        <w:t xml:space="preserve"> </w:t>
      </w:r>
      <w:r>
        <w:rPr>
          <w:sz w:val="24"/>
          <w:szCs w:val="20"/>
        </w:rPr>
        <w:t>„</w:t>
      </w:r>
      <w:r w:rsidR="004F68B1">
        <w:rPr>
          <w:sz w:val="24"/>
          <w:szCs w:val="20"/>
        </w:rPr>
        <w:t>Homo oeconomicus</w:t>
      </w:r>
      <w:r>
        <w:rPr>
          <w:sz w:val="24"/>
          <w:szCs w:val="20"/>
        </w:rPr>
        <w:t xml:space="preserve">“ auseinander. </w:t>
      </w:r>
    </w:p>
    <w:p w14:paraId="6382430E" w14:textId="61CC7CDB" w:rsidR="009A53AD" w:rsidRPr="00D843CB" w:rsidRDefault="001D6A3B" w:rsidP="001D6A3B">
      <w:pPr>
        <w:spacing w:before="0" w:after="0"/>
        <w:jc w:val="both"/>
        <w:rPr>
          <w:color w:val="000000" w:themeColor="text1"/>
          <w:sz w:val="24"/>
          <w:szCs w:val="20"/>
        </w:rPr>
      </w:pPr>
      <w:r>
        <w:rPr>
          <w:sz w:val="24"/>
          <w:szCs w:val="20"/>
        </w:rPr>
        <w:t>Begründen</w:t>
      </w:r>
      <w:r w:rsidR="004F68B1">
        <w:rPr>
          <w:sz w:val="24"/>
          <w:szCs w:val="20"/>
        </w:rPr>
        <w:t xml:space="preserve"> Sie, warum es sich hierbei um ein theoretisches Modell handelt.</w:t>
      </w:r>
      <w:r w:rsidR="00DD57BF">
        <w:rPr>
          <w:sz w:val="24"/>
          <w:szCs w:val="20"/>
        </w:rPr>
        <w:t xml:space="preserve"> </w:t>
      </w:r>
    </w:p>
    <w:p w14:paraId="05AC5240" w14:textId="6C80E242" w:rsidR="009D70E0" w:rsidRDefault="001D6A3B" w:rsidP="00465B71">
      <w:pPr>
        <w:spacing w:before="0"/>
        <w:jc w:val="center"/>
        <w:rPr>
          <w:color w:val="000000" w:themeColor="text1"/>
          <w:sz w:val="24"/>
          <w:szCs w:val="20"/>
        </w:rPr>
      </w:pPr>
      <w:r w:rsidRPr="001D6A3B">
        <w:rPr>
          <w:noProof/>
          <w:color w:val="000000" w:themeColor="text1"/>
          <w:sz w:val="24"/>
          <w:szCs w:val="20"/>
        </w:rPr>
        <w:drawing>
          <wp:anchor distT="0" distB="0" distL="114300" distR="114300" simplePos="0" relativeHeight="251661312" behindDoc="0" locked="0" layoutInCell="1" allowOverlap="1" wp14:anchorId="2774EC33" wp14:editId="5E27DD12">
            <wp:simplePos x="0" y="0"/>
            <wp:positionH relativeFrom="margin">
              <wp:align>right</wp:align>
            </wp:positionH>
            <wp:positionV relativeFrom="paragraph">
              <wp:posOffset>138429</wp:posOffset>
            </wp:positionV>
            <wp:extent cx="5829300" cy="3284661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3284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149E1F" w14:textId="2187E985" w:rsidR="00D843CB" w:rsidRDefault="00D843CB" w:rsidP="00465B71">
      <w:pPr>
        <w:spacing w:before="0"/>
        <w:jc w:val="center"/>
        <w:rPr>
          <w:color w:val="000000" w:themeColor="text1"/>
          <w:sz w:val="24"/>
          <w:szCs w:val="20"/>
        </w:rPr>
      </w:pPr>
    </w:p>
    <w:p w14:paraId="03DEDCF2" w14:textId="714FB781" w:rsidR="00D843CB" w:rsidRDefault="00D843CB" w:rsidP="00465B71">
      <w:pPr>
        <w:spacing w:before="0"/>
        <w:jc w:val="center"/>
        <w:rPr>
          <w:color w:val="000000" w:themeColor="text1"/>
          <w:sz w:val="24"/>
          <w:szCs w:val="20"/>
        </w:rPr>
      </w:pPr>
    </w:p>
    <w:p w14:paraId="7912ACAF" w14:textId="649FFD72" w:rsidR="00D843CB" w:rsidRDefault="00D843CB" w:rsidP="00465B71">
      <w:pPr>
        <w:spacing w:before="0"/>
        <w:jc w:val="center"/>
        <w:rPr>
          <w:color w:val="000000" w:themeColor="text1"/>
          <w:sz w:val="24"/>
          <w:szCs w:val="20"/>
        </w:rPr>
      </w:pPr>
    </w:p>
    <w:p w14:paraId="7654B2BF" w14:textId="4B61E854" w:rsidR="00D843CB" w:rsidRDefault="00D843CB" w:rsidP="00465B71">
      <w:pPr>
        <w:spacing w:before="0"/>
        <w:jc w:val="center"/>
        <w:rPr>
          <w:color w:val="000000" w:themeColor="text1"/>
          <w:sz w:val="24"/>
          <w:szCs w:val="20"/>
        </w:rPr>
      </w:pPr>
    </w:p>
    <w:p w14:paraId="623974E2" w14:textId="00E11D47" w:rsidR="00D843CB" w:rsidRDefault="00D843CB" w:rsidP="00465B71">
      <w:pPr>
        <w:spacing w:before="0"/>
        <w:jc w:val="center"/>
        <w:rPr>
          <w:color w:val="000000" w:themeColor="text1"/>
          <w:sz w:val="24"/>
          <w:szCs w:val="20"/>
        </w:rPr>
      </w:pPr>
    </w:p>
    <w:p w14:paraId="02388587" w14:textId="7E648517" w:rsidR="00D843CB" w:rsidRDefault="00D843CB" w:rsidP="00465B71">
      <w:pPr>
        <w:spacing w:before="0"/>
        <w:jc w:val="center"/>
        <w:rPr>
          <w:color w:val="000000" w:themeColor="text1"/>
          <w:sz w:val="24"/>
          <w:szCs w:val="20"/>
        </w:rPr>
      </w:pPr>
    </w:p>
    <w:p w14:paraId="09F1A60B" w14:textId="3429A5C3" w:rsidR="00D843CB" w:rsidRDefault="00D843CB" w:rsidP="00465B71">
      <w:pPr>
        <w:spacing w:before="0"/>
        <w:jc w:val="center"/>
        <w:rPr>
          <w:color w:val="000000" w:themeColor="text1"/>
          <w:sz w:val="24"/>
          <w:szCs w:val="20"/>
        </w:rPr>
      </w:pPr>
    </w:p>
    <w:p w14:paraId="1F19F28C" w14:textId="1030F2D1" w:rsidR="00D843CB" w:rsidRDefault="00D843CB" w:rsidP="00465B71">
      <w:pPr>
        <w:spacing w:before="0"/>
        <w:jc w:val="center"/>
        <w:rPr>
          <w:color w:val="000000" w:themeColor="text1"/>
          <w:sz w:val="24"/>
          <w:szCs w:val="20"/>
        </w:rPr>
      </w:pPr>
    </w:p>
    <w:p w14:paraId="1A40C9BD" w14:textId="387F1784" w:rsidR="00D843CB" w:rsidRDefault="00D843CB" w:rsidP="00465B71">
      <w:pPr>
        <w:spacing w:before="0"/>
        <w:jc w:val="center"/>
        <w:rPr>
          <w:color w:val="000000" w:themeColor="text1"/>
          <w:sz w:val="24"/>
          <w:szCs w:val="20"/>
        </w:rPr>
      </w:pPr>
    </w:p>
    <w:p w14:paraId="7C8C9C6E" w14:textId="395A1B47" w:rsidR="00D843CB" w:rsidRDefault="00D843CB" w:rsidP="00465B71">
      <w:pPr>
        <w:spacing w:before="0"/>
        <w:jc w:val="center"/>
        <w:rPr>
          <w:color w:val="000000" w:themeColor="text1"/>
          <w:sz w:val="24"/>
          <w:szCs w:val="20"/>
        </w:rPr>
      </w:pPr>
    </w:p>
    <w:p w14:paraId="50D53B3F" w14:textId="46E1B234" w:rsidR="00D843CB" w:rsidRDefault="00D843CB" w:rsidP="00465B71">
      <w:pPr>
        <w:spacing w:before="0"/>
        <w:jc w:val="center"/>
        <w:rPr>
          <w:color w:val="000000" w:themeColor="text1"/>
          <w:sz w:val="24"/>
          <w:szCs w:val="20"/>
        </w:rPr>
      </w:pPr>
    </w:p>
    <w:p w14:paraId="45F4C273" w14:textId="77777777" w:rsidR="001A1E6A" w:rsidRDefault="001A1E6A" w:rsidP="001D6A3B">
      <w:pPr>
        <w:spacing w:before="0"/>
        <w:rPr>
          <w:i/>
          <w:iCs/>
          <w:color w:val="000000" w:themeColor="text1"/>
          <w:sz w:val="24"/>
          <w:szCs w:val="20"/>
        </w:rPr>
      </w:pPr>
    </w:p>
    <w:p w14:paraId="4D4F82AC" w14:textId="77777777" w:rsidR="001A1E6A" w:rsidRDefault="001A1E6A" w:rsidP="001D6A3B">
      <w:pPr>
        <w:spacing w:before="0"/>
        <w:rPr>
          <w:i/>
          <w:iCs/>
          <w:color w:val="000000" w:themeColor="text1"/>
          <w:sz w:val="24"/>
          <w:szCs w:val="20"/>
        </w:rPr>
      </w:pPr>
    </w:p>
    <w:p w14:paraId="03C9DF5A" w14:textId="79AC5B17" w:rsidR="00D843CB" w:rsidRPr="001D6A3B" w:rsidRDefault="001D6A3B" w:rsidP="001D6A3B">
      <w:pPr>
        <w:spacing w:before="0"/>
        <w:rPr>
          <w:i/>
          <w:iCs/>
          <w:color w:val="000000" w:themeColor="text1"/>
          <w:sz w:val="24"/>
          <w:szCs w:val="20"/>
        </w:rPr>
      </w:pPr>
      <w:r>
        <w:rPr>
          <w:i/>
          <w:iCs/>
          <w:color w:val="000000" w:themeColor="text1"/>
          <w:sz w:val="24"/>
          <w:szCs w:val="20"/>
        </w:rPr>
        <w:t>Lösungsskizze:</w:t>
      </w:r>
    </w:p>
    <w:p w14:paraId="3C47003B" w14:textId="35700156" w:rsidR="00D843CB" w:rsidRDefault="001A1E6A" w:rsidP="001A1E6A">
      <w:pPr>
        <w:spacing w:before="0"/>
        <w:rPr>
          <w:color w:val="000000" w:themeColor="text1"/>
          <w:sz w:val="24"/>
          <w:szCs w:val="20"/>
        </w:rPr>
      </w:pPr>
      <w:r w:rsidRPr="001A1E6A">
        <w:rPr>
          <w:noProof/>
          <w:color w:val="000000" w:themeColor="text1"/>
          <w:sz w:val="24"/>
          <w:szCs w:val="20"/>
        </w:rPr>
        <w:drawing>
          <wp:anchor distT="0" distB="0" distL="114300" distR="114300" simplePos="0" relativeHeight="251662336" behindDoc="0" locked="0" layoutInCell="1" allowOverlap="1" wp14:anchorId="24F01B22" wp14:editId="22C1E89D">
            <wp:simplePos x="0" y="0"/>
            <wp:positionH relativeFrom="column">
              <wp:posOffset>1270</wp:posOffset>
            </wp:positionH>
            <wp:positionV relativeFrom="paragraph">
              <wp:posOffset>-2540</wp:posOffset>
            </wp:positionV>
            <wp:extent cx="5772150" cy="3161000"/>
            <wp:effectExtent l="0" t="0" r="0" b="1905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150" cy="316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AFD4514" w14:textId="37965167" w:rsidR="00D843CB" w:rsidRDefault="00D843CB" w:rsidP="001A1E6A">
      <w:pPr>
        <w:spacing w:before="0"/>
        <w:rPr>
          <w:color w:val="000000" w:themeColor="text1"/>
          <w:sz w:val="24"/>
          <w:szCs w:val="20"/>
        </w:rPr>
      </w:pPr>
    </w:p>
    <w:p w14:paraId="46D12622" w14:textId="1527F67D" w:rsidR="00D843CB" w:rsidRDefault="00D843CB" w:rsidP="001A1E6A">
      <w:pPr>
        <w:spacing w:before="0"/>
        <w:rPr>
          <w:color w:val="000000" w:themeColor="text1"/>
          <w:sz w:val="24"/>
          <w:szCs w:val="20"/>
        </w:rPr>
      </w:pPr>
    </w:p>
    <w:p w14:paraId="7A846A0B" w14:textId="7BF41F56" w:rsidR="00D843CB" w:rsidRDefault="00D843CB" w:rsidP="001A1E6A">
      <w:pPr>
        <w:spacing w:before="0"/>
        <w:rPr>
          <w:color w:val="000000" w:themeColor="text1"/>
          <w:sz w:val="24"/>
          <w:szCs w:val="20"/>
        </w:rPr>
      </w:pPr>
    </w:p>
    <w:p w14:paraId="259A65D5" w14:textId="69A8943B" w:rsidR="00D843CB" w:rsidRDefault="00D843CB" w:rsidP="001A1E6A">
      <w:pPr>
        <w:spacing w:before="0"/>
        <w:rPr>
          <w:color w:val="000000" w:themeColor="text1"/>
          <w:sz w:val="24"/>
          <w:szCs w:val="20"/>
        </w:rPr>
      </w:pPr>
    </w:p>
    <w:p w14:paraId="798160A1" w14:textId="19C6B039" w:rsidR="00D843CB" w:rsidRDefault="00D843CB" w:rsidP="001A1E6A">
      <w:pPr>
        <w:spacing w:before="0"/>
        <w:rPr>
          <w:color w:val="000000" w:themeColor="text1"/>
          <w:sz w:val="24"/>
          <w:szCs w:val="20"/>
        </w:rPr>
      </w:pPr>
    </w:p>
    <w:p w14:paraId="052034BE" w14:textId="44DF1AF2" w:rsidR="00D843CB" w:rsidRDefault="00D843CB" w:rsidP="001A1E6A">
      <w:pPr>
        <w:spacing w:before="0"/>
        <w:rPr>
          <w:color w:val="000000" w:themeColor="text1"/>
          <w:sz w:val="24"/>
          <w:szCs w:val="20"/>
        </w:rPr>
      </w:pPr>
    </w:p>
    <w:p w14:paraId="300A3C00" w14:textId="54A42732" w:rsidR="00D843CB" w:rsidRDefault="00D843CB" w:rsidP="001A1E6A">
      <w:pPr>
        <w:spacing w:before="0"/>
        <w:rPr>
          <w:color w:val="000000" w:themeColor="text1"/>
          <w:sz w:val="24"/>
          <w:szCs w:val="20"/>
        </w:rPr>
      </w:pPr>
    </w:p>
    <w:p w14:paraId="5CF66DBB" w14:textId="7D65119A" w:rsidR="00D843CB" w:rsidRDefault="00D843CB" w:rsidP="001A1E6A">
      <w:pPr>
        <w:spacing w:before="0"/>
        <w:rPr>
          <w:color w:val="000000" w:themeColor="text1"/>
          <w:sz w:val="24"/>
          <w:szCs w:val="20"/>
        </w:rPr>
      </w:pPr>
    </w:p>
    <w:p w14:paraId="4ADE00E9" w14:textId="2107E3DB" w:rsidR="00D843CB" w:rsidRDefault="00D843CB" w:rsidP="001A1E6A">
      <w:pPr>
        <w:spacing w:before="0"/>
        <w:rPr>
          <w:color w:val="000000" w:themeColor="text1"/>
          <w:sz w:val="24"/>
          <w:szCs w:val="20"/>
        </w:rPr>
      </w:pPr>
    </w:p>
    <w:p w14:paraId="3FC027A7" w14:textId="1209B2D0" w:rsidR="00D843CB" w:rsidRDefault="00D843CB" w:rsidP="001A1E6A">
      <w:pPr>
        <w:spacing w:before="0"/>
        <w:rPr>
          <w:color w:val="000000" w:themeColor="text1"/>
          <w:sz w:val="24"/>
          <w:szCs w:val="20"/>
        </w:rPr>
      </w:pPr>
    </w:p>
    <w:p w14:paraId="38CF4E3B" w14:textId="7E54D47A" w:rsidR="00D843CB" w:rsidRDefault="00D843CB" w:rsidP="001A1E6A">
      <w:pPr>
        <w:spacing w:before="0"/>
        <w:rPr>
          <w:color w:val="000000" w:themeColor="text1"/>
          <w:sz w:val="24"/>
          <w:szCs w:val="20"/>
        </w:rPr>
      </w:pPr>
    </w:p>
    <w:p w14:paraId="4F6A29E4" w14:textId="77777777" w:rsidR="002A06CA" w:rsidRDefault="002A06CA" w:rsidP="00EC21EF">
      <w:pPr>
        <w:spacing w:before="0" w:after="0" w:line="240" w:lineRule="auto"/>
        <w:jc w:val="both"/>
        <w:rPr>
          <w:b/>
          <w:sz w:val="24"/>
          <w:szCs w:val="20"/>
        </w:rPr>
      </w:pPr>
    </w:p>
    <w:p w14:paraId="462A6589" w14:textId="77777777" w:rsidR="002A06CA" w:rsidRDefault="002A06CA" w:rsidP="00EC21EF">
      <w:pPr>
        <w:spacing w:before="0" w:after="0" w:line="240" w:lineRule="auto"/>
        <w:jc w:val="both"/>
        <w:rPr>
          <w:b/>
          <w:sz w:val="24"/>
          <w:szCs w:val="20"/>
        </w:rPr>
      </w:pPr>
    </w:p>
    <w:p w14:paraId="428DB65B" w14:textId="36D5E120" w:rsidR="00A34159" w:rsidRPr="00A34159" w:rsidRDefault="009519F6" w:rsidP="00EC21EF">
      <w:pPr>
        <w:spacing w:before="0" w:after="0" w:line="240" w:lineRule="auto"/>
        <w:jc w:val="both"/>
        <w:rPr>
          <w:b/>
          <w:sz w:val="24"/>
          <w:szCs w:val="20"/>
        </w:rPr>
      </w:pPr>
      <w:r>
        <w:rPr>
          <w:b/>
          <w:sz w:val="24"/>
          <w:szCs w:val="20"/>
        </w:rPr>
        <w:lastRenderedPageBreak/>
        <w:t>Erarbeitung</w:t>
      </w:r>
      <w:r w:rsidR="00A34159" w:rsidRPr="00A34159">
        <w:rPr>
          <w:b/>
          <w:sz w:val="24"/>
          <w:szCs w:val="20"/>
        </w:rPr>
        <w:t xml:space="preserve"> </w:t>
      </w:r>
      <w:r>
        <w:rPr>
          <w:b/>
          <w:sz w:val="24"/>
          <w:szCs w:val="20"/>
        </w:rPr>
        <w:t>4</w:t>
      </w:r>
      <w:r w:rsidR="00A34159" w:rsidRPr="00A34159">
        <w:rPr>
          <w:b/>
          <w:sz w:val="24"/>
          <w:szCs w:val="20"/>
        </w:rPr>
        <w:t xml:space="preserve"> </w:t>
      </w:r>
    </w:p>
    <w:p w14:paraId="0EDC526B" w14:textId="35527A6F" w:rsidR="00FF38FF" w:rsidRDefault="00FF38FF" w:rsidP="00EC21EF">
      <w:pPr>
        <w:spacing w:before="0" w:after="0" w:line="240" w:lineRule="auto"/>
        <w:jc w:val="both"/>
        <w:rPr>
          <w:sz w:val="24"/>
          <w:szCs w:val="20"/>
        </w:rPr>
      </w:pPr>
    </w:p>
    <w:p w14:paraId="540A6449" w14:textId="77777777" w:rsidR="000C065E" w:rsidRDefault="00B14E15" w:rsidP="008466A3">
      <w:pPr>
        <w:spacing w:before="0" w:after="0"/>
        <w:jc w:val="both"/>
        <w:rPr>
          <w:color w:val="000000" w:themeColor="text1"/>
          <w:sz w:val="24"/>
          <w:szCs w:val="20"/>
        </w:rPr>
      </w:pPr>
      <w:r w:rsidRPr="00D843CB">
        <w:rPr>
          <w:sz w:val="24"/>
          <w:szCs w:val="20"/>
        </w:rPr>
        <w:t xml:space="preserve">Sie </w:t>
      </w:r>
      <w:r w:rsidR="00E30824" w:rsidRPr="00D843CB">
        <w:rPr>
          <w:sz w:val="24"/>
          <w:szCs w:val="20"/>
        </w:rPr>
        <w:t>als Teil der neu ins Leben gerufenen firmeneigenen Ethikkommission</w:t>
      </w:r>
      <w:r w:rsidRPr="00D843CB">
        <w:rPr>
          <w:sz w:val="24"/>
          <w:szCs w:val="20"/>
        </w:rPr>
        <w:t xml:space="preserve"> </w:t>
      </w:r>
      <w:r w:rsidR="00D843CB" w:rsidRPr="00D843CB">
        <w:rPr>
          <w:sz w:val="24"/>
          <w:szCs w:val="20"/>
        </w:rPr>
        <w:t>der „</w:t>
      </w:r>
      <w:proofErr w:type="spellStart"/>
      <w:r w:rsidR="00D843CB" w:rsidRPr="00D843CB">
        <w:rPr>
          <w:sz w:val="24"/>
          <w:szCs w:val="20"/>
        </w:rPr>
        <w:t>SportGO</w:t>
      </w:r>
      <w:proofErr w:type="spellEnd"/>
      <w:r w:rsidR="00D843CB" w:rsidRPr="00D843CB">
        <w:rPr>
          <w:sz w:val="24"/>
          <w:szCs w:val="20"/>
        </w:rPr>
        <w:t xml:space="preserve"> AG“ </w:t>
      </w:r>
      <w:r w:rsidR="00BF19CF">
        <w:rPr>
          <w:color w:val="000000" w:themeColor="text1"/>
          <w:sz w:val="24"/>
          <w:szCs w:val="20"/>
        </w:rPr>
        <w:t xml:space="preserve">führten Gespräche mit </w:t>
      </w:r>
      <w:r w:rsidR="00D843CB">
        <w:rPr>
          <w:color w:val="000000" w:themeColor="text1"/>
          <w:sz w:val="24"/>
          <w:szCs w:val="20"/>
        </w:rPr>
        <w:t>zwei</w:t>
      </w:r>
      <w:r w:rsidR="00BF19CF">
        <w:rPr>
          <w:color w:val="000000" w:themeColor="text1"/>
          <w:sz w:val="24"/>
          <w:szCs w:val="20"/>
        </w:rPr>
        <w:t xml:space="preserve"> Mitarbeitern und einem Top-Manager</w:t>
      </w:r>
      <w:r w:rsidR="00D843CB">
        <w:rPr>
          <w:color w:val="000000" w:themeColor="text1"/>
          <w:sz w:val="24"/>
          <w:szCs w:val="20"/>
        </w:rPr>
        <w:t xml:space="preserve"> und haben sich zudem selbstständig </w:t>
      </w:r>
      <w:r w:rsidR="000C065E">
        <w:rPr>
          <w:color w:val="000000" w:themeColor="text1"/>
          <w:sz w:val="24"/>
          <w:szCs w:val="20"/>
        </w:rPr>
        <w:t xml:space="preserve">und gründlich über das Problem </w:t>
      </w:r>
      <w:r w:rsidR="00D843CB">
        <w:rPr>
          <w:color w:val="000000" w:themeColor="text1"/>
          <w:sz w:val="24"/>
          <w:szCs w:val="20"/>
        </w:rPr>
        <w:t>informiert</w:t>
      </w:r>
      <w:r w:rsidR="00BF19CF">
        <w:rPr>
          <w:color w:val="000000" w:themeColor="text1"/>
          <w:sz w:val="24"/>
          <w:szCs w:val="20"/>
        </w:rPr>
        <w:t xml:space="preserve">. </w:t>
      </w:r>
    </w:p>
    <w:p w14:paraId="22E7086D" w14:textId="77777777" w:rsidR="00F454FD" w:rsidRPr="00F45501" w:rsidRDefault="00F454FD" w:rsidP="008466A3">
      <w:pPr>
        <w:spacing w:before="0" w:after="0"/>
        <w:jc w:val="both"/>
        <w:rPr>
          <w:color w:val="FF0000"/>
          <w:sz w:val="24"/>
          <w:szCs w:val="20"/>
        </w:rPr>
      </w:pPr>
    </w:p>
    <w:p w14:paraId="2248ACFB" w14:textId="71F12FBA" w:rsidR="005F02E3" w:rsidRDefault="00F45501" w:rsidP="008466A3">
      <w:pPr>
        <w:spacing w:before="0" w:after="0"/>
        <w:jc w:val="both"/>
        <w:rPr>
          <w:sz w:val="24"/>
          <w:szCs w:val="20"/>
        </w:rPr>
      </w:pPr>
      <w:r>
        <w:rPr>
          <w:sz w:val="24"/>
          <w:szCs w:val="20"/>
        </w:rPr>
        <w:t>Leiten</w:t>
      </w:r>
      <w:r w:rsidR="00F454FD">
        <w:rPr>
          <w:sz w:val="24"/>
          <w:szCs w:val="20"/>
        </w:rPr>
        <w:t xml:space="preserve"> Sie</w:t>
      </w:r>
      <w:r w:rsidR="000C065E">
        <w:rPr>
          <w:sz w:val="24"/>
          <w:szCs w:val="20"/>
        </w:rPr>
        <w:t xml:space="preserve"> auf Basis Ihrer Erkenntnisse</w:t>
      </w:r>
      <w:r w:rsidR="00E30824">
        <w:rPr>
          <w:sz w:val="24"/>
          <w:szCs w:val="20"/>
        </w:rPr>
        <w:t xml:space="preserve"> </w:t>
      </w:r>
      <w:r w:rsidR="00F454FD">
        <w:rPr>
          <w:sz w:val="24"/>
          <w:szCs w:val="20"/>
        </w:rPr>
        <w:t>Konsequenzen für das</w:t>
      </w:r>
      <w:r w:rsidR="000C065E">
        <w:rPr>
          <w:sz w:val="24"/>
          <w:szCs w:val="20"/>
        </w:rPr>
        <w:t xml:space="preserve"> künftige</w:t>
      </w:r>
      <w:r w:rsidR="00F454FD">
        <w:rPr>
          <w:sz w:val="24"/>
          <w:szCs w:val="20"/>
        </w:rPr>
        <w:t xml:space="preserve"> unternehmerische und gesellschaftliche Handeln </w:t>
      </w:r>
      <w:r w:rsidR="000C065E">
        <w:rPr>
          <w:sz w:val="24"/>
          <w:szCs w:val="20"/>
        </w:rPr>
        <w:t>der „</w:t>
      </w:r>
      <w:proofErr w:type="spellStart"/>
      <w:r w:rsidR="000C065E">
        <w:rPr>
          <w:sz w:val="24"/>
          <w:szCs w:val="20"/>
        </w:rPr>
        <w:t>SportGO</w:t>
      </w:r>
      <w:proofErr w:type="spellEnd"/>
      <w:r w:rsidR="000C065E">
        <w:rPr>
          <w:sz w:val="24"/>
          <w:szCs w:val="20"/>
        </w:rPr>
        <w:t xml:space="preserve"> AG“ </w:t>
      </w:r>
      <w:r w:rsidR="008228AD">
        <w:rPr>
          <w:sz w:val="24"/>
          <w:szCs w:val="20"/>
        </w:rPr>
        <w:t xml:space="preserve">in Bangladesch </w:t>
      </w:r>
      <w:r w:rsidR="00F454FD">
        <w:rPr>
          <w:sz w:val="24"/>
          <w:szCs w:val="20"/>
        </w:rPr>
        <w:t>ab.</w:t>
      </w:r>
    </w:p>
    <w:p w14:paraId="5C9FC6D0" w14:textId="494A800B" w:rsidR="005F02E3" w:rsidRDefault="005F02E3" w:rsidP="008466A3">
      <w:pPr>
        <w:spacing w:before="0" w:after="0"/>
        <w:jc w:val="both"/>
        <w:rPr>
          <w:sz w:val="24"/>
          <w:szCs w:val="20"/>
        </w:rPr>
      </w:pPr>
    </w:p>
    <w:p w14:paraId="0B0DEDDC" w14:textId="77777777" w:rsidR="000C065E" w:rsidRPr="000C065E" w:rsidRDefault="000C065E" w:rsidP="000C065E">
      <w:pPr>
        <w:spacing w:before="0" w:after="0"/>
        <w:rPr>
          <w:i/>
          <w:iCs/>
          <w:sz w:val="24"/>
          <w:szCs w:val="20"/>
        </w:rPr>
      </w:pPr>
      <w:r w:rsidRPr="000C065E">
        <w:rPr>
          <w:i/>
          <w:iCs/>
          <w:sz w:val="24"/>
          <w:szCs w:val="20"/>
        </w:rPr>
        <w:t>Lösungsskizze:</w:t>
      </w:r>
    </w:p>
    <w:p w14:paraId="20721BA0" w14:textId="6F5E36DD" w:rsidR="000C065E" w:rsidRPr="000C065E" w:rsidRDefault="000C065E" w:rsidP="000C065E">
      <w:pPr>
        <w:spacing w:before="0" w:after="0"/>
        <w:rPr>
          <w:i/>
          <w:iCs/>
          <w:sz w:val="24"/>
          <w:szCs w:val="20"/>
        </w:rPr>
      </w:pPr>
      <w:r w:rsidRPr="000C065E">
        <w:rPr>
          <w:i/>
          <w:iCs/>
          <w:sz w:val="24"/>
          <w:szCs w:val="20"/>
        </w:rPr>
        <w:t>individuelle Schülerantworten; mögliche Aspekte können sein:</w:t>
      </w:r>
    </w:p>
    <w:p w14:paraId="4A738D60" w14:textId="225E586C" w:rsidR="008228AD" w:rsidRPr="008228AD" w:rsidRDefault="000C065E" w:rsidP="000C065E">
      <w:pPr>
        <w:spacing w:before="0" w:after="0"/>
        <w:rPr>
          <w:i/>
          <w:iCs/>
          <w:sz w:val="24"/>
          <w:szCs w:val="20"/>
        </w:rPr>
      </w:pPr>
      <w:r>
        <w:rPr>
          <w:sz w:val="24"/>
          <w:szCs w:val="20"/>
        </w:rPr>
        <w:t xml:space="preserve">- </w:t>
      </w:r>
      <w:r w:rsidR="008228AD" w:rsidRPr="008228AD">
        <w:rPr>
          <w:i/>
          <w:iCs/>
          <w:sz w:val="24"/>
          <w:szCs w:val="20"/>
        </w:rPr>
        <w:t xml:space="preserve">zu kurzfristige Sicht: Wettbewerbsnachteil durch höhere </w:t>
      </w:r>
      <w:r w:rsidR="008228AD">
        <w:rPr>
          <w:i/>
          <w:iCs/>
          <w:sz w:val="24"/>
          <w:szCs w:val="20"/>
        </w:rPr>
        <w:t>Personalk</w:t>
      </w:r>
      <w:r w:rsidR="008228AD" w:rsidRPr="008228AD">
        <w:rPr>
          <w:i/>
          <w:iCs/>
          <w:sz w:val="24"/>
          <w:szCs w:val="20"/>
        </w:rPr>
        <w:t>osten</w:t>
      </w:r>
    </w:p>
    <w:p w14:paraId="4A783937" w14:textId="76ADB4CE" w:rsidR="008228AD" w:rsidRDefault="008228AD" w:rsidP="000C065E">
      <w:pPr>
        <w:spacing w:before="0" w:after="0"/>
        <w:rPr>
          <w:i/>
          <w:sz w:val="24"/>
          <w:szCs w:val="20"/>
        </w:rPr>
      </w:pPr>
      <w:r>
        <w:rPr>
          <w:sz w:val="24"/>
          <w:szCs w:val="20"/>
        </w:rPr>
        <w:t xml:space="preserve">- </w:t>
      </w:r>
      <w:r w:rsidR="000C065E">
        <w:rPr>
          <w:i/>
          <w:sz w:val="24"/>
          <w:szCs w:val="20"/>
        </w:rPr>
        <w:t>Notwendigkei</w:t>
      </w:r>
      <w:r>
        <w:rPr>
          <w:i/>
          <w:sz w:val="24"/>
          <w:szCs w:val="20"/>
        </w:rPr>
        <w:t>t einer Übernahme von Verantwortung:</w:t>
      </w:r>
    </w:p>
    <w:p w14:paraId="49260987" w14:textId="74B5AC18" w:rsidR="000C065E" w:rsidRPr="000C46E8" w:rsidRDefault="008228AD" w:rsidP="000C065E">
      <w:pPr>
        <w:spacing w:before="0" w:after="0"/>
        <w:rPr>
          <w:i/>
          <w:sz w:val="24"/>
          <w:szCs w:val="20"/>
        </w:rPr>
      </w:pPr>
      <w:r>
        <w:rPr>
          <w:i/>
          <w:sz w:val="24"/>
          <w:szCs w:val="20"/>
        </w:rPr>
        <w:t>Verzicht auf Kinderarbeit, ggf. soziales Engagement in Bangladesch</w:t>
      </w:r>
      <w:r w:rsidR="001A1E6A">
        <w:rPr>
          <w:i/>
          <w:sz w:val="24"/>
          <w:szCs w:val="20"/>
        </w:rPr>
        <w:t>, um entstehende Versorgungslücken aufzufangen</w:t>
      </w:r>
    </w:p>
    <w:p w14:paraId="53484DE5" w14:textId="751B9862" w:rsidR="000C065E" w:rsidRPr="000C46E8" w:rsidRDefault="000C065E" w:rsidP="000C065E">
      <w:pPr>
        <w:spacing w:before="0" w:after="0"/>
        <w:rPr>
          <w:i/>
          <w:sz w:val="24"/>
          <w:szCs w:val="20"/>
        </w:rPr>
      </w:pPr>
      <w:r w:rsidRPr="000C46E8">
        <w:rPr>
          <w:i/>
          <w:sz w:val="24"/>
          <w:szCs w:val="20"/>
        </w:rPr>
        <w:t xml:space="preserve">- </w:t>
      </w:r>
      <w:r w:rsidR="008228AD">
        <w:rPr>
          <w:i/>
          <w:sz w:val="24"/>
          <w:szCs w:val="20"/>
        </w:rPr>
        <w:t xml:space="preserve">Marketinginstrument: </w:t>
      </w:r>
      <w:r w:rsidRPr="000C46E8">
        <w:rPr>
          <w:i/>
          <w:sz w:val="24"/>
          <w:szCs w:val="20"/>
        </w:rPr>
        <w:t xml:space="preserve">bekennendes „Nein zur Kinderarbeit“ der </w:t>
      </w:r>
      <w:proofErr w:type="spellStart"/>
      <w:r w:rsidRPr="000C46E8">
        <w:rPr>
          <w:i/>
          <w:sz w:val="24"/>
          <w:szCs w:val="20"/>
        </w:rPr>
        <w:t>SportG</w:t>
      </w:r>
      <w:r>
        <w:rPr>
          <w:i/>
          <w:sz w:val="24"/>
          <w:szCs w:val="20"/>
        </w:rPr>
        <w:t>O</w:t>
      </w:r>
      <w:proofErr w:type="spellEnd"/>
      <w:r w:rsidRPr="000C46E8">
        <w:rPr>
          <w:i/>
          <w:sz w:val="24"/>
          <w:szCs w:val="20"/>
        </w:rPr>
        <w:t xml:space="preserve"> AG</w:t>
      </w:r>
    </w:p>
    <w:p w14:paraId="714730CE" w14:textId="4CC0EBF4" w:rsidR="00BA47D0" w:rsidRDefault="00BA47D0" w:rsidP="007067DC">
      <w:pPr>
        <w:rPr>
          <w:i/>
          <w:sz w:val="24"/>
          <w:szCs w:val="20"/>
        </w:rPr>
      </w:pPr>
    </w:p>
    <w:p w14:paraId="2028D35F" w14:textId="5941B448" w:rsidR="008228AD" w:rsidRDefault="008228AD" w:rsidP="007067DC">
      <w:pPr>
        <w:rPr>
          <w:i/>
          <w:sz w:val="24"/>
          <w:szCs w:val="20"/>
        </w:rPr>
      </w:pPr>
    </w:p>
    <w:p w14:paraId="48AE2704" w14:textId="5C1B9DC4" w:rsidR="008228AD" w:rsidRDefault="008228AD" w:rsidP="007067DC">
      <w:pPr>
        <w:rPr>
          <w:i/>
          <w:sz w:val="24"/>
          <w:szCs w:val="20"/>
        </w:rPr>
      </w:pPr>
    </w:p>
    <w:p w14:paraId="2A8055D3" w14:textId="18694F87" w:rsidR="008228AD" w:rsidRDefault="008228AD" w:rsidP="007067DC">
      <w:pPr>
        <w:rPr>
          <w:i/>
          <w:sz w:val="24"/>
          <w:szCs w:val="20"/>
        </w:rPr>
      </w:pPr>
    </w:p>
    <w:p w14:paraId="1B1CB9A6" w14:textId="380AD359" w:rsidR="008228AD" w:rsidRDefault="008228AD" w:rsidP="007067DC">
      <w:pPr>
        <w:rPr>
          <w:i/>
          <w:sz w:val="24"/>
          <w:szCs w:val="20"/>
        </w:rPr>
      </w:pPr>
    </w:p>
    <w:p w14:paraId="125AC019" w14:textId="3E882C7D" w:rsidR="008228AD" w:rsidRDefault="008228AD" w:rsidP="007067DC">
      <w:pPr>
        <w:rPr>
          <w:i/>
          <w:sz w:val="24"/>
          <w:szCs w:val="20"/>
        </w:rPr>
      </w:pPr>
    </w:p>
    <w:p w14:paraId="091F941A" w14:textId="1B815103" w:rsidR="008228AD" w:rsidRDefault="008228AD" w:rsidP="007067DC">
      <w:pPr>
        <w:rPr>
          <w:i/>
          <w:sz w:val="24"/>
          <w:szCs w:val="20"/>
        </w:rPr>
      </w:pPr>
    </w:p>
    <w:p w14:paraId="4B0D8FF8" w14:textId="6258F98E" w:rsidR="008228AD" w:rsidRDefault="008228AD" w:rsidP="007067DC">
      <w:pPr>
        <w:rPr>
          <w:i/>
          <w:sz w:val="24"/>
          <w:szCs w:val="20"/>
        </w:rPr>
      </w:pPr>
    </w:p>
    <w:p w14:paraId="0A6A9BF9" w14:textId="36EE5BB3" w:rsidR="008228AD" w:rsidRDefault="008228AD" w:rsidP="007067DC">
      <w:pPr>
        <w:rPr>
          <w:i/>
          <w:sz w:val="24"/>
          <w:szCs w:val="20"/>
        </w:rPr>
      </w:pPr>
    </w:p>
    <w:p w14:paraId="7140BD5D" w14:textId="5BAD82BB" w:rsidR="008228AD" w:rsidRDefault="008228AD" w:rsidP="007067DC">
      <w:pPr>
        <w:rPr>
          <w:i/>
          <w:sz w:val="24"/>
          <w:szCs w:val="20"/>
        </w:rPr>
      </w:pPr>
    </w:p>
    <w:p w14:paraId="2A7D3A25" w14:textId="212C5ABC" w:rsidR="008228AD" w:rsidRDefault="008228AD" w:rsidP="007067DC">
      <w:pPr>
        <w:rPr>
          <w:i/>
          <w:sz w:val="24"/>
          <w:szCs w:val="20"/>
        </w:rPr>
      </w:pPr>
    </w:p>
    <w:p w14:paraId="3DA1A81A" w14:textId="7DBAC40F" w:rsidR="008228AD" w:rsidRDefault="008228AD" w:rsidP="007067DC">
      <w:pPr>
        <w:rPr>
          <w:i/>
          <w:sz w:val="24"/>
          <w:szCs w:val="20"/>
        </w:rPr>
      </w:pPr>
    </w:p>
    <w:p w14:paraId="010072C2" w14:textId="78981DE9" w:rsidR="008228AD" w:rsidRDefault="008228AD" w:rsidP="007067DC">
      <w:pPr>
        <w:rPr>
          <w:i/>
          <w:sz w:val="24"/>
          <w:szCs w:val="20"/>
        </w:rPr>
      </w:pPr>
    </w:p>
    <w:p w14:paraId="7EC063F5" w14:textId="77777777" w:rsidR="001A1E6A" w:rsidRDefault="001A1E6A" w:rsidP="007067DC">
      <w:pPr>
        <w:rPr>
          <w:i/>
          <w:sz w:val="24"/>
          <w:szCs w:val="20"/>
        </w:rPr>
      </w:pPr>
    </w:p>
    <w:p w14:paraId="55E08F2E" w14:textId="63861B99" w:rsidR="008228AD" w:rsidRDefault="008228AD" w:rsidP="007067DC">
      <w:pPr>
        <w:rPr>
          <w:i/>
          <w:sz w:val="24"/>
          <w:szCs w:val="20"/>
        </w:rPr>
      </w:pPr>
    </w:p>
    <w:p w14:paraId="2ADDACD4" w14:textId="153BF83E" w:rsidR="002A06CA" w:rsidRDefault="002A06CA" w:rsidP="007067DC">
      <w:pPr>
        <w:rPr>
          <w:i/>
          <w:sz w:val="24"/>
          <w:szCs w:val="20"/>
        </w:rPr>
      </w:pPr>
    </w:p>
    <w:p w14:paraId="38AF10FB" w14:textId="77777777" w:rsidR="002A06CA" w:rsidRDefault="002A06CA" w:rsidP="007067DC">
      <w:pPr>
        <w:rPr>
          <w:i/>
          <w:sz w:val="24"/>
          <w:szCs w:val="20"/>
        </w:rPr>
      </w:pPr>
    </w:p>
    <w:p w14:paraId="11BA1722" w14:textId="77777777" w:rsidR="00BA47D0" w:rsidRPr="003E36F0" w:rsidRDefault="00BA47D0" w:rsidP="00BA47D0">
      <w:pPr>
        <w:pStyle w:val="berschrift1"/>
        <w:spacing w:line="276" w:lineRule="auto"/>
        <w:rPr>
          <w:rFonts w:eastAsia="Calibri" w:cs="FreeSans"/>
          <w:bCs w:val="0"/>
          <w:szCs w:val="32"/>
        </w:rPr>
      </w:pPr>
      <w:r w:rsidRPr="003E36F0">
        <w:rPr>
          <w:rFonts w:eastAsia="Calibri" w:cs="FreeSans"/>
          <w:bCs w:val="0"/>
          <w:szCs w:val="32"/>
        </w:rPr>
        <w:lastRenderedPageBreak/>
        <w:t>Quellen- und Literaturangaben</w:t>
      </w:r>
    </w:p>
    <w:p w14:paraId="1F3610A6" w14:textId="39C00EF6" w:rsidR="0046592C" w:rsidRDefault="0046592C" w:rsidP="00BA47D0">
      <w:pPr>
        <w:spacing w:before="0" w:after="0"/>
        <w:jc w:val="both"/>
        <w:rPr>
          <w:rFonts w:cs="FreeSans"/>
          <w:sz w:val="24"/>
        </w:rPr>
      </w:pPr>
    </w:p>
    <w:p w14:paraId="7D5D8893" w14:textId="41D937EA" w:rsidR="004067CF" w:rsidRDefault="004067CF" w:rsidP="004067CF">
      <w:pPr>
        <w:spacing w:before="0" w:after="0"/>
        <w:jc w:val="both"/>
        <w:rPr>
          <w:rFonts w:cs="FreeSans"/>
          <w:sz w:val="24"/>
        </w:rPr>
      </w:pPr>
      <w:r>
        <w:rPr>
          <w:rFonts w:cs="FreeSans"/>
          <w:sz w:val="24"/>
        </w:rPr>
        <w:t>Definition „</w:t>
      </w:r>
      <w:r w:rsidR="0046592C">
        <w:rPr>
          <w:rFonts w:cs="FreeSans"/>
          <w:sz w:val="24"/>
        </w:rPr>
        <w:t>Homo oeconomicus</w:t>
      </w:r>
      <w:r>
        <w:rPr>
          <w:rFonts w:cs="FreeSans"/>
          <w:sz w:val="24"/>
        </w:rPr>
        <w:t>“</w:t>
      </w:r>
      <w:r w:rsidR="0046592C">
        <w:rPr>
          <w:rFonts w:cs="FreeSans"/>
          <w:sz w:val="24"/>
        </w:rPr>
        <w:t xml:space="preserve">: </w:t>
      </w:r>
    </w:p>
    <w:p w14:paraId="0BEDA3EA" w14:textId="5F98A0CC" w:rsidR="00BA47D0" w:rsidRDefault="00BA47D0" w:rsidP="004067CF">
      <w:pPr>
        <w:spacing w:before="0" w:after="0"/>
        <w:jc w:val="both"/>
        <w:rPr>
          <w:rFonts w:cs="FreeSans"/>
          <w:sz w:val="24"/>
        </w:rPr>
      </w:pPr>
      <w:r>
        <w:rPr>
          <w:rFonts w:cs="FreeSans"/>
          <w:sz w:val="24"/>
        </w:rPr>
        <w:t>Bundeszentrale für politische Bildung</w:t>
      </w:r>
      <w:r w:rsidRPr="003E36F0">
        <w:rPr>
          <w:rFonts w:cs="FreeSans"/>
          <w:sz w:val="24"/>
        </w:rPr>
        <w:t xml:space="preserve">: </w:t>
      </w:r>
      <w:r w:rsidRPr="00BA47D0">
        <w:rPr>
          <w:rFonts w:cs="FreeSans"/>
          <w:sz w:val="24"/>
        </w:rPr>
        <w:t>https://www.bpb.de/kurz-knapp/lexika/lexikon-der-wirtschaft/19635/homo-oeconomicus/</w:t>
      </w:r>
      <w:r>
        <w:rPr>
          <w:rFonts w:cs="FreeSans"/>
          <w:sz w:val="24"/>
        </w:rPr>
        <w:t xml:space="preserve"> </w:t>
      </w:r>
      <w:r w:rsidR="0046592C">
        <w:rPr>
          <w:rFonts w:cs="FreeSans"/>
          <w:sz w:val="24"/>
        </w:rPr>
        <w:t>(frei im Internet zugänglich)</w:t>
      </w:r>
    </w:p>
    <w:p w14:paraId="5E29A11C" w14:textId="77777777" w:rsidR="004067CF" w:rsidRDefault="004067CF" w:rsidP="004067CF">
      <w:pPr>
        <w:spacing w:before="0" w:after="0"/>
        <w:rPr>
          <w:sz w:val="24"/>
          <w:szCs w:val="20"/>
        </w:rPr>
      </w:pPr>
    </w:p>
    <w:p w14:paraId="16EE99D9" w14:textId="5C9F165C" w:rsidR="004067CF" w:rsidRDefault="004067CF" w:rsidP="004067CF">
      <w:pPr>
        <w:spacing w:before="0" w:after="0"/>
        <w:rPr>
          <w:sz w:val="24"/>
          <w:szCs w:val="20"/>
        </w:rPr>
      </w:pPr>
      <w:r w:rsidRPr="0046592C">
        <w:rPr>
          <w:sz w:val="24"/>
          <w:szCs w:val="20"/>
        </w:rPr>
        <w:t xml:space="preserve">Die </w:t>
      </w:r>
      <w:r>
        <w:rPr>
          <w:sz w:val="24"/>
          <w:szCs w:val="20"/>
        </w:rPr>
        <w:t xml:space="preserve">10 wichtigsten UNICEF Kinderrechte:                                                                  </w:t>
      </w:r>
    </w:p>
    <w:p w14:paraId="5A90D746" w14:textId="77777777" w:rsidR="004067CF" w:rsidRDefault="004067CF" w:rsidP="004067CF">
      <w:pPr>
        <w:spacing w:before="0" w:after="0"/>
        <w:rPr>
          <w:sz w:val="24"/>
          <w:szCs w:val="20"/>
        </w:rPr>
      </w:pPr>
      <w:r w:rsidRPr="004067CF">
        <w:rPr>
          <w:sz w:val="24"/>
          <w:szCs w:val="20"/>
        </w:rPr>
        <w:t>https://www.unicef.de/informieren/materialien/zehn-kinderrechte/57310</w:t>
      </w:r>
      <w:r w:rsidRPr="0046592C">
        <w:rPr>
          <w:sz w:val="24"/>
          <w:szCs w:val="20"/>
        </w:rPr>
        <w:t xml:space="preserve"> </w:t>
      </w:r>
    </w:p>
    <w:p w14:paraId="019F702D" w14:textId="77777777" w:rsidR="004067CF" w:rsidRPr="0046592C" w:rsidRDefault="004067CF" w:rsidP="004067CF">
      <w:pPr>
        <w:spacing w:before="0" w:after="0"/>
        <w:rPr>
          <w:sz w:val="24"/>
          <w:szCs w:val="20"/>
        </w:rPr>
      </w:pPr>
      <w:r w:rsidRPr="0046592C">
        <w:rPr>
          <w:sz w:val="24"/>
          <w:szCs w:val="20"/>
        </w:rPr>
        <w:t>(frei</w:t>
      </w:r>
      <w:r>
        <w:rPr>
          <w:sz w:val="24"/>
          <w:szCs w:val="20"/>
        </w:rPr>
        <w:t xml:space="preserve"> im Internet zugänglich)</w:t>
      </w:r>
    </w:p>
    <w:p w14:paraId="5F2F1B81" w14:textId="042B2ACF" w:rsidR="00BA47D0" w:rsidRDefault="00BA47D0" w:rsidP="004067CF">
      <w:pPr>
        <w:spacing w:before="0" w:after="0"/>
        <w:jc w:val="both"/>
        <w:rPr>
          <w:rFonts w:cs="FreeSans"/>
          <w:sz w:val="24"/>
        </w:rPr>
      </w:pPr>
    </w:p>
    <w:p w14:paraId="2C89E5B9" w14:textId="77777777" w:rsidR="0046592C" w:rsidRDefault="0046592C" w:rsidP="004067CF">
      <w:pPr>
        <w:spacing w:before="0" w:after="0"/>
        <w:jc w:val="both"/>
        <w:rPr>
          <w:rFonts w:cs="FreeSans"/>
          <w:sz w:val="24"/>
        </w:rPr>
      </w:pPr>
      <w:r>
        <w:rPr>
          <w:rFonts w:cs="FreeSans"/>
          <w:sz w:val="24"/>
        </w:rPr>
        <w:t>Film:</w:t>
      </w:r>
    </w:p>
    <w:p w14:paraId="0B0A68EE" w14:textId="5B582537" w:rsidR="004067CF" w:rsidRDefault="00BA47D0" w:rsidP="004067CF">
      <w:pPr>
        <w:spacing w:before="0" w:after="0"/>
        <w:jc w:val="both"/>
        <w:rPr>
          <w:sz w:val="24"/>
          <w:szCs w:val="20"/>
        </w:rPr>
      </w:pPr>
      <w:r>
        <w:rPr>
          <w:rFonts w:cs="FreeSans"/>
          <w:sz w:val="24"/>
        </w:rPr>
        <w:t xml:space="preserve">SWR: </w:t>
      </w:r>
      <w:proofErr w:type="spellStart"/>
      <w:r w:rsidRPr="00675D2A">
        <w:rPr>
          <w:sz w:val="24"/>
          <w:szCs w:val="20"/>
        </w:rPr>
        <w:t>Ridoy</w:t>
      </w:r>
      <w:proofErr w:type="spellEnd"/>
      <w:r w:rsidR="0046592C">
        <w:rPr>
          <w:sz w:val="24"/>
          <w:szCs w:val="20"/>
        </w:rPr>
        <w:t xml:space="preserve"> </w:t>
      </w:r>
      <w:r w:rsidRPr="00675D2A">
        <w:rPr>
          <w:sz w:val="24"/>
          <w:szCs w:val="20"/>
        </w:rPr>
        <w:t>- Kinderarbeit für Fußballschuhe</w:t>
      </w:r>
      <w:r w:rsidR="004067CF">
        <w:rPr>
          <w:sz w:val="24"/>
          <w:szCs w:val="20"/>
        </w:rPr>
        <w:t xml:space="preserve">. </w:t>
      </w:r>
      <w:r w:rsidRPr="00675D2A">
        <w:rPr>
          <w:sz w:val="24"/>
          <w:szCs w:val="20"/>
        </w:rPr>
        <w:t>Schau in meine Wel</w:t>
      </w:r>
      <w:r w:rsidR="004067CF">
        <w:rPr>
          <w:sz w:val="24"/>
          <w:szCs w:val="20"/>
        </w:rPr>
        <w:t>t.</w:t>
      </w:r>
    </w:p>
    <w:p w14:paraId="59B9D202" w14:textId="19E7B750" w:rsidR="001D1677" w:rsidRDefault="0046592C" w:rsidP="004067CF">
      <w:pPr>
        <w:spacing w:before="0" w:after="0"/>
        <w:jc w:val="both"/>
        <w:rPr>
          <w:sz w:val="24"/>
          <w:szCs w:val="20"/>
        </w:rPr>
      </w:pPr>
      <w:r>
        <w:rPr>
          <w:sz w:val="24"/>
          <w:szCs w:val="20"/>
        </w:rPr>
        <w:t>(</w:t>
      </w:r>
      <w:r w:rsidR="00484F26">
        <w:rPr>
          <w:sz w:val="24"/>
          <w:szCs w:val="20"/>
        </w:rPr>
        <w:t xml:space="preserve">Dauer: 25:03 Minuten; </w:t>
      </w:r>
      <w:r>
        <w:rPr>
          <w:sz w:val="24"/>
          <w:szCs w:val="20"/>
        </w:rPr>
        <w:t>frei im Internet zugänglich)</w:t>
      </w:r>
    </w:p>
    <w:p w14:paraId="65CAF8EF" w14:textId="77777777" w:rsidR="00944A82" w:rsidRDefault="00944A82" w:rsidP="004067CF">
      <w:pPr>
        <w:spacing w:before="0" w:after="0"/>
        <w:jc w:val="both"/>
        <w:rPr>
          <w:sz w:val="24"/>
          <w:szCs w:val="20"/>
        </w:rPr>
      </w:pPr>
    </w:p>
    <w:p w14:paraId="56F58ABA" w14:textId="6B0DDEE6" w:rsidR="001D1677" w:rsidRPr="0046592C" w:rsidRDefault="00484F26" w:rsidP="004067CF">
      <w:pPr>
        <w:spacing w:before="0" w:after="0"/>
        <w:jc w:val="both"/>
        <w:rPr>
          <w:sz w:val="24"/>
          <w:szCs w:val="20"/>
        </w:rPr>
      </w:pPr>
      <w:r>
        <w:rPr>
          <w:sz w:val="24"/>
          <w:szCs w:val="20"/>
        </w:rPr>
        <w:t>Handlungssituation</w:t>
      </w:r>
      <w:r w:rsidR="00944A82">
        <w:rPr>
          <w:sz w:val="24"/>
          <w:szCs w:val="20"/>
        </w:rPr>
        <w:t>: eigene Texte ISB</w:t>
      </w:r>
    </w:p>
    <w:p w14:paraId="076A0D0C" w14:textId="77777777" w:rsidR="00944A82" w:rsidRDefault="00944A82" w:rsidP="004067CF">
      <w:pPr>
        <w:spacing w:before="0" w:after="0"/>
        <w:jc w:val="both"/>
        <w:rPr>
          <w:sz w:val="24"/>
          <w:szCs w:val="20"/>
        </w:rPr>
      </w:pPr>
    </w:p>
    <w:p w14:paraId="2D0E4107" w14:textId="1796C66A" w:rsidR="00B3473D" w:rsidRPr="00944A82" w:rsidRDefault="00944A82" w:rsidP="004067CF">
      <w:pPr>
        <w:spacing w:before="0" w:after="0"/>
        <w:jc w:val="both"/>
        <w:rPr>
          <w:sz w:val="24"/>
          <w:szCs w:val="20"/>
        </w:rPr>
      </w:pPr>
      <w:r>
        <w:rPr>
          <w:sz w:val="24"/>
          <w:szCs w:val="20"/>
        </w:rPr>
        <w:t>Bilder/Grafiken: e</w:t>
      </w:r>
      <w:r w:rsidR="001D1677">
        <w:rPr>
          <w:sz w:val="24"/>
          <w:szCs w:val="20"/>
        </w:rPr>
        <w:t>igene Bilder ISB</w:t>
      </w:r>
    </w:p>
    <w:p w14:paraId="16E181E3" w14:textId="1CEB8528" w:rsidR="00B3473D" w:rsidRPr="003E36F0" w:rsidRDefault="00B3473D" w:rsidP="00B3473D">
      <w:pPr>
        <w:pStyle w:val="berschrift1"/>
        <w:spacing w:line="276" w:lineRule="auto"/>
        <w:rPr>
          <w:rFonts w:eastAsia="Calibri" w:cs="FreeSans"/>
          <w:bCs w:val="0"/>
          <w:szCs w:val="32"/>
        </w:rPr>
      </w:pPr>
      <w:r>
        <w:rPr>
          <w:rFonts w:eastAsia="Calibri" w:cs="FreeSans"/>
          <w:bCs w:val="0"/>
          <w:szCs w:val="32"/>
        </w:rPr>
        <w:t>Hinweise</w:t>
      </w:r>
      <w:r w:rsidR="008B7A33">
        <w:rPr>
          <w:rFonts w:eastAsia="Calibri" w:cs="FreeSans"/>
          <w:bCs w:val="0"/>
          <w:szCs w:val="32"/>
        </w:rPr>
        <w:t xml:space="preserve"> zum Unterricht</w:t>
      </w:r>
    </w:p>
    <w:p w14:paraId="5F299F5F" w14:textId="5AD3FB84" w:rsidR="00BA47D0" w:rsidRDefault="00BA47D0" w:rsidP="00AA488A">
      <w:pPr>
        <w:spacing w:before="0" w:after="0" w:line="240" w:lineRule="auto"/>
        <w:jc w:val="both"/>
        <w:rPr>
          <w:rFonts w:cs="FreeSans"/>
          <w:sz w:val="24"/>
        </w:rPr>
      </w:pPr>
    </w:p>
    <w:p w14:paraId="7819A533" w14:textId="20166C7F" w:rsidR="00177E1F" w:rsidRPr="004067CF" w:rsidRDefault="00BE52D8" w:rsidP="00BF09F7">
      <w:pPr>
        <w:spacing w:before="0" w:after="0" w:line="240" w:lineRule="auto"/>
        <w:ind w:left="2120" w:hanging="2120"/>
        <w:jc w:val="both"/>
        <w:rPr>
          <w:rFonts w:cs="FreeSans"/>
          <w:sz w:val="24"/>
          <w:szCs w:val="24"/>
          <w:u w:val="single"/>
        </w:rPr>
      </w:pPr>
      <w:r w:rsidRPr="004067CF">
        <w:rPr>
          <w:rFonts w:cs="FreeSans"/>
          <w:sz w:val="24"/>
          <w:szCs w:val="24"/>
          <w:u w:val="single"/>
        </w:rPr>
        <w:t xml:space="preserve">Erarbeitung 1: </w:t>
      </w:r>
    </w:p>
    <w:p w14:paraId="2770066C" w14:textId="77777777" w:rsidR="00177E1F" w:rsidRDefault="00177E1F" w:rsidP="00BF09F7">
      <w:pPr>
        <w:spacing w:before="0" w:after="0"/>
        <w:jc w:val="both"/>
        <w:rPr>
          <w:color w:val="000000" w:themeColor="text1"/>
          <w:sz w:val="24"/>
          <w:szCs w:val="20"/>
        </w:rPr>
      </w:pPr>
      <w:r>
        <w:rPr>
          <w:sz w:val="24"/>
          <w:szCs w:val="20"/>
        </w:rPr>
        <w:t xml:space="preserve">Die Auseinandersetzung erfolgt anhand aussagekräftiger Bilder von Kinderrechtsverletzungen und/oder der zehn wichtigsten UNICEF Kinderrechte: </w:t>
      </w:r>
    </w:p>
    <w:p w14:paraId="0FB31C54" w14:textId="77777777" w:rsidR="00177E1F" w:rsidRDefault="00177E1F" w:rsidP="00BF09F7">
      <w:pPr>
        <w:spacing w:before="0" w:after="0"/>
        <w:jc w:val="both"/>
        <w:rPr>
          <w:sz w:val="24"/>
          <w:szCs w:val="20"/>
        </w:rPr>
      </w:pPr>
      <w:r w:rsidRPr="006F7797">
        <w:rPr>
          <w:color w:val="000000" w:themeColor="text1"/>
          <w:sz w:val="24"/>
          <w:szCs w:val="20"/>
        </w:rPr>
        <w:t>www.unicef.de/informieren/mate</w:t>
      </w:r>
      <w:r>
        <w:rPr>
          <w:color w:val="000000" w:themeColor="text1"/>
          <w:sz w:val="24"/>
          <w:szCs w:val="20"/>
        </w:rPr>
        <w:t>rialien/zehn-kinderrechte/57310</w:t>
      </w:r>
    </w:p>
    <w:p w14:paraId="4902AA77" w14:textId="77777777" w:rsidR="008D6D64" w:rsidRPr="004067CF" w:rsidRDefault="00177E1F" w:rsidP="00BF09F7">
      <w:pPr>
        <w:spacing w:before="0" w:after="0"/>
        <w:jc w:val="both"/>
        <w:rPr>
          <w:sz w:val="24"/>
          <w:szCs w:val="20"/>
        </w:rPr>
      </w:pPr>
      <w:r w:rsidRPr="004067CF">
        <w:rPr>
          <w:sz w:val="24"/>
          <w:szCs w:val="20"/>
        </w:rPr>
        <w:t>Mögliche Leitaufträge:</w:t>
      </w:r>
    </w:p>
    <w:p w14:paraId="56F14E95" w14:textId="26B58947" w:rsidR="00177E1F" w:rsidRPr="008D6D64" w:rsidRDefault="00537856" w:rsidP="00BF09F7">
      <w:pPr>
        <w:spacing w:before="0" w:after="0"/>
        <w:ind w:left="708" w:firstLine="708"/>
        <w:jc w:val="both"/>
        <w:rPr>
          <w:color w:val="000000" w:themeColor="text1"/>
          <w:sz w:val="24"/>
          <w:szCs w:val="20"/>
        </w:rPr>
      </w:pPr>
      <w:r>
        <w:rPr>
          <w:color w:val="000000" w:themeColor="text1"/>
          <w:sz w:val="24"/>
          <w:szCs w:val="20"/>
        </w:rPr>
        <w:t xml:space="preserve">- </w:t>
      </w:r>
      <w:r w:rsidR="00177E1F" w:rsidRPr="008D6D64">
        <w:rPr>
          <w:color w:val="000000" w:themeColor="text1"/>
          <w:sz w:val="24"/>
          <w:szCs w:val="20"/>
        </w:rPr>
        <w:t>Nennen Sie das hier dargestellte Kinderrecht.</w:t>
      </w:r>
    </w:p>
    <w:p w14:paraId="0260937B" w14:textId="4AC7AAD0" w:rsidR="00177E1F" w:rsidRDefault="00537856" w:rsidP="00BF09F7">
      <w:pPr>
        <w:spacing w:before="0" w:after="0"/>
        <w:ind w:left="708" w:firstLine="708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- </w:t>
      </w:r>
      <w:r w:rsidR="00177E1F">
        <w:rPr>
          <w:sz w:val="24"/>
          <w:szCs w:val="20"/>
        </w:rPr>
        <w:t xml:space="preserve">Erklären Sie </w:t>
      </w:r>
      <w:r w:rsidR="008D6D64">
        <w:rPr>
          <w:sz w:val="24"/>
          <w:szCs w:val="20"/>
        </w:rPr>
        <w:t xml:space="preserve">das dargestellte Kinderrecht </w:t>
      </w:r>
      <w:r w:rsidR="00177E1F">
        <w:rPr>
          <w:sz w:val="24"/>
          <w:szCs w:val="20"/>
        </w:rPr>
        <w:t>mit eigenen Worten</w:t>
      </w:r>
      <w:r w:rsidR="008D6D64">
        <w:rPr>
          <w:sz w:val="24"/>
          <w:szCs w:val="20"/>
        </w:rPr>
        <w:t>.</w:t>
      </w:r>
    </w:p>
    <w:p w14:paraId="4E0697FF" w14:textId="7647214C" w:rsidR="00177E1F" w:rsidRPr="004E3054" w:rsidRDefault="00537856" w:rsidP="00BF09F7">
      <w:pPr>
        <w:spacing w:before="0" w:after="0"/>
        <w:ind w:left="1416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- </w:t>
      </w:r>
      <w:r w:rsidR="008D6D64">
        <w:rPr>
          <w:sz w:val="24"/>
          <w:szCs w:val="20"/>
        </w:rPr>
        <w:t xml:space="preserve">Prüfen Sie, ob und ggf. inwiefern bei </w:t>
      </w:r>
      <w:proofErr w:type="spellStart"/>
      <w:r w:rsidR="008D6D64">
        <w:rPr>
          <w:sz w:val="24"/>
          <w:szCs w:val="20"/>
        </w:rPr>
        <w:t>SportGO</w:t>
      </w:r>
      <w:proofErr w:type="spellEnd"/>
      <w:r w:rsidR="008D6D64">
        <w:rPr>
          <w:sz w:val="24"/>
          <w:szCs w:val="20"/>
        </w:rPr>
        <w:t xml:space="preserve"> gegen dieses Kinderrecht verstoßen wird.</w:t>
      </w:r>
    </w:p>
    <w:p w14:paraId="61F6F40F" w14:textId="648B396F" w:rsidR="00944A82" w:rsidRPr="00944A82" w:rsidRDefault="00944A82" w:rsidP="00BF09F7">
      <w:pPr>
        <w:spacing w:before="0" w:after="0" w:line="240" w:lineRule="auto"/>
        <w:jc w:val="both"/>
        <w:rPr>
          <w:sz w:val="24"/>
          <w:szCs w:val="20"/>
        </w:rPr>
      </w:pPr>
      <w:r>
        <w:rPr>
          <w:rFonts w:cs="FreeSans"/>
          <w:sz w:val="24"/>
          <w:szCs w:val="24"/>
        </w:rPr>
        <w:t>Die Auseinandersetzung mit den Kinderrechten kann mit Hilfe e</w:t>
      </w:r>
      <w:r w:rsidR="00177E1F">
        <w:rPr>
          <w:rFonts w:cs="FreeSans"/>
          <w:sz w:val="24"/>
          <w:szCs w:val="24"/>
        </w:rPr>
        <w:t>i</w:t>
      </w:r>
      <w:r>
        <w:rPr>
          <w:rFonts w:cs="FreeSans"/>
          <w:sz w:val="24"/>
          <w:szCs w:val="24"/>
        </w:rPr>
        <w:t xml:space="preserve">nes Gallery-Walk </w:t>
      </w:r>
      <w:r w:rsidR="008D6D64">
        <w:rPr>
          <w:rFonts w:cs="FreeSans"/>
          <w:sz w:val="24"/>
          <w:szCs w:val="24"/>
        </w:rPr>
        <w:t>er</w:t>
      </w:r>
      <w:r>
        <w:rPr>
          <w:rFonts w:cs="FreeSans"/>
          <w:sz w:val="24"/>
          <w:szCs w:val="24"/>
        </w:rPr>
        <w:t xml:space="preserve">folgen. </w:t>
      </w:r>
    </w:p>
    <w:p w14:paraId="4DB54235" w14:textId="77777777" w:rsidR="00AA488A" w:rsidRDefault="00AA488A" w:rsidP="00BF09F7">
      <w:pPr>
        <w:spacing w:before="0" w:after="0"/>
        <w:jc w:val="both"/>
        <w:rPr>
          <w:sz w:val="24"/>
          <w:szCs w:val="20"/>
          <w:u w:val="single"/>
        </w:rPr>
      </w:pPr>
    </w:p>
    <w:p w14:paraId="4E8F1CC6" w14:textId="6DAE2B05" w:rsidR="001B7B93" w:rsidRPr="00AA488A" w:rsidRDefault="004067CF" w:rsidP="00BF09F7">
      <w:pPr>
        <w:spacing w:before="0" w:after="0"/>
        <w:jc w:val="both"/>
        <w:rPr>
          <w:sz w:val="24"/>
          <w:szCs w:val="20"/>
        </w:rPr>
      </w:pPr>
      <w:r w:rsidRPr="00AA488A">
        <w:rPr>
          <w:sz w:val="24"/>
          <w:szCs w:val="20"/>
        </w:rPr>
        <w:t xml:space="preserve">Möglichkeit der </w:t>
      </w:r>
      <w:r w:rsidR="001B7B93" w:rsidRPr="00AA488A">
        <w:rPr>
          <w:sz w:val="24"/>
          <w:szCs w:val="20"/>
        </w:rPr>
        <w:t>Binnendifferenzierung:</w:t>
      </w:r>
    </w:p>
    <w:p w14:paraId="634FAAB9" w14:textId="7FDE3D48" w:rsidR="001B7B93" w:rsidRPr="00944A82" w:rsidRDefault="001B7B93" w:rsidP="00BF09F7">
      <w:pPr>
        <w:spacing w:before="0" w:after="0"/>
        <w:jc w:val="both"/>
        <w:rPr>
          <w:sz w:val="24"/>
          <w:szCs w:val="20"/>
        </w:rPr>
      </w:pPr>
      <w:r w:rsidRPr="00944A82">
        <w:rPr>
          <w:sz w:val="24"/>
          <w:szCs w:val="20"/>
        </w:rPr>
        <w:t>Schülerinnen und Schüler mit Schwierigkeiten bei der Internetrecherche könn</w:t>
      </w:r>
      <w:r w:rsidR="004067CF">
        <w:rPr>
          <w:sz w:val="24"/>
          <w:szCs w:val="20"/>
        </w:rPr>
        <w:t>en durch einen</w:t>
      </w:r>
      <w:r w:rsidRPr="00944A82">
        <w:rPr>
          <w:sz w:val="24"/>
          <w:szCs w:val="20"/>
        </w:rPr>
        <w:t xml:space="preserve"> „Hilfetisch“ </w:t>
      </w:r>
      <w:r w:rsidR="004067CF">
        <w:rPr>
          <w:sz w:val="24"/>
          <w:szCs w:val="20"/>
        </w:rPr>
        <w:t>unterstützt werden</w:t>
      </w:r>
      <w:r w:rsidRPr="00944A82">
        <w:rPr>
          <w:sz w:val="24"/>
          <w:szCs w:val="20"/>
        </w:rPr>
        <w:t>. Dieser</w:t>
      </w:r>
      <w:r w:rsidR="004067CF">
        <w:rPr>
          <w:sz w:val="24"/>
          <w:szCs w:val="20"/>
        </w:rPr>
        <w:t xml:space="preserve"> wird</w:t>
      </w:r>
      <w:r w:rsidRPr="00944A82">
        <w:rPr>
          <w:sz w:val="24"/>
          <w:szCs w:val="20"/>
        </w:rPr>
        <w:t xml:space="preserve"> mit Informationen zu Kinderrechten bestückt, wie beispielweise der UN-Kinderrechts Charta (www.unicef.de), die</w:t>
      </w:r>
      <w:r w:rsidR="00BF09F7">
        <w:rPr>
          <w:sz w:val="24"/>
          <w:szCs w:val="20"/>
        </w:rPr>
        <w:t xml:space="preserve"> </w:t>
      </w:r>
      <w:r w:rsidRPr="00944A82">
        <w:rPr>
          <w:sz w:val="24"/>
          <w:szCs w:val="20"/>
        </w:rPr>
        <w:t xml:space="preserve">auch in einfacher Sprache verfügbar ist. </w:t>
      </w:r>
    </w:p>
    <w:p w14:paraId="0111DD8C" w14:textId="77777777" w:rsidR="00AA488A" w:rsidRDefault="00AA488A" w:rsidP="00AA488A">
      <w:pPr>
        <w:spacing w:before="0" w:after="0"/>
        <w:jc w:val="both"/>
        <w:rPr>
          <w:sz w:val="24"/>
          <w:szCs w:val="20"/>
        </w:rPr>
      </w:pPr>
    </w:p>
    <w:p w14:paraId="281D1C34" w14:textId="77777777" w:rsidR="002A06CA" w:rsidRDefault="002A06CA" w:rsidP="00AA488A">
      <w:pPr>
        <w:spacing w:before="0" w:after="0"/>
        <w:jc w:val="both"/>
        <w:rPr>
          <w:sz w:val="24"/>
          <w:szCs w:val="20"/>
          <w:u w:val="single"/>
        </w:rPr>
      </w:pPr>
    </w:p>
    <w:p w14:paraId="5D06E6F9" w14:textId="77777777" w:rsidR="002A06CA" w:rsidRDefault="002A06CA" w:rsidP="00AA488A">
      <w:pPr>
        <w:spacing w:before="0" w:after="0"/>
        <w:jc w:val="both"/>
        <w:rPr>
          <w:sz w:val="24"/>
          <w:szCs w:val="20"/>
          <w:u w:val="single"/>
        </w:rPr>
      </w:pPr>
    </w:p>
    <w:p w14:paraId="19EAC57B" w14:textId="7FCFAC03" w:rsidR="00AA488A" w:rsidRPr="001A1E6A" w:rsidRDefault="00BE52D8" w:rsidP="00AA488A">
      <w:pPr>
        <w:spacing w:before="0" w:after="0"/>
        <w:jc w:val="both"/>
        <w:rPr>
          <w:sz w:val="24"/>
          <w:szCs w:val="20"/>
          <w:u w:val="single"/>
        </w:rPr>
      </w:pPr>
      <w:r w:rsidRPr="001A1E6A">
        <w:rPr>
          <w:sz w:val="24"/>
          <w:szCs w:val="20"/>
          <w:u w:val="single"/>
        </w:rPr>
        <w:lastRenderedPageBreak/>
        <w:t xml:space="preserve">Erarbeitung 3: </w:t>
      </w:r>
    </w:p>
    <w:p w14:paraId="2057985E" w14:textId="30DBE7EB" w:rsidR="00AA488A" w:rsidRDefault="00AA488A" w:rsidP="00AA488A">
      <w:pPr>
        <w:spacing w:before="0"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Die einzelnen Informationen zum </w:t>
      </w:r>
      <w:r w:rsidR="001D6A3B">
        <w:rPr>
          <w:sz w:val="24"/>
          <w:szCs w:val="20"/>
        </w:rPr>
        <w:t>„</w:t>
      </w:r>
      <w:r>
        <w:rPr>
          <w:sz w:val="24"/>
          <w:szCs w:val="20"/>
        </w:rPr>
        <w:t xml:space="preserve">Homo </w:t>
      </w:r>
      <w:r w:rsidR="001A1E6A">
        <w:rPr>
          <w:sz w:val="24"/>
          <w:szCs w:val="20"/>
        </w:rPr>
        <w:t>o</w:t>
      </w:r>
      <w:r>
        <w:rPr>
          <w:sz w:val="24"/>
          <w:szCs w:val="20"/>
        </w:rPr>
        <w:t xml:space="preserve">economicus“ können den Schülerinnen und Schülern analog in zerschnittener Form </w:t>
      </w:r>
      <w:r w:rsidR="00BF09F7">
        <w:rPr>
          <w:sz w:val="24"/>
          <w:szCs w:val="20"/>
        </w:rPr>
        <w:t xml:space="preserve">als Puzzle </w:t>
      </w:r>
      <w:r>
        <w:rPr>
          <w:sz w:val="24"/>
          <w:szCs w:val="20"/>
        </w:rPr>
        <w:t>angeboten und sollen von diesen entsprechend sortiert werden.</w:t>
      </w:r>
      <w:r w:rsidR="00BF09F7">
        <w:rPr>
          <w:sz w:val="24"/>
          <w:szCs w:val="20"/>
        </w:rPr>
        <w:t xml:space="preserve"> Die Überprüfung der Ergebnisse erfolgt selbstständig anhand eines Kontrollblatts.</w:t>
      </w:r>
    </w:p>
    <w:p w14:paraId="183F1DFF" w14:textId="33759164" w:rsidR="00754FD4" w:rsidRPr="00F7088E" w:rsidRDefault="00AA488A" w:rsidP="00AA488A">
      <w:pPr>
        <w:spacing w:before="0"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Alternativ lassen sich die </w:t>
      </w:r>
      <w:r w:rsidR="00754FD4" w:rsidRPr="00A70AF9">
        <w:rPr>
          <w:sz w:val="24"/>
          <w:szCs w:val="20"/>
        </w:rPr>
        <w:t xml:space="preserve">Puzzleteile </w:t>
      </w:r>
      <w:r>
        <w:rPr>
          <w:sz w:val="24"/>
          <w:szCs w:val="20"/>
        </w:rPr>
        <w:t>digital zur Verfügung stellen</w:t>
      </w:r>
      <w:r w:rsidR="00BF09F7">
        <w:rPr>
          <w:sz w:val="24"/>
          <w:szCs w:val="20"/>
        </w:rPr>
        <w:t xml:space="preserve">, </w:t>
      </w:r>
      <w:r>
        <w:rPr>
          <w:sz w:val="24"/>
          <w:szCs w:val="20"/>
        </w:rPr>
        <w:t>sortieren</w:t>
      </w:r>
      <w:r w:rsidR="00BF09F7">
        <w:rPr>
          <w:sz w:val="24"/>
          <w:szCs w:val="20"/>
        </w:rPr>
        <w:t xml:space="preserve"> und auch überprüfen (z.B. </w:t>
      </w:r>
      <w:proofErr w:type="spellStart"/>
      <w:r w:rsidR="00BF09F7">
        <w:rPr>
          <w:sz w:val="24"/>
          <w:szCs w:val="20"/>
        </w:rPr>
        <w:t>LearningApps</w:t>
      </w:r>
      <w:proofErr w:type="spellEnd"/>
      <w:r w:rsidR="00BF09F7">
        <w:rPr>
          <w:sz w:val="24"/>
          <w:szCs w:val="20"/>
        </w:rPr>
        <w:t>)</w:t>
      </w:r>
      <w:r>
        <w:rPr>
          <w:sz w:val="24"/>
          <w:szCs w:val="20"/>
        </w:rPr>
        <w:t>.</w:t>
      </w:r>
    </w:p>
    <w:p w14:paraId="5A95CDEB" w14:textId="480A699E" w:rsidR="00F7088E" w:rsidRPr="00F7088E" w:rsidRDefault="00F7088E" w:rsidP="00AA488A">
      <w:pPr>
        <w:spacing w:before="0" w:after="0"/>
        <w:jc w:val="both"/>
        <w:rPr>
          <w:sz w:val="24"/>
          <w:szCs w:val="20"/>
        </w:rPr>
      </w:pPr>
      <w:r>
        <w:rPr>
          <w:sz w:val="24"/>
          <w:szCs w:val="20"/>
        </w:rPr>
        <w:tab/>
      </w:r>
      <w:r>
        <w:rPr>
          <w:sz w:val="24"/>
          <w:szCs w:val="20"/>
        </w:rPr>
        <w:tab/>
      </w:r>
      <w:r>
        <w:rPr>
          <w:sz w:val="24"/>
          <w:szCs w:val="20"/>
        </w:rPr>
        <w:tab/>
        <w:t xml:space="preserve"> </w:t>
      </w:r>
    </w:p>
    <w:p w14:paraId="165811EC" w14:textId="77777777" w:rsidR="00944A82" w:rsidRPr="003E36F0" w:rsidRDefault="00944A82" w:rsidP="00AA488A">
      <w:pPr>
        <w:pStyle w:val="berschrift1"/>
        <w:spacing w:before="0" w:line="276" w:lineRule="auto"/>
        <w:rPr>
          <w:rFonts w:eastAsia="Calibri" w:cs="FreeSans"/>
          <w:bCs w:val="0"/>
          <w:szCs w:val="32"/>
        </w:rPr>
      </w:pPr>
      <w:r>
        <w:rPr>
          <w:rFonts w:eastAsia="Calibri" w:cs="FreeSans"/>
          <w:bCs w:val="0"/>
          <w:szCs w:val="32"/>
        </w:rPr>
        <w:t>Anregung zum weiteren Lernen</w:t>
      </w:r>
    </w:p>
    <w:p w14:paraId="4BB45896" w14:textId="77777777" w:rsidR="00944A82" w:rsidRDefault="00944A82" w:rsidP="00AA488A">
      <w:pPr>
        <w:spacing w:before="0" w:after="0"/>
        <w:jc w:val="both"/>
        <w:rPr>
          <w:rFonts w:cs="FreeSans"/>
          <w:sz w:val="24"/>
        </w:rPr>
      </w:pPr>
    </w:p>
    <w:p w14:paraId="49F77C26" w14:textId="2D9F5DFF" w:rsidR="001D1677" w:rsidRPr="001D1677" w:rsidRDefault="00944A82" w:rsidP="001A1E6A">
      <w:pPr>
        <w:spacing w:before="0" w:after="0"/>
        <w:jc w:val="both"/>
        <w:rPr>
          <w:sz w:val="24"/>
          <w:szCs w:val="20"/>
        </w:rPr>
      </w:pPr>
      <w:r>
        <w:rPr>
          <w:sz w:val="24"/>
          <w:szCs w:val="20"/>
        </w:rPr>
        <w:t>A</w:t>
      </w:r>
      <w:r w:rsidR="001D6A3B">
        <w:rPr>
          <w:sz w:val="24"/>
          <w:szCs w:val="20"/>
        </w:rPr>
        <w:t xml:space="preserve">nhand der Aussagen der Unternehmensführung ist es möglich, in leistungsstarken Lerngruppen den </w:t>
      </w:r>
      <w:r w:rsidR="001A1E6A">
        <w:rPr>
          <w:sz w:val="24"/>
          <w:szCs w:val="20"/>
        </w:rPr>
        <w:t>„</w:t>
      </w:r>
      <w:r>
        <w:rPr>
          <w:sz w:val="24"/>
          <w:szCs w:val="20"/>
        </w:rPr>
        <w:t>moralische Eskapismus</w:t>
      </w:r>
      <w:r w:rsidR="001A1E6A">
        <w:rPr>
          <w:sz w:val="24"/>
          <w:szCs w:val="20"/>
        </w:rPr>
        <w:t>“ und dessen Konsequenzen</w:t>
      </w:r>
      <w:r>
        <w:rPr>
          <w:sz w:val="24"/>
          <w:szCs w:val="20"/>
        </w:rPr>
        <w:t xml:space="preserve"> </w:t>
      </w:r>
      <w:r w:rsidR="001D6A3B">
        <w:rPr>
          <w:sz w:val="24"/>
          <w:szCs w:val="20"/>
        </w:rPr>
        <w:t xml:space="preserve">zu </w:t>
      </w:r>
      <w:r>
        <w:rPr>
          <w:sz w:val="24"/>
          <w:szCs w:val="20"/>
        </w:rPr>
        <w:t>thematisieren</w:t>
      </w:r>
      <w:r w:rsidR="001D6A3B">
        <w:rPr>
          <w:sz w:val="24"/>
          <w:szCs w:val="20"/>
        </w:rPr>
        <w:t xml:space="preserve"> und zu beurteilen</w:t>
      </w:r>
      <w:r>
        <w:rPr>
          <w:sz w:val="24"/>
          <w:szCs w:val="20"/>
        </w:rPr>
        <w:t xml:space="preserve">. </w:t>
      </w:r>
    </w:p>
    <w:sectPr w:rsidR="001D1677" w:rsidRPr="001D1677" w:rsidSect="00DE7E3D">
      <w:footerReference w:type="default" r:id="rId10"/>
      <w:pgSz w:w="11906" w:h="16838" w:code="9"/>
      <w:pgMar w:top="1418" w:right="1418" w:bottom="851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5D2C4" w14:textId="77777777" w:rsidR="00FC6E8C" w:rsidRDefault="00FC6E8C" w:rsidP="00DE7E3D">
      <w:pPr>
        <w:spacing w:after="0" w:line="240" w:lineRule="auto"/>
      </w:pPr>
      <w:r>
        <w:separator/>
      </w:r>
    </w:p>
  </w:endnote>
  <w:endnote w:type="continuationSeparator" w:id="0">
    <w:p w14:paraId="6016EDA2" w14:textId="77777777" w:rsidR="00FC6E8C" w:rsidRDefault="00FC6E8C" w:rsidP="00DE7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Arial"/>
    <w:panose1 w:val="020B0504020202020204"/>
    <w:charset w:val="00"/>
    <w:family w:val="swiss"/>
    <w:notTrueType/>
    <w:pitch w:val="variable"/>
    <w:sig w:usb0="E4078EFF" w:usb1="4200FDFF" w:usb2="000030A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22DA8" w14:textId="3A942B69" w:rsidR="00600DDE" w:rsidRDefault="00600DDE" w:rsidP="00DE7E3D">
    <w:pPr>
      <w:pStyle w:val="Fuzeile"/>
      <w:jc w:val="center"/>
    </w:pPr>
    <w:r>
      <w:t xml:space="preserve">Seite </w:t>
    </w:r>
    <w:r>
      <w:fldChar w:fldCharType="begin"/>
    </w:r>
    <w:r>
      <w:instrText xml:space="preserve"> PAGE   \* MERGEFORMAT </w:instrText>
    </w:r>
    <w:r>
      <w:fldChar w:fldCharType="separate"/>
    </w:r>
    <w:r w:rsidR="001811D5">
      <w:rPr>
        <w:noProof/>
      </w:rPr>
      <w:t>11</w:t>
    </w:r>
    <w:r>
      <w:fldChar w:fldCharType="end"/>
    </w:r>
    <w:r>
      <w:t xml:space="preserve"> von </w:t>
    </w:r>
    <w:r w:rsidR="00FC6E8C">
      <w:fldChar w:fldCharType="begin"/>
    </w:r>
    <w:r w:rsidR="00FC6E8C">
      <w:instrText xml:space="preserve"> NUMPAGES   \* MERGEFORMAT </w:instrText>
    </w:r>
    <w:r w:rsidR="00FC6E8C">
      <w:fldChar w:fldCharType="separate"/>
    </w:r>
    <w:r w:rsidR="001811D5">
      <w:rPr>
        <w:noProof/>
      </w:rPr>
      <w:t>12</w:t>
    </w:r>
    <w:r w:rsidR="00FC6E8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603B0" w14:textId="77777777" w:rsidR="00FC6E8C" w:rsidRDefault="00FC6E8C" w:rsidP="00DE7E3D">
      <w:pPr>
        <w:spacing w:after="0" w:line="240" w:lineRule="auto"/>
      </w:pPr>
      <w:r>
        <w:separator/>
      </w:r>
    </w:p>
  </w:footnote>
  <w:footnote w:type="continuationSeparator" w:id="0">
    <w:p w14:paraId="5F745597" w14:textId="77777777" w:rsidR="00FC6E8C" w:rsidRDefault="00FC6E8C" w:rsidP="00DE7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029"/>
    <w:multiLevelType w:val="hybridMultilevel"/>
    <w:tmpl w:val="91282C28"/>
    <w:lvl w:ilvl="0" w:tplc="81F074E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2A1170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22C83AC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A36D782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A04880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64E7FC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63C39C8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00A49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04CA22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052B2F"/>
    <w:multiLevelType w:val="hybridMultilevel"/>
    <w:tmpl w:val="F064AE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7B37"/>
    <w:multiLevelType w:val="hybridMultilevel"/>
    <w:tmpl w:val="098202A2"/>
    <w:lvl w:ilvl="0" w:tplc="DA9414D8">
      <w:numFmt w:val="bullet"/>
      <w:lvlText w:val="-"/>
      <w:lvlJc w:val="left"/>
      <w:pPr>
        <w:ind w:left="720" w:hanging="360"/>
      </w:pPr>
      <w:rPr>
        <w:rFonts w:ascii="FreeSans" w:eastAsia="Calibri" w:hAnsi="FreeSans" w:cs="Free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9366A"/>
    <w:multiLevelType w:val="hybridMultilevel"/>
    <w:tmpl w:val="98487ADC"/>
    <w:lvl w:ilvl="0" w:tplc="E01E7FEA">
      <w:start w:val="3"/>
      <w:numFmt w:val="bullet"/>
      <w:lvlText w:val="-"/>
      <w:lvlJc w:val="left"/>
      <w:pPr>
        <w:ind w:left="1440" w:hanging="360"/>
      </w:pPr>
      <w:rPr>
        <w:rFonts w:ascii="FreeSans" w:eastAsia="Calibri" w:hAnsi="FreeSans" w:cs="FreeSan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145038"/>
    <w:multiLevelType w:val="hybridMultilevel"/>
    <w:tmpl w:val="5D166A96"/>
    <w:lvl w:ilvl="0" w:tplc="A358E3C4">
      <w:start w:val="12"/>
      <w:numFmt w:val="bullet"/>
      <w:lvlText w:val="-"/>
      <w:lvlJc w:val="left"/>
      <w:pPr>
        <w:ind w:left="720" w:hanging="360"/>
      </w:pPr>
      <w:rPr>
        <w:rFonts w:ascii="FreeSans" w:eastAsia="Calibri" w:hAnsi="FreeSans" w:cs="Free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BE4A25"/>
    <w:multiLevelType w:val="hybridMultilevel"/>
    <w:tmpl w:val="526A00B6"/>
    <w:lvl w:ilvl="0" w:tplc="F9F6F454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14F27"/>
    <w:multiLevelType w:val="hybridMultilevel"/>
    <w:tmpl w:val="84C87D7C"/>
    <w:lvl w:ilvl="0" w:tplc="29DAD6CA">
      <w:start w:val="26"/>
      <w:numFmt w:val="bullet"/>
      <w:lvlText w:val="-"/>
      <w:lvlJc w:val="left"/>
      <w:pPr>
        <w:ind w:left="720" w:hanging="360"/>
      </w:pPr>
      <w:rPr>
        <w:rFonts w:ascii="FreeSans" w:eastAsia="Calibri" w:hAnsi="FreeSans" w:cs="Free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211E"/>
    <w:multiLevelType w:val="hybridMultilevel"/>
    <w:tmpl w:val="64C66B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B14B6"/>
    <w:multiLevelType w:val="hybridMultilevel"/>
    <w:tmpl w:val="444C66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472B7C"/>
    <w:multiLevelType w:val="hybridMultilevel"/>
    <w:tmpl w:val="9C38929E"/>
    <w:lvl w:ilvl="0" w:tplc="A358E3C4">
      <w:numFmt w:val="bullet"/>
      <w:lvlText w:val="-"/>
      <w:lvlJc w:val="left"/>
      <w:pPr>
        <w:ind w:left="720" w:hanging="360"/>
      </w:pPr>
      <w:rPr>
        <w:rFonts w:ascii="FreeSans" w:eastAsia="Calibri" w:hAnsi="FreeSans" w:cs="Free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FB681E"/>
    <w:multiLevelType w:val="hybridMultilevel"/>
    <w:tmpl w:val="407C586C"/>
    <w:lvl w:ilvl="0" w:tplc="1FA8BFBC">
      <w:start w:val="12"/>
      <w:numFmt w:val="bullet"/>
      <w:lvlText w:val="-"/>
      <w:lvlJc w:val="left"/>
      <w:pPr>
        <w:ind w:left="720" w:hanging="360"/>
      </w:pPr>
      <w:rPr>
        <w:rFonts w:ascii="FreeSans" w:eastAsia="Calibri" w:hAnsi="FreeSans" w:cs="Free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A6205"/>
    <w:multiLevelType w:val="hybridMultilevel"/>
    <w:tmpl w:val="273C97AE"/>
    <w:lvl w:ilvl="0" w:tplc="E01E7FEA">
      <w:start w:val="3"/>
      <w:numFmt w:val="bullet"/>
      <w:lvlText w:val="-"/>
      <w:lvlJc w:val="left"/>
      <w:pPr>
        <w:ind w:left="1140" w:hanging="360"/>
      </w:pPr>
      <w:rPr>
        <w:rFonts w:ascii="FreeSans" w:eastAsia="Calibri" w:hAnsi="FreeSans" w:cs="FreeSans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359679E3"/>
    <w:multiLevelType w:val="hybridMultilevel"/>
    <w:tmpl w:val="FA1A553A"/>
    <w:lvl w:ilvl="0" w:tplc="DCC062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C2647F"/>
    <w:multiLevelType w:val="hybridMultilevel"/>
    <w:tmpl w:val="4E80F3D6"/>
    <w:lvl w:ilvl="0" w:tplc="2ED4E18C">
      <w:start w:val="1"/>
      <w:numFmt w:val="bullet"/>
      <w:lvlText w:val="-"/>
      <w:lvlJc w:val="left"/>
      <w:pPr>
        <w:ind w:left="720" w:hanging="360"/>
      </w:pPr>
      <w:rPr>
        <w:rFonts w:ascii="FreeSans" w:eastAsia="Calibri" w:hAnsi="FreeSans" w:cs="Free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15585B"/>
    <w:multiLevelType w:val="hybridMultilevel"/>
    <w:tmpl w:val="E0EC7B2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4C545D"/>
    <w:multiLevelType w:val="hybridMultilevel"/>
    <w:tmpl w:val="CF7C5E00"/>
    <w:lvl w:ilvl="0" w:tplc="81F074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B054901"/>
    <w:multiLevelType w:val="hybridMultilevel"/>
    <w:tmpl w:val="C69CC62C"/>
    <w:lvl w:ilvl="0" w:tplc="81F074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B221DE4"/>
    <w:multiLevelType w:val="hybridMultilevel"/>
    <w:tmpl w:val="69CC3D3E"/>
    <w:lvl w:ilvl="0" w:tplc="DCC062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701915"/>
    <w:multiLevelType w:val="hybridMultilevel"/>
    <w:tmpl w:val="C046C9AA"/>
    <w:lvl w:ilvl="0" w:tplc="81F074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B0A4DC3"/>
    <w:multiLevelType w:val="hybridMultilevel"/>
    <w:tmpl w:val="1380907E"/>
    <w:lvl w:ilvl="0" w:tplc="A0CA12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965410"/>
    <w:multiLevelType w:val="hybridMultilevel"/>
    <w:tmpl w:val="35EAAFBE"/>
    <w:lvl w:ilvl="0" w:tplc="A358E3C4">
      <w:start w:val="12"/>
      <w:numFmt w:val="bullet"/>
      <w:lvlText w:val="-"/>
      <w:lvlJc w:val="left"/>
      <w:pPr>
        <w:ind w:left="720" w:hanging="360"/>
      </w:pPr>
      <w:rPr>
        <w:rFonts w:ascii="FreeSans" w:eastAsia="Calibri" w:hAnsi="FreeSans" w:cs="Free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B3015F"/>
    <w:multiLevelType w:val="hybridMultilevel"/>
    <w:tmpl w:val="86EA34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F013A"/>
    <w:multiLevelType w:val="hybridMultilevel"/>
    <w:tmpl w:val="8DB6014C"/>
    <w:lvl w:ilvl="0" w:tplc="81F07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1C6ABC"/>
    <w:multiLevelType w:val="hybridMultilevel"/>
    <w:tmpl w:val="19402C34"/>
    <w:lvl w:ilvl="0" w:tplc="DCC062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FB5551"/>
    <w:multiLevelType w:val="hybridMultilevel"/>
    <w:tmpl w:val="A6F0E8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CC42C3"/>
    <w:multiLevelType w:val="hybridMultilevel"/>
    <w:tmpl w:val="75CECC3E"/>
    <w:lvl w:ilvl="0" w:tplc="A358E3C4">
      <w:start w:val="12"/>
      <w:numFmt w:val="bullet"/>
      <w:lvlText w:val="-"/>
      <w:lvlJc w:val="left"/>
      <w:pPr>
        <w:ind w:left="720" w:hanging="360"/>
      </w:pPr>
      <w:rPr>
        <w:rFonts w:ascii="FreeSans" w:eastAsia="Calibri" w:hAnsi="FreeSans" w:cs="Free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0A2639"/>
    <w:multiLevelType w:val="hybridMultilevel"/>
    <w:tmpl w:val="D1E4CD1C"/>
    <w:lvl w:ilvl="0" w:tplc="E01E7FEA">
      <w:start w:val="3"/>
      <w:numFmt w:val="bullet"/>
      <w:lvlText w:val="-"/>
      <w:lvlJc w:val="left"/>
      <w:pPr>
        <w:ind w:left="720" w:hanging="360"/>
      </w:pPr>
      <w:rPr>
        <w:rFonts w:ascii="FreeSans" w:eastAsia="Calibri" w:hAnsi="FreeSans" w:cs="FreeSan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55A46"/>
    <w:multiLevelType w:val="hybridMultilevel"/>
    <w:tmpl w:val="CFA6A71E"/>
    <w:lvl w:ilvl="0" w:tplc="DCC062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C95CFE"/>
    <w:multiLevelType w:val="multilevel"/>
    <w:tmpl w:val="68EA6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12686A"/>
    <w:multiLevelType w:val="hybridMultilevel"/>
    <w:tmpl w:val="A4B2B7FC"/>
    <w:lvl w:ilvl="0" w:tplc="DCC0622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291824">
    <w:abstractNumId w:val="8"/>
  </w:num>
  <w:num w:numId="2" w16cid:durableId="2065398647">
    <w:abstractNumId w:val="13"/>
  </w:num>
  <w:num w:numId="3" w16cid:durableId="973606866">
    <w:abstractNumId w:val="1"/>
  </w:num>
  <w:num w:numId="4" w16cid:durableId="1156147311">
    <w:abstractNumId w:val="24"/>
  </w:num>
  <w:num w:numId="5" w16cid:durableId="1029136808">
    <w:abstractNumId w:val="7"/>
  </w:num>
  <w:num w:numId="6" w16cid:durableId="948974185">
    <w:abstractNumId w:val="25"/>
  </w:num>
  <w:num w:numId="7" w16cid:durableId="2072196719">
    <w:abstractNumId w:val="10"/>
  </w:num>
  <w:num w:numId="8" w16cid:durableId="1218933427">
    <w:abstractNumId w:val="4"/>
  </w:num>
  <w:num w:numId="9" w16cid:durableId="332295245">
    <w:abstractNumId w:val="9"/>
  </w:num>
  <w:num w:numId="10" w16cid:durableId="790515994">
    <w:abstractNumId w:val="20"/>
  </w:num>
  <w:num w:numId="11" w16cid:durableId="1291476682">
    <w:abstractNumId w:val="0"/>
  </w:num>
  <w:num w:numId="12" w16cid:durableId="634602709">
    <w:abstractNumId w:val="16"/>
  </w:num>
  <w:num w:numId="13" w16cid:durableId="1931549372">
    <w:abstractNumId w:val="22"/>
  </w:num>
  <w:num w:numId="14" w16cid:durableId="1441217681">
    <w:abstractNumId w:val="6"/>
  </w:num>
  <w:num w:numId="15" w16cid:durableId="1735465473">
    <w:abstractNumId w:val="14"/>
  </w:num>
  <w:num w:numId="16" w16cid:durableId="369838385">
    <w:abstractNumId w:val="29"/>
  </w:num>
  <w:num w:numId="17" w16cid:durableId="999311153">
    <w:abstractNumId w:val="17"/>
  </w:num>
  <w:num w:numId="18" w16cid:durableId="750587007">
    <w:abstractNumId w:val="15"/>
  </w:num>
  <w:num w:numId="19" w16cid:durableId="940835780">
    <w:abstractNumId w:val="18"/>
  </w:num>
  <w:num w:numId="20" w16cid:durableId="110980896">
    <w:abstractNumId w:val="12"/>
  </w:num>
  <w:num w:numId="21" w16cid:durableId="2061246812">
    <w:abstractNumId w:val="27"/>
  </w:num>
  <w:num w:numId="22" w16cid:durableId="214581820">
    <w:abstractNumId w:val="23"/>
  </w:num>
  <w:num w:numId="23" w16cid:durableId="1572276555">
    <w:abstractNumId w:val="26"/>
  </w:num>
  <w:num w:numId="24" w16cid:durableId="1727602042">
    <w:abstractNumId w:val="3"/>
  </w:num>
  <w:num w:numId="25" w16cid:durableId="922301206">
    <w:abstractNumId w:val="11"/>
  </w:num>
  <w:num w:numId="26" w16cid:durableId="1632320294">
    <w:abstractNumId w:val="28"/>
  </w:num>
  <w:num w:numId="27" w16cid:durableId="944920822">
    <w:abstractNumId w:val="21"/>
  </w:num>
  <w:num w:numId="28" w16cid:durableId="1814060681">
    <w:abstractNumId w:val="5"/>
  </w:num>
  <w:num w:numId="29" w16cid:durableId="1300766771">
    <w:abstractNumId w:val="2"/>
  </w:num>
  <w:num w:numId="30" w16cid:durableId="5422545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D73"/>
    <w:rsid w:val="00005AFD"/>
    <w:rsid w:val="00010D44"/>
    <w:rsid w:val="000157AF"/>
    <w:rsid w:val="00020385"/>
    <w:rsid w:val="00032D58"/>
    <w:rsid w:val="00044C6F"/>
    <w:rsid w:val="000522CF"/>
    <w:rsid w:val="0005481A"/>
    <w:rsid w:val="00063C9C"/>
    <w:rsid w:val="000650F9"/>
    <w:rsid w:val="00073B15"/>
    <w:rsid w:val="00080A4E"/>
    <w:rsid w:val="000816FE"/>
    <w:rsid w:val="00085A23"/>
    <w:rsid w:val="00086252"/>
    <w:rsid w:val="000867D4"/>
    <w:rsid w:val="0008725E"/>
    <w:rsid w:val="00087276"/>
    <w:rsid w:val="000A76D3"/>
    <w:rsid w:val="000B389B"/>
    <w:rsid w:val="000B5127"/>
    <w:rsid w:val="000C065E"/>
    <w:rsid w:val="000C253D"/>
    <w:rsid w:val="000C46E8"/>
    <w:rsid w:val="000C5017"/>
    <w:rsid w:val="000C619D"/>
    <w:rsid w:val="000D0AEF"/>
    <w:rsid w:val="000D1AF8"/>
    <w:rsid w:val="000D4303"/>
    <w:rsid w:val="000D7B4D"/>
    <w:rsid w:val="000E0D0B"/>
    <w:rsid w:val="00113438"/>
    <w:rsid w:val="00116897"/>
    <w:rsid w:val="00123355"/>
    <w:rsid w:val="001247C6"/>
    <w:rsid w:val="0012519C"/>
    <w:rsid w:val="0012729A"/>
    <w:rsid w:val="001343A0"/>
    <w:rsid w:val="001406D6"/>
    <w:rsid w:val="00145C7D"/>
    <w:rsid w:val="00146B66"/>
    <w:rsid w:val="00146EFA"/>
    <w:rsid w:val="00150612"/>
    <w:rsid w:val="0015700C"/>
    <w:rsid w:val="00157C2A"/>
    <w:rsid w:val="00172414"/>
    <w:rsid w:val="00175D4F"/>
    <w:rsid w:val="00177E1F"/>
    <w:rsid w:val="001811D5"/>
    <w:rsid w:val="001815A2"/>
    <w:rsid w:val="00181BAF"/>
    <w:rsid w:val="001868D8"/>
    <w:rsid w:val="00186AD9"/>
    <w:rsid w:val="001900FB"/>
    <w:rsid w:val="001A1BE2"/>
    <w:rsid w:val="001A1E6A"/>
    <w:rsid w:val="001A4540"/>
    <w:rsid w:val="001B0BCD"/>
    <w:rsid w:val="001B57C8"/>
    <w:rsid w:val="001B7B93"/>
    <w:rsid w:val="001C7AFE"/>
    <w:rsid w:val="001D1677"/>
    <w:rsid w:val="001D2A4A"/>
    <w:rsid w:val="001D536B"/>
    <w:rsid w:val="001D6A3B"/>
    <w:rsid w:val="001E3487"/>
    <w:rsid w:val="001E4B76"/>
    <w:rsid w:val="001E51B4"/>
    <w:rsid w:val="001F07CA"/>
    <w:rsid w:val="001F3032"/>
    <w:rsid w:val="00203B54"/>
    <w:rsid w:val="00226202"/>
    <w:rsid w:val="002267AC"/>
    <w:rsid w:val="00233CA5"/>
    <w:rsid w:val="00235CA0"/>
    <w:rsid w:val="0024063C"/>
    <w:rsid w:val="00246D32"/>
    <w:rsid w:val="00260D66"/>
    <w:rsid w:val="00272682"/>
    <w:rsid w:val="00286BA3"/>
    <w:rsid w:val="00294496"/>
    <w:rsid w:val="002A06CA"/>
    <w:rsid w:val="002A0DBD"/>
    <w:rsid w:val="002A4AF2"/>
    <w:rsid w:val="002A57D7"/>
    <w:rsid w:val="002A7A14"/>
    <w:rsid w:val="002B29ED"/>
    <w:rsid w:val="002B35C3"/>
    <w:rsid w:val="002C013C"/>
    <w:rsid w:val="002C1858"/>
    <w:rsid w:val="002C5ED4"/>
    <w:rsid w:val="002D72B5"/>
    <w:rsid w:val="002E50FD"/>
    <w:rsid w:val="002E6C90"/>
    <w:rsid w:val="002F55C6"/>
    <w:rsid w:val="00301EE9"/>
    <w:rsid w:val="0033659D"/>
    <w:rsid w:val="0034093F"/>
    <w:rsid w:val="00353E03"/>
    <w:rsid w:val="00362610"/>
    <w:rsid w:val="00367C61"/>
    <w:rsid w:val="003707D2"/>
    <w:rsid w:val="00372318"/>
    <w:rsid w:val="00373295"/>
    <w:rsid w:val="00383BBC"/>
    <w:rsid w:val="003842DC"/>
    <w:rsid w:val="00384637"/>
    <w:rsid w:val="00397FD2"/>
    <w:rsid w:val="003B42F9"/>
    <w:rsid w:val="003B600B"/>
    <w:rsid w:val="003C24A7"/>
    <w:rsid w:val="003D37C9"/>
    <w:rsid w:val="003D63A7"/>
    <w:rsid w:val="003D7ECF"/>
    <w:rsid w:val="003F0EF0"/>
    <w:rsid w:val="003F6E49"/>
    <w:rsid w:val="003F6F54"/>
    <w:rsid w:val="00404E1F"/>
    <w:rsid w:val="004067CF"/>
    <w:rsid w:val="00410D64"/>
    <w:rsid w:val="00416B27"/>
    <w:rsid w:val="0042511E"/>
    <w:rsid w:val="0042702C"/>
    <w:rsid w:val="00427D39"/>
    <w:rsid w:val="004334B6"/>
    <w:rsid w:val="00441653"/>
    <w:rsid w:val="00461490"/>
    <w:rsid w:val="004638E6"/>
    <w:rsid w:val="0046592C"/>
    <w:rsid w:val="00465B71"/>
    <w:rsid w:val="00472018"/>
    <w:rsid w:val="00472183"/>
    <w:rsid w:val="00484F26"/>
    <w:rsid w:val="0048606B"/>
    <w:rsid w:val="00491220"/>
    <w:rsid w:val="0049257A"/>
    <w:rsid w:val="004B07D8"/>
    <w:rsid w:val="004C195E"/>
    <w:rsid w:val="004D1121"/>
    <w:rsid w:val="004D7947"/>
    <w:rsid w:val="004E3054"/>
    <w:rsid w:val="004F07DB"/>
    <w:rsid w:val="004F1723"/>
    <w:rsid w:val="004F68B1"/>
    <w:rsid w:val="00502ABD"/>
    <w:rsid w:val="00503656"/>
    <w:rsid w:val="00506201"/>
    <w:rsid w:val="0052028D"/>
    <w:rsid w:val="005227A2"/>
    <w:rsid w:val="00537856"/>
    <w:rsid w:val="00553774"/>
    <w:rsid w:val="005576F1"/>
    <w:rsid w:val="00572420"/>
    <w:rsid w:val="0057595E"/>
    <w:rsid w:val="00582276"/>
    <w:rsid w:val="00587B4D"/>
    <w:rsid w:val="00591EDB"/>
    <w:rsid w:val="00592F01"/>
    <w:rsid w:val="005B59B2"/>
    <w:rsid w:val="005C4D52"/>
    <w:rsid w:val="005D25AB"/>
    <w:rsid w:val="005D3703"/>
    <w:rsid w:val="005D4B09"/>
    <w:rsid w:val="005E11B4"/>
    <w:rsid w:val="005F02E3"/>
    <w:rsid w:val="005F5498"/>
    <w:rsid w:val="00600DDE"/>
    <w:rsid w:val="00610CCF"/>
    <w:rsid w:val="00614B89"/>
    <w:rsid w:val="0062005E"/>
    <w:rsid w:val="006328A4"/>
    <w:rsid w:val="00641835"/>
    <w:rsid w:val="00647DBE"/>
    <w:rsid w:val="00650391"/>
    <w:rsid w:val="00660DFF"/>
    <w:rsid w:val="00675D2A"/>
    <w:rsid w:val="006830AC"/>
    <w:rsid w:val="0069422E"/>
    <w:rsid w:val="006954FE"/>
    <w:rsid w:val="006B16F9"/>
    <w:rsid w:val="006D6EC4"/>
    <w:rsid w:val="006D7F26"/>
    <w:rsid w:val="006E7483"/>
    <w:rsid w:val="006F33C2"/>
    <w:rsid w:val="006F7797"/>
    <w:rsid w:val="007067DC"/>
    <w:rsid w:val="00721F67"/>
    <w:rsid w:val="0073171A"/>
    <w:rsid w:val="00735527"/>
    <w:rsid w:val="007365A3"/>
    <w:rsid w:val="00737E78"/>
    <w:rsid w:val="007433A9"/>
    <w:rsid w:val="00754761"/>
    <w:rsid w:val="00754FD4"/>
    <w:rsid w:val="007745F7"/>
    <w:rsid w:val="00775B06"/>
    <w:rsid w:val="0079136E"/>
    <w:rsid w:val="00793B4C"/>
    <w:rsid w:val="007B0055"/>
    <w:rsid w:val="007B127C"/>
    <w:rsid w:val="007D0304"/>
    <w:rsid w:val="007D632D"/>
    <w:rsid w:val="007E676B"/>
    <w:rsid w:val="007F0DC5"/>
    <w:rsid w:val="007F28C4"/>
    <w:rsid w:val="007F670E"/>
    <w:rsid w:val="007F7F0A"/>
    <w:rsid w:val="008037F3"/>
    <w:rsid w:val="00817401"/>
    <w:rsid w:val="008201E6"/>
    <w:rsid w:val="008228AD"/>
    <w:rsid w:val="00831EDC"/>
    <w:rsid w:val="00834370"/>
    <w:rsid w:val="008466A3"/>
    <w:rsid w:val="0085076D"/>
    <w:rsid w:val="008544B7"/>
    <w:rsid w:val="00854FB0"/>
    <w:rsid w:val="00857B03"/>
    <w:rsid w:val="00862F3F"/>
    <w:rsid w:val="0087073A"/>
    <w:rsid w:val="00875B80"/>
    <w:rsid w:val="008760BB"/>
    <w:rsid w:val="008A46B8"/>
    <w:rsid w:val="008A6948"/>
    <w:rsid w:val="008B3C2C"/>
    <w:rsid w:val="008B70A6"/>
    <w:rsid w:val="008B7A33"/>
    <w:rsid w:val="008C260E"/>
    <w:rsid w:val="008C6407"/>
    <w:rsid w:val="008D6D64"/>
    <w:rsid w:val="008E4A36"/>
    <w:rsid w:val="008F07F0"/>
    <w:rsid w:val="008F2D08"/>
    <w:rsid w:val="008F3071"/>
    <w:rsid w:val="00902709"/>
    <w:rsid w:val="00914587"/>
    <w:rsid w:val="00944A82"/>
    <w:rsid w:val="00947376"/>
    <w:rsid w:val="009519F6"/>
    <w:rsid w:val="00964243"/>
    <w:rsid w:val="00965D4D"/>
    <w:rsid w:val="00973A9C"/>
    <w:rsid w:val="0098192F"/>
    <w:rsid w:val="009878A3"/>
    <w:rsid w:val="00991176"/>
    <w:rsid w:val="009A5234"/>
    <w:rsid w:val="009A53AD"/>
    <w:rsid w:val="009A69ED"/>
    <w:rsid w:val="009B0E61"/>
    <w:rsid w:val="009C41F3"/>
    <w:rsid w:val="009D2EF3"/>
    <w:rsid w:val="009D548A"/>
    <w:rsid w:val="009D70E0"/>
    <w:rsid w:val="009E4FDD"/>
    <w:rsid w:val="00A0211A"/>
    <w:rsid w:val="00A0262C"/>
    <w:rsid w:val="00A04D81"/>
    <w:rsid w:val="00A10E5A"/>
    <w:rsid w:val="00A13489"/>
    <w:rsid w:val="00A26142"/>
    <w:rsid w:val="00A27B02"/>
    <w:rsid w:val="00A30E27"/>
    <w:rsid w:val="00A34159"/>
    <w:rsid w:val="00A36C3D"/>
    <w:rsid w:val="00A4577A"/>
    <w:rsid w:val="00A52A5D"/>
    <w:rsid w:val="00A53BA1"/>
    <w:rsid w:val="00A61F07"/>
    <w:rsid w:val="00A70AF9"/>
    <w:rsid w:val="00A77419"/>
    <w:rsid w:val="00A85477"/>
    <w:rsid w:val="00A951CD"/>
    <w:rsid w:val="00A9771D"/>
    <w:rsid w:val="00AA33FA"/>
    <w:rsid w:val="00AA488A"/>
    <w:rsid w:val="00AE17A5"/>
    <w:rsid w:val="00AE7015"/>
    <w:rsid w:val="00AF38CA"/>
    <w:rsid w:val="00AF64DA"/>
    <w:rsid w:val="00B10A46"/>
    <w:rsid w:val="00B14E15"/>
    <w:rsid w:val="00B20115"/>
    <w:rsid w:val="00B3473D"/>
    <w:rsid w:val="00B44E2D"/>
    <w:rsid w:val="00B51898"/>
    <w:rsid w:val="00B747BB"/>
    <w:rsid w:val="00B83BBA"/>
    <w:rsid w:val="00B87248"/>
    <w:rsid w:val="00B91073"/>
    <w:rsid w:val="00BA47D0"/>
    <w:rsid w:val="00BC4CC4"/>
    <w:rsid w:val="00BE52D8"/>
    <w:rsid w:val="00BF09F7"/>
    <w:rsid w:val="00BF19CF"/>
    <w:rsid w:val="00C14124"/>
    <w:rsid w:val="00C23A90"/>
    <w:rsid w:val="00C30163"/>
    <w:rsid w:val="00C308D8"/>
    <w:rsid w:val="00C40A40"/>
    <w:rsid w:val="00C46A7C"/>
    <w:rsid w:val="00C52F0A"/>
    <w:rsid w:val="00C535D5"/>
    <w:rsid w:val="00C556E5"/>
    <w:rsid w:val="00C63987"/>
    <w:rsid w:val="00C76262"/>
    <w:rsid w:val="00C765B7"/>
    <w:rsid w:val="00C778D7"/>
    <w:rsid w:val="00C83C82"/>
    <w:rsid w:val="00C846E1"/>
    <w:rsid w:val="00C912E6"/>
    <w:rsid w:val="00C913E1"/>
    <w:rsid w:val="00C94D73"/>
    <w:rsid w:val="00CA17DC"/>
    <w:rsid w:val="00CA362D"/>
    <w:rsid w:val="00CB31A3"/>
    <w:rsid w:val="00CE690D"/>
    <w:rsid w:val="00CE7E26"/>
    <w:rsid w:val="00CF0886"/>
    <w:rsid w:val="00CF6D40"/>
    <w:rsid w:val="00D037FB"/>
    <w:rsid w:val="00D14566"/>
    <w:rsid w:val="00D217F3"/>
    <w:rsid w:val="00D21FD6"/>
    <w:rsid w:val="00D2779B"/>
    <w:rsid w:val="00D27B45"/>
    <w:rsid w:val="00D353CF"/>
    <w:rsid w:val="00D37BE7"/>
    <w:rsid w:val="00D404F2"/>
    <w:rsid w:val="00D415ED"/>
    <w:rsid w:val="00D46A37"/>
    <w:rsid w:val="00D55B38"/>
    <w:rsid w:val="00D70251"/>
    <w:rsid w:val="00D76C7E"/>
    <w:rsid w:val="00D823B9"/>
    <w:rsid w:val="00D843CB"/>
    <w:rsid w:val="00D930E9"/>
    <w:rsid w:val="00D959DB"/>
    <w:rsid w:val="00DA0E4E"/>
    <w:rsid w:val="00DA5852"/>
    <w:rsid w:val="00DA7183"/>
    <w:rsid w:val="00DB0698"/>
    <w:rsid w:val="00DB2F6B"/>
    <w:rsid w:val="00DB5384"/>
    <w:rsid w:val="00DB6FF9"/>
    <w:rsid w:val="00DD2646"/>
    <w:rsid w:val="00DD31CB"/>
    <w:rsid w:val="00DD57BF"/>
    <w:rsid w:val="00DE2A33"/>
    <w:rsid w:val="00DE7B89"/>
    <w:rsid w:val="00DE7E3D"/>
    <w:rsid w:val="00DF59A2"/>
    <w:rsid w:val="00E0001F"/>
    <w:rsid w:val="00E01EC8"/>
    <w:rsid w:val="00E1336E"/>
    <w:rsid w:val="00E247B6"/>
    <w:rsid w:val="00E30824"/>
    <w:rsid w:val="00E333EC"/>
    <w:rsid w:val="00E373F2"/>
    <w:rsid w:val="00E42925"/>
    <w:rsid w:val="00E42E01"/>
    <w:rsid w:val="00E42E20"/>
    <w:rsid w:val="00E45855"/>
    <w:rsid w:val="00E5244F"/>
    <w:rsid w:val="00E53E09"/>
    <w:rsid w:val="00E54C35"/>
    <w:rsid w:val="00E57C29"/>
    <w:rsid w:val="00E6601C"/>
    <w:rsid w:val="00E91A16"/>
    <w:rsid w:val="00E96E07"/>
    <w:rsid w:val="00EB1DE4"/>
    <w:rsid w:val="00EB4746"/>
    <w:rsid w:val="00EC1FE3"/>
    <w:rsid w:val="00EC21EF"/>
    <w:rsid w:val="00EE04DD"/>
    <w:rsid w:val="00EE5E44"/>
    <w:rsid w:val="00EF2BEB"/>
    <w:rsid w:val="00EF52F2"/>
    <w:rsid w:val="00F009B3"/>
    <w:rsid w:val="00F04632"/>
    <w:rsid w:val="00F060B3"/>
    <w:rsid w:val="00F06E12"/>
    <w:rsid w:val="00F12850"/>
    <w:rsid w:val="00F13EA8"/>
    <w:rsid w:val="00F148DF"/>
    <w:rsid w:val="00F24B57"/>
    <w:rsid w:val="00F30F49"/>
    <w:rsid w:val="00F454FD"/>
    <w:rsid w:val="00F45501"/>
    <w:rsid w:val="00F5536C"/>
    <w:rsid w:val="00F7088E"/>
    <w:rsid w:val="00F734F1"/>
    <w:rsid w:val="00F8124E"/>
    <w:rsid w:val="00F82F27"/>
    <w:rsid w:val="00F85189"/>
    <w:rsid w:val="00F864C6"/>
    <w:rsid w:val="00F973C1"/>
    <w:rsid w:val="00FA3BD5"/>
    <w:rsid w:val="00FA62D3"/>
    <w:rsid w:val="00FB330C"/>
    <w:rsid w:val="00FB70ED"/>
    <w:rsid w:val="00FB7A70"/>
    <w:rsid w:val="00FC64C4"/>
    <w:rsid w:val="00FC6E8C"/>
    <w:rsid w:val="00FD5E66"/>
    <w:rsid w:val="00FE580E"/>
    <w:rsid w:val="00FE7B8A"/>
    <w:rsid w:val="00FE7E0B"/>
    <w:rsid w:val="00FF2F89"/>
    <w:rsid w:val="00FF38FF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3D84B"/>
  <w15:docId w15:val="{EC5B6426-BCEB-45E5-BF8F-F368518C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3BBA"/>
    <w:pPr>
      <w:spacing w:before="120" w:after="120" w:line="276" w:lineRule="auto"/>
    </w:pPr>
    <w:rPr>
      <w:rFonts w:ascii="FreeSans" w:hAnsi="FreeSans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480" w:after="0" w:line="240" w:lineRule="auto"/>
      <w:outlineLvl w:val="0"/>
    </w:pPr>
    <w:rPr>
      <w:rFonts w:eastAsia="Times New Roman"/>
      <w:bCs/>
      <w:sz w:val="30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1"/>
    </w:pPr>
    <w:rPr>
      <w:rFonts w:eastAsia="Times New Roman"/>
      <w:bCs/>
      <w:color w:val="000000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2"/>
    </w:pPr>
    <w:rPr>
      <w:rFonts w:eastAsia="Times New Roman"/>
      <w:bCs/>
      <w:color w:val="000000"/>
      <w:sz w:val="22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582276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00" w:after="0"/>
      <w:outlineLvl w:val="3"/>
    </w:pPr>
    <w:rPr>
      <w:rFonts w:eastAsia="Times New Roman"/>
      <w:bCs/>
      <w:i/>
      <w:iCs/>
      <w:color w:val="000000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8F3071"/>
    <w:pPr>
      <w:keepNext/>
      <w:keepLines/>
      <w:spacing w:before="200" w:after="0"/>
      <w:outlineLvl w:val="4"/>
    </w:pPr>
    <w:rPr>
      <w:rFonts w:eastAsia="Times New Roman"/>
      <w:color w:val="000000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8F3071"/>
    <w:pPr>
      <w:keepNext/>
      <w:keepLines/>
      <w:spacing w:before="200" w:after="0"/>
      <w:outlineLvl w:val="5"/>
    </w:pPr>
    <w:rPr>
      <w:rFonts w:eastAsia="Times New Roman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008F3071"/>
    <w:pPr>
      <w:keepNext/>
      <w:keepLines/>
      <w:spacing w:before="200" w:after="0"/>
      <w:outlineLvl w:val="6"/>
    </w:pPr>
    <w:rPr>
      <w:rFonts w:eastAsia="Times New Roman"/>
      <w:i/>
      <w:iCs/>
      <w:color w:val="404040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008F3071"/>
    <w:pPr>
      <w:keepNext/>
      <w:keepLines/>
      <w:spacing w:before="200" w:after="0"/>
      <w:outlineLvl w:val="7"/>
    </w:pPr>
    <w:rPr>
      <w:rFonts w:eastAsia="Times New Roman"/>
      <w:color w:val="40404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8F3071"/>
    <w:pPr>
      <w:keepNext/>
      <w:keepLines/>
      <w:spacing w:before="200" w:after="0"/>
      <w:outlineLvl w:val="8"/>
    </w:pPr>
    <w:rPr>
      <w:rFonts w:eastAsia="Times New Roman"/>
      <w:i/>
      <w:iCs/>
      <w:color w:val="40404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582276"/>
    <w:rPr>
      <w:rFonts w:ascii="FreeSans" w:eastAsia="Times New Roman" w:hAnsi="FreeSans" w:cs="Times New Roman"/>
      <w:bCs/>
      <w:sz w:val="30"/>
      <w:szCs w:val="28"/>
    </w:rPr>
  </w:style>
  <w:style w:type="character" w:customStyle="1" w:styleId="berschrift2Zchn">
    <w:name w:val="Überschrift 2 Zchn"/>
    <w:link w:val="berschrift2"/>
    <w:uiPriority w:val="9"/>
    <w:rsid w:val="00582276"/>
    <w:rPr>
      <w:rFonts w:ascii="FreeSans" w:eastAsia="Times New Roman" w:hAnsi="FreeSans" w:cs="Times New Roman"/>
      <w:bCs/>
      <w:color w:val="000000"/>
      <w:sz w:val="26"/>
      <w:szCs w:val="26"/>
    </w:rPr>
  </w:style>
  <w:style w:type="character" w:customStyle="1" w:styleId="berschrift3Zchn">
    <w:name w:val="Überschrift 3 Zchn"/>
    <w:link w:val="berschrift3"/>
    <w:uiPriority w:val="9"/>
    <w:rsid w:val="00582276"/>
    <w:rPr>
      <w:rFonts w:ascii="FreeSans" w:eastAsia="Times New Roman" w:hAnsi="FreeSans" w:cs="Times New Roman"/>
      <w:bCs/>
      <w:color w:val="000000"/>
    </w:rPr>
  </w:style>
  <w:style w:type="character" w:customStyle="1" w:styleId="berschrift4Zchn">
    <w:name w:val="Überschrift 4 Zchn"/>
    <w:link w:val="berschrift4"/>
    <w:uiPriority w:val="9"/>
    <w:rsid w:val="00582276"/>
    <w:rPr>
      <w:rFonts w:ascii="FreeSans" w:eastAsia="Times New Roman" w:hAnsi="FreeSans" w:cs="Times New Roman"/>
      <w:bCs/>
      <w:i/>
      <w:iCs/>
      <w:color w:val="000000"/>
      <w:sz w:val="20"/>
    </w:rPr>
  </w:style>
  <w:style w:type="character" w:customStyle="1" w:styleId="berschrift5Zchn">
    <w:name w:val="Überschrift 5 Zchn"/>
    <w:link w:val="berschrift5"/>
    <w:uiPriority w:val="9"/>
    <w:rsid w:val="008F3071"/>
    <w:rPr>
      <w:rFonts w:ascii="Arial" w:eastAsia="Times New Roman" w:hAnsi="Arial" w:cs="Times New Roman"/>
      <w:color w:val="000000"/>
      <w:sz w:val="24"/>
    </w:rPr>
  </w:style>
  <w:style w:type="character" w:customStyle="1" w:styleId="berschrift6Zchn">
    <w:name w:val="Überschrift 6 Zchn"/>
    <w:link w:val="berschrift6"/>
    <w:uiPriority w:val="9"/>
    <w:rsid w:val="008F3071"/>
    <w:rPr>
      <w:rFonts w:ascii="Arial" w:eastAsia="Times New Roman" w:hAnsi="Arial" w:cs="Times New Roman"/>
      <w:i/>
      <w:iCs/>
      <w:sz w:val="24"/>
    </w:rPr>
  </w:style>
  <w:style w:type="character" w:customStyle="1" w:styleId="berschrift7Zchn">
    <w:name w:val="Überschrift 7 Zchn"/>
    <w:link w:val="berschrift7"/>
    <w:uiPriority w:val="9"/>
    <w:rsid w:val="008F3071"/>
    <w:rPr>
      <w:rFonts w:ascii="Arial" w:eastAsia="Times New Roman" w:hAnsi="Arial" w:cs="Times New Roman"/>
      <w:i/>
      <w:iCs/>
      <w:color w:val="404040"/>
      <w:sz w:val="24"/>
    </w:rPr>
  </w:style>
  <w:style w:type="character" w:customStyle="1" w:styleId="berschrift8Zchn">
    <w:name w:val="Überschrift 8 Zchn"/>
    <w:link w:val="berschrift8"/>
    <w:uiPriority w:val="9"/>
    <w:rsid w:val="008F3071"/>
    <w:rPr>
      <w:rFonts w:ascii="Arial" w:eastAsia="Times New Roman" w:hAnsi="Arial" w:cs="Times New Roman"/>
      <w:color w:val="404040"/>
      <w:sz w:val="20"/>
      <w:szCs w:val="20"/>
    </w:rPr>
  </w:style>
  <w:style w:type="character" w:customStyle="1" w:styleId="berschrift9Zchn">
    <w:name w:val="Überschrift 9 Zchn"/>
    <w:link w:val="berschrift9"/>
    <w:uiPriority w:val="9"/>
    <w:rsid w:val="008F3071"/>
    <w:rPr>
      <w:rFonts w:ascii="Arial" w:eastAsia="Times New Roman" w:hAnsi="Arial" w:cs="Times New Roman"/>
      <w:i/>
      <w:iCs/>
      <w:color w:val="404040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822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240" w:after="240" w:line="240" w:lineRule="auto"/>
      <w:contextualSpacing/>
      <w:jc w:val="center"/>
    </w:pPr>
    <w:rPr>
      <w:rFonts w:eastAsia="Times New Roman"/>
      <w:color w:val="000000"/>
      <w:spacing w:val="5"/>
      <w:sz w:val="34"/>
      <w:szCs w:val="52"/>
    </w:rPr>
  </w:style>
  <w:style w:type="character" w:customStyle="1" w:styleId="TitelZchn">
    <w:name w:val="Titel Zchn"/>
    <w:link w:val="Titel"/>
    <w:uiPriority w:val="10"/>
    <w:rsid w:val="00582276"/>
    <w:rPr>
      <w:rFonts w:ascii="FreeSans" w:eastAsia="Times New Roman" w:hAnsi="FreeSans" w:cs="Times New Roman"/>
      <w:color w:val="000000"/>
      <w:spacing w:val="5"/>
      <w:sz w:val="34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F3071"/>
    <w:pPr>
      <w:numPr>
        <w:ilvl w:val="1"/>
      </w:numPr>
    </w:pPr>
    <w:rPr>
      <w:rFonts w:eastAsia="Times New Roman"/>
      <w:i/>
      <w:iCs/>
      <w:color w:val="000000"/>
      <w:spacing w:val="15"/>
      <w:szCs w:val="24"/>
    </w:rPr>
  </w:style>
  <w:style w:type="character" w:customStyle="1" w:styleId="UntertitelZchn">
    <w:name w:val="Untertitel Zchn"/>
    <w:link w:val="Untertitel"/>
    <w:uiPriority w:val="11"/>
    <w:rsid w:val="008F3071"/>
    <w:rPr>
      <w:rFonts w:ascii="Arial" w:eastAsia="Times New Roman" w:hAnsi="Arial" w:cs="Times New Roman"/>
      <w:i/>
      <w:iCs/>
      <w:color w:val="000000"/>
      <w:spacing w:val="15"/>
      <w:sz w:val="24"/>
      <w:szCs w:val="24"/>
    </w:rPr>
  </w:style>
  <w:style w:type="character" w:styleId="SchwacheHervorhebung">
    <w:name w:val="Subtle Emphasis"/>
    <w:uiPriority w:val="19"/>
    <w:qFormat/>
    <w:rsid w:val="008F3071"/>
    <w:rPr>
      <w:rFonts w:ascii="Arial" w:hAnsi="Arial"/>
      <w:i/>
      <w:iCs/>
      <w:color w:val="000000"/>
    </w:rPr>
  </w:style>
  <w:style w:type="character" w:styleId="Hervorhebung">
    <w:name w:val="Emphasis"/>
    <w:uiPriority w:val="20"/>
    <w:qFormat/>
    <w:rsid w:val="008F3071"/>
    <w:rPr>
      <w:rFonts w:ascii="Arial" w:hAnsi="Arial"/>
      <w:i/>
      <w:iCs/>
      <w:color w:val="000000"/>
    </w:rPr>
  </w:style>
  <w:style w:type="character" w:styleId="IntensiveHervorhebung">
    <w:name w:val="Intense Emphasis"/>
    <w:uiPriority w:val="21"/>
    <w:qFormat/>
    <w:rsid w:val="008F3071"/>
    <w:rPr>
      <w:rFonts w:ascii="Arial" w:hAnsi="Arial"/>
      <w:b/>
      <w:bCs/>
      <w:i/>
      <w:iCs/>
      <w:color w:val="000000"/>
    </w:rPr>
  </w:style>
  <w:style w:type="character" w:styleId="Fett">
    <w:name w:val="Strong"/>
    <w:uiPriority w:val="22"/>
    <w:qFormat/>
    <w:rsid w:val="008F3071"/>
    <w:rPr>
      <w:rFonts w:ascii="Arial" w:hAnsi="Arial"/>
      <w:b/>
      <w:bCs/>
      <w:color w:val="000000"/>
    </w:rPr>
  </w:style>
  <w:style w:type="paragraph" w:styleId="Zitat">
    <w:name w:val="Quote"/>
    <w:basedOn w:val="Standard"/>
    <w:next w:val="Standard"/>
    <w:link w:val="ZitatZchn"/>
    <w:uiPriority w:val="29"/>
    <w:qFormat/>
    <w:rsid w:val="008F3071"/>
    <w:rPr>
      <w:i/>
      <w:iCs/>
      <w:color w:val="000000"/>
    </w:rPr>
  </w:style>
  <w:style w:type="character" w:customStyle="1" w:styleId="ZitatZchn">
    <w:name w:val="Zitat Zchn"/>
    <w:link w:val="Zitat"/>
    <w:uiPriority w:val="29"/>
    <w:rsid w:val="008F3071"/>
    <w:rPr>
      <w:rFonts w:ascii="Arial" w:hAnsi="Arial"/>
      <w:i/>
      <w:iCs/>
      <w:color w:val="000000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F3071"/>
    <w:pPr>
      <w:spacing w:before="200" w:after="280"/>
      <w:ind w:left="936" w:right="936"/>
    </w:pPr>
    <w:rPr>
      <w:b/>
      <w:bCs/>
      <w:i/>
      <w:iCs/>
      <w:color w:val="000000"/>
    </w:rPr>
  </w:style>
  <w:style w:type="character" w:customStyle="1" w:styleId="IntensivesZitatZchn">
    <w:name w:val="Intensives Zitat Zchn"/>
    <w:link w:val="IntensivesZitat"/>
    <w:uiPriority w:val="30"/>
    <w:rsid w:val="008F3071"/>
    <w:rPr>
      <w:rFonts w:ascii="Arial" w:hAnsi="Arial"/>
      <w:b/>
      <w:bCs/>
      <w:i/>
      <w:iCs/>
      <w:color w:val="000000"/>
      <w:sz w:val="24"/>
    </w:rPr>
  </w:style>
  <w:style w:type="character" w:styleId="SchwacherVerweis">
    <w:name w:val="Subtle Reference"/>
    <w:uiPriority w:val="31"/>
    <w:qFormat/>
    <w:rsid w:val="008F3071"/>
    <w:rPr>
      <w:smallCaps/>
      <w:color w:val="C0504D"/>
      <w:u w:val="single"/>
    </w:rPr>
  </w:style>
  <w:style w:type="character" w:styleId="Buchtitel">
    <w:name w:val="Book Title"/>
    <w:uiPriority w:val="33"/>
    <w:qFormat/>
    <w:rsid w:val="008F3071"/>
    <w:rPr>
      <w:rFonts w:ascii="Arial" w:hAnsi="Arial"/>
      <w:b/>
      <w:bCs/>
      <w:smallCaps/>
      <w:color w:val="000000"/>
      <w:spacing w:val="5"/>
    </w:rPr>
  </w:style>
  <w:style w:type="paragraph" w:styleId="Kopfzeile">
    <w:name w:val="header"/>
    <w:basedOn w:val="Standard"/>
    <w:link w:val="KopfzeileZchn"/>
    <w:unhideWhenUsed/>
    <w:rsid w:val="00C556E5"/>
    <w:pPr>
      <w:tabs>
        <w:tab w:val="center" w:pos="4536"/>
        <w:tab w:val="right" w:pos="9072"/>
      </w:tabs>
      <w:spacing w:before="600" w:after="20" w:line="240" w:lineRule="auto"/>
      <w:ind w:left="227"/>
    </w:pPr>
    <w:rPr>
      <w:color w:val="595959"/>
      <w:sz w:val="30"/>
      <w:szCs w:val="24"/>
    </w:rPr>
  </w:style>
  <w:style w:type="character" w:customStyle="1" w:styleId="KopfzeileZchn">
    <w:name w:val="Kopfzeile Zchn"/>
    <w:link w:val="Kopfzeile"/>
    <w:rsid w:val="00C556E5"/>
    <w:rPr>
      <w:rFonts w:ascii="FreeSans" w:hAnsi="FreeSans"/>
      <w:color w:val="595959"/>
      <w:sz w:val="30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A30E27"/>
    <w:pPr>
      <w:tabs>
        <w:tab w:val="center" w:pos="4536"/>
        <w:tab w:val="right" w:pos="9072"/>
      </w:tabs>
      <w:spacing w:after="0" w:line="240" w:lineRule="auto"/>
    </w:pPr>
    <w:rPr>
      <w:color w:val="595959"/>
    </w:rPr>
  </w:style>
  <w:style w:type="character" w:customStyle="1" w:styleId="FuzeileZchn">
    <w:name w:val="Fußzeile Zchn"/>
    <w:link w:val="Fuzeile"/>
    <w:uiPriority w:val="99"/>
    <w:rsid w:val="00A30E27"/>
    <w:rPr>
      <w:rFonts w:ascii="FreeSans" w:hAnsi="FreeSans"/>
      <w:color w:val="595959"/>
      <w:sz w:val="20"/>
    </w:rPr>
  </w:style>
  <w:style w:type="paragraph" w:customStyle="1" w:styleId="Kopfzeileunten">
    <w:name w:val="Kopfzeile unten"/>
    <w:basedOn w:val="Kopfzeile"/>
    <w:link w:val="KopfzeileuntenZchn"/>
    <w:qFormat/>
    <w:rsid w:val="00587B4D"/>
    <w:pPr>
      <w:spacing w:before="40" w:after="240"/>
      <w:ind w:left="1985"/>
    </w:pPr>
    <w:rPr>
      <w:color w:val="595959" w:themeColor="text1" w:themeTint="A6"/>
      <w:sz w:val="20"/>
    </w:rPr>
  </w:style>
  <w:style w:type="character" w:customStyle="1" w:styleId="KopfzeileuntenZchn">
    <w:name w:val="Kopfzeile unten Zchn"/>
    <w:link w:val="Kopfzeileunten"/>
    <w:rsid w:val="00587B4D"/>
    <w:rPr>
      <w:rFonts w:ascii="FreeSans" w:hAnsi="FreeSans"/>
      <w:color w:val="595959"/>
      <w:sz w:val="20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75D4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75D4F"/>
    <w:rPr>
      <w:rFonts w:ascii="Tahoma" w:hAnsi="Tahoma" w:cs="Tahoma"/>
      <w:sz w:val="16"/>
      <w:szCs w:val="16"/>
      <w:lang w:eastAsia="en-US"/>
    </w:rPr>
  </w:style>
  <w:style w:type="table" w:styleId="Tabellenraster">
    <w:name w:val="Table Grid"/>
    <w:basedOn w:val="NormaleTabelle"/>
    <w:uiPriority w:val="59"/>
    <w:rsid w:val="00E42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D63A7"/>
    <w:pPr>
      <w:spacing w:before="0" w:after="200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styleId="Hyperlink">
    <w:name w:val="Hyperlink"/>
    <w:basedOn w:val="Absatz-Standardschriftart"/>
    <w:uiPriority w:val="99"/>
    <w:unhideWhenUsed/>
    <w:rsid w:val="003B42F9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D7B4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D7B4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D7B4D"/>
    <w:rPr>
      <w:rFonts w:ascii="FreeSans" w:hAnsi="FreeSans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7B4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7B4D"/>
    <w:rPr>
      <w:rFonts w:ascii="FreeSans" w:hAnsi="FreeSans"/>
      <w:b/>
      <w:bCs/>
      <w:lang w:eastAsia="en-US"/>
    </w:rPr>
  </w:style>
  <w:style w:type="paragraph" w:styleId="StandardWeb">
    <w:name w:val="Normal (Web)"/>
    <w:basedOn w:val="Standard"/>
    <w:uiPriority w:val="99"/>
    <w:semiHidden/>
    <w:unhideWhenUsed/>
    <w:rsid w:val="00EF2BEB"/>
    <w:rPr>
      <w:rFonts w:ascii="Times New Roman" w:hAnsi="Times New Roman"/>
      <w:sz w:val="24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6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1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07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1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75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17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66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30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5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ilnehmer\AppData\Local\Microsoft\Windows\Temporary%20Internet%20Files\Content.IE5\QD72ZFC2\Vorlage%20Serviceinformation%20LIS%20-%20Aufgabe%20-%202015-08-13%20-%20GYM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Serviceinformation LIS - Aufgabe - 2015-08-13 - GYM</Template>
  <TotalTime>0</TotalTime>
  <Pages>10</Pages>
  <Words>1358</Words>
  <Characters>8559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Illustrierende Aufgaben zum LehrplanPLUS</vt:lpstr>
    </vt:vector>
  </TitlesOfParts>
  <Company>Staatsinstitut für Schulqualität und Bildungsfor.</Company>
  <LinksUpToDate>false</LinksUpToDate>
  <CharactersWithSpaces>9898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Illustrierende Aufgaben zum LehrplanPLUS</dc:title>
  <dc:creator>Windows-Benutzer</dc:creator>
  <cp:lastModifiedBy>Andree Eva</cp:lastModifiedBy>
  <cp:revision>8</cp:revision>
  <cp:lastPrinted>2022-06-21T07:47:00Z</cp:lastPrinted>
  <dcterms:created xsi:type="dcterms:W3CDTF">2022-05-22T13:00:00Z</dcterms:created>
  <dcterms:modified xsi:type="dcterms:W3CDTF">2022-06-21T07:49:00Z</dcterms:modified>
</cp:coreProperties>
</file>