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E571" w14:textId="6CB66130" w:rsidR="00CD5C24" w:rsidRDefault="00DC5FCD">
      <w:pPr>
        <w:pStyle w:val="Titel"/>
        <w:spacing w:after="480"/>
        <w:rPr>
          <w:rFonts w:ascii="Arial" w:hAnsi="Arial" w:cs="Arial"/>
          <w:b/>
          <w:sz w:val="22"/>
          <w:szCs w:val="22"/>
        </w:rPr>
      </w:pPr>
      <w:r>
        <w:rPr>
          <w:rFonts w:ascii="Arial" w:hAnsi="Arial" w:cs="Arial"/>
          <w:b/>
          <w:sz w:val="22"/>
          <w:szCs w:val="22"/>
        </w:rPr>
        <w:t xml:space="preserve">LF 5: </w:t>
      </w:r>
      <w:r w:rsidRPr="00DC5FCD">
        <w:rPr>
          <w:rFonts w:ascii="Arial" w:hAnsi="Arial" w:cs="Arial"/>
          <w:b/>
          <w:sz w:val="22"/>
          <w:szCs w:val="22"/>
        </w:rPr>
        <w:t>Die Elektroinstallation einer Agentur modernisieren</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17"/>
        <w:gridCol w:w="6465"/>
      </w:tblGrid>
      <w:tr w:rsidR="00CD5C24" w14:paraId="3E18E574" w14:textId="77777777" w:rsidTr="00910E84">
        <w:tc>
          <w:tcPr>
            <w:tcW w:w="21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2" w14:textId="77777777" w:rsidR="00CD5C24" w:rsidRPr="00910E84" w:rsidRDefault="00471E46" w:rsidP="00910E84">
            <w:pPr>
              <w:pBdr>
                <w:top w:val="none" w:sz="4" w:space="0" w:color="000000"/>
                <w:left w:val="none" w:sz="4" w:space="0" w:color="000000"/>
                <w:bottom w:val="none" w:sz="4" w:space="0" w:color="000000"/>
                <w:right w:val="none" w:sz="4" w:space="0" w:color="000000"/>
              </w:pBdr>
              <w:spacing w:before="0" w:after="200"/>
              <w:jc w:val="both"/>
              <w:rPr>
                <w:rFonts w:ascii="Arial" w:hAnsi="Arial"/>
                <w:sz w:val="24"/>
              </w:rPr>
            </w:pPr>
            <w:r w:rsidRPr="00910E84">
              <w:rPr>
                <w:rFonts w:ascii="Arial" w:hAnsi="Arial"/>
                <w:sz w:val="24"/>
              </w:rPr>
              <w:t>Ausbildungsberuf</w:t>
            </w:r>
          </w:p>
        </w:tc>
        <w:tc>
          <w:tcPr>
            <w:tcW w:w="64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3" w14:textId="7713BD31" w:rsidR="00CD5C24" w:rsidRDefault="00611784">
            <w:pPr>
              <w:pBdr>
                <w:top w:val="none" w:sz="4" w:space="0" w:color="000000"/>
                <w:left w:val="none" w:sz="4" w:space="0" w:color="000000"/>
                <w:bottom w:val="none" w:sz="4" w:space="0" w:color="000000"/>
                <w:right w:val="none" w:sz="4" w:space="0" w:color="000000"/>
              </w:pBdr>
              <w:spacing w:before="0" w:after="200" w:line="276" w:lineRule="atLeast"/>
              <w:jc w:val="both"/>
            </w:pPr>
            <w:r w:rsidRPr="00611784">
              <w:rPr>
                <w:rFonts w:ascii="Arial" w:eastAsia="Arial" w:hAnsi="Arial" w:cs="Arial"/>
                <w:color w:val="000000"/>
                <w:sz w:val="24"/>
              </w:rPr>
              <w:t>Informationselektroniker</w:t>
            </w:r>
            <w:r w:rsidR="00D827B9">
              <w:rPr>
                <w:rFonts w:ascii="Arial" w:eastAsia="Arial" w:hAnsi="Arial" w:cs="Arial"/>
                <w:color w:val="000000"/>
                <w:sz w:val="24"/>
              </w:rPr>
              <w:t>/</w:t>
            </w:r>
            <w:r w:rsidR="00156FA9">
              <w:rPr>
                <w:rFonts w:ascii="Arial" w:eastAsia="Arial" w:hAnsi="Arial" w:cs="Arial"/>
                <w:color w:val="000000"/>
                <w:sz w:val="24"/>
              </w:rPr>
              <w:t>-</w:t>
            </w:r>
            <w:r w:rsidRPr="00611784">
              <w:rPr>
                <w:rFonts w:ascii="Arial" w:eastAsia="Arial" w:hAnsi="Arial" w:cs="Arial"/>
                <w:color w:val="000000"/>
                <w:sz w:val="24"/>
              </w:rPr>
              <w:t>in</w:t>
            </w:r>
            <w:r w:rsidR="00471E46">
              <w:rPr>
                <w:rFonts w:ascii="Arial" w:eastAsia="Arial" w:hAnsi="Arial" w:cs="Arial"/>
                <w:color w:val="000000"/>
                <w:sz w:val="24"/>
              </w:rPr>
              <w:t xml:space="preserve"> </w:t>
            </w:r>
          </w:p>
        </w:tc>
      </w:tr>
      <w:tr w:rsidR="00CD5C24" w14:paraId="3E18E577" w14:textId="77777777" w:rsidTr="00910E84">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5"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Fach</w:t>
            </w:r>
          </w:p>
        </w:tc>
        <w:tc>
          <w:tcPr>
            <w:tcW w:w="64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6" w14:textId="4E184C43" w:rsidR="00CD5C24" w:rsidRDefault="00611784">
            <w:pPr>
              <w:pBdr>
                <w:top w:val="none" w:sz="4" w:space="0" w:color="000000"/>
                <w:left w:val="none" w:sz="4" w:space="0" w:color="000000"/>
                <w:bottom w:val="none" w:sz="4" w:space="0" w:color="000000"/>
                <w:right w:val="none" w:sz="4" w:space="0" w:color="000000"/>
              </w:pBdr>
              <w:spacing w:before="0" w:after="200" w:line="276" w:lineRule="atLeast"/>
              <w:jc w:val="both"/>
            </w:pPr>
            <w:r w:rsidRPr="00611784">
              <w:rPr>
                <w:rFonts w:ascii="Arial" w:eastAsia="Arial" w:hAnsi="Arial" w:cs="Arial"/>
                <w:color w:val="000000"/>
                <w:sz w:val="24"/>
              </w:rPr>
              <w:t>Installations- und Energietechnik</w:t>
            </w:r>
          </w:p>
        </w:tc>
      </w:tr>
      <w:tr w:rsidR="00CD5C24" w14:paraId="3E18E57A" w14:textId="77777777" w:rsidTr="00910E84">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8"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Lernfeld</w:t>
            </w:r>
          </w:p>
        </w:tc>
        <w:tc>
          <w:tcPr>
            <w:tcW w:w="64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9" w14:textId="3EF2B887" w:rsidR="00CD5C24" w:rsidRDefault="00471E46" w:rsidP="00611784">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 xml:space="preserve">LF </w:t>
            </w:r>
            <w:r w:rsidR="00611784">
              <w:rPr>
                <w:rFonts w:ascii="Arial" w:eastAsia="Arial" w:hAnsi="Arial" w:cs="Arial"/>
                <w:color w:val="000000"/>
                <w:sz w:val="24"/>
              </w:rPr>
              <w:t>5</w:t>
            </w:r>
            <w:r>
              <w:rPr>
                <w:rFonts w:ascii="Arial" w:eastAsia="Arial" w:hAnsi="Arial" w:cs="Arial"/>
                <w:color w:val="000000"/>
                <w:sz w:val="24"/>
              </w:rPr>
              <w:t xml:space="preserve">: </w:t>
            </w:r>
            <w:r w:rsidR="00611784" w:rsidRPr="00611784">
              <w:rPr>
                <w:rFonts w:ascii="Arial" w:eastAsia="Arial" w:hAnsi="Arial" w:cs="Arial"/>
                <w:color w:val="000000"/>
                <w:sz w:val="24"/>
              </w:rPr>
              <w:t>Elektroenergieversorgung und Sicherheit von Anlagen und Ger</w:t>
            </w:r>
            <w:r w:rsidR="00611784" w:rsidRPr="00611784">
              <w:rPr>
                <w:rFonts w:ascii="Arial" w:eastAsia="Arial" w:hAnsi="Arial" w:cs="Arial" w:hint="eastAsia"/>
                <w:color w:val="000000"/>
                <w:sz w:val="24"/>
              </w:rPr>
              <w:t>ä</w:t>
            </w:r>
            <w:r w:rsidR="00611784" w:rsidRPr="00611784">
              <w:rPr>
                <w:rFonts w:ascii="Arial" w:eastAsia="Arial" w:hAnsi="Arial" w:cs="Arial"/>
                <w:color w:val="000000"/>
                <w:sz w:val="24"/>
              </w:rPr>
              <w:t>ten konzipieren</w:t>
            </w:r>
          </w:p>
        </w:tc>
      </w:tr>
      <w:tr w:rsidR="00CD5C24" w14:paraId="3E18E57E" w14:textId="77777777" w:rsidTr="00910E84">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B"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Lernsituation</w:t>
            </w:r>
          </w:p>
        </w:tc>
        <w:tc>
          <w:tcPr>
            <w:tcW w:w="64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C"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Lernsituation 2:</w:t>
            </w:r>
          </w:p>
          <w:p w14:paraId="3E18E57D" w14:textId="7E4B60A9" w:rsidR="00CD5C24" w:rsidRDefault="00F10A7E" w:rsidP="009B0DC1">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Die</w:t>
            </w:r>
            <w:r w:rsidR="002D352B" w:rsidRPr="002D352B">
              <w:rPr>
                <w:rFonts w:ascii="Arial" w:eastAsia="Arial" w:hAnsi="Arial" w:cs="Arial"/>
                <w:color w:val="000000"/>
                <w:sz w:val="24"/>
              </w:rPr>
              <w:t xml:space="preserve"> Elektroinstallation einer Agentur </w:t>
            </w:r>
            <w:r w:rsidR="00010976">
              <w:rPr>
                <w:rFonts w:ascii="Arial" w:eastAsia="Arial" w:hAnsi="Arial" w:cs="Arial"/>
                <w:color w:val="000000"/>
                <w:sz w:val="24"/>
              </w:rPr>
              <w:t>modernisieren</w:t>
            </w:r>
          </w:p>
        </w:tc>
      </w:tr>
      <w:tr w:rsidR="00CD5C24" w14:paraId="3E18E581" w14:textId="77777777" w:rsidTr="00910E84">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F"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 xml:space="preserve">Zeitrahmen </w:t>
            </w:r>
          </w:p>
        </w:tc>
        <w:tc>
          <w:tcPr>
            <w:tcW w:w="64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0" w14:textId="506A1FBD" w:rsidR="00CD5C24" w:rsidRDefault="002E026E">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4</w:t>
            </w:r>
            <w:r w:rsidR="00921314">
              <w:rPr>
                <w:rFonts w:ascii="Arial" w:eastAsia="Arial" w:hAnsi="Arial" w:cs="Arial"/>
                <w:color w:val="000000"/>
                <w:sz w:val="24"/>
              </w:rPr>
              <w:t>2</w:t>
            </w:r>
            <w:r w:rsidR="00471E46">
              <w:rPr>
                <w:rFonts w:ascii="Arial" w:eastAsia="Arial" w:hAnsi="Arial" w:cs="Arial"/>
                <w:color w:val="000000"/>
                <w:sz w:val="24"/>
              </w:rPr>
              <w:t xml:space="preserve"> Unterrichtsstunden  </w:t>
            </w:r>
          </w:p>
        </w:tc>
      </w:tr>
      <w:tr w:rsidR="00CD5C24" w14:paraId="3E18E584" w14:textId="77777777" w:rsidTr="00910E84">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82" w14:textId="17B2BFD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 xml:space="preserve">Benötigtes </w:t>
            </w:r>
            <w:r w:rsidR="00910E84">
              <w:rPr>
                <w:rFonts w:ascii="Arial" w:eastAsia="Arial" w:hAnsi="Arial" w:cs="Arial"/>
                <w:color w:val="000000"/>
                <w:sz w:val="24"/>
              </w:rPr>
              <w:br/>
            </w:r>
            <w:r>
              <w:rPr>
                <w:rFonts w:ascii="Arial" w:eastAsia="Arial" w:hAnsi="Arial" w:cs="Arial"/>
                <w:color w:val="000000"/>
                <w:sz w:val="24"/>
              </w:rPr>
              <w:t>Material</w:t>
            </w:r>
          </w:p>
        </w:tc>
        <w:tc>
          <w:tcPr>
            <w:tcW w:w="64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3" w14:textId="4AF350A0" w:rsidR="00CD5C24" w:rsidRDefault="006A1CEF">
            <w:pPr>
              <w:pBdr>
                <w:top w:val="none" w:sz="4" w:space="0" w:color="000000"/>
                <w:left w:val="none" w:sz="4" w:space="0" w:color="000000"/>
                <w:bottom w:val="none" w:sz="4" w:space="0" w:color="000000"/>
                <w:right w:val="none" w:sz="4" w:space="0" w:color="000000"/>
              </w:pBdr>
              <w:spacing w:before="0" w:after="200" w:line="276" w:lineRule="atLeast"/>
            </w:pPr>
            <w:r w:rsidRPr="006A1CEF">
              <w:rPr>
                <w:rFonts w:ascii="Arial" w:eastAsia="Arial" w:hAnsi="Arial" w:cs="Arial"/>
                <w:color w:val="000000"/>
                <w:sz w:val="24"/>
              </w:rPr>
              <w:t>Tafel, digitales Endger</w:t>
            </w:r>
            <w:r w:rsidRPr="006A1CEF">
              <w:rPr>
                <w:rFonts w:ascii="Arial" w:eastAsia="Arial" w:hAnsi="Arial" w:cs="Arial" w:hint="eastAsia"/>
                <w:color w:val="000000"/>
                <w:sz w:val="24"/>
              </w:rPr>
              <w:t>ä</w:t>
            </w:r>
            <w:r w:rsidRPr="006A1CEF">
              <w:rPr>
                <w:rFonts w:ascii="Arial" w:eastAsia="Arial" w:hAnsi="Arial" w:cs="Arial"/>
                <w:color w:val="000000"/>
                <w:sz w:val="24"/>
              </w:rPr>
              <w:t>t, Projektionstechnik, Informationsbl</w:t>
            </w:r>
            <w:r w:rsidRPr="006A1CEF">
              <w:rPr>
                <w:rFonts w:ascii="Arial" w:eastAsia="Arial" w:hAnsi="Arial" w:cs="Arial" w:hint="eastAsia"/>
                <w:color w:val="000000"/>
                <w:sz w:val="24"/>
              </w:rPr>
              <w:t>ä</w:t>
            </w:r>
            <w:r w:rsidRPr="006A1CEF">
              <w:rPr>
                <w:rFonts w:ascii="Arial" w:eastAsia="Arial" w:hAnsi="Arial" w:cs="Arial"/>
                <w:color w:val="000000"/>
                <w:sz w:val="24"/>
              </w:rPr>
              <w:t>tter, Fachbuch, Tabellenbuch, Skript, Versuchsaufbauten zur Hausinstallation mit Hausanschluss, Z</w:t>
            </w:r>
            <w:r w:rsidRPr="006A1CEF">
              <w:rPr>
                <w:rFonts w:ascii="Arial" w:eastAsia="Arial" w:hAnsi="Arial" w:cs="Arial" w:hint="eastAsia"/>
                <w:color w:val="000000"/>
                <w:sz w:val="24"/>
              </w:rPr>
              <w:t>ä</w:t>
            </w:r>
            <w:r w:rsidRPr="006A1CEF">
              <w:rPr>
                <w:rFonts w:ascii="Arial" w:eastAsia="Arial" w:hAnsi="Arial" w:cs="Arial"/>
                <w:color w:val="000000"/>
                <w:sz w:val="24"/>
              </w:rPr>
              <w:t>hler, Unterverteilung und Verbraucheranschl</w:t>
            </w:r>
            <w:r w:rsidRPr="006A1CEF">
              <w:rPr>
                <w:rFonts w:ascii="Arial" w:eastAsia="Arial" w:hAnsi="Arial" w:cs="Arial" w:hint="eastAsia"/>
                <w:color w:val="000000"/>
                <w:sz w:val="24"/>
              </w:rPr>
              <w:t>ü</w:t>
            </w:r>
            <w:r w:rsidRPr="006A1CEF">
              <w:rPr>
                <w:rFonts w:ascii="Arial" w:eastAsia="Arial" w:hAnsi="Arial" w:cs="Arial"/>
                <w:color w:val="000000"/>
                <w:sz w:val="24"/>
              </w:rPr>
              <w:t xml:space="preserve">ssen, Multimeter, </w:t>
            </w:r>
            <w:proofErr w:type="spellStart"/>
            <w:r w:rsidRPr="006A1CEF">
              <w:rPr>
                <w:rFonts w:ascii="Arial" w:eastAsia="Arial" w:hAnsi="Arial" w:cs="Arial"/>
                <w:color w:val="000000"/>
                <w:sz w:val="24"/>
              </w:rPr>
              <w:t>Duspol</w:t>
            </w:r>
            <w:proofErr w:type="spellEnd"/>
            <w:r w:rsidRPr="006A1CEF">
              <w:rPr>
                <w:rFonts w:ascii="Arial" w:eastAsia="Arial" w:hAnsi="Arial" w:cs="Arial"/>
                <w:color w:val="000000"/>
                <w:sz w:val="24"/>
              </w:rPr>
              <w:t>, VDE-Pr</w:t>
            </w:r>
            <w:r w:rsidRPr="006A1CEF">
              <w:rPr>
                <w:rFonts w:ascii="Arial" w:eastAsia="Arial" w:hAnsi="Arial" w:cs="Arial" w:hint="eastAsia"/>
                <w:color w:val="000000"/>
                <w:sz w:val="24"/>
              </w:rPr>
              <w:t>ü</w:t>
            </w:r>
            <w:r w:rsidRPr="006A1CEF">
              <w:rPr>
                <w:rFonts w:ascii="Arial" w:eastAsia="Arial" w:hAnsi="Arial" w:cs="Arial"/>
                <w:color w:val="000000"/>
                <w:sz w:val="24"/>
              </w:rPr>
              <w:t>fger</w:t>
            </w:r>
            <w:r w:rsidRPr="006A1CEF">
              <w:rPr>
                <w:rFonts w:ascii="Arial" w:eastAsia="Arial" w:hAnsi="Arial" w:cs="Arial" w:hint="eastAsia"/>
                <w:color w:val="000000"/>
                <w:sz w:val="24"/>
              </w:rPr>
              <w:t>ä</w:t>
            </w:r>
            <w:r w:rsidRPr="006A1CEF">
              <w:rPr>
                <w:rFonts w:ascii="Arial" w:eastAsia="Arial" w:hAnsi="Arial" w:cs="Arial"/>
                <w:color w:val="000000"/>
                <w:sz w:val="24"/>
              </w:rPr>
              <w:t>te, PC mit Office-Software</w:t>
            </w:r>
          </w:p>
        </w:tc>
      </w:tr>
      <w:tr w:rsidR="00CD5C24" w14:paraId="3E18E587" w14:textId="77777777" w:rsidTr="00910E84">
        <w:tc>
          <w:tcPr>
            <w:tcW w:w="211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85"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Querverweise</w:t>
            </w:r>
          </w:p>
        </w:tc>
        <w:tc>
          <w:tcPr>
            <w:tcW w:w="64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6" w14:textId="109F7FFB" w:rsidR="00CD5C24" w:rsidRPr="00DC5671" w:rsidRDefault="0046486D" w:rsidP="00E472E2">
            <w:pPr>
              <w:pBdr>
                <w:top w:val="none" w:sz="4" w:space="0" w:color="000000"/>
                <w:left w:val="none" w:sz="4" w:space="0" w:color="000000"/>
                <w:bottom w:val="none" w:sz="4" w:space="0" w:color="000000"/>
                <w:right w:val="none" w:sz="4" w:space="0" w:color="000000"/>
              </w:pBdr>
              <w:spacing w:before="0" w:after="200" w:line="276" w:lineRule="atLeast"/>
              <w:rPr>
                <w:rFonts w:ascii="Arial" w:eastAsia="Arial" w:hAnsi="Arial" w:cs="Arial"/>
                <w:color w:val="000000"/>
                <w:sz w:val="24"/>
              </w:rPr>
            </w:pPr>
            <w:r w:rsidRPr="0046486D">
              <w:rPr>
                <w:rFonts w:ascii="Arial" w:eastAsia="Arial" w:hAnsi="Arial" w:cs="Arial"/>
                <w:color w:val="000000"/>
                <w:sz w:val="24"/>
              </w:rPr>
              <w:t>Elektrische Systeme planen und installieren</w:t>
            </w:r>
            <w:r w:rsidR="005B3697">
              <w:rPr>
                <w:rFonts w:ascii="Arial" w:eastAsia="Arial" w:hAnsi="Arial" w:cs="Arial"/>
                <w:color w:val="000000"/>
                <w:sz w:val="24"/>
              </w:rPr>
              <w:t>.</w:t>
            </w:r>
            <w:r w:rsidR="00E472E2">
              <w:rPr>
                <w:rFonts w:ascii="Arial" w:eastAsia="Arial" w:hAnsi="Arial" w:cs="Arial"/>
                <w:color w:val="000000"/>
                <w:sz w:val="24"/>
              </w:rPr>
              <w:t xml:space="preserve"> </w:t>
            </w:r>
            <w:r>
              <w:rPr>
                <w:rFonts w:ascii="Arial" w:eastAsia="Arial" w:hAnsi="Arial" w:cs="Arial"/>
                <w:color w:val="000000"/>
                <w:sz w:val="24"/>
              </w:rPr>
              <w:t>(LF 2)</w:t>
            </w:r>
            <w:r w:rsidR="009E402E">
              <w:rPr>
                <w:rFonts w:ascii="Arial" w:eastAsia="Arial" w:hAnsi="Arial" w:cs="Arial"/>
                <w:color w:val="000000"/>
                <w:sz w:val="24"/>
              </w:rPr>
              <w:br/>
            </w:r>
            <w:r>
              <w:rPr>
                <w:rFonts w:ascii="Arial" w:eastAsia="Arial" w:hAnsi="Arial" w:cs="Arial"/>
                <w:color w:val="000000"/>
                <w:sz w:val="24"/>
              </w:rPr>
              <w:t>Dimensionierung</w:t>
            </w:r>
            <w:r w:rsidR="005B3697">
              <w:rPr>
                <w:rFonts w:ascii="Arial" w:eastAsia="Arial" w:hAnsi="Arial" w:cs="Arial"/>
                <w:color w:val="000000"/>
                <w:sz w:val="24"/>
              </w:rPr>
              <w:t xml:space="preserve"> eines </w:t>
            </w:r>
            <w:r w:rsidR="009E402E" w:rsidRPr="009E402E">
              <w:rPr>
                <w:rFonts w:ascii="Arial" w:eastAsia="Arial" w:hAnsi="Arial" w:cs="Arial"/>
                <w:color w:val="000000"/>
                <w:sz w:val="24"/>
              </w:rPr>
              <w:t>Steckdosenstromkreis</w:t>
            </w:r>
            <w:r w:rsidR="005B3697">
              <w:rPr>
                <w:rFonts w:ascii="Arial" w:eastAsia="Arial" w:hAnsi="Arial" w:cs="Arial"/>
                <w:color w:val="000000"/>
                <w:sz w:val="24"/>
              </w:rPr>
              <w:t>es</w:t>
            </w:r>
            <w:r w:rsidR="00471E46">
              <w:rPr>
                <w:rFonts w:ascii="Arial" w:eastAsia="Arial" w:hAnsi="Arial" w:cs="Arial"/>
                <w:color w:val="000000"/>
                <w:sz w:val="24"/>
              </w:rPr>
              <w:t>.</w:t>
            </w:r>
            <w:r>
              <w:rPr>
                <w:rFonts w:ascii="Arial" w:eastAsia="Arial" w:hAnsi="Arial" w:cs="Arial"/>
                <w:color w:val="000000"/>
                <w:sz w:val="24"/>
              </w:rPr>
              <w:t xml:space="preserve"> (LF 5)</w:t>
            </w:r>
          </w:p>
        </w:tc>
      </w:tr>
    </w:tbl>
    <w:p w14:paraId="3E18E588" w14:textId="77777777" w:rsidR="00CD5C24" w:rsidRDefault="00CD5C24">
      <w:pPr>
        <w:spacing w:before="0" w:after="200"/>
        <w:jc w:val="both"/>
        <w:rPr>
          <w:rFonts w:ascii="Arial" w:hAnsi="Arial"/>
          <w:sz w:val="24"/>
          <w:highlight w:val="yellow"/>
        </w:rPr>
      </w:pPr>
    </w:p>
    <w:p w14:paraId="3E18E58A" w14:textId="4E63D195" w:rsidR="00CD5C24" w:rsidRDefault="00CD5C24">
      <w:pPr>
        <w:spacing w:before="0" w:after="0" w:line="240" w:lineRule="auto"/>
        <w:rPr>
          <w:rFonts w:ascii="Arial" w:hAnsi="Arial"/>
          <w:sz w:val="24"/>
          <w:highlight w:val="yellow"/>
        </w:rPr>
      </w:pPr>
    </w:p>
    <w:p w14:paraId="3E18E58B" w14:textId="77777777" w:rsidR="00CD5C24" w:rsidRDefault="00CD5C24">
      <w:pPr>
        <w:spacing w:before="0" w:after="200"/>
        <w:jc w:val="both"/>
        <w:rPr>
          <w:rFonts w:ascii="Arial" w:hAnsi="Arial"/>
          <w:sz w:val="24"/>
        </w:rPr>
        <w:sectPr w:rsidR="00CD5C24">
          <w:footerReference w:type="default" r:id="rId11"/>
          <w:pgSz w:w="11906" w:h="16838"/>
          <w:pgMar w:top="1418" w:right="1418" w:bottom="851" w:left="1418" w:header="454" w:footer="454" w:gutter="0"/>
          <w:cols w:space="1701"/>
          <w:docGrid w:linePitch="360"/>
        </w:sectPr>
      </w:pPr>
    </w:p>
    <w:p w14:paraId="3E18E58C" w14:textId="77777777" w:rsidR="00CD5C24" w:rsidRDefault="00471E46">
      <w:pPr>
        <w:pStyle w:val="berschrift1"/>
        <w:spacing w:before="240" w:after="480"/>
        <w:ind w:right="252"/>
        <w:jc w:val="center"/>
        <w:rPr>
          <w:rFonts w:ascii="Arial" w:hAnsi="Arial" w:cs="Arial"/>
          <w:sz w:val="22"/>
          <w:szCs w:val="22"/>
        </w:rPr>
      </w:pPr>
      <w:r>
        <w:rPr>
          <w:rFonts w:ascii="Arial" w:hAnsi="Arial" w:cs="Arial"/>
          <w:b/>
          <w:sz w:val="22"/>
          <w:szCs w:val="22"/>
        </w:rPr>
        <w:lastRenderedPageBreak/>
        <w:t>Konzeptionsmatrix für die Lernsituation 2</w:t>
      </w:r>
    </w:p>
    <w:tbl>
      <w:tblPr>
        <w:tblStyle w:val="Tabellenraster4"/>
        <w:tblW w:w="1444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7"/>
        <w:gridCol w:w="1560"/>
        <w:gridCol w:w="1984"/>
        <w:gridCol w:w="1701"/>
        <w:gridCol w:w="1418"/>
        <w:gridCol w:w="1984"/>
        <w:gridCol w:w="1843"/>
        <w:gridCol w:w="1559"/>
        <w:gridCol w:w="1843"/>
      </w:tblGrid>
      <w:tr w:rsidR="00222400" w:rsidRPr="00222400" w14:paraId="62A3B296" w14:textId="77777777" w:rsidTr="00B81255">
        <w:trPr>
          <w:trHeight w:val="851"/>
        </w:trPr>
        <w:tc>
          <w:tcPr>
            <w:tcW w:w="2117"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BD29855" w14:textId="77777777" w:rsidR="00222400" w:rsidRPr="00222400" w:rsidRDefault="00222400" w:rsidP="00B81255">
            <w:pPr>
              <w:spacing w:after="0" w:line="286" w:lineRule="atLeast"/>
              <w:rPr>
                <w:rFonts w:ascii="Arial" w:eastAsia="Arial" w:hAnsi="Arial" w:cs="Arial"/>
                <w:b/>
                <w:color w:val="000000"/>
                <w:sz w:val="18"/>
                <w:szCs w:val="18"/>
              </w:rPr>
            </w:pPr>
            <w:r w:rsidRPr="00222400">
              <w:rPr>
                <w:rFonts w:ascii="Arial" w:eastAsia="Arial" w:hAnsi="Arial" w:cs="Arial"/>
                <w:b/>
                <w:color w:val="000000"/>
                <w:sz w:val="18"/>
                <w:szCs w:val="18"/>
              </w:rPr>
              <w:t>Konzeptionsmatrix für Lernsituation 2</w:t>
            </w:r>
          </w:p>
        </w:tc>
        <w:tc>
          <w:tcPr>
            <w:tcW w:w="12332"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92A9BB2"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Für einen Gewerbekunden soll die Elektroenergieversorgung modernisiert werden. Einführend werden die Struktur der Energieverteilung, die Netzsysteme und die Spannungsebenen unter Nutzung von Fachliteratur analysiert. Im Planungsschritt folgen die räumliche Anordnung der Verbraucheranschlüsse nach Kundenvorgaben, deren Dokumentation im Installationsplan, die Aufteilung der Stromkreise unter Einhaltung der Planungsgrundlagen nach HEA, die Bemessung der Endstromkreise unter Beachtung der VDE-Vorschriften und die Konfiguration des Stromkreisverteilers. Für den zusätzlichen Schutz gegen elektrischen Schlag werden die aktuellen Anforderungen zugrunde gelegt und die Fehlerstrom-Schutzeinrichtungen (RCDs) zugeordnet. In Vorbereitung einer fachgerechten Installation vor Ort werden die erforderlichen Materialien und Werkzeuge ermittelt und die Abfolge der Arbeitsschritte geplant. Die Realisierung des Kundenauftrags erfolgt praktisch im Labor, indem ausgewählte Stromkreise installiert und Fachgespräche geführt werden.</w:t>
            </w:r>
          </w:p>
        </w:tc>
      </w:tr>
      <w:tr w:rsidR="00222400" w:rsidRPr="00222400" w14:paraId="5F12F71F" w14:textId="77777777" w:rsidTr="00B81255">
        <w:trPr>
          <w:trHeight w:val="567"/>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D0703CD"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Zeit</w:t>
            </w:r>
          </w:p>
        </w:tc>
        <w:tc>
          <w:tcPr>
            <w:tcW w:w="1560"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5129AB1C" w14:textId="77777777" w:rsidR="00222400" w:rsidRPr="00222400" w:rsidRDefault="00222400" w:rsidP="00B81255">
            <w:pPr>
              <w:spacing w:after="0" w:line="286" w:lineRule="atLeast"/>
              <w:jc w:val="both"/>
              <w:rPr>
                <w:rFonts w:ascii="Arial" w:eastAsia="Arial" w:hAnsi="Arial" w:cs="Arial"/>
                <w:b/>
                <w:color w:val="000000"/>
                <w:sz w:val="18"/>
                <w:szCs w:val="18"/>
              </w:rPr>
            </w:pPr>
            <w:r w:rsidRPr="00222400">
              <w:rPr>
                <w:rFonts w:ascii="Arial" w:eastAsia="Arial" w:hAnsi="Arial" w:cs="Arial"/>
                <w:b/>
                <w:color w:val="000000"/>
                <w:sz w:val="18"/>
                <w:szCs w:val="18"/>
              </w:rPr>
              <w:t>Thema/</w:t>
            </w:r>
          </w:p>
          <w:p w14:paraId="469630A1"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AD47A11"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Sachwissen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45B8F08"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Prozesswissen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78AE9DE" w14:textId="77777777" w:rsidR="00222400" w:rsidRPr="00222400" w:rsidRDefault="00222400" w:rsidP="00B81255">
            <w:pPr>
              <w:spacing w:after="0" w:line="286" w:lineRule="atLeast"/>
              <w:jc w:val="both"/>
              <w:rPr>
                <w:rFonts w:ascii="Arial" w:eastAsia="Arial" w:hAnsi="Arial" w:cs="Arial"/>
                <w:b/>
                <w:color w:val="000000"/>
                <w:sz w:val="18"/>
                <w:szCs w:val="18"/>
              </w:rPr>
            </w:pPr>
            <w:r w:rsidRPr="00222400">
              <w:rPr>
                <w:rFonts w:ascii="Arial" w:eastAsia="Arial" w:hAnsi="Arial" w:cs="Arial"/>
                <w:b/>
                <w:color w:val="000000"/>
                <w:sz w:val="18"/>
                <w:szCs w:val="18"/>
              </w:rPr>
              <w:t>Reflexions-</w:t>
            </w:r>
          </w:p>
          <w:p w14:paraId="473AB9D2"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wissen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2F794C4"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Aufgabe</w:t>
            </w:r>
          </w:p>
        </w:tc>
      </w:tr>
      <w:tr w:rsidR="00222400" w:rsidRPr="00222400" w14:paraId="1D402766" w14:textId="77777777" w:rsidTr="00B81255">
        <w:trPr>
          <w:trHeight w:val="567"/>
        </w:trPr>
        <w:tc>
          <w:tcPr>
            <w:tcW w:w="557" w:type="dxa"/>
            <w:vMerge/>
            <w:tcBorders>
              <w:top w:val="single" w:sz="8" w:space="0" w:color="000000"/>
              <w:left w:val="single" w:sz="8" w:space="0" w:color="000000"/>
              <w:bottom w:val="single" w:sz="8" w:space="0" w:color="000000"/>
              <w:right w:val="single" w:sz="8" w:space="0" w:color="000000"/>
            </w:tcBorders>
          </w:tcPr>
          <w:p w14:paraId="759F4AE2"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4" w:space="0" w:color="auto"/>
              <w:right w:val="single" w:sz="8" w:space="0" w:color="000000"/>
            </w:tcBorders>
          </w:tcPr>
          <w:p w14:paraId="7B08AC25"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16C104F3"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05E79B59"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213F5A3C"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6756C6B"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Aktivitäten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1CCF653"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Lernprodukte</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F12A37F" w14:textId="77777777" w:rsidR="00222400" w:rsidRPr="00222400" w:rsidRDefault="00222400" w:rsidP="00B81255">
            <w:pPr>
              <w:spacing w:after="0" w:line="286" w:lineRule="atLeast"/>
              <w:jc w:val="both"/>
              <w:rPr>
                <w:rFonts w:ascii="Arial" w:eastAsia="Arial" w:hAnsi="Arial" w:cs="Arial"/>
                <w:b/>
                <w:color w:val="000000"/>
                <w:sz w:val="18"/>
                <w:szCs w:val="18"/>
              </w:rPr>
            </w:pPr>
            <w:r w:rsidRPr="00222400">
              <w:rPr>
                <w:rFonts w:ascii="Arial" w:eastAsia="Arial" w:hAnsi="Arial" w:cs="Arial"/>
                <w:b/>
                <w:color w:val="000000"/>
                <w:sz w:val="18"/>
                <w:szCs w:val="18"/>
              </w:rPr>
              <w:t>Medien/</w:t>
            </w:r>
          </w:p>
          <w:p w14:paraId="291714B5" w14:textId="77777777" w:rsidR="00222400" w:rsidRPr="00222400" w:rsidRDefault="00222400" w:rsidP="00B81255">
            <w:pPr>
              <w:spacing w:after="0" w:line="286" w:lineRule="atLeast"/>
              <w:jc w:val="both"/>
              <w:rPr>
                <w:rFonts w:ascii="Arial" w:hAnsi="Arial" w:cs="Arial"/>
                <w:sz w:val="18"/>
                <w:szCs w:val="18"/>
              </w:rPr>
            </w:pPr>
            <w:r w:rsidRPr="00222400">
              <w:rPr>
                <w:rFonts w:ascii="Arial" w:eastAsia="Arial" w:hAnsi="Arial" w:cs="Arial"/>
                <w:b/>
                <w:color w:val="000000"/>
                <w:sz w:val="18"/>
                <w:szCs w:val="18"/>
              </w:rPr>
              <w:t>Materialien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58227DC" w14:textId="77777777" w:rsidR="00222400" w:rsidRPr="00222400" w:rsidRDefault="00222400" w:rsidP="00B81255">
            <w:pPr>
              <w:spacing w:after="0" w:line="286" w:lineRule="atLeast"/>
              <w:rPr>
                <w:rFonts w:ascii="Arial" w:hAnsi="Arial" w:cs="Arial"/>
                <w:sz w:val="18"/>
                <w:szCs w:val="18"/>
              </w:rPr>
            </w:pPr>
            <w:r w:rsidRPr="00222400">
              <w:rPr>
                <w:rFonts w:ascii="Arial" w:eastAsia="Arial" w:hAnsi="Arial" w:cs="Arial"/>
                <w:b/>
                <w:color w:val="000000"/>
                <w:sz w:val="18"/>
                <w:szCs w:val="18"/>
              </w:rPr>
              <w:t>Kontroll- und Reflexionselemente</w:t>
            </w:r>
          </w:p>
        </w:tc>
      </w:tr>
      <w:tr w:rsidR="00222400" w:rsidRPr="00222400" w14:paraId="73D30606"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1342CED"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color w:val="000000"/>
                <w:sz w:val="18"/>
                <w:szCs w:val="18"/>
              </w:rPr>
              <w:t>90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9AC54C5"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Analyse der Problemsituation</w:t>
            </w:r>
          </w:p>
          <w:p w14:paraId="333CC6C9" w14:textId="77777777" w:rsidR="00222400" w:rsidRPr="00222400" w:rsidRDefault="00222400" w:rsidP="00B81255">
            <w:pPr>
              <w:spacing w:after="240" w:line="312" w:lineRule="auto"/>
              <w:rPr>
                <w:rFonts w:ascii="Arial" w:hAnsi="Arial" w:cs="Arial"/>
                <w:color w:val="000000"/>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DA2CFDB" w14:textId="77777777" w:rsidR="00222400" w:rsidRPr="00222400" w:rsidRDefault="00222400" w:rsidP="00B81255">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A0CDF4C" w14:textId="7EDE4013" w:rsidR="00222400" w:rsidRPr="00222400" w:rsidRDefault="00222400" w:rsidP="00B81255">
            <w:pPr>
              <w:spacing w:after="240" w:line="312" w:lineRule="auto"/>
              <w:rPr>
                <w:rFonts w:ascii="Arial" w:hAnsi="Arial" w:cs="Arial"/>
                <w:sz w:val="18"/>
                <w:szCs w:val="18"/>
              </w:rPr>
            </w:pPr>
            <w:proofErr w:type="spellStart"/>
            <w:r w:rsidRPr="00222400">
              <w:rPr>
                <w:rFonts w:ascii="Arial" w:hAnsi="Arial" w:cs="Arial"/>
                <w:sz w:val="18"/>
                <w:szCs w:val="18"/>
                <w:u w:val="single"/>
              </w:rPr>
              <w:t>Auftragsorgani</w:t>
            </w:r>
            <w:proofErr w:type="spellEnd"/>
            <w:r w:rsidR="00DE44B9">
              <w:rPr>
                <w:rFonts w:ascii="Arial" w:hAnsi="Arial" w:cs="Arial"/>
                <w:sz w:val="18"/>
                <w:szCs w:val="18"/>
                <w:u w:val="single"/>
              </w:rPr>
              <w:t>-</w:t>
            </w:r>
            <w:r w:rsidR="00DE44B9">
              <w:rPr>
                <w:rFonts w:ascii="Arial" w:hAnsi="Arial" w:cs="Arial"/>
                <w:sz w:val="18"/>
                <w:szCs w:val="18"/>
                <w:u w:val="single"/>
              </w:rPr>
              <w:br/>
            </w:r>
            <w:proofErr w:type="spellStart"/>
            <w:r w:rsidRPr="00222400">
              <w:rPr>
                <w:rFonts w:ascii="Arial" w:hAnsi="Arial" w:cs="Arial"/>
                <w:sz w:val="18"/>
                <w:szCs w:val="18"/>
                <w:u w:val="single"/>
              </w:rPr>
              <w:t>sation</w:t>
            </w:r>
            <w:proofErr w:type="spellEnd"/>
            <w:r w:rsidRPr="00222400">
              <w:rPr>
                <w:rFonts w:ascii="Arial" w:hAnsi="Arial" w:cs="Arial"/>
                <w:sz w:val="18"/>
                <w:szCs w:val="18"/>
                <w:u w:val="single"/>
              </w:rPr>
              <w:t>:</w:t>
            </w:r>
            <w:r w:rsidRPr="00222400">
              <w:rPr>
                <w:rFonts w:ascii="Arial" w:hAnsi="Arial" w:cs="Arial"/>
                <w:sz w:val="18"/>
                <w:szCs w:val="18"/>
              </w:rPr>
              <w:br/>
              <w:t>Analyse der Kundenanforderungen;</w:t>
            </w:r>
            <w:r w:rsidRPr="00222400">
              <w:rPr>
                <w:rFonts w:ascii="Arial" w:hAnsi="Arial" w:cs="Arial"/>
                <w:sz w:val="18"/>
                <w:szCs w:val="18"/>
              </w:rPr>
              <w:br/>
              <w:t xml:space="preserve">Festlegung der Projektphasen für </w:t>
            </w:r>
            <w:proofErr w:type="spellStart"/>
            <w:r w:rsidRPr="00222400">
              <w:rPr>
                <w:rFonts w:ascii="Arial" w:hAnsi="Arial" w:cs="Arial"/>
                <w:sz w:val="18"/>
                <w:szCs w:val="18"/>
              </w:rPr>
              <w:t>Informationsbe</w:t>
            </w:r>
            <w:proofErr w:type="spellEnd"/>
            <w:r w:rsidRPr="00222400">
              <w:rPr>
                <w:rFonts w:ascii="Arial" w:hAnsi="Arial" w:cs="Arial"/>
                <w:sz w:val="18"/>
                <w:szCs w:val="18"/>
              </w:rPr>
              <w:t>-schaffung, Planung und Realisierung</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ADF3F2D" w14:textId="77777777" w:rsidR="00222400" w:rsidRPr="00222400" w:rsidRDefault="00222400" w:rsidP="00B81255">
            <w:pPr>
              <w:spacing w:after="240" w:line="312" w:lineRule="auto"/>
              <w:rPr>
                <w:rFonts w:ascii="Arial" w:hAnsi="Arial" w:cs="Arial"/>
                <w:sz w:val="18"/>
                <w:szCs w:val="18"/>
              </w:rPr>
            </w:pP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1876FA5"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Information über die Aspekte und Planungsschritte einer Elektroinstallation</w:t>
            </w:r>
          </w:p>
        </w:tc>
      </w:tr>
      <w:tr w:rsidR="00222400" w:rsidRPr="00222400" w14:paraId="76BB3F90"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019B0267"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2B7E463"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53C181EE"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41A2763E"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109F048A"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F7DD7B5"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Informieren sich über den Kundenauftrag</w:t>
            </w:r>
          </w:p>
          <w:p w14:paraId="59C90FB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Strukturieren die Aspekte der Modernisierung einer elektrischen Anlage und dokumentieren diese.</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16D054D"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Mind-Map zu Handlungsschritten für Realisierung eines Kundenauftrags.</w:t>
            </w:r>
          </w:p>
          <w:p w14:paraId="1E710D54"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sz w:val="18"/>
                <w:szCs w:val="18"/>
              </w:rPr>
              <w:t>Abgrenzung der Projektphasen</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2190563"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Kundenauftrag, Besprechungs-notizen,</w:t>
            </w:r>
            <w:r w:rsidRPr="00222400">
              <w:rPr>
                <w:rFonts w:ascii="Arial" w:hAnsi="Arial" w:cs="Arial"/>
                <w:sz w:val="18"/>
                <w:szCs w:val="18"/>
              </w:rPr>
              <w:br/>
              <w:t>Arbeitsauftrag</w:t>
            </w:r>
          </w:p>
          <w:p w14:paraId="44F097CF"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Präsentation:</w:t>
            </w:r>
            <w:r w:rsidRPr="00222400">
              <w:rPr>
                <w:rFonts w:ascii="Arial" w:hAnsi="Arial" w:cs="Arial"/>
                <w:sz w:val="18"/>
                <w:szCs w:val="18"/>
              </w:rPr>
              <w:br/>
              <w:t>Mind-Map</w:t>
            </w:r>
          </w:p>
          <w:p w14:paraId="5CFCA8F4"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Medien:</w:t>
            </w:r>
            <w:r w:rsidRPr="00222400">
              <w:rPr>
                <w:rFonts w:ascii="Arial" w:hAnsi="Arial" w:cs="Arial"/>
                <w:sz w:val="18"/>
                <w:szCs w:val="18"/>
              </w:rPr>
              <w:br/>
            </w:r>
            <w:proofErr w:type="spellStart"/>
            <w:r w:rsidRPr="00222400">
              <w:rPr>
                <w:rFonts w:ascii="Arial" w:hAnsi="Arial" w:cs="Arial"/>
                <w:sz w:val="18"/>
                <w:szCs w:val="18"/>
              </w:rPr>
              <w:t>Beamer</w:t>
            </w:r>
            <w:proofErr w:type="spellEnd"/>
            <w:r w:rsidRPr="00222400">
              <w:rPr>
                <w:rFonts w:ascii="Arial" w:hAnsi="Arial" w:cs="Arial"/>
                <w:sz w:val="18"/>
                <w:szCs w:val="18"/>
              </w:rPr>
              <w:br/>
              <w:t>Dokumenten-kamera</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3EA80CA"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Abgleich der Anforderungen aus Kundenauftrag mit Mind-Map.</w:t>
            </w:r>
          </w:p>
          <w:p w14:paraId="365BB1A8" w14:textId="77777777" w:rsidR="00222400" w:rsidRPr="00222400" w:rsidRDefault="00222400" w:rsidP="00B81255">
            <w:pPr>
              <w:spacing w:after="240" w:line="312" w:lineRule="auto"/>
              <w:rPr>
                <w:rFonts w:ascii="Arial" w:hAnsi="Arial" w:cs="Arial"/>
                <w:sz w:val="18"/>
                <w:szCs w:val="18"/>
              </w:rPr>
            </w:pPr>
          </w:p>
        </w:tc>
      </w:tr>
      <w:tr w:rsidR="00222400" w:rsidRPr="00222400" w14:paraId="02E328C4"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88266BC"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sz w:val="18"/>
                <w:szCs w:val="18"/>
              </w:rPr>
              <w:lastRenderedPageBreak/>
              <w:t>225</w:t>
            </w:r>
          </w:p>
        </w:tc>
        <w:tc>
          <w:tcPr>
            <w:tcW w:w="1560" w:type="dxa"/>
            <w:vMerge w:val="restart"/>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DABF1AC"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Drehstrom-erzeugung und Verkettung</w:t>
            </w:r>
          </w:p>
          <w:p w14:paraId="18630FE1" w14:textId="77777777" w:rsidR="00222400" w:rsidRPr="00222400" w:rsidRDefault="00222400" w:rsidP="00B81255">
            <w:pPr>
              <w:spacing w:after="240" w:line="312" w:lineRule="auto"/>
              <w:rPr>
                <w:rFonts w:ascii="Arial" w:hAnsi="Arial" w:cs="Arial"/>
                <w:color w:val="000000"/>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B64EDA7"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Wechsel- und Drehstromsysteme:</w:t>
            </w:r>
            <w:r w:rsidRPr="00222400">
              <w:rPr>
                <w:rFonts w:ascii="Arial" w:hAnsi="Arial" w:cs="Arial"/>
                <w:sz w:val="18"/>
                <w:szCs w:val="18"/>
              </w:rPr>
              <w:br/>
              <w:t>Wechsel- und Drehstromgrößen;</w:t>
            </w:r>
            <w:r w:rsidRPr="00222400">
              <w:rPr>
                <w:rFonts w:ascii="Arial" w:hAnsi="Arial" w:cs="Arial"/>
                <w:sz w:val="18"/>
                <w:szCs w:val="18"/>
              </w:rPr>
              <w:br/>
              <w:t>Spannungsebenen;</w:t>
            </w:r>
            <w:r w:rsidRPr="00222400">
              <w:rPr>
                <w:rFonts w:ascii="Arial" w:hAnsi="Arial" w:cs="Arial"/>
                <w:sz w:val="18"/>
                <w:szCs w:val="18"/>
              </w:rPr>
              <w:br/>
              <w:t>Verkettungsfaktor</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9FDDB03" w14:textId="77777777" w:rsidR="00222400" w:rsidRPr="00222400" w:rsidRDefault="00222400" w:rsidP="00B81255">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AC7D688"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Erzeugung von Wechsel- und Drehstrom</w:t>
            </w:r>
          </w:p>
        </w:tc>
        <w:tc>
          <w:tcPr>
            <w:tcW w:w="7229"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F7E1471"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Kennenlernen der Grundlagen der Elektroenergieerzeugung</w:t>
            </w:r>
          </w:p>
        </w:tc>
      </w:tr>
      <w:tr w:rsidR="00222400" w:rsidRPr="00222400" w14:paraId="1D86962D"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5F9FA864"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0B0BDF39"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17F3E7C"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98CFE66"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10889B6"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F97F23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Beschreiben den Aufbau eines Drehstromgenerators und die Erzeugung einer Dreiphasenwechsel-spannung.</w:t>
            </w:r>
          </w:p>
          <w:p w14:paraId="233425CA"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Stellen 6-, 4- und 3-Leitersysteme gegenüber.</w:t>
            </w:r>
          </w:p>
          <w:p w14:paraId="229A68E3"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Leiten den Verkettungsfaktor zur Berechnung der Außenleiterspannung her.</w:t>
            </w:r>
          </w:p>
        </w:tc>
        <w:tc>
          <w:tcPr>
            <w:tcW w:w="1843"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8B69047"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 xml:space="preserve">Einträge in Arbeitsblätter </w:t>
            </w:r>
          </w:p>
          <w:p w14:paraId="2EC9B608"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Übersicht über die Spannungsebenen in Drehstromsystemen</w:t>
            </w:r>
          </w:p>
        </w:tc>
        <w:tc>
          <w:tcPr>
            <w:tcW w:w="1559"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B591A44"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Informations- und Arbeitsblätter</w:t>
            </w:r>
          </w:p>
          <w:p w14:paraId="74514F82"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Medien:</w:t>
            </w:r>
            <w:r w:rsidRPr="00222400">
              <w:rPr>
                <w:rFonts w:ascii="Arial" w:hAnsi="Arial" w:cs="Arial"/>
                <w:sz w:val="18"/>
                <w:szCs w:val="18"/>
              </w:rPr>
              <w:br/>
              <w:t xml:space="preserve">Fachkundebuch, </w:t>
            </w:r>
            <w:r w:rsidRPr="00222400">
              <w:rPr>
                <w:rFonts w:ascii="Arial" w:hAnsi="Arial" w:cs="Arial"/>
                <w:sz w:val="18"/>
                <w:szCs w:val="18"/>
              </w:rPr>
              <w:br/>
              <w:t>Tabellenbuch</w:t>
            </w:r>
          </w:p>
          <w:p w14:paraId="6E641FE4"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Material:</w:t>
            </w:r>
            <w:r w:rsidRPr="00222400">
              <w:rPr>
                <w:rFonts w:ascii="Arial" w:hAnsi="Arial" w:cs="Arial"/>
                <w:sz w:val="18"/>
                <w:szCs w:val="18"/>
              </w:rPr>
              <w:br/>
              <w:t>Lehrerversuch zu Drehstromgenerator</w:t>
            </w:r>
          </w:p>
          <w:p w14:paraId="12285CCD"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Präsentation:</w:t>
            </w:r>
            <w:r w:rsidRPr="00222400">
              <w:rPr>
                <w:rFonts w:ascii="Arial" w:hAnsi="Arial" w:cs="Arial"/>
                <w:sz w:val="18"/>
                <w:szCs w:val="18"/>
              </w:rPr>
              <w:br/>
              <w:t>Stromnetz in Deutschland</w:t>
            </w:r>
          </w:p>
        </w:tc>
        <w:tc>
          <w:tcPr>
            <w:tcW w:w="1843"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17CD866" w14:textId="77777777" w:rsidR="00222400" w:rsidRPr="00222400" w:rsidRDefault="00222400" w:rsidP="00B81255">
            <w:pPr>
              <w:spacing w:after="240" w:line="312" w:lineRule="auto"/>
              <w:rPr>
                <w:rFonts w:ascii="Arial" w:hAnsi="Arial" w:cs="Arial"/>
                <w:sz w:val="18"/>
                <w:szCs w:val="18"/>
              </w:rPr>
            </w:pPr>
            <w:proofErr w:type="spellStart"/>
            <w:r w:rsidRPr="00222400">
              <w:rPr>
                <w:rFonts w:ascii="Arial" w:hAnsi="Arial" w:cs="Arial"/>
                <w:color w:val="000000"/>
                <w:sz w:val="18"/>
                <w:szCs w:val="18"/>
              </w:rPr>
              <w:t>S.u.S</w:t>
            </w:r>
            <w:proofErr w:type="spellEnd"/>
            <w:r w:rsidRPr="00222400">
              <w:rPr>
                <w:rFonts w:ascii="Arial" w:hAnsi="Arial" w:cs="Arial"/>
                <w:color w:val="000000"/>
                <w:sz w:val="18"/>
                <w:szCs w:val="18"/>
              </w:rPr>
              <w:t>. präsentieren ihre Lösungen</w:t>
            </w:r>
          </w:p>
        </w:tc>
      </w:tr>
      <w:tr w:rsidR="00222400" w:rsidRPr="00222400" w14:paraId="024F9C8C"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4F3BFD03"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sz w:val="18"/>
                <w:szCs w:val="18"/>
              </w:rPr>
              <w:t>270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4B662C90"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Schaltungsarten von Drehstrom-verbrauchern</w:t>
            </w:r>
          </w:p>
          <w:p w14:paraId="29C86D4D" w14:textId="77777777" w:rsidR="00222400" w:rsidRPr="00222400" w:rsidRDefault="00222400" w:rsidP="00B81255">
            <w:pPr>
              <w:spacing w:after="240" w:line="312" w:lineRule="auto"/>
              <w:rPr>
                <w:rFonts w:ascii="Arial" w:hAnsi="Arial" w:cs="Arial"/>
                <w:color w:val="000000"/>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0915E66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Wechsel- und Drehstromsysteme:</w:t>
            </w:r>
            <w:r w:rsidRPr="00222400">
              <w:rPr>
                <w:rFonts w:ascii="Arial" w:hAnsi="Arial" w:cs="Arial"/>
                <w:sz w:val="18"/>
                <w:szCs w:val="18"/>
              </w:rPr>
              <w:br/>
              <w:t>elektrische Leistung;</w:t>
            </w:r>
            <w:r w:rsidRPr="00222400">
              <w:rPr>
                <w:rFonts w:ascii="Arial" w:hAnsi="Arial" w:cs="Arial"/>
                <w:sz w:val="18"/>
                <w:szCs w:val="18"/>
              </w:rPr>
              <w:br/>
              <w:t>symmetrische und unsymmetrische Belastung</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8350FE8" w14:textId="5738575B"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Auftragsplanung:</w:t>
            </w:r>
            <w:r w:rsidRPr="00222400">
              <w:rPr>
                <w:rFonts w:ascii="Arial" w:hAnsi="Arial" w:cs="Arial"/>
                <w:sz w:val="18"/>
                <w:szCs w:val="18"/>
                <w:u w:val="single"/>
              </w:rPr>
              <w:br/>
            </w:r>
            <w:r w:rsidRPr="00222400">
              <w:rPr>
                <w:rFonts w:ascii="Arial" w:hAnsi="Arial" w:cs="Arial"/>
                <w:sz w:val="18"/>
                <w:szCs w:val="18"/>
              </w:rPr>
              <w:t>Berechnung der Anschlussleistungen der Wechsel- und Drehstromverbrauchern anhand Kundenanforderungen, Datenblättern und Gerätebeschreibungen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16AFEEE2" w14:textId="277C2F4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Phasenverschiebungswinkel und Wirkleistungs-faktor bei ohmschen/induktiven Lasten</w:t>
            </w:r>
          </w:p>
          <w:p w14:paraId="766BFF08"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Stern- und Dreieck-schaltung</w:t>
            </w:r>
          </w:p>
        </w:tc>
        <w:tc>
          <w:tcPr>
            <w:tcW w:w="7229"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823D92F"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Untersuchung von Schaltungsarten für Drehstromverbrauchern und Leistungsberechnungen.</w:t>
            </w:r>
          </w:p>
        </w:tc>
      </w:tr>
      <w:tr w:rsidR="00222400" w:rsidRPr="00222400" w14:paraId="499A4BA9"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3354A60"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E732276"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1FDF4B0"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6A0EC77"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69C539E"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640ABB1"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 xml:space="preserve">Erarbeiten die Beziehungen der elektrischen Größen Strom, Spannung und Leistung für die Schaltungsarten Stern und Dreieck. </w:t>
            </w:r>
          </w:p>
          <w:p w14:paraId="1A07703B"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 xml:space="preserve">Berechnen Strang-, Leitergrößen und </w:t>
            </w:r>
            <w:r w:rsidRPr="00222400">
              <w:rPr>
                <w:rFonts w:ascii="Arial" w:hAnsi="Arial" w:cs="Arial"/>
                <w:sz w:val="18"/>
                <w:szCs w:val="18"/>
              </w:rPr>
              <w:lastRenderedPageBreak/>
              <w:t>Leistungen am Beispiel verschiedener Drehstromverbraucher.</w:t>
            </w:r>
          </w:p>
          <w:p w14:paraId="2A69537D"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Untersuchen die Besonderheiten bei unsymmetrischer Belastung.</w:t>
            </w:r>
          </w:p>
        </w:tc>
        <w:tc>
          <w:tcPr>
            <w:tcW w:w="1843"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5B4A3E6"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lastRenderedPageBreak/>
              <w:t>Übersicht zu Eigenschaften von Stern- und Dreieckschaltung</w:t>
            </w:r>
          </w:p>
          <w:p w14:paraId="1E007EF5" w14:textId="622E7BE0"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Übungsaufgaben zur Leistungsberechnung beispielhafter Drehstromverbraucher.</w:t>
            </w:r>
          </w:p>
        </w:tc>
        <w:tc>
          <w:tcPr>
            <w:tcW w:w="1559"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14132CA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 xml:space="preserve">Informations- und Arbeitsblätter </w:t>
            </w:r>
          </w:p>
          <w:p w14:paraId="3EA516F4"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Medien:</w:t>
            </w:r>
            <w:r w:rsidRPr="00222400">
              <w:rPr>
                <w:rFonts w:ascii="Arial" w:hAnsi="Arial" w:cs="Arial"/>
                <w:sz w:val="18"/>
                <w:szCs w:val="18"/>
              </w:rPr>
              <w:br/>
              <w:t xml:space="preserve">Fachkundebuch, </w:t>
            </w:r>
            <w:r w:rsidRPr="00222400">
              <w:rPr>
                <w:rFonts w:ascii="Arial" w:hAnsi="Arial" w:cs="Arial"/>
                <w:sz w:val="18"/>
                <w:szCs w:val="18"/>
              </w:rPr>
              <w:br/>
              <w:t>Tabellenbuch</w:t>
            </w:r>
          </w:p>
        </w:tc>
        <w:tc>
          <w:tcPr>
            <w:tcW w:w="1843"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5E6E5406"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Fehleranalyse an einem Warmwasserspeicher auf Basis der Herstellerunterlagen.</w:t>
            </w:r>
          </w:p>
        </w:tc>
      </w:tr>
      <w:tr w:rsidR="00222400" w:rsidRPr="00222400" w14:paraId="0FE76684"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F55784C"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sz w:val="18"/>
                <w:szCs w:val="18"/>
              </w:rPr>
              <w:lastRenderedPageBreak/>
              <w:t>180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CF4D6A6"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Netzsysteme in Niederspannungs-netzen</w:t>
            </w:r>
          </w:p>
          <w:p w14:paraId="67DB6C61" w14:textId="77777777" w:rsidR="00222400" w:rsidRPr="00222400" w:rsidRDefault="00222400" w:rsidP="00B81255">
            <w:pPr>
              <w:spacing w:after="240" w:line="312" w:lineRule="auto"/>
              <w:rPr>
                <w:rFonts w:ascii="Arial" w:hAnsi="Arial" w:cs="Arial"/>
                <w:color w:val="000000"/>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7D9A96A"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Netzsysteme:</w:t>
            </w:r>
            <w:r w:rsidRPr="00222400">
              <w:rPr>
                <w:rFonts w:ascii="Arial" w:hAnsi="Arial" w:cs="Arial"/>
                <w:sz w:val="18"/>
                <w:szCs w:val="18"/>
              </w:rPr>
              <w:br/>
              <w:t>TN-System,</w:t>
            </w:r>
            <w:r w:rsidRPr="00222400">
              <w:rPr>
                <w:rFonts w:ascii="Arial" w:hAnsi="Arial" w:cs="Arial"/>
                <w:sz w:val="18"/>
                <w:szCs w:val="18"/>
              </w:rPr>
              <w:br/>
              <w:t>TT-System</w:t>
            </w:r>
          </w:p>
          <w:p w14:paraId="24454218" w14:textId="5E07D699"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 xml:space="preserve">Schalt- und Verteilungsanlagen: </w:t>
            </w:r>
            <w:r w:rsidRPr="00222400">
              <w:rPr>
                <w:rFonts w:ascii="Arial" w:hAnsi="Arial" w:cs="Arial"/>
                <w:sz w:val="18"/>
                <w:szCs w:val="18"/>
                <w:u w:val="single"/>
              </w:rPr>
              <w:br/>
            </w:r>
            <w:r w:rsidRPr="00222400">
              <w:rPr>
                <w:rFonts w:ascii="Arial" w:hAnsi="Arial" w:cs="Arial"/>
                <w:sz w:val="18"/>
                <w:szCs w:val="18"/>
              </w:rPr>
              <w:t>Hausanschlusskasten,</w:t>
            </w:r>
            <w:r w:rsidRPr="00222400">
              <w:rPr>
                <w:rFonts w:ascii="Arial" w:hAnsi="Arial" w:cs="Arial"/>
                <w:sz w:val="18"/>
                <w:szCs w:val="18"/>
              </w:rPr>
              <w:br/>
              <w:t>Zählerschrank,</w:t>
            </w:r>
            <w:r w:rsidRPr="00222400">
              <w:rPr>
                <w:rFonts w:ascii="Arial" w:hAnsi="Arial" w:cs="Arial"/>
                <w:sz w:val="18"/>
                <w:szCs w:val="18"/>
              </w:rPr>
              <w:br/>
              <w:t>Unterverteilung,</w:t>
            </w:r>
            <w:r w:rsidRPr="00222400">
              <w:rPr>
                <w:rFonts w:ascii="Arial" w:hAnsi="Arial" w:cs="Arial"/>
                <w:sz w:val="18"/>
                <w:szCs w:val="18"/>
              </w:rPr>
              <w:br/>
              <w:t xml:space="preserve">Hauptpotentialausgleich, </w:t>
            </w:r>
            <w:r w:rsidRPr="00222400">
              <w:rPr>
                <w:rFonts w:ascii="Arial" w:hAnsi="Arial" w:cs="Arial"/>
                <w:sz w:val="18"/>
                <w:szCs w:val="18"/>
              </w:rPr>
              <w:br/>
              <w:t>Schutz- und Funktionspotentialausgleich</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0054C7E"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Auftragsplanung:</w:t>
            </w:r>
            <w:r w:rsidRPr="00222400">
              <w:rPr>
                <w:rFonts w:ascii="Arial" w:hAnsi="Arial" w:cs="Arial"/>
                <w:sz w:val="18"/>
                <w:szCs w:val="18"/>
                <w:u w:val="single"/>
              </w:rPr>
              <w:br/>
            </w:r>
            <w:r w:rsidRPr="00222400">
              <w:rPr>
                <w:rFonts w:ascii="Arial" w:hAnsi="Arial" w:cs="Arial"/>
                <w:sz w:val="18"/>
                <w:szCs w:val="18"/>
              </w:rPr>
              <w:t>Ermittlung des vorhandenen Netzsystems für den Kundenauftrag</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65432F9" w14:textId="2C532C59"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Vorschriften:</w:t>
            </w:r>
            <w:r w:rsidRPr="00222400">
              <w:rPr>
                <w:rFonts w:ascii="Arial" w:hAnsi="Arial" w:cs="Arial"/>
                <w:sz w:val="18"/>
                <w:szCs w:val="18"/>
              </w:rPr>
              <w:br/>
              <w:t>Errichtung von Niederspannungsanlagen,</w:t>
            </w:r>
            <w:r w:rsidRPr="00222400">
              <w:rPr>
                <w:rFonts w:ascii="Arial" w:hAnsi="Arial" w:cs="Arial"/>
                <w:sz w:val="18"/>
                <w:szCs w:val="18"/>
              </w:rPr>
              <w:br/>
              <w:t>TAB</w:t>
            </w:r>
          </w:p>
          <w:p w14:paraId="573452F2"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Alternative Netzsysteme (z.B. IT-System)</w:t>
            </w:r>
          </w:p>
        </w:tc>
        <w:tc>
          <w:tcPr>
            <w:tcW w:w="7229"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D5EFB9D"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Analyse der Netzsysteme für Verteiler- und Verbraucheranlagen</w:t>
            </w:r>
          </w:p>
        </w:tc>
      </w:tr>
      <w:tr w:rsidR="00222400" w:rsidRPr="00222400" w14:paraId="4627AB5B"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B549D6F"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828901B"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072D1B0D"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87380E3"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2246307"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8F7BFDC"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Analysieren die Arten der Netzsysteme, deren Kennzeichnung und deren Anwendung in Verteiler- und Verbraucheranlagen.</w:t>
            </w:r>
          </w:p>
          <w:p w14:paraId="13883D3B"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Lernen die Anforderungen an die Erdungsverhältnisse, die Führung von PE und N und die zulässigen Abschaltzeiten für TN- und TT-Systeme kennen.</w:t>
            </w:r>
          </w:p>
          <w:p w14:paraId="6CA1BFE5"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Verdrahten den Hausanschluss bei Speisung als TN- und TT-System am Laborplatz.</w:t>
            </w:r>
          </w:p>
        </w:tc>
        <w:tc>
          <w:tcPr>
            <w:tcW w:w="1843"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44BAEA1"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Übersicht über die Netzsysteme, deren Erdungsverhältnisse und die Anforderungen an die Schutzeinrichtungen</w:t>
            </w:r>
          </w:p>
          <w:p w14:paraId="3677027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Anschlussplan der Hauptverteilung von Hausanschluss bis Zählerplatz im Rahmen des Kundenauftrags.</w:t>
            </w:r>
          </w:p>
          <w:p w14:paraId="0EA6A757" w14:textId="77777777" w:rsidR="00222400" w:rsidRPr="00222400" w:rsidRDefault="00222400" w:rsidP="00B81255">
            <w:pPr>
              <w:spacing w:after="240" w:line="312" w:lineRule="auto"/>
              <w:rPr>
                <w:rFonts w:ascii="Arial" w:hAnsi="Arial" w:cs="Arial"/>
                <w:color w:val="000000"/>
                <w:sz w:val="18"/>
                <w:szCs w:val="18"/>
              </w:rPr>
            </w:pPr>
          </w:p>
        </w:tc>
        <w:tc>
          <w:tcPr>
            <w:tcW w:w="1559"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A6E5DBE"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Informations- und Arbeitsblätter</w:t>
            </w:r>
          </w:p>
          <w:p w14:paraId="670F1125"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Medien:</w:t>
            </w:r>
            <w:r w:rsidRPr="00222400">
              <w:rPr>
                <w:rFonts w:ascii="Arial" w:hAnsi="Arial" w:cs="Arial"/>
                <w:sz w:val="18"/>
                <w:szCs w:val="18"/>
              </w:rPr>
              <w:br/>
              <w:t xml:space="preserve">Fachkundebuch, </w:t>
            </w:r>
            <w:r w:rsidRPr="00222400">
              <w:rPr>
                <w:rFonts w:ascii="Arial" w:hAnsi="Arial" w:cs="Arial"/>
                <w:sz w:val="18"/>
                <w:szCs w:val="18"/>
              </w:rPr>
              <w:br/>
              <w:t>Tabellenbuch</w:t>
            </w:r>
          </w:p>
          <w:p w14:paraId="4811B173"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Material:</w:t>
            </w:r>
            <w:r w:rsidRPr="00222400">
              <w:rPr>
                <w:rFonts w:ascii="Arial" w:hAnsi="Arial" w:cs="Arial"/>
                <w:sz w:val="18"/>
                <w:szCs w:val="18"/>
              </w:rPr>
              <w:br/>
              <w:t>Laborausstattung mit HAK und Zählerplatz</w:t>
            </w:r>
          </w:p>
        </w:tc>
        <w:tc>
          <w:tcPr>
            <w:tcW w:w="1843"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9D17007"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Identifizieren verschiedener Netzsysteme anhand gegebener Schaltpläne</w:t>
            </w:r>
          </w:p>
          <w:p w14:paraId="22C3A1EC"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Fachgespräche zu Besonderheiten von TN- und TT-Systemen</w:t>
            </w:r>
          </w:p>
        </w:tc>
      </w:tr>
      <w:tr w:rsidR="00222400" w:rsidRPr="00222400" w14:paraId="600F7A4B"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AE5ACFA"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sz w:val="18"/>
                <w:szCs w:val="18"/>
              </w:rPr>
              <w:lastRenderedPageBreak/>
              <w:t>270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829FABD"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Planung der Stromkreise und Verbraucher-anschlüsse</w:t>
            </w:r>
          </w:p>
          <w:p w14:paraId="5D8511AE" w14:textId="77777777" w:rsidR="00222400" w:rsidRPr="00222400" w:rsidRDefault="00222400" w:rsidP="00B81255">
            <w:pPr>
              <w:spacing w:after="240" w:line="312" w:lineRule="auto"/>
              <w:rPr>
                <w:rFonts w:ascii="Arial" w:hAnsi="Arial" w:cs="Arial"/>
                <w:color w:val="000000"/>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5042510"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Schaltpläne:</w:t>
            </w:r>
            <w:r w:rsidRPr="00222400">
              <w:rPr>
                <w:rFonts w:ascii="Arial" w:hAnsi="Arial" w:cs="Arial"/>
                <w:sz w:val="18"/>
                <w:szCs w:val="18"/>
                <w:u w:val="single"/>
              </w:rPr>
              <w:br/>
            </w:r>
            <w:r w:rsidRPr="00222400">
              <w:rPr>
                <w:rFonts w:ascii="Arial" w:hAnsi="Arial" w:cs="Arial"/>
                <w:sz w:val="18"/>
                <w:szCs w:val="18"/>
              </w:rPr>
              <w:t>Übersichtsschaltpläne,</w:t>
            </w:r>
            <w:r w:rsidRPr="00222400">
              <w:rPr>
                <w:rFonts w:ascii="Arial" w:hAnsi="Arial" w:cs="Arial"/>
                <w:sz w:val="18"/>
                <w:szCs w:val="18"/>
              </w:rPr>
              <w:br/>
              <w:t>Installationspläne,</w:t>
            </w:r>
            <w:r w:rsidRPr="00222400">
              <w:rPr>
                <w:rFonts w:ascii="Arial" w:hAnsi="Arial" w:cs="Arial"/>
                <w:sz w:val="18"/>
                <w:szCs w:val="18"/>
              </w:rPr>
              <w:br/>
              <w:t>Installationszonen,</w:t>
            </w:r>
            <w:r w:rsidRPr="00222400">
              <w:rPr>
                <w:rFonts w:ascii="Arial" w:hAnsi="Arial" w:cs="Arial"/>
                <w:sz w:val="18"/>
                <w:szCs w:val="18"/>
              </w:rPr>
              <w:br/>
              <w:t>Installationsbereiche</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B0EC363"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Auftragsplanung:</w:t>
            </w:r>
            <w:r w:rsidRPr="00222400">
              <w:rPr>
                <w:rFonts w:ascii="Arial" w:hAnsi="Arial" w:cs="Arial"/>
                <w:sz w:val="18"/>
                <w:szCs w:val="18"/>
                <w:u w:val="single"/>
              </w:rPr>
              <w:br/>
            </w:r>
            <w:r w:rsidRPr="00222400">
              <w:rPr>
                <w:rFonts w:ascii="Arial" w:hAnsi="Arial" w:cs="Arial"/>
                <w:sz w:val="18"/>
                <w:szCs w:val="18"/>
              </w:rPr>
              <w:t>Planung bzw. Erweiterung eines Verteilernetzes</w:t>
            </w:r>
          </w:p>
          <w:p w14:paraId="206A6803"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Erstellung von Schaltplänen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D24F3AA" w14:textId="3DA9344B" w:rsidR="00222400" w:rsidRPr="00222400" w:rsidRDefault="00DE44B9" w:rsidP="00B81255">
            <w:pPr>
              <w:spacing w:after="240" w:line="312" w:lineRule="auto"/>
              <w:rPr>
                <w:rFonts w:ascii="Arial" w:hAnsi="Arial" w:cs="Arial"/>
                <w:sz w:val="18"/>
                <w:szCs w:val="18"/>
              </w:rPr>
            </w:pPr>
            <w:r w:rsidRPr="00222400">
              <w:rPr>
                <w:rFonts w:ascii="Arial" w:hAnsi="Arial" w:cs="Arial"/>
                <w:sz w:val="18"/>
                <w:szCs w:val="18"/>
              </w:rPr>
              <w:t>Berücksichtigung</w:t>
            </w:r>
            <w:r w:rsidR="00222400" w:rsidRPr="00222400">
              <w:rPr>
                <w:rFonts w:ascii="Arial" w:hAnsi="Arial" w:cs="Arial"/>
                <w:sz w:val="18"/>
                <w:szCs w:val="18"/>
              </w:rPr>
              <w:t xml:space="preserve"> der Kosten, Verfügbarkeit und Sicherheit, ökologischer Aspekte</w:t>
            </w:r>
          </w:p>
          <w:p w14:paraId="7DA4798D"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 xml:space="preserve">Mindestausstattung gemäß </w:t>
            </w:r>
            <w:r w:rsidRPr="00222400">
              <w:rPr>
                <w:rFonts w:ascii="Arial" w:hAnsi="Arial" w:cs="Arial"/>
                <w:sz w:val="18"/>
                <w:szCs w:val="18"/>
              </w:rPr>
              <w:br/>
              <w:t>DIN 18015-2, DIN 18015-4 und HEA RAL-RG 678</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9D80A4A"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color w:val="000000"/>
                <w:sz w:val="18"/>
                <w:szCs w:val="18"/>
              </w:rPr>
              <w:t>Planung der Verbraucheranschlüsse, der Stromkreise und der Stromkreisverteilung</w:t>
            </w:r>
          </w:p>
        </w:tc>
      </w:tr>
      <w:tr w:rsidR="00222400" w:rsidRPr="00222400" w14:paraId="6C74687D"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4CD37F0A"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68BD7CC5"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48687F1D"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6BE14470"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C0B72C6"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E3EF9F6"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Ermitteln der Mindestzahl der Stromkreise nach DIN 18015-2, DIN 18015-4 und HEA RAL-RG 678</w:t>
            </w:r>
          </w:p>
          <w:p w14:paraId="710818A6"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Planung der Stromkreise und Zuordnung der Verbraucher.</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EA680AE"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 xml:space="preserve">Dokumentation der Planung im Installationsplan </w:t>
            </w:r>
          </w:p>
          <w:p w14:paraId="34A36E1A"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Best Practice zur Gewährleistung einer hohen Verfügbarkeit in der Praxis</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CC39B95"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Informations- und Arbeitsblätter,</w:t>
            </w:r>
            <w:r w:rsidRPr="00222400">
              <w:rPr>
                <w:rFonts w:ascii="Arial" w:hAnsi="Arial" w:cs="Arial"/>
                <w:sz w:val="18"/>
                <w:szCs w:val="18"/>
              </w:rPr>
              <w:br/>
              <w:t>Installationsplan</w:t>
            </w:r>
          </w:p>
          <w:p w14:paraId="77348F8C"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Medien:</w:t>
            </w:r>
            <w:r w:rsidRPr="00222400">
              <w:rPr>
                <w:rFonts w:ascii="Arial" w:hAnsi="Arial" w:cs="Arial"/>
                <w:sz w:val="18"/>
                <w:szCs w:val="18"/>
              </w:rPr>
              <w:br/>
              <w:t xml:space="preserve">Fachkundebuch, </w:t>
            </w:r>
            <w:r w:rsidRPr="00222400">
              <w:rPr>
                <w:rFonts w:ascii="Arial" w:hAnsi="Arial" w:cs="Arial"/>
                <w:sz w:val="18"/>
                <w:szCs w:val="18"/>
              </w:rPr>
              <w:br/>
              <w:t>Tabellenbuch;</w:t>
            </w:r>
            <w:r w:rsidRPr="00222400">
              <w:rPr>
                <w:rFonts w:ascii="Arial" w:hAnsi="Arial" w:cs="Arial"/>
                <w:sz w:val="18"/>
                <w:szCs w:val="18"/>
              </w:rPr>
              <w:br/>
              <w:t>Internetquellen</w:t>
            </w:r>
          </w:p>
          <w:p w14:paraId="3673E7C5" w14:textId="77777777" w:rsidR="00222400" w:rsidRPr="00222400" w:rsidRDefault="00222400" w:rsidP="00B81255">
            <w:pPr>
              <w:spacing w:after="0" w:line="312" w:lineRule="auto"/>
              <w:rPr>
                <w:rFonts w:ascii="Arial" w:hAnsi="Arial" w:cs="Arial"/>
                <w:sz w:val="18"/>
                <w:szCs w:val="18"/>
                <w:u w:val="single"/>
              </w:rPr>
            </w:pPr>
            <w:r w:rsidRPr="00222400">
              <w:rPr>
                <w:rFonts w:ascii="Arial" w:hAnsi="Arial" w:cs="Arial"/>
                <w:sz w:val="18"/>
                <w:szCs w:val="18"/>
                <w:u w:val="single"/>
              </w:rPr>
              <w:t>EDV:</w:t>
            </w:r>
            <w:r w:rsidRPr="00222400">
              <w:rPr>
                <w:rFonts w:ascii="Arial" w:hAnsi="Arial" w:cs="Arial"/>
                <w:sz w:val="18"/>
                <w:szCs w:val="18"/>
                <w:u w:val="single"/>
              </w:rPr>
              <w:br/>
            </w:r>
            <w:r w:rsidRPr="00222400">
              <w:rPr>
                <w:rFonts w:ascii="Arial" w:hAnsi="Arial" w:cs="Arial"/>
                <w:sz w:val="18"/>
                <w:szCs w:val="18"/>
              </w:rPr>
              <w:t>ggf. Planungssoftware</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78F386D"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Bewertung der Planung bezüglich Wirtschaftlichkeit und Nachhaltigkeit im Kundengespräch</w:t>
            </w:r>
          </w:p>
        </w:tc>
      </w:tr>
      <w:tr w:rsidR="00222400" w:rsidRPr="00222400" w14:paraId="574624C6"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8D97AC5"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sz w:val="18"/>
                <w:szCs w:val="18"/>
              </w:rPr>
              <w:t>225</w:t>
            </w:r>
          </w:p>
        </w:tc>
        <w:tc>
          <w:tcPr>
            <w:tcW w:w="1560" w:type="dxa"/>
            <w:vMerge w:val="restart"/>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A47BF0B"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Zusätzlicher Schutz durch RCD</w:t>
            </w:r>
          </w:p>
          <w:p w14:paraId="0D78DCEB" w14:textId="77777777" w:rsidR="00222400" w:rsidRPr="00222400" w:rsidRDefault="00222400" w:rsidP="00B81255">
            <w:pPr>
              <w:spacing w:after="240" w:line="312" w:lineRule="auto"/>
              <w:rPr>
                <w:rFonts w:ascii="Arial" w:hAnsi="Arial" w:cs="Arial"/>
                <w:color w:val="000000"/>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0BFE7A1"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Vorschriften zur Errichtung von Niederspannungs-anlagen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D25F78A"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Auftragsplanung:</w:t>
            </w:r>
            <w:r w:rsidRPr="00222400">
              <w:rPr>
                <w:rFonts w:ascii="Arial" w:hAnsi="Arial" w:cs="Arial"/>
                <w:sz w:val="18"/>
                <w:szCs w:val="18"/>
                <w:u w:val="single"/>
              </w:rPr>
              <w:br/>
            </w:r>
            <w:r w:rsidRPr="00222400">
              <w:rPr>
                <w:rFonts w:ascii="Arial" w:hAnsi="Arial" w:cs="Arial"/>
                <w:sz w:val="18"/>
                <w:szCs w:val="18"/>
              </w:rPr>
              <w:t>Auswahl der Betriebsmittel</w:t>
            </w:r>
          </w:p>
          <w:p w14:paraId="049619EA"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Auswahl von Betriebsmitteln mit Datenblätter und Gerätebeschrei-bungen</w:t>
            </w:r>
          </w:p>
          <w:p w14:paraId="0D6CE301"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Zuordnung von Fehlerstromschutz-einrichtungen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54D4B4C"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Schutzmaß-nahmen:</w:t>
            </w:r>
            <w:r w:rsidRPr="00222400">
              <w:rPr>
                <w:rFonts w:ascii="Arial" w:hAnsi="Arial" w:cs="Arial"/>
                <w:sz w:val="18"/>
                <w:szCs w:val="18"/>
              </w:rPr>
              <w:br/>
              <w:t>DIN-VDE 0100-410</w:t>
            </w:r>
          </w:p>
        </w:tc>
        <w:tc>
          <w:tcPr>
            <w:tcW w:w="7229"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14E635A"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Zuordnung und Auswahl von Fehlerstromschutzeinrichtungen</w:t>
            </w:r>
          </w:p>
        </w:tc>
      </w:tr>
      <w:tr w:rsidR="00222400" w:rsidRPr="00222400" w14:paraId="51BCB07C"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8FD98CC"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73DB8DEB"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48E058F9"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1C211CF"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D322BBB"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8C4969A"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Information über aktuelle Normen und die geforderten Schutzmaßnahmen:</w:t>
            </w:r>
            <w:r w:rsidRPr="00222400">
              <w:rPr>
                <w:rFonts w:ascii="Arial" w:hAnsi="Arial" w:cs="Arial"/>
                <w:sz w:val="18"/>
                <w:szCs w:val="18"/>
              </w:rPr>
              <w:br/>
              <w:t xml:space="preserve">Basisschutz, </w:t>
            </w:r>
            <w:r w:rsidRPr="00222400">
              <w:rPr>
                <w:rFonts w:ascii="Arial" w:hAnsi="Arial" w:cs="Arial"/>
                <w:sz w:val="18"/>
                <w:szCs w:val="18"/>
              </w:rPr>
              <w:br/>
              <w:t xml:space="preserve">Fehlerschutz und </w:t>
            </w:r>
            <w:r w:rsidRPr="00222400">
              <w:rPr>
                <w:rFonts w:ascii="Arial" w:hAnsi="Arial" w:cs="Arial"/>
                <w:sz w:val="18"/>
                <w:szCs w:val="18"/>
              </w:rPr>
              <w:br/>
              <w:t>zusätzlicher Schutz</w:t>
            </w:r>
          </w:p>
          <w:p w14:paraId="68D25A8C"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Information über Funktion, Kenngrößen und Anwendung von RCDs.</w:t>
            </w:r>
          </w:p>
          <w:p w14:paraId="68E8AD6F"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lastRenderedPageBreak/>
              <w:t xml:space="preserve">Informationen zur Verwendung von N-Schienen </w:t>
            </w:r>
          </w:p>
        </w:tc>
        <w:tc>
          <w:tcPr>
            <w:tcW w:w="1843"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1526FD7"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lastRenderedPageBreak/>
              <w:t>Dokumentation ausgewählter Stromkreise im Übersichtsschaltplan des Verteilers.</w:t>
            </w:r>
          </w:p>
          <w:p w14:paraId="12994FE5"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Dokumentation der Leitungsführung der Verteilerstromkreise und ausgewählter Endstromkreise als Wurfzeichnung</w:t>
            </w:r>
          </w:p>
        </w:tc>
        <w:tc>
          <w:tcPr>
            <w:tcW w:w="1559"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E9AADEE"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Informations- und Arbeitsblätter,</w:t>
            </w:r>
            <w:r w:rsidRPr="00222400">
              <w:rPr>
                <w:rFonts w:ascii="Arial" w:hAnsi="Arial" w:cs="Arial"/>
                <w:sz w:val="18"/>
                <w:szCs w:val="18"/>
              </w:rPr>
              <w:br/>
              <w:t>Wurfzeichnung</w:t>
            </w:r>
          </w:p>
          <w:p w14:paraId="2F0F3D9B"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Medien:</w:t>
            </w:r>
            <w:r w:rsidRPr="00222400">
              <w:rPr>
                <w:rFonts w:ascii="Arial" w:hAnsi="Arial" w:cs="Arial"/>
                <w:sz w:val="18"/>
                <w:szCs w:val="18"/>
              </w:rPr>
              <w:br/>
              <w:t xml:space="preserve">Fachkundebuch, </w:t>
            </w:r>
            <w:r w:rsidRPr="00222400">
              <w:rPr>
                <w:rFonts w:ascii="Arial" w:hAnsi="Arial" w:cs="Arial"/>
                <w:sz w:val="18"/>
                <w:szCs w:val="18"/>
              </w:rPr>
              <w:br/>
              <w:t>Tabellenbuch</w:t>
            </w:r>
            <w:r w:rsidRPr="00222400">
              <w:rPr>
                <w:rFonts w:ascii="Arial" w:hAnsi="Arial" w:cs="Arial"/>
                <w:sz w:val="18"/>
                <w:szCs w:val="18"/>
              </w:rPr>
              <w:br/>
              <w:t>Internetquellen</w:t>
            </w:r>
          </w:p>
          <w:p w14:paraId="76BB3B5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color w:val="000000"/>
                <w:sz w:val="18"/>
                <w:szCs w:val="18"/>
                <w:u w:val="single"/>
              </w:rPr>
              <w:t>Herstellerunter-lagen</w:t>
            </w:r>
            <w:r w:rsidRPr="00222400">
              <w:rPr>
                <w:rFonts w:ascii="Arial" w:hAnsi="Arial" w:cs="Arial"/>
                <w:color w:val="000000"/>
                <w:sz w:val="18"/>
                <w:szCs w:val="18"/>
                <w:u w:val="single"/>
              </w:rPr>
              <w:br/>
            </w:r>
            <w:r w:rsidRPr="00222400">
              <w:rPr>
                <w:rFonts w:ascii="Arial" w:hAnsi="Arial" w:cs="Arial"/>
                <w:color w:val="000000"/>
                <w:sz w:val="18"/>
                <w:szCs w:val="18"/>
              </w:rPr>
              <w:t>Produktdaten-</w:t>
            </w:r>
            <w:r w:rsidRPr="00222400">
              <w:rPr>
                <w:rFonts w:ascii="Arial" w:hAnsi="Arial" w:cs="Arial"/>
                <w:color w:val="000000"/>
                <w:sz w:val="18"/>
                <w:szCs w:val="18"/>
              </w:rPr>
              <w:lastRenderedPageBreak/>
              <w:t>blätter,</w:t>
            </w:r>
            <w:r w:rsidRPr="00222400">
              <w:rPr>
                <w:rFonts w:ascii="Arial" w:hAnsi="Arial" w:cs="Arial"/>
                <w:color w:val="000000"/>
                <w:sz w:val="18"/>
                <w:szCs w:val="18"/>
              </w:rPr>
              <w:br/>
              <w:t>Kennlinien</w:t>
            </w:r>
          </w:p>
        </w:tc>
        <w:tc>
          <w:tcPr>
            <w:tcW w:w="1843"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7E0AF96"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lastRenderedPageBreak/>
              <w:t>Fehlersuche in verschiedenen RCD-Stromkreisen.</w:t>
            </w:r>
          </w:p>
        </w:tc>
      </w:tr>
      <w:tr w:rsidR="00222400" w:rsidRPr="00222400" w14:paraId="469B1572"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ECB5837"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sz w:val="18"/>
                <w:szCs w:val="18"/>
              </w:rPr>
              <w:t>270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A0427A5" w14:textId="3D21E309" w:rsidR="00222400" w:rsidRPr="00222400" w:rsidRDefault="00222400" w:rsidP="00B81255">
            <w:pPr>
              <w:spacing w:after="240" w:line="312" w:lineRule="auto"/>
              <w:rPr>
                <w:rFonts w:ascii="Arial" w:hAnsi="Arial" w:cs="Arial"/>
                <w:color w:val="000000"/>
                <w:sz w:val="18"/>
                <w:szCs w:val="18"/>
              </w:rPr>
            </w:pPr>
            <w:proofErr w:type="spellStart"/>
            <w:r w:rsidRPr="00222400">
              <w:rPr>
                <w:rFonts w:ascii="Arial" w:hAnsi="Arial" w:cs="Arial"/>
                <w:color w:val="000000"/>
                <w:sz w:val="18"/>
                <w:szCs w:val="18"/>
              </w:rPr>
              <w:t>Leitungsdimen-sionierung</w:t>
            </w:r>
            <w:proofErr w:type="spellEnd"/>
            <w:r w:rsidRPr="00222400">
              <w:rPr>
                <w:rFonts w:ascii="Arial" w:hAnsi="Arial" w:cs="Arial"/>
                <w:color w:val="000000"/>
                <w:sz w:val="18"/>
                <w:szCs w:val="18"/>
              </w:rPr>
              <w:t xml:space="preserve"> </w:t>
            </w:r>
            <w:r w:rsidR="00175BF5">
              <w:rPr>
                <w:rFonts w:ascii="Arial" w:hAnsi="Arial" w:cs="Arial"/>
                <w:color w:val="000000"/>
                <w:sz w:val="18"/>
                <w:szCs w:val="18"/>
              </w:rPr>
              <w:br/>
            </w:r>
            <w:r w:rsidRPr="00222400">
              <w:rPr>
                <w:rFonts w:ascii="Arial" w:hAnsi="Arial" w:cs="Arial"/>
                <w:color w:val="000000"/>
                <w:sz w:val="18"/>
                <w:szCs w:val="18"/>
              </w:rPr>
              <w:t>Drehstromverbraucher</w:t>
            </w:r>
          </w:p>
          <w:p w14:paraId="3C71D3D6" w14:textId="77777777" w:rsidR="00222400" w:rsidRPr="00222400" w:rsidRDefault="00222400" w:rsidP="00B81255">
            <w:pPr>
              <w:spacing w:after="240" w:line="312" w:lineRule="auto"/>
              <w:rPr>
                <w:rFonts w:ascii="Arial" w:hAnsi="Arial" w:cs="Arial"/>
                <w:color w:val="000000"/>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5D88BFC" w14:textId="77777777" w:rsidR="00222400" w:rsidRPr="00222400" w:rsidRDefault="00222400" w:rsidP="00B81255">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F7F3B2F"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Auftragsplanung:</w:t>
            </w:r>
            <w:r w:rsidRPr="00222400">
              <w:rPr>
                <w:rFonts w:ascii="Arial" w:hAnsi="Arial" w:cs="Arial"/>
                <w:sz w:val="18"/>
                <w:szCs w:val="18"/>
                <w:u w:val="single"/>
              </w:rPr>
              <w:br/>
            </w:r>
            <w:r w:rsidRPr="00222400">
              <w:rPr>
                <w:rFonts w:ascii="Arial" w:hAnsi="Arial" w:cs="Arial"/>
                <w:sz w:val="18"/>
                <w:szCs w:val="18"/>
              </w:rPr>
              <w:t>Dimensionierung von Leitungen für Wechsel- und Drehstromsysteme unter Berücksichtigung erforderlicher Schutzmaßnahmen</w:t>
            </w:r>
          </w:p>
          <w:p w14:paraId="1F0E3EA3"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Auswahl von Betriebsmitteln mit Datenblätter und Gerätebeschreibungen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085AE6A"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Vorschrift:</w:t>
            </w:r>
            <w:r w:rsidRPr="00222400">
              <w:rPr>
                <w:rFonts w:ascii="Arial" w:hAnsi="Arial" w:cs="Arial"/>
                <w:sz w:val="18"/>
                <w:szCs w:val="18"/>
              </w:rPr>
              <w:br/>
              <w:t>Zulässiger Spannungsfall nach DIN 18015</w:t>
            </w:r>
          </w:p>
          <w:p w14:paraId="2380B8A7"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Verlegearten und Strombelast-barkeit von Kabeln und Leitungen nach DIN VDE 0298-4</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C38B597"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Dimensionierung von Leitungen für Wechsel- und Drehstromverbraucher</w:t>
            </w:r>
          </w:p>
        </w:tc>
      </w:tr>
      <w:tr w:rsidR="00222400" w:rsidRPr="00222400" w14:paraId="123D20E5"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46927F5B"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7D2CAC68"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5DF16A1"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4A73FA46"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5E553CD3"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70B4BFD" w14:textId="56CFEB61"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 xml:space="preserve">Arbeitsschritte für die Ermittlung des Bemessungsstroms, die Auswahl von Überstromschutzeinrichtungen, die Ermittlung des Leitungsquerschnittes und die Berechnung des Spannungsfalls. </w:t>
            </w:r>
          </w:p>
          <w:p w14:paraId="576EDA83"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Information zu Besonderheiten bei Verbrauchern mit höheren Anlaufströmen.</w:t>
            </w:r>
          </w:p>
          <w:p w14:paraId="52C1B6DE"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Dimensionierung ausgewählter Wechsel- und Drehstromkreise für Beleuchtung, Stechdose und Festanschluss im Rahmen des Kundenauftrags</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C915656" w14:textId="2A522EAC"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 xml:space="preserve">Dokumentation der Ergebnisse der </w:t>
            </w:r>
            <w:r w:rsidR="00DE44B9" w:rsidRPr="00222400">
              <w:rPr>
                <w:rFonts w:ascii="Arial" w:hAnsi="Arial" w:cs="Arial"/>
                <w:color w:val="000000"/>
                <w:sz w:val="18"/>
                <w:szCs w:val="18"/>
              </w:rPr>
              <w:t>Leitung</w:t>
            </w:r>
            <w:r w:rsidR="00DE44B9">
              <w:rPr>
                <w:rFonts w:ascii="Arial" w:hAnsi="Arial" w:cs="Arial"/>
                <w:color w:val="000000"/>
                <w:sz w:val="18"/>
                <w:szCs w:val="18"/>
              </w:rPr>
              <w:t>sd</w:t>
            </w:r>
            <w:r w:rsidR="00DE44B9" w:rsidRPr="00222400">
              <w:rPr>
                <w:rFonts w:ascii="Arial" w:hAnsi="Arial" w:cs="Arial"/>
                <w:color w:val="000000"/>
                <w:sz w:val="18"/>
                <w:szCs w:val="18"/>
              </w:rPr>
              <w:t>imensionierung</w:t>
            </w:r>
            <w:r w:rsidRPr="00222400">
              <w:rPr>
                <w:rFonts w:ascii="Arial" w:hAnsi="Arial" w:cs="Arial"/>
                <w:color w:val="000000"/>
                <w:sz w:val="18"/>
                <w:szCs w:val="18"/>
              </w:rPr>
              <w:t xml:space="preserve"> für den Kundenauftrag in Form einer Stromkreisliste.</w:t>
            </w:r>
          </w:p>
          <w:p w14:paraId="1EAA0C78"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Dokumentation der Aufteilung der Betriebsmittel in der Unterverteilung als Stromkreisverteiler.</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CAD085E"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Informations- und Arbeitsblätter</w:t>
            </w:r>
          </w:p>
          <w:p w14:paraId="152707DF"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Medien:</w:t>
            </w:r>
            <w:r w:rsidRPr="00222400">
              <w:rPr>
                <w:rFonts w:ascii="Arial" w:hAnsi="Arial" w:cs="Arial"/>
                <w:sz w:val="18"/>
                <w:szCs w:val="18"/>
              </w:rPr>
              <w:br/>
              <w:t xml:space="preserve">Fachkundebuch, </w:t>
            </w:r>
            <w:r w:rsidRPr="00222400">
              <w:rPr>
                <w:rFonts w:ascii="Arial" w:hAnsi="Arial" w:cs="Arial"/>
                <w:sz w:val="18"/>
                <w:szCs w:val="18"/>
              </w:rPr>
              <w:br/>
              <w:t>Tabellenbuch</w:t>
            </w:r>
          </w:p>
          <w:p w14:paraId="1565A418"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color w:val="000000"/>
                <w:sz w:val="18"/>
                <w:szCs w:val="18"/>
                <w:u w:val="single"/>
              </w:rPr>
              <w:t>Herstellerunter-lagen</w:t>
            </w:r>
            <w:r w:rsidRPr="00222400">
              <w:rPr>
                <w:rFonts w:ascii="Arial" w:hAnsi="Arial" w:cs="Arial"/>
                <w:color w:val="000000"/>
                <w:sz w:val="18"/>
                <w:szCs w:val="18"/>
                <w:u w:val="single"/>
              </w:rPr>
              <w:br/>
            </w:r>
            <w:r w:rsidRPr="00222400">
              <w:rPr>
                <w:rFonts w:ascii="Arial" w:hAnsi="Arial" w:cs="Arial"/>
                <w:color w:val="000000"/>
                <w:sz w:val="18"/>
                <w:szCs w:val="18"/>
              </w:rPr>
              <w:t>Kennlinien von Sicherungen,</w:t>
            </w:r>
            <w:r w:rsidRPr="00222400">
              <w:rPr>
                <w:rFonts w:ascii="Arial" w:hAnsi="Arial" w:cs="Arial"/>
                <w:color w:val="000000"/>
                <w:sz w:val="18"/>
                <w:szCs w:val="18"/>
              </w:rPr>
              <w:br/>
              <w:t>Produktdaten-blätter von Verbrauchern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754FB64"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Überprüfung der Planung anhand einer Checkliste und im Kundengespräch</w:t>
            </w:r>
          </w:p>
        </w:tc>
      </w:tr>
      <w:tr w:rsidR="00222400" w:rsidRPr="00222400" w14:paraId="1DC96C82"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E23A484"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sz w:val="18"/>
                <w:szCs w:val="18"/>
              </w:rPr>
              <w:t>90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86B460D"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Arbeitsplanung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66B425A" w14:textId="77777777" w:rsidR="00222400" w:rsidRPr="00222400" w:rsidRDefault="00222400" w:rsidP="00B81255">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BDD6A88" w14:textId="3CF68FE9"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Auftragsorganisation:</w:t>
            </w:r>
            <w:r w:rsidRPr="00222400">
              <w:rPr>
                <w:rFonts w:ascii="Arial" w:hAnsi="Arial" w:cs="Arial"/>
                <w:sz w:val="18"/>
                <w:szCs w:val="18"/>
              </w:rPr>
              <w:br/>
              <w:t>Planung der Abfolge der Arbeiten, Erstellung der Materialliste und Aufstellung der Werkzeuge</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84CDC91" w14:textId="77777777" w:rsidR="00222400" w:rsidRPr="00222400" w:rsidRDefault="00222400" w:rsidP="00B81255">
            <w:pPr>
              <w:spacing w:after="240" w:line="312" w:lineRule="auto"/>
              <w:rPr>
                <w:rFonts w:ascii="Arial" w:hAnsi="Arial" w:cs="Arial"/>
                <w:sz w:val="18"/>
                <w:szCs w:val="18"/>
              </w:rPr>
            </w:pP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7B67594"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Vorbereitende Planung für die Ausführung der Arbeiten beim Kunden</w:t>
            </w:r>
          </w:p>
        </w:tc>
      </w:tr>
      <w:tr w:rsidR="00222400" w:rsidRPr="00222400" w14:paraId="39F6258E"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5354847A"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6C6B2092"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64CD8297"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B17B6F1"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17D21E75"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2E73F5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Planung der Arbeitsschritte für die fachgerechte Installation vor Ort.</w:t>
            </w:r>
          </w:p>
          <w:p w14:paraId="2C76392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 xml:space="preserve">Ermittlung der erforderlichen Elektro- und Verbrauchs-materialien </w:t>
            </w:r>
          </w:p>
          <w:p w14:paraId="4E7BAF3D"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Ermittlung der benötigten Wergzeuge und Prüfgeräte.</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9FE8CBA"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 xml:space="preserve">EDV-basierte Dokumentation der Arbeitsplanung mit Materialliste, Werkzeugliste und Arbeitsplanung. </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569A60B"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Skript:</w:t>
            </w:r>
            <w:r w:rsidRPr="00222400">
              <w:rPr>
                <w:rFonts w:ascii="Arial" w:hAnsi="Arial" w:cs="Arial"/>
                <w:sz w:val="18"/>
                <w:szCs w:val="18"/>
                <w:u w:val="single"/>
              </w:rPr>
              <w:br/>
            </w:r>
            <w:r w:rsidRPr="00222400">
              <w:rPr>
                <w:rFonts w:ascii="Arial" w:hAnsi="Arial" w:cs="Arial"/>
                <w:sz w:val="18"/>
                <w:szCs w:val="18"/>
              </w:rPr>
              <w:t>Arbeitsauftrag</w:t>
            </w:r>
          </w:p>
          <w:p w14:paraId="3113D22F"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EDV:</w:t>
            </w:r>
            <w:r w:rsidRPr="00222400">
              <w:rPr>
                <w:rFonts w:ascii="Arial" w:hAnsi="Arial" w:cs="Arial"/>
                <w:sz w:val="18"/>
                <w:szCs w:val="18"/>
              </w:rPr>
              <w:br/>
              <w:t>Office-Software</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07314E9"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Überprüfung der Planung im Kundengespräch</w:t>
            </w:r>
          </w:p>
        </w:tc>
      </w:tr>
      <w:tr w:rsidR="00222400" w:rsidRPr="00222400" w14:paraId="53C5A3A2"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30B9C8B"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sz w:val="18"/>
                <w:szCs w:val="18"/>
              </w:rPr>
              <w:t>180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5F813FCF"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Realisierung der Anlage im Labor</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C79D4B1" w14:textId="77777777" w:rsidR="00222400" w:rsidRPr="00222400" w:rsidRDefault="00222400" w:rsidP="00B81255">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8E18B1A" w14:textId="77777777" w:rsidR="00222400" w:rsidRPr="00222400" w:rsidRDefault="00222400" w:rsidP="00B81255">
            <w:pPr>
              <w:spacing w:after="240" w:line="312" w:lineRule="auto"/>
              <w:rPr>
                <w:rFonts w:ascii="Arial" w:hAnsi="Arial" w:cs="Arial"/>
                <w:sz w:val="18"/>
                <w:szCs w:val="18"/>
                <w:u w:val="single"/>
              </w:rPr>
            </w:pPr>
            <w:r w:rsidRPr="00222400">
              <w:rPr>
                <w:rFonts w:ascii="Arial" w:hAnsi="Arial" w:cs="Arial"/>
                <w:sz w:val="18"/>
                <w:szCs w:val="18"/>
                <w:u w:val="single"/>
              </w:rPr>
              <w:t>Auftragsdurch-führung:</w:t>
            </w:r>
            <w:r w:rsidRPr="00222400">
              <w:rPr>
                <w:rFonts w:ascii="Arial" w:hAnsi="Arial" w:cs="Arial"/>
                <w:sz w:val="18"/>
                <w:szCs w:val="18"/>
                <w:u w:val="single"/>
              </w:rPr>
              <w:br/>
            </w:r>
            <w:r w:rsidRPr="00222400">
              <w:rPr>
                <w:rFonts w:ascii="Arial" w:hAnsi="Arial" w:cs="Arial"/>
                <w:sz w:val="18"/>
                <w:szCs w:val="18"/>
              </w:rPr>
              <w:t>Realisierung der Elektroinstallation nach Planungsvorgaben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FA24794" w14:textId="77777777" w:rsidR="00222400" w:rsidRPr="00222400" w:rsidRDefault="00222400" w:rsidP="00B81255">
            <w:pPr>
              <w:spacing w:after="240" w:line="312" w:lineRule="auto"/>
              <w:rPr>
                <w:rFonts w:ascii="Arial" w:hAnsi="Arial" w:cs="Arial"/>
                <w:sz w:val="18"/>
                <w:szCs w:val="18"/>
              </w:rPr>
            </w:pPr>
          </w:p>
        </w:tc>
        <w:tc>
          <w:tcPr>
            <w:tcW w:w="7229" w:type="dxa"/>
            <w:gridSpan w:val="4"/>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FA0B827"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Installation der elektrischen Anlage im Labor</w:t>
            </w:r>
          </w:p>
        </w:tc>
      </w:tr>
      <w:tr w:rsidR="00222400" w:rsidRPr="00222400" w14:paraId="33FED030"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023543E"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663B8EC"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ABA0CDF"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E8CD0BB"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B306A62"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5B6DD9E9" w14:textId="59FBB8AE"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 xml:space="preserve">Durchführung der Installation der Verteilerstromkreise vom Hausanschluss zur Unterverteilung und ausgewählter Endstromkreise von der Unterverteilung zu den Verbraucheranschlüssen </w:t>
            </w:r>
          </w:p>
        </w:tc>
        <w:tc>
          <w:tcPr>
            <w:tcW w:w="1843"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04DB536"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Eigenständige Installation der elektrischen Anlage im Labor.</w:t>
            </w:r>
          </w:p>
          <w:p w14:paraId="602D8BDE"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rPr>
              <w:t>Inbetriebnahme nach Absprache mit der Lehrkraft.</w:t>
            </w:r>
          </w:p>
          <w:p w14:paraId="4E5BA6C7" w14:textId="77777777" w:rsidR="00222400" w:rsidRPr="00222400" w:rsidRDefault="00222400" w:rsidP="00B81255">
            <w:pPr>
              <w:spacing w:after="0" w:line="312" w:lineRule="auto"/>
              <w:rPr>
                <w:rFonts w:ascii="Arial" w:hAnsi="Arial" w:cs="Arial"/>
                <w:color w:val="000000"/>
                <w:sz w:val="18"/>
                <w:szCs w:val="18"/>
              </w:rPr>
            </w:pPr>
            <w:r w:rsidRPr="00222400">
              <w:rPr>
                <w:rFonts w:ascii="Arial" w:hAnsi="Arial" w:cs="Arial"/>
                <w:color w:val="000000"/>
                <w:sz w:val="18"/>
                <w:szCs w:val="18"/>
              </w:rPr>
              <w:t>Fehlersuche nach Erprobung.</w:t>
            </w:r>
          </w:p>
        </w:tc>
        <w:tc>
          <w:tcPr>
            <w:tcW w:w="1559"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D1A060C" w14:textId="77777777" w:rsidR="00222400" w:rsidRPr="00222400" w:rsidRDefault="00222400" w:rsidP="00B81255">
            <w:pPr>
              <w:spacing w:after="240" w:line="312" w:lineRule="auto"/>
              <w:rPr>
                <w:rFonts w:ascii="Arial" w:hAnsi="Arial" w:cs="Arial"/>
                <w:sz w:val="18"/>
                <w:szCs w:val="18"/>
              </w:rPr>
            </w:pPr>
            <w:r w:rsidRPr="00222400">
              <w:rPr>
                <w:rFonts w:ascii="Arial" w:hAnsi="Arial" w:cs="Arial"/>
                <w:sz w:val="18"/>
                <w:szCs w:val="18"/>
                <w:u w:val="single"/>
              </w:rPr>
              <w:t>Material:</w:t>
            </w:r>
            <w:r w:rsidRPr="00222400">
              <w:rPr>
                <w:rFonts w:ascii="Arial" w:hAnsi="Arial" w:cs="Arial"/>
                <w:sz w:val="18"/>
                <w:szCs w:val="18"/>
              </w:rPr>
              <w:br/>
              <w:t>Laborausstattung mit HAK, Zählerplatz, Unterverteilung und Tafel mit Endstromkreisen</w:t>
            </w:r>
          </w:p>
        </w:tc>
        <w:tc>
          <w:tcPr>
            <w:tcW w:w="1843"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5A66C776"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u w:val="single"/>
              </w:rPr>
              <w:t>Fachgespräche</w:t>
            </w:r>
            <w:r w:rsidRPr="00222400">
              <w:rPr>
                <w:rFonts w:ascii="Arial" w:hAnsi="Arial" w:cs="Arial"/>
                <w:sz w:val="18"/>
                <w:szCs w:val="18"/>
              </w:rPr>
              <w:t xml:space="preserve">: </w:t>
            </w:r>
            <w:r w:rsidRPr="00222400">
              <w:rPr>
                <w:rFonts w:ascii="Arial" w:hAnsi="Arial" w:cs="Arial"/>
                <w:sz w:val="18"/>
                <w:szCs w:val="18"/>
              </w:rPr>
              <w:br/>
              <w:t>Anlagenerdung,</w:t>
            </w:r>
            <w:r w:rsidRPr="00222400">
              <w:rPr>
                <w:rFonts w:ascii="Arial" w:hAnsi="Arial" w:cs="Arial"/>
                <w:sz w:val="18"/>
                <w:szCs w:val="18"/>
              </w:rPr>
              <w:br/>
              <w:t xml:space="preserve">HES, </w:t>
            </w:r>
            <w:r w:rsidRPr="00222400">
              <w:rPr>
                <w:rFonts w:ascii="Arial" w:hAnsi="Arial" w:cs="Arial"/>
                <w:sz w:val="18"/>
                <w:szCs w:val="18"/>
              </w:rPr>
              <w:br/>
              <w:t>PEN-Brücke</w:t>
            </w:r>
            <w:r w:rsidRPr="00222400">
              <w:rPr>
                <w:rFonts w:ascii="Arial" w:hAnsi="Arial" w:cs="Arial"/>
                <w:sz w:val="18"/>
                <w:szCs w:val="18"/>
              </w:rPr>
              <w:br/>
              <w:t>Hauptleitung,</w:t>
            </w:r>
            <w:r w:rsidRPr="00222400">
              <w:rPr>
                <w:rFonts w:ascii="Arial" w:hAnsi="Arial" w:cs="Arial"/>
                <w:sz w:val="18"/>
                <w:szCs w:val="18"/>
              </w:rPr>
              <w:br/>
              <w:t>Hauptleitungs-abzweig</w:t>
            </w:r>
            <w:r w:rsidRPr="00222400">
              <w:rPr>
                <w:rFonts w:ascii="Arial" w:hAnsi="Arial" w:cs="Arial"/>
                <w:sz w:val="18"/>
                <w:szCs w:val="18"/>
              </w:rPr>
              <w:br/>
              <w:t xml:space="preserve">Zählerplatz, </w:t>
            </w:r>
            <w:r w:rsidRPr="00222400">
              <w:rPr>
                <w:rFonts w:ascii="Arial" w:hAnsi="Arial" w:cs="Arial"/>
                <w:sz w:val="18"/>
                <w:szCs w:val="18"/>
              </w:rPr>
              <w:br/>
              <w:t>RCD N-Führung,</w:t>
            </w:r>
            <w:r w:rsidRPr="00222400">
              <w:rPr>
                <w:rFonts w:ascii="Arial" w:hAnsi="Arial" w:cs="Arial"/>
                <w:sz w:val="18"/>
                <w:szCs w:val="18"/>
              </w:rPr>
              <w:br/>
              <w:t>Selektivität,</w:t>
            </w:r>
            <w:r w:rsidRPr="00222400">
              <w:rPr>
                <w:rFonts w:ascii="Arial" w:hAnsi="Arial" w:cs="Arial"/>
                <w:sz w:val="18"/>
                <w:szCs w:val="18"/>
              </w:rPr>
              <w:br/>
              <w:t>TN-/TT-Systeme</w:t>
            </w:r>
          </w:p>
        </w:tc>
      </w:tr>
      <w:tr w:rsidR="00222400" w:rsidRPr="00222400" w14:paraId="50CBA6DE" w14:textId="77777777" w:rsidTr="00B81255">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1857E81" w14:textId="77777777" w:rsidR="00222400" w:rsidRPr="00222400" w:rsidRDefault="00222400" w:rsidP="00B81255">
            <w:pPr>
              <w:spacing w:after="240" w:line="312" w:lineRule="auto"/>
              <w:jc w:val="both"/>
              <w:rPr>
                <w:rFonts w:ascii="Arial" w:hAnsi="Arial" w:cs="Arial"/>
                <w:sz w:val="18"/>
                <w:szCs w:val="18"/>
              </w:rPr>
            </w:pPr>
            <w:r w:rsidRPr="00222400">
              <w:rPr>
                <w:rFonts w:ascii="Arial" w:hAnsi="Arial" w:cs="Arial"/>
                <w:color w:val="000000"/>
                <w:sz w:val="18"/>
                <w:szCs w:val="18"/>
              </w:rPr>
              <w:t>90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952F621" w14:textId="77777777" w:rsidR="00222400" w:rsidRPr="00222400" w:rsidRDefault="00222400" w:rsidP="00B81255">
            <w:pPr>
              <w:spacing w:after="240" w:line="312" w:lineRule="auto"/>
              <w:rPr>
                <w:rFonts w:ascii="Arial" w:hAnsi="Arial" w:cs="Arial"/>
                <w:color w:val="000000"/>
                <w:sz w:val="18"/>
                <w:szCs w:val="18"/>
              </w:rPr>
            </w:pPr>
            <w:r w:rsidRPr="00222400">
              <w:rPr>
                <w:rFonts w:ascii="Arial" w:hAnsi="Arial" w:cs="Arial"/>
                <w:color w:val="000000"/>
                <w:sz w:val="18"/>
                <w:szCs w:val="18"/>
              </w:rPr>
              <w:t>Schulaufgabe</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EB90C9B" w14:textId="77777777" w:rsidR="00222400" w:rsidRPr="00222400" w:rsidRDefault="00222400" w:rsidP="00B81255">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C256E20" w14:textId="77777777" w:rsidR="00222400" w:rsidRPr="00222400" w:rsidRDefault="00222400" w:rsidP="00B81255">
            <w:pPr>
              <w:spacing w:after="240" w:line="312" w:lineRule="auto"/>
              <w:rPr>
                <w:rFonts w:ascii="Arial" w:hAnsi="Arial" w:cs="Arial"/>
                <w:sz w:val="18"/>
                <w:szCs w:val="18"/>
                <w:u w:val="single"/>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FE96F8" w14:textId="77777777" w:rsidR="00222400" w:rsidRPr="00222400" w:rsidRDefault="00222400" w:rsidP="00B81255">
            <w:pPr>
              <w:spacing w:after="240" w:line="312" w:lineRule="auto"/>
              <w:rPr>
                <w:rFonts w:ascii="Arial" w:hAnsi="Arial" w:cs="Arial"/>
                <w:sz w:val="18"/>
                <w:szCs w:val="18"/>
              </w:rPr>
            </w:pPr>
          </w:p>
        </w:tc>
        <w:tc>
          <w:tcPr>
            <w:tcW w:w="7229" w:type="dxa"/>
            <w:gridSpan w:val="4"/>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BF27DA9" w14:textId="77777777" w:rsidR="00222400" w:rsidRPr="00222400" w:rsidRDefault="00222400" w:rsidP="00B81255">
            <w:pPr>
              <w:spacing w:after="0" w:line="312" w:lineRule="auto"/>
              <w:rPr>
                <w:rFonts w:ascii="Arial" w:hAnsi="Arial" w:cs="Arial"/>
                <w:sz w:val="18"/>
                <w:szCs w:val="18"/>
              </w:rPr>
            </w:pPr>
            <w:r w:rsidRPr="00222400">
              <w:rPr>
                <w:rFonts w:ascii="Arial" w:hAnsi="Arial" w:cs="Arial"/>
                <w:sz w:val="18"/>
                <w:szCs w:val="18"/>
              </w:rPr>
              <w:t>Schriftliche Leistungsfeststellungen</w:t>
            </w:r>
          </w:p>
        </w:tc>
      </w:tr>
      <w:tr w:rsidR="00222400" w:rsidRPr="00222400" w14:paraId="74D69996" w14:textId="77777777" w:rsidTr="00B81255">
        <w:trPr>
          <w:trHeight w:val="400"/>
        </w:trPr>
        <w:tc>
          <w:tcPr>
            <w:tcW w:w="55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2FCD70D6" w14:textId="77777777" w:rsidR="00222400" w:rsidRPr="00222400" w:rsidRDefault="00222400" w:rsidP="00B81255">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776E8194" w14:textId="77777777" w:rsidR="00222400" w:rsidRPr="00222400" w:rsidRDefault="00222400" w:rsidP="00B81255">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56E01AD" w14:textId="77777777" w:rsidR="00222400" w:rsidRPr="00222400" w:rsidRDefault="00222400" w:rsidP="00B81255">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48432DE0" w14:textId="77777777" w:rsidR="00222400" w:rsidRPr="00222400" w:rsidRDefault="00222400" w:rsidP="00B81255">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5443D705" w14:textId="77777777" w:rsidR="00222400" w:rsidRPr="00222400" w:rsidRDefault="00222400" w:rsidP="00B81255">
            <w:pPr>
              <w:spacing w:after="240" w:line="312" w:lineRule="auto"/>
              <w:jc w:val="both"/>
              <w:rPr>
                <w:rFonts w:ascii="Arial" w:hAnsi="Arial" w:cs="Arial"/>
                <w:sz w:val="18"/>
                <w:szCs w:val="18"/>
              </w:rPr>
            </w:pPr>
          </w:p>
        </w:tc>
        <w:tc>
          <w:tcPr>
            <w:tcW w:w="1984"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99CC331" w14:textId="77777777" w:rsidR="00222400" w:rsidRPr="00222400" w:rsidRDefault="00222400" w:rsidP="00B81255">
            <w:pPr>
              <w:spacing w:after="240" w:line="312" w:lineRule="auto"/>
              <w:rPr>
                <w:rFonts w:ascii="Arial" w:hAnsi="Arial" w:cs="Arial"/>
                <w:sz w:val="18"/>
                <w:szCs w:val="18"/>
              </w:rPr>
            </w:pPr>
          </w:p>
        </w:tc>
        <w:tc>
          <w:tcPr>
            <w:tcW w:w="1843"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DF9099E" w14:textId="77777777" w:rsidR="00222400" w:rsidRPr="00222400" w:rsidRDefault="00222400" w:rsidP="00B81255">
            <w:pPr>
              <w:spacing w:after="240" w:line="312" w:lineRule="auto"/>
              <w:rPr>
                <w:rFonts w:ascii="Arial" w:hAnsi="Arial" w:cs="Arial"/>
                <w:color w:val="000000"/>
                <w:sz w:val="18"/>
                <w:szCs w:val="18"/>
              </w:rPr>
            </w:pPr>
          </w:p>
        </w:tc>
        <w:tc>
          <w:tcPr>
            <w:tcW w:w="1559"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5F2AB91" w14:textId="77777777" w:rsidR="00222400" w:rsidRPr="00222400" w:rsidRDefault="00222400" w:rsidP="00B81255">
            <w:pPr>
              <w:spacing w:after="240" w:line="312" w:lineRule="auto"/>
              <w:rPr>
                <w:rFonts w:ascii="Arial" w:hAnsi="Arial" w:cs="Arial"/>
                <w:sz w:val="18"/>
                <w:szCs w:val="18"/>
              </w:rPr>
            </w:pPr>
          </w:p>
        </w:tc>
        <w:tc>
          <w:tcPr>
            <w:tcW w:w="1843"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9ACCA37" w14:textId="77777777" w:rsidR="00222400" w:rsidRPr="00222400" w:rsidRDefault="00222400" w:rsidP="00B81255">
            <w:pPr>
              <w:spacing w:after="240" w:line="312" w:lineRule="auto"/>
              <w:rPr>
                <w:rFonts w:ascii="Arial" w:hAnsi="Arial" w:cs="Arial"/>
                <w:sz w:val="18"/>
                <w:szCs w:val="18"/>
              </w:rPr>
            </w:pPr>
          </w:p>
        </w:tc>
      </w:tr>
    </w:tbl>
    <w:p w14:paraId="3E18E58D" w14:textId="6C2D3202" w:rsidR="00CD5C24" w:rsidRDefault="00CD5C24" w:rsidP="00222400"/>
    <w:p w14:paraId="3E18E66A" w14:textId="77777777" w:rsidR="00CD5C24" w:rsidRDefault="00CD5C24">
      <w:pPr>
        <w:rPr>
          <w:rFonts w:ascii="Arial" w:hAnsi="Arial" w:cs="Arial"/>
        </w:rPr>
      </w:pPr>
    </w:p>
    <w:p w14:paraId="3E18E66B" w14:textId="77777777" w:rsidR="00CD5C24" w:rsidRDefault="00CD5C24">
      <w:pPr>
        <w:rPr>
          <w:rFonts w:ascii="Arial" w:hAnsi="Arial" w:cs="Arial"/>
        </w:rPr>
        <w:sectPr w:rsidR="00CD5C24">
          <w:headerReference w:type="default" r:id="rId12"/>
          <w:pgSz w:w="16838" w:h="11906" w:orient="landscape"/>
          <w:pgMar w:top="1418" w:right="1418" w:bottom="1418" w:left="851" w:header="454" w:footer="454" w:gutter="0"/>
          <w:cols w:space="1701"/>
          <w:docGrid w:linePitch="360"/>
        </w:sectPr>
      </w:pPr>
    </w:p>
    <w:p w14:paraId="3E18E66C" w14:textId="5D59374D" w:rsidR="00CD5C24" w:rsidRDefault="00471E46">
      <w:pPr>
        <w:pStyle w:val="berschrift1"/>
        <w:spacing w:before="240" w:after="480"/>
        <w:ind w:right="252"/>
        <w:jc w:val="center"/>
        <w:rPr>
          <w:rFonts w:ascii="Arial" w:hAnsi="Arial" w:cs="Arial"/>
          <w:b/>
          <w:sz w:val="22"/>
        </w:rPr>
      </w:pPr>
      <w:r>
        <w:rPr>
          <w:rFonts w:ascii="Arial" w:hAnsi="Arial" w:cs="Arial"/>
          <w:b/>
          <w:sz w:val="22"/>
        </w:rPr>
        <w:lastRenderedPageBreak/>
        <w:t>Unterlagen, Medien, Materialien</w:t>
      </w:r>
    </w:p>
    <w:p w14:paraId="00329DC5" w14:textId="77777777" w:rsidR="00CC1ED0" w:rsidRDefault="00CC1ED0" w:rsidP="00F82B06">
      <w:pPr>
        <w:jc w:val="center"/>
      </w:pPr>
      <w:r>
        <w:rPr>
          <w:noProof/>
        </w:rPr>
        <w:drawing>
          <wp:inline distT="0" distB="0" distL="0" distR="0" wp14:anchorId="3D806D16" wp14:editId="3864268F">
            <wp:extent cx="5421936" cy="7848000"/>
            <wp:effectExtent l="0" t="0" r="762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2792"/>
                    <a:stretch/>
                  </pic:blipFill>
                  <pic:spPr bwMode="auto">
                    <a:xfrm>
                      <a:off x="0" y="0"/>
                      <a:ext cx="5421936" cy="7848000"/>
                    </a:xfrm>
                    <a:prstGeom prst="rect">
                      <a:avLst/>
                    </a:prstGeom>
                    <a:noFill/>
                    <a:ln>
                      <a:noFill/>
                    </a:ln>
                    <a:extLst>
                      <a:ext uri="{53640926-AAD7-44D8-BBD7-CCE9431645EC}">
                        <a14:shadowObscured xmlns:a14="http://schemas.microsoft.com/office/drawing/2010/main"/>
                      </a:ext>
                    </a:extLst>
                  </pic:spPr>
                </pic:pic>
              </a:graphicData>
            </a:graphic>
          </wp:inline>
        </w:drawing>
      </w:r>
    </w:p>
    <w:p w14:paraId="0CC9936D" w14:textId="7993F9D9" w:rsidR="00FC3532" w:rsidRDefault="00CC1ED0" w:rsidP="00F82B06">
      <w:pPr>
        <w:jc w:val="center"/>
      </w:pPr>
      <w:r>
        <w:rPr>
          <w:noProof/>
        </w:rPr>
        <w:lastRenderedPageBreak/>
        <w:drawing>
          <wp:inline distT="0" distB="0" distL="0" distR="0" wp14:anchorId="4BB74104" wp14:editId="614F09CD">
            <wp:extent cx="5753735" cy="8567420"/>
            <wp:effectExtent l="0" t="0" r="0" b="508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44DC0C6" wp14:editId="49384571">
            <wp:extent cx="5753735" cy="8567420"/>
            <wp:effectExtent l="0" t="0" r="0" b="508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8D84404" wp14:editId="33E35B33">
            <wp:extent cx="5753735" cy="8567420"/>
            <wp:effectExtent l="0" t="0" r="0" b="508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91887D7" wp14:editId="06149B3A">
            <wp:extent cx="5753735" cy="8567420"/>
            <wp:effectExtent l="0" t="0" r="0" b="508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067FBC9B" wp14:editId="1C412457">
            <wp:extent cx="5753735" cy="8567420"/>
            <wp:effectExtent l="0" t="0" r="0" b="508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772A34F7" wp14:editId="4128A0B4">
            <wp:extent cx="5753735" cy="8567420"/>
            <wp:effectExtent l="0" t="0" r="0" b="508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395AB4F" wp14:editId="684C9EBB">
            <wp:extent cx="5753735" cy="8567420"/>
            <wp:effectExtent l="0" t="0" r="0" b="508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00D1A90" wp14:editId="0F90438A">
            <wp:extent cx="5753735" cy="8567420"/>
            <wp:effectExtent l="0" t="0" r="0" b="508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0EE1540" wp14:editId="76366454">
            <wp:extent cx="5753735" cy="8567420"/>
            <wp:effectExtent l="0" t="0" r="0" b="508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1DEC716" wp14:editId="6D6A1783">
            <wp:extent cx="5753735" cy="8567420"/>
            <wp:effectExtent l="0" t="0" r="0" b="508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0574A505" wp14:editId="51B8EA18">
            <wp:extent cx="5753735" cy="8567420"/>
            <wp:effectExtent l="0" t="0" r="0" b="508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247CBBE" wp14:editId="228873BC">
            <wp:extent cx="5753735" cy="8567420"/>
            <wp:effectExtent l="0" t="0" r="0" b="508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7C8354F5" wp14:editId="5C86146A">
            <wp:extent cx="5753735" cy="8567420"/>
            <wp:effectExtent l="0" t="0" r="0" b="508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5ED7F8F" wp14:editId="72FB4D5B">
            <wp:extent cx="5753735" cy="8567420"/>
            <wp:effectExtent l="0" t="0" r="0" b="508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77EF4A4" wp14:editId="544B1BAC">
            <wp:extent cx="5753735" cy="8567420"/>
            <wp:effectExtent l="0" t="0" r="0" b="508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C0DB17A" wp14:editId="49124082">
            <wp:extent cx="5753735" cy="8567420"/>
            <wp:effectExtent l="0" t="0" r="0" b="508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D1B8B2D" wp14:editId="54B7AA87">
            <wp:extent cx="5753735" cy="8567420"/>
            <wp:effectExtent l="0" t="0" r="0" b="508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05C3B6D" wp14:editId="05F04A00">
            <wp:extent cx="5753735" cy="8567420"/>
            <wp:effectExtent l="0" t="0" r="0" b="508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3C9965AF" wp14:editId="796DB8AD">
            <wp:extent cx="5753735" cy="8526976"/>
            <wp:effectExtent l="0" t="0" r="0" b="762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Grafik 91"/>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753735" cy="8526976"/>
                    </a:xfrm>
                    <a:prstGeom prst="rect">
                      <a:avLst/>
                    </a:prstGeom>
                    <a:noFill/>
                    <a:ln>
                      <a:noFill/>
                    </a:ln>
                  </pic:spPr>
                </pic:pic>
              </a:graphicData>
            </a:graphic>
          </wp:inline>
        </w:drawing>
      </w:r>
      <w:r>
        <w:rPr>
          <w:noProof/>
        </w:rPr>
        <w:lastRenderedPageBreak/>
        <w:drawing>
          <wp:inline distT="0" distB="0" distL="0" distR="0" wp14:anchorId="300CF875" wp14:editId="33BF3CD9">
            <wp:extent cx="5753735" cy="8567420"/>
            <wp:effectExtent l="0" t="0" r="0" b="508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36E03D2A" wp14:editId="0BEF91F7">
            <wp:extent cx="5753735" cy="8567420"/>
            <wp:effectExtent l="0" t="0" r="0" b="508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C97A02F" wp14:editId="2372FF04">
            <wp:extent cx="5753735" cy="8567420"/>
            <wp:effectExtent l="0" t="0" r="0" b="508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BB033D4" wp14:editId="7D64C420">
            <wp:extent cx="5753735" cy="8567420"/>
            <wp:effectExtent l="0" t="0" r="0" b="508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6CA85E81" wp14:editId="1352A0A0">
            <wp:extent cx="5753735" cy="8567420"/>
            <wp:effectExtent l="0" t="0" r="0" b="508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BF7E244" wp14:editId="3B37CFF1">
            <wp:extent cx="5753735" cy="8567420"/>
            <wp:effectExtent l="0" t="0" r="0" b="508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46EAE13" wp14:editId="1E66ACC5">
            <wp:extent cx="5753735" cy="8567420"/>
            <wp:effectExtent l="0" t="0" r="0" b="508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3A374700" wp14:editId="65331438">
            <wp:extent cx="5753735" cy="8567420"/>
            <wp:effectExtent l="0" t="0" r="0" b="508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6FEA564E" wp14:editId="4699EC4D">
            <wp:extent cx="5753735" cy="8567420"/>
            <wp:effectExtent l="0" t="0" r="0" b="508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78E6C2A" wp14:editId="677A4BEF">
            <wp:extent cx="5753735" cy="8567420"/>
            <wp:effectExtent l="0" t="0" r="0" b="508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5D7D79F" wp14:editId="3CE4F610">
            <wp:extent cx="6054480" cy="8568000"/>
            <wp:effectExtent l="0" t="0" r="3810" b="5080"/>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54480" cy="8568000"/>
                    </a:xfrm>
                    <a:prstGeom prst="rect">
                      <a:avLst/>
                    </a:prstGeom>
                    <a:noFill/>
                    <a:ln>
                      <a:noFill/>
                    </a:ln>
                  </pic:spPr>
                </pic:pic>
              </a:graphicData>
            </a:graphic>
          </wp:inline>
        </w:drawing>
      </w:r>
      <w:r>
        <w:rPr>
          <w:noProof/>
        </w:rPr>
        <w:lastRenderedPageBreak/>
        <w:drawing>
          <wp:inline distT="0" distB="0" distL="0" distR="0" wp14:anchorId="58584AA8" wp14:editId="7F1500AF">
            <wp:extent cx="5753735" cy="8567420"/>
            <wp:effectExtent l="0" t="0" r="0" b="508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E72E1E4" wp14:editId="52CEA01D">
            <wp:extent cx="5753735" cy="8567420"/>
            <wp:effectExtent l="0" t="0" r="0" b="508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F303181" wp14:editId="7D0EA59B">
            <wp:extent cx="5753735" cy="8567420"/>
            <wp:effectExtent l="0" t="0" r="0" b="508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00F2C460" wp14:editId="626E2240">
            <wp:extent cx="5753735" cy="8567420"/>
            <wp:effectExtent l="0" t="0" r="0" b="508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71D2142F" wp14:editId="0790CCB9">
            <wp:extent cx="5753735" cy="8567420"/>
            <wp:effectExtent l="0" t="0" r="0" b="508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AED0A4F" wp14:editId="262417C9">
            <wp:extent cx="5753735" cy="8567420"/>
            <wp:effectExtent l="0" t="0" r="0" b="508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178850D" wp14:editId="3E851F36">
            <wp:extent cx="5753735" cy="8567420"/>
            <wp:effectExtent l="0" t="0" r="0" b="508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1AF65F3" wp14:editId="5766E22A">
            <wp:extent cx="5753735" cy="8567420"/>
            <wp:effectExtent l="0" t="0" r="0" b="508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06C45369" wp14:editId="1FC83611">
            <wp:extent cx="5753735" cy="8567420"/>
            <wp:effectExtent l="0" t="0" r="0" b="508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3A0B3F67" wp14:editId="6078A5E8">
            <wp:extent cx="5753735" cy="8567420"/>
            <wp:effectExtent l="0" t="0" r="0" b="508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0E5ED063" wp14:editId="3F88E6C9">
            <wp:extent cx="5753735" cy="8567420"/>
            <wp:effectExtent l="0" t="0" r="0" b="5080"/>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A5669A3" wp14:editId="0008F7EE">
            <wp:extent cx="5753735" cy="8567420"/>
            <wp:effectExtent l="0" t="0" r="0" b="508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2EB4A23" wp14:editId="07DCAB35">
            <wp:extent cx="5753735" cy="8567420"/>
            <wp:effectExtent l="0" t="0" r="0" b="5080"/>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60EF2B6B" wp14:editId="326B0607">
            <wp:extent cx="5753735" cy="8567420"/>
            <wp:effectExtent l="0" t="0" r="0" b="508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F63AA34" wp14:editId="55231924">
            <wp:extent cx="5753735" cy="8567420"/>
            <wp:effectExtent l="0" t="0" r="0" b="508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305C55C4" wp14:editId="4A3AB14C">
            <wp:extent cx="5753735" cy="8567420"/>
            <wp:effectExtent l="0" t="0" r="0" b="508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05B809B" wp14:editId="476D276E">
            <wp:extent cx="5753735" cy="8567420"/>
            <wp:effectExtent l="0" t="0" r="0" b="508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3BBEC113" wp14:editId="05140187">
            <wp:extent cx="5753735" cy="8567420"/>
            <wp:effectExtent l="0" t="0" r="0" b="5080"/>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68D4F904" wp14:editId="3843F5F2">
            <wp:extent cx="5753735" cy="8567420"/>
            <wp:effectExtent l="0" t="0" r="0" b="508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78BFFC9" wp14:editId="6269E0C3">
            <wp:extent cx="5753735" cy="8567420"/>
            <wp:effectExtent l="0" t="0" r="0" b="508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7D0C22F" wp14:editId="0F3F900A">
            <wp:extent cx="5753735" cy="8567420"/>
            <wp:effectExtent l="0" t="0" r="0" b="508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D77D298" wp14:editId="144B6817">
            <wp:extent cx="5753735" cy="8567420"/>
            <wp:effectExtent l="0" t="0" r="0" b="508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3B1BD40" wp14:editId="4ED65A36">
            <wp:extent cx="5753735" cy="8567420"/>
            <wp:effectExtent l="0" t="0" r="0" b="508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02074E0E" wp14:editId="30E1B1AF">
            <wp:extent cx="5753735" cy="8567420"/>
            <wp:effectExtent l="0" t="0" r="0" b="508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B4E45A8" wp14:editId="51FEF23D">
            <wp:extent cx="5753735" cy="8567420"/>
            <wp:effectExtent l="0" t="0" r="0" b="5080"/>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5A9B4E0" wp14:editId="7EE88034">
            <wp:extent cx="5753735" cy="8567420"/>
            <wp:effectExtent l="0" t="0" r="0" b="508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031BE12B" wp14:editId="31019093">
            <wp:extent cx="5753735" cy="8567420"/>
            <wp:effectExtent l="0" t="0" r="0" b="508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8373EE8" wp14:editId="07D69D44">
            <wp:extent cx="5753735" cy="8567420"/>
            <wp:effectExtent l="0" t="0" r="0" b="508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2D55A3E" wp14:editId="73C61B1E">
            <wp:extent cx="5753735" cy="8567420"/>
            <wp:effectExtent l="0" t="0" r="0" b="508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176679D2" wp14:editId="634E4027">
            <wp:extent cx="5753735" cy="8567420"/>
            <wp:effectExtent l="0" t="0" r="0" b="508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5760A64" wp14:editId="7EBB2333">
            <wp:extent cx="5753735" cy="8567420"/>
            <wp:effectExtent l="0" t="0" r="0" b="508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B217541" wp14:editId="00001F25">
            <wp:extent cx="5753735" cy="8567420"/>
            <wp:effectExtent l="0" t="0" r="0" b="5080"/>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43987601" wp14:editId="7659BAA6">
            <wp:extent cx="5753735" cy="8567420"/>
            <wp:effectExtent l="0" t="0" r="0" b="508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CD53F66" wp14:editId="63722572">
            <wp:extent cx="5753735" cy="8567420"/>
            <wp:effectExtent l="0" t="0" r="0" b="5080"/>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57658CF5" wp14:editId="3EA28961">
            <wp:extent cx="5753735" cy="8567420"/>
            <wp:effectExtent l="0" t="0" r="0" b="508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005E19FE" wp14:editId="5475796F">
            <wp:extent cx="5753735" cy="8567420"/>
            <wp:effectExtent l="0" t="0" r="0" b="5080"/>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r>
        <w:rPr>
          <w:noProof/>
        </w:rPr>
        <w:lastRenderedPageBreak/>
        <w:drawing>
          <wp:inline distT="0" distB="0" distL="0" distR="0" wp14:anchorId="28D222FC" wp14:editId="15BAE768">
            <wp:extent cx="5753735" cy="8567420"/>
            <wp:effectExtent l="0" t="0" r="0" b="5080"/>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3735" cy="8567420"/>
                    </a:xfrm>
                    <a:prstGeom prst="rect">
                      <a:avLst/>
                    </a:prstGeom>
                    <a:noFill/>
                    <a:ln>
                      <a:noFill/>
                    </a:ln>
                  </pic:spPr>
                </pic:pic>
              </a:graphicData>
            </a:graphic>
          </wp:inline>
        </w:drawing>
      </w:r>
    </w:p>
    <w:p w14:paraId="2AB7A40B" w14:textId="17EE0710" w:rsidR="00F82B06" w:rsidRDefault="006E0CA1" w:rsidP="00F82B06">
      <w:pPr>
        <w:pStyle w:val="berschrift1"/>
        <w:spacing w:before="240" w:after="480"/>
        <w:ind w:right="252"/>
        <w:jc w:val="center"/>
        <w:rPr>
          <w:rFonts w:ascii="Arial" w:hAnsi="Arial" w:cs="Arial"/>
          <w:b/>
          <w:sz w:val="22"/>
        </w:rPr>
      </w:pPr>
      <w:r>
        <w:rPr>
          <w:rFonts w:ascii="Arial" w:hAnsi="Arial" w:cs="Arial"/>
          <w:b/>
          <w:sz w:val="22"/>
        </w:rPr>
        <w:lastRenderedPageBreak/>
        <w:t xml:space="preserve">Vorgeschlagene </w:t>
      </w:r>
      <w:r w:rsidR="00007DC9">
        <w:rPr>
          <w:rFonts w:ascii="Arial" w:hAnsi="Arial" w:cs="Arial"/>
          <w:b/>
          <w:sz w:val="22"/>
        </w:rPr>
        <w:t>Bücher</w:t>
      </w:r>
    </w:p>
    <w:p w14:paraId="203C29A8" w14:textId="4C48A0FF" w:rsidR="002B737A" w:rsidRDefault="00007DC9" w:rsidP="00DD5E0D">
      <w:r w:rsidRPr="00007DC9">
        <w:rPr>
          <w:b/>
        </w:rPr>
        <w:t>Fachbuch:</w:t>
      </w:r>
      <w:r w:rsidR="00DD5E0D">
        <w:rPr>
          <w:b/>
        </w:rPr>
        <w:br/>
      </w:r>
      <w:r w:rsidR="00201B4F" w:rsidRPr="00201B4F">
        <w:t>Fachkunde Elektrotechnik, Europa Lehrmittel, ISBN 978-3-8085-3791-6</w:t>
      </w:r>
    </w:p>
    <w:p w14:paraId="2CF788A3" w14:textId="5C56C1A6" w:rsidR="00201B4F" w:rsidRDefault="00007DC9" w:rsidP="00355E9F">
      <w:r w:rsidRPr="00007DC9">
        <w:rPr>
          <w:b/>
        </w:rPr>
        <w:t>Tabellenbuch:</w:t>
      </w:r>
      <w:r w:rsidR="00355E9F">
        <w:rPr>
          <w:b/>
        </w:rPr>
        <w:br/>
      </w:r>
      <w:r w:rsidR="00201B4F" w:rsidRPr="00201B4F">
        <w:t>Elektronik Tabellen Energie- und Geb</w:t>
      </w:r>
      <w:r w:rsidR="00201B4F" w:rsidRPr="00201B4F">
        <w:rPr>
          <w:rFonts w:hint="eastAsia"/>
        </w:rPr>
        <w:t>ä</w:t>
      </w:r>
      <w:r w:rsidR="00201B4F" w:rsidRPr="00201B4F">
        <w:t>udetechnik, Westermann, ISBN 978-3-1424-5047-6</w:t>
      </w:r>
    </w:p>
    <w:p w14:paraId="013D82C1" w14:textId="20B7CD2E" w:rsidR="00201B4F" w:rsidRDefault="00007DC9" w:rsidP="00355E9F">
      <w:r w:rsidRPr="00007DC9">
        <w:rPr>
          <w:b/>
        </w:rPr>
        <w:t>Formelsammlung:</w:t>
      </w:r>
      <w:r w:rsidR="00355E9F">
        <w:rPr>
          <w:b/>
        </w:rPr>
        <w:br/>
      </w:r>
      <w:r w:rsidR="00201B4F" w:rsidRPr="00201B4F">
        <w:t>Energietechnische Formeln, Bildungsverlag EINS, ISBN 978-3-8237-0621-2</w:t>
      </w:r>
    </w:p>
    <w:p w14:paraId="543FD6E7" w14:textId="77777777" w:rsidR="00007DC9" w:rsidRPr="002B737A" w:rsidRDefault="00007DC9" w:rsidP="00007DC9"/>
    <w:sectPr w:rsidR="00007DC9" w:rsidRPr="002B737A">
      <w:headerReference w:type="default" r:id="rId81"/>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0AE4B" w14:textId="77777777" w:rsidR="00972690" w:rsidRDefault="00972690">
      <w:pPr>
        <w:spacing w:before="0" w:after="0" w:line="240" w:lineRule="auto"/>
      </w:pPr>
      <w:r>
        <w:separator/>
      </w:r>
    </w:p>
  </w:endnote>
  <w:endnote w:type="continuationSeparator" w:id="0">
    <w:p w14:paraId="3446DA6F" w14:textId="77777777" w:rsidR="00972690" w:rsidRDefault="009726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A" w14:textId="14B344E6" w:rsidR="00CD5C24" w:rsidRDefault="00471E46">
    <w:pPr>
      <w:pStyle w:val="Fuzeile"/>
      <w:jc w:val="center"/>
    </w:pPr>
    <w:r>
      <w:t xml:space="preserve">Seite </w:t>
    </w:r>
    <w:r>
      <w:fldChar w:fldCharType="begin"/>
    </w:r>
    <w:r>
      <w:instrText xml:space="preserve"> PAGE </w:instrText>
    </w:r>
    <w:r>
      <w:fldChar w:fldCharType="separate"/>
    </w:r>
    <w:r w:rsidR="007624F8">
      <w:rPr>
        <w:noProof/>
      </w:rPr>
      <w:t>51</w:t>
    </w:r>
    <w:r>
      <w:fldChar w:fldCharType="end"/>
    </w:r>
    <w:r>
      <w:t xml:space="preserve"> von </w:t>
    </w:r>
    <w:r w:rsidR="00A06083">
      <w:fldChar w:fldCharType="begin"/>
    </w:r>
    <w:r w:rsidR="00A06083">
      <w:instrText>NUMPAGES \* MERGEFORMAT</w:instrText>
    </w:r>
    <w:r w:rsidR="00A06083">
      <w:fldChar w:fldCharType="separate"/>
    </w:r>
    <w:r w:rsidR="007624F8">
      <w:rPr>
        <w:noProof/>
      </w:rPr>
      <w:t>78</w:t>
    </w:r>
    <w:r w:rsidR="00A0608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9B1D6" w14:textId="77777777" w:rsidR="00972690" w:rsidRDefault="00972690">
      <w:pPr>
        <w:spacing w:after="0" w:line="240" w:lineRule="auto"/>
      </w:pPr>
      <w:r>
        <w:separator/>
      </w:r>
    </w:p>
  </w:footnote>
  <w:footnote w:type="continuationSeparator" w:id="0">
    <w:p w14:paraId="05F98827" w14:textId="77777777" w:rsidR="00972690" w:rsidRDefault="009726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F" w14:textId="7ED50B87" w:rsidR="00CD5C24" w:rsidRPr="00A06083" w:rsidRDefault="00CD5C24" w:rsidP="00A060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D4" w14:textId="23F756D1" w:rsidR="00CD5C24" w:rsidRPr="00A06083" w:rsidRDefault="00CD5C24" w:rsidP="00A060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clip_image001"/>
      </v:shape>
    </w:pict>
  </w:numPicBullet>
  <w:numPicBullet w:numPicBulletId="1">
    <w:pict>
      <v:shape id="_x0000_i1027" type="#_x0000_t75" style="width:480pt;height:240.55pt" o:bullet="t">
        <v:imagedata r:id="rId2" o:title="group-1824146_640[1]"/>
      </v:shape>
    </w:pict>
  </w:numPicBullet>
  <w:abstractNum w:abstractNumId="0" w15:restartNumberingAfterBreak="0">
    <w:nsid w:val="05A41D3D"/>
    <w:multiLevelType w:val="hybridMultilevel"/>
    <w:tmpl w:val="A9A23858"/>
    <w:lvl w:ilvl="0" w:tplc="14F42F58">
      <w:start w:val="1"/>
      <w:numFmt w:val="decimal"/>
      <w:lvlText w:val="%1."/>
      <w:lvlJc w:val="left"/>
      <w:pPr>
        <w:ind w:left="720" w:hanging="360"/>
      </w:pPr>
    </w:lvl>
    <w:lvl w:ilvl="1" w:tplc="C570EE48">
      <w:start w:val="1"/>
      <w:numFmt w:val="lowerLetter"/>
      <w:lvlText w:val="%2."/>
      <w:lvlJc w:val="left"/>
      <w:pPr>
        <w:ind w:left="1440" w:hanging="360"/>
      </w:pPr>
    </w:lvl>
    <w:lvl w:ilvl="2" w:tplc="F386F22C">
      <w:start w:val="1"/>
      <w:numFmt w:val="lowerRoman"/>
      <w:lvlText w:val="%3."/>
      <w:lvlJc w:val="right"/>
      <w:pPr>
        <w:ind w:left="2160" w:hanging="180"/>
      </w:pPr>
    </w:lvl>
    <w:lvl w:ilvl="3" w:tplc="1E90FB68">
      <w:start w:val="1"/>
      <w:numFmt w:val="decimal"/>
      <w:lvlText w:val="%4."/>
      <w:lvlJc w:val="left"/>
      <w:pPr>
        <w:ind w:left="2880" w:hanging="360"/>
      </w:pPr>
    </w:lvl>
    <w:lvl w:ilvl="4" w:tplc="7172AE2C">
      <w:start w:val="1"/>
      <w:numFmt w:val="lowerLetter"/>
      <w:lvlText w:val="%5."/>
      <w:lvlJc w:val="left"/>
      <w:pPr>
        <w:ind w:left="3600" w:hanging="360"/>
      </w:pPr>
    </w:lvl>
    <w:lvl w:ilvl="5" w:tplc="7F5664D2">
      <w:start w:val="1"/>
      <w:numFmt w:val="lowerRoman"/>
      <w:lvlText w:val="%6."/>
      <w:lvlJc w:val="right"/>
      <w:pPr>
        <w:ind w:left="4320" w:hanging="180"/>
      </w:pPr>
    </w:lvl>
    <w:lvl w:ilvl="6" w:tplc="2AAEB766">
      <w:start w:val="1"/>
      <w:numFmt w:val="decimal"/>
      <w:lvlText w:val="%7."/>
      <w:lvlJc w:val="left"/>
      <w:pPr>
        <w:ind w:left="5040" w:hanging="360"/>
      </w:pPr>
    </w:lvl>
    <w:lvl w:ilvl="7" w:tplc="70283E24">
      <w:start w:val="1"/>
      <w:numFmt w:val="lowerLetter"/>
      <w:lvlText w:val="%8."/>
      <w:lvlJc w:val="left"/>
      <w:pPr>
        <w:ind w:left="5760" w:hanging="360"/>
      </w:pPr>
    </w:lvl>
    <w:lvl w:ilvl="8" w:tplc="5DDC5868">
      <w:start w:val="1"/>
      <w:numFmt w:val="lowerRoman"/>
      <w:lvlText w:val="%9."/>
      <w:lvlJc w:val="right"/>
      <w:pPr>
        <w:ind w:left="6480" w:hanging="180"/>
      </w:pPr>
    </w:lvl>
  </w:abstractNum>
  <w:abstractNum w:abstractNumId="1" w15:restartNumberingAfterBreak="0">
    <w:nsid w:val="07F917E2"/>
    <w:multiLevelType w:val="hybridMultilevel"/>
    <w:tmpl w:val="F0DCC3CC"/>
    <w:lvl w:ilvl="0" w:tplc="E2B4C0B0">
      <w:start w:val="1"/>
      <w:numFmt w:val="bullet"/>
      <w:lvlText w:val=""/>
      <w:lvlJc w:val="left"/>
      <w:pPr>
        <w:ind w:left="720" w:hanging="360"/>
      </w:pPr>
      <w:rPr>
        <w:rFonts w:ascii="Symbol" w:hAnsi="Symbol" w:hint="default"/>
      </w:rPr>
    </w:lvl>
    <w:lvl w:ilvl="1" w:tplc="CD8C2010">
      <w:start w:val="1"/>
      <w:numFmt w:val="bullet"/>
      <w:lvlText w:val="o"/>
      <w:lvlJc w:val="left"/>
      <w:pPr>
        <w:ind w:left="1440" w:hanging="360"/>
      </w:pPr>
      <w:rPr>
        <w:rFonts w:ascii="Courier New" w:hAnsi="Courier New" w:cs="Courier New" w:hint="default"/>
      </w:rPr>
    </w:lvl>
    <w:lvl w:ilvl="2" w:tplc="5B0AF7DA">
      <w:start w:val="1"/>
      <w:numFmt w:val="bullet"/>
      <w:lvlText w:val=""/>
      <w:lvlJc w:val="left"/>
      <w:pPr>
        <w:ind w:left="2160" w:hanging="360"/>
      </w:pPr>
      <w:rPr>
        <w:rFonts w:ascii="Wingdings" w:hAnsi="Wingdings" w:hint="default"/>
      </w:rPr>
    </w:lvl>
    <w:lvl w:ilvl="3" w:tplc="2A08D9F6">
      <w:start w:val="1"/>
      <w:numFmt w:val="bullet"/>
      <w:lvlText w:val=""/>
      <w:lvlJc w:val="left"/>
      <w:pPr>
        <w:ind w:left="2880" w:hanging="360"/>
      </w:pPr>
      <w:rPr>
        <w:rFonts w:ascii="Symbol" w:hAnsi="Symbol" w:hint="default"/>
      </w:rPr>
    </w:lvl>
    <w:lvl w:ilvl="4" w:tplc="3902637E">
      <w:start w:val="1"/>
      <w:numFmt w:val="bullet"/>
      <w:lvlText w:val="o"/>
      <w:lvlJc w:val="left"/>
      <w:pPr>
        <w:ind w:left="3600" w:hanging="360"/>
      </w:pPr>
      <w:rPr>
        <w:rFonts w:ascii="Courier New" w:hAnsi="Courier New" w:cs="Courier New" w:hint="default"/>
      </w:rPr>
    </w:lvl>
    <w:lvl w:ilvl="5" w:tplc="59521620">
      <w:start w:val="1"/>
      <w:numFmt w:val="bullet"/>
      <w:lvlText w:val=""/>
      <w:lvlJc w:val="left"/>
      <w:pPr>
        <w:ind w:left="4320" w:hanging="360"/>
      </w:pPr>
      <w:rPr>
        <w:rFonts w:ascii="Wingdings" w:hAnsi="Wingdings" w:hint="default"/>
      </w:rPr>
    </w:lvl>
    <w:lvl w:ilvl="6" w:tplc="13C0FDD0">
      <w:start w:val="1"/>
      <w:numFmt w:val="bullet"/>
      <w:lvlText w:val=""/>
      <w:lvlJc w:val="left"/>
      <w:pPr>
        <w:ind w:left="5040" w:hanging="360"/>
      </w:pPr>
      <w:rPr>
        <w:rFonts w:ascii="Symbol" w:hAnsi="Symbol" w:hint="default"/>
      </w:rPr>
    </w:lvl>
    <w:lvl w:ilvl="7" w:tplc="A34AE0C0">
      <w:start w:val="1"/>
      <w:numFmt w:val="bullet"/>
      <w:lvlText w:val="o"/>
      <w:lvlJc w:val="left"/>
      <w:pPr>
        <w:ind w:left="5760" w:hanging="360"/>
      </w:pPr>
      <w:rPr>
        <w:rFonts w:ascii="Courier New" w:hAnsi="Courier New" w:cs="Courier New" w:hint="default"/>
      </w:rPr>
    </w:lvl>
    <w:lvl w:ilvl="8" w:tplc="CBE80F96">
      <w:start w:val="1"/>
      <w:numFmt w:val="bullet"/>
      <w:lvlText w:val=""/>
      <w:lvlJc w:val="left"/>
      <w:pPr>
        <w:ind w:left="6480" w:hanging="360"/>
      </w:pPr>
      <w:rPr>
        <w:rFonts w:ascii="Wingdings" w:hAnsi="Wingdings" w:hint="default"/>
      </w:rPr>
    </w:lvl>
  </w:abstractNum>
  <w:abstractNum w:abstractNumId="2" w15:restartNumberingAfterBreak="0">
    <w:nsid w:val="22195693"/>
    <w:multiLevelType w:val="hybridMultilevel"/>
    <w:tmpl w:val="1A2EA048"/>
    <w:lvl w:ilvl="0" w:tplc="9B1AC43A">
      <w:start w:val="1"/>
      <w:numFmt w:val="bullet"/>
      <w:lvlText w:val=""/>
      <w:lvlJc w:val="left"/>
      <w:pPr>
        <w:ind w:left="720" w:hanging="360"/>
      </w:pPr>
      <w:rPr>
        <w:rFonts w:ascii="Symbol" w:hAnsi="Symbol" w:hint="default"/>
      </w:rPr>
    </w:lvl>
    <w:lvl w:ilvl="1" w:tplc="74EE5C48">
      <w:start w:val="1"/>
      <w:numFmt w:val="bullet"/>
      <w:lvlText w:val="o"/>
      <w:lvlJc w:val="left"/>
      <w:pPr>
        <w:ind w:left="1440" w:hanging="360"/>
      </w:pPr>
      <w:rPr>
        <w:rFonts w:ascii="Courier New" w:hAnsi="Courier New" w:cs="Courier New" w:hint="default"/>
      </w:rPr>
    </w:lvl>
    <w:lvl w:ilvl="2" w:tplc="96C80758">
      <w:start w:val="1"/>
      <w:numFmt w:val="bullet"/>
      <w:lvlText w:val=""/>
      <w:lvlJc w:val="left"/>
      <w:pPr>
        <w:ind w:left="2160" w:hanging="360"/>
      </w:pPr>
      <w:rPr>
        <w:rFonts w:ascii="Wingdings" w:hAnsi="Wingdings" w:hint="default"/>
      </w:rPr>
    </w:lvl>
    <w:lvl w:ilvl="3" w:tplc="1FAEAAE4">
      <w:start w:val="1"/>
      <w:numFmt w:val="bullet"/>
      <w:lvlText w:val=""/>
      <w:lvlJc w:val="left"/>
      <w:pPr>
        <w:ind w:left="2880" w:hanging="360"/>
      </w:pPr>
      <w:rPr>
        <w:rFonts w:ascii="Symbol" w:hAnsi="Symbol" w:hint="default"/>
      </w:rPr>
    </w:lvl>
    <w:lvl w:ilvl="4" w:tplc="708E6CAA">
      <w:start w:val="1"/>
      <w:numFmt w:val="bullet"/>
      <w:lvlText w:val="o"/>
      <w:lvlJc w:val="left"/>
      <w:pPr>
        <w:ind w:left="3600" w:hanging="360"/>
      </w:pPr>
      <w:rPr>
        <w:rFonts w:ascii="Courier New" w:hAnsi="Courier New" w:cs="Courier New" w:hint="default"/>
      </w:rPr>
    </w:lvl>
    <w:lvl w:ilvl="5" w:tplc="2BAA5C9C">
      <w:start w:val="1"/>
      <w:numFmt w:val="bullet"/>
      <w:lvlText w:val=""/>
      <w:lvlJc w:val="left"/>
      <w:pPr>
        <w:ind w:left="4320" w:hanging="360"/>
      </w:pPr>
      <w:rPr>
        <w:rFonts w:ascii="Wingdings" w:hAnsi="Wingdings" w:hint="default"/>
      </w:rPr>
    </w:lvl>
    <w:lvl w:ilvl="6" w:tplc="4D8C8468">
      <w:start w:val="1"/>
      <w:numFmt w:val="bullet"/>
      <w:lvlText w:val=""/>
      <w:lvlJc w:val="left"/>
      <w:pPr>
        <w:ind w:left="5040" w:hanging="360"/>
      </w:pPr>
      <w:rPr>
        <w:rFonts w:ascii="Symbol" w:hAnsi="Symbol" w:hint="default"/>
      </w:rPr>
    </w:lvl>
    <w:lvl w:ilvl="7" w:tplc="F5BCC766">
      <w:start w:val="1"/>
      <w:numFmt w:val="bullet"/>
      <w:lvlText w:val="o"/>
      <w:lvlJc w:val="left"/>
      <w:pPr>
        <w:ind w:left="5760" w:hanging="360"/>
      </w:pPr>
      <w:rPr>
        <w:rFonts w:ascii="Courier New" w:hAnsi="Courier New" w:cs="Courier New" w:hint="default"/>
      </w:rPr>
    </w:lvl>
    <w:lvl w:ilvl="8" w:tplc="3996A80E">
      <w:start w:val="1"/>
      <w:numFmt w:val="bullet"/>
      <w:lvlText w:val=""/>
      <w:lvlJc w:val="left"/>
      <w:pPr>
        <w:ind w:left="6480" w:hanging="360"/>
      </w:pPr>
      <w:rPr>
        <w:rFonts w:ascii="Wingdings" w:hAnsi="Wingdings" w:hint="default"/>
      </w:rPr>
    </w:lvl>
  </w:abstractNum>
  <w:abstractNum w:abstractNumId="3" w15:restartNumberingAfterBreak="0">
    <w:nsid w:val="25806086"/>
    <w:multiLevelType w:val="hybridMultilevel"/>
    <w:tmpl w:val="6D142BAC"/>
    <w:lvl w:ilvl="0" w:tplc="F1EA4F86">
      <w:start w:val="1"/>
      <w:numFmt w:val="bullet"/>
      <w:lvlText w:val=""/>
      <w:lvlJc w:val="left"/>
      <w:pPr>
        <w:ind w:left="720" w:hanging="360"/>
      </w:pPr>
      <w:rPr>
        <w:rFonts w:ascii="Symbol" w:hAnsi="Symbol" w:hint="default"/>
      </w:rPr>
    </w:lvl>
    <w:lvl w:ilvl="1" w:tplc="34809BC6">
      <w:start w:val="1"/>
      <w:numFmt w:val="bullet"/>
      <w:lvlText w:val="o"/>
      <w:lvlJc w:val="left"/>
      <w:pPr>
        <w:ind w:left="1440" w:hanging="360"/>
      </w:pPr>
      <w:rPr>
        <w:rFonts w:ascii="Courier New" w:hAnsi="Courier New" w:cs="Courier New" w:hint="default"/>
      </w:rPr>
    </w:lvl>
    <w:lvl w:ilvl="2" w:tplc="60A4F424">
      <w:start w:val="1"/>
      <w:numFmt w:val="bullet"/>
      <w:lvlText w:val=""/>
      <w:lvlJc w:val="left"/>
      <w:pPr>
        <w:ind w:left="2160" w:hanging="360"/>
      </w:pPr>
      <w:rPr>
        <w:rFonts w:ascii="Wingdings" w:hAnsi="Wingdings" w:hint="default"/>
      </w:rPr>
    </w:lvl>
    <w:lvl w:ilvl="3" w:tplc="9CF27F8C">
      <w:start w:val="1"/>
      <w:numFmt w:val="bullet"/>
      <w:lvlText w:val=""/>
      <w:lvlJc w:val="left"/>
      <w:pPr>
        <w:ind w:left="2880" w:hanging="360"/>
      </w:pPr>
      <w:rPr>
        <w:rFonts w:ascii="Symbol" w:hAnsi="Symbol" w:hint="default"/>
      </w:rPr>
    </w:lvl>
    <w:lvl w:ilvl="4" w:tplc="C3726B48">
      <w:start w:val="1"/>
      <w:numFmt w:val="bullet"/>
      <w:lvlText w:val="o"/>
      <w:lvlJc w:val="left"/>
      <w:pPr>
        <w:ind w:left="3600" w:hanging="360"/>
      </w:pPr>
      <w:rPr>
        <w:rFonts w:ascii="Courier New" w:hAnsi="Courier New" w:cs="Courier New" w:hint="default"/>
      </w:rPr>
    </w:lvl>
    <w:lvl w:ilvl="5" w:tplc="4A7CE902">
      <w:start w:val="1"/>
      <w:numFmt w:val="bullet"/>
      <w:lvlText w:val=""/>
      <w:lvlJc w:val="left"/>
      <w:pPr>
        <w:ind w:left="4320" w:hanging="360"/>
      </w:pPr>
      <w:rPr>
        <w:rFonts w:ascii="Wingdings" w:hAnsi="Wingdings" w:hint="default"/>
      </w:rPr>
    </w:lvl>
    <w:lvl w:ilvl="6" w:tplc="7CA2F2BC">
      <w:start w:val="1"/>
      <w:numFmt w:val="bullet"/>
      <w:lvlText w:val=""/>
      <w:lvlJc w:val="left"/>
      <w:pPr>
        <w:ind w:left="5040" w:hanging="360"/>
      </w:pPr>
      <w:rPr>
        <w:rFonts w:ascii="Symbol" w:hAnsi="Symbol" w:hint="default"/>
      </w:rPr>
    </w:lvl>
    <w:lvl w:ilvl="7" w:tplc="BA06080E">
      <w:start w:val="1"/>
      <w:numFmt w:val="bullet"/>
      <w:lvlText w:val="o"/>
      <w:lvlJc w:val="left"/>
      <w:pPr>
        <w:ind w:left="5760" w:hanging="360"/>
      </w:pPr>
      <w:rPr>
        <w:rFonts w:ascii="Courier New" w:hAnsi="Courier New" w:cs="Courier New" w:hint="default"/>
      </w:rPr>
    </w:lvl>
    <w:lvl w:ilvl="8" w:tplc="3B3A84F2">
      <w:start w:val="1"/>
      <w:numFmt w:val="bullet"/>
      <w:lvlText w:val=""/>
      <w:lvlJc w:val="left"/>
      <w:pPr>
        <w:ind w:left="6480" w:hanging="360"/>
      </w:pPr>
      <w:rPr>
        <w:rFonts w:ascii="Wingdings" w:hAnsi="Wingdings" w:hint="default"/>
      </w:rPr>
    </w:lvl>
  </w:abstractNum>
  <w:abstractNum w:abstractNumId="4" w15:restartNumberingAfterBreak="0">
    <w:nsid w:val="2BDA161A"/>
    <w:multiLevelType w:val="hybridMultilevel"/>
    <w:tmpl w:val="5498BA60"/>
    <w:lvl w:ilvl="0" w:tplc="7738150A">
      <w:start w:val="1"/>
      <w:numFmt w:val="bullet"/>
      <w:lvlText w:val=""/>
      <w:lvlJc w:val="left"/>
      <w:pPr>
        <w:ind w:left="720" w:hanging="360"/>
      </w:pPr>
      <w:rPr>
        <w:rFonts w:ascii="Symbol" w:hAnsi="Symbol" w:hint="default"/>
      </w:rPr>
    </w:lvl>
    <w:lvl w:ilvl="1" w:tplc="659CAB9A">
      <w:start w:val="1"/>
      <w:numFmt w:val="bullet"/>
      <w:lvlText w:val="o"/>
      <w:lvlJc w:val="left"/>
      <w:pPr>
        <w:ind w:left="1440" w:hanging="360"/>
      </w:pPr>
      <w:rPr>
        <w:rFonts w:ascii="Courier New" w:hAnsi="Courier New" w:cs="Courier New" w:hint="default"/>
      </w:rPr>
    </w:lvl>
    <w:lvl w:ilvl="2" w:tplc="A81CADB8">
      <w:start w:val="1"/>
      <w:numFmt w:val="bullet"/>
      <w:lvlText w:val=""/>
      <w:lvlJc w:val="left"/>
      <w:pPr>
        <w:ind w:left="2160" w:hanging="360"/>
      </w:pPr>
      <w:rPr>
        <w:rFonts w:ascii="Wingdings" w:hAnsi="Wingdings" w:hint="default"/>
      </w:rPr>
    </w:lvl>
    <w:lvl w:ilvl="3" w:tplc="14BE02A4">
      <w:start w:val="1"/>
      <w:numFmt w:val="bullet"/>
      <w:lvlText w:val=""/>
      <w:lvlJc w:val="left"/>
      <w:pPr>
        <w:ind w:left="2880" w:hanging="360"/>
      </w:pPr>
      <w:rPr>
        <w:rFonts w:ascii="Symbol" w:hAnsi="Symbol" w:hint="default"/>
      </w:rPr>
    </w:lvl>
    <w:lvl w:ilvl="4" w:tplc="BC56CFB6">
      <w:start w:val="1"/>
      <w:numFmt w:val="bullet"/>
      <w:lvlText w:val="o"/>
      <w:lvlJc w:val="left"/>
      <w:pPr>
        <w:ind w:left="3600" w:hanging="360"/>
      </w:pPr>
      <w:rPr>
        <w:rFonts w:ascii="Courier New" w:hAnsi="Courier New" w:cs="Courier New" w:hint="default"/>
      </w:rPr>
    </w:lvl>
    <w:lvl w:ilvl="5" w:tplc="131A314E">
      <w:start w:val="1"/>
      <w:numFmt w:val="bullet"/>
      <w:lvlText w:val=""/>
      <w:lvlJc w:val="left"/>
      <w:pPr>
        <w:ind w:left="4320" w:hanging="360"/>
      </w:pPr>
      <w:rPr>
        <w:rFonts w:ascii="Wingdings" w:hAnsi="Wingdings" w:hint="default"/>
      </w:rPr>
    </w:lvl>
    <w:lvl w:ilvl="6" w:tplc="CD32AFC8">
      <w:start w:val="1"/>
      <w:numFmt w:val="bullet"/>
      <w:lvlText w:val=""/>
      <w:lvlJc w:val="left"/>
      <w:pPr>
        <w:ind w:left="5040" w:hanging="360"/>
      </w:pPr>
      <w:rPr>
        <w:rFonts w:ascii="Symbol" w:hAnsi="Symbol" w:hint="default"/>
      </w:rPr>
    </w:lvl>
    <w:lvl w:ilvl="7" w:tplc="30A0F7C2">
      <w:start w:val="1"/>
      <w:numFmt w:val="bullet"/>
      <w:lvlText w:val="o"/>
      <w:lvlJc w:val="left"/>
      <w:pPr>
        <w:ind w:left="5760" w:hanging="360"/>
      </w:pPr>
      <w:rPr>
        <w:rFonts w:ascii="Courier New" w:hAnsi="Courier New" w:cs="Courier New" w:hint="default"/>
      </w:rPr>
    </w:lvl>
    <w:lvl w:ilvl="8" w:tplc="5D46B968">
      <w:start w:val="1"/>
      <w:numFmt w:val="bullet"/>
      <w:lvlText w:val=""/>
      <w:lvlJc w:val="left"/>
      <w:pPr>
        <w:ind w:left="6480" w:hanging="360"/>
      </w:pPr>
      <w:rPr>
        <w:rFonts w:ascii="Wingdings" w:hAnsi="Wingdings" w:hint="default"/>
      </w:rPr>
    </w:lvl>
  </w:abstractNum>
  <w:abstractNum w:abstractNumId="5" w15:restartNumberingAfterBreak="0">
    <w:nsid w:val="32576276"/>
    <w:multiLevelType w:val="hybridMultilevel"/>
    <w:tmpl w:val="1AACA486"/>
    <w:lvl w:ilvl="0" w:tplc="2F08CB78">
      <w:start w:val="1"/>
      <w:numFmt w:val="bullet"/>
      <w:lvlText w:val=""/>
      <w:lvlJc w:val="left"/>
      <w:pPr>
        <w:ind w:left="720" w:hanging="360"/>
      </w:pPr>
      <w:rPr>
        <w:rFonts w:ascii="Symbol" w:hAnsi="Symbol" w:hint="default"/>
      </w:rPr>
    </w:lvl>
    <w:lvl w:ilvl="1" w:tplc="65CA8332">
      <w:start w:val="1"/>
      <w:numFmt w:val="bullet"/>
      <w:lvlText w:val="o"/>
      <w:lvlJc w:val="left"/>
      <w:pPr>
        <w:ind w:left="1440" w:hanging="360"/>
      </w:pPr>
      <w:rPr>
        <w:rFonts w:ascii="Courier New" w:hAnsi="Courier New" w:cs="Courier New" w:hint="default"/>
      </w:rPr>
    </w:lvl>
    <w:lvl w:ilvl="2" w:tplc="B07AE290">
      <w:start w:val="1"/>
      <w:numFmt w:val="bullet"/>
      <w:lvlText w:val=""/>
      <w:lvlJc w:val="left"/>
      <w:pPr>
        <w:ind w:left="2160" w:hanging="360"/>
      </w:pPr>
      <w:rPr>
        <w:rFonts w:ascii="Wingdings" w:hAnsi="Wingdings" w:hint="default"/>
      </w:rPr>
    </w:lvl>
    <w:lvl w:ilvl="3" w:tplc="4C6E6AF4">
      <w:start w:val="1"/>
      <w:numFmt w:val="bullet"/>
      <w:lvlText w:val=""/>
      <w:lvlJc w:val="left"/>
      <w:pPr>
        <w:ind w:left="2880" w:hanging="360"/>
      </w:pPr>
      <w:rPr>
        <w:rFonts w:ascii="Symbol" w:hAnsi="Symbol" w:hint="default"/>
      </w:rPr>
    </w:lvl>
    <w:lvl w:ilvl="4" w:tplc="6A36FFFC">
      <w:start w:val="1"/>
      <w:numFmt w:val="bullet"/>
      <w:lvlText w:val="o"/>
      <w:lvlJc w:val="left"/>
      <w:pPr>
        <w:ind w:left="3600" w:hanging="360"/>
      </w:pPr>
      <w:rPr>
        <w:rFonts w:ascii="Courier New" w:hAnsi="Courier New" w:cs="Courier New" w:hint="default"/>
      </w:rPr>
    </w:lvl>
    <w:lvl w:ilvl="5" w:tplc="0ED07EFE">
      <w:start w:val="1"/>
      <w:numFmt w:val="bullet"/>
      <w:lvlText w:val=""/>
      <w:lvlJc w:val="left"/>
      <w:pPr>
        <w:ind w:left="4320" w:hanging="360"/>
      </w:pPr>
      <w:rPr>
        <w:rFonts w:ascii="Wingdings" w:hAnsi="Wingdings" w:hint="default"/>
      </w:rPr>
    </w:lvl>
    <w:lvl w:ilvl="6" w:tplc="74323B84">
      <w:start w:val="1"/>
      <w:numFmt w:val="bullet"/>
      <w:lvlText w:val=""/>
      <w:lvlJc w:val="left"/>
      <w:pPr>
        <w:ind w:left="5040" w:hanging="360"/>
      </w:pPr>
      <w:rPr>
        <w:rFonts w:ascii="Symbol" w:hAnsi="Symbol" w:hint="default"/>
      </w:rPr>
    </w:lvl>
    <w:lvl w:ilvl="7" w:tplc="807EDB76">
      <w:start w:val="1"/>
      <w:numFmt w:val="bullet"/>
      <w:lvlText w:val="o"/>
      <w:lvlJc w:val="left"/>
      <w:pPr>
        <w:ind w:left="5760" w:hanging="360"/>
      </w:pPr>
      <w:rPr>
        <w:rFonts w:ascii="Courier New" w:hAnsi="Courier New" w:cs="Courier New" w:hint="default"/>
      </w:rPr>
    </w:lvl>
    <w:lvl w:ilvl="8" w:tplc="CF56BD42">
      <w:start w:val="1"/>
      <w:numFmt w:val="bullet"/>
      <w:lvlText w:val=""/>
      <w:lvlJc w:val="left"/>
      <w:pPr>
        <w:ind w:left="6480" w:hanging="360"/>
      </w:pPr>
      <w:rPr>
        <w:rFonts w:ascii="Wingdings" w:hAnsi="Wingdings" w:hint="default"/>
      </w:rPr>
    </w:lvl>
  </w:abstractNum>
  <w:abstractNum w:abstractNumId="6" w15:restartNumberingAfterBreak="0">
    <w:nsid w:val="371D15D6"/>
    <w:multiLevelType w:val="hybridMultilevel"/>
    <w:tmpl w:val="A8FEA576"/>
    <w:lvl w:ilvl="0" w:tplc="50646DB4">
      <w:start w:val="1"/>
      <w:numFmt w:val="bullet"/>
      <w:lvlText w:val=""/>
      <w:lvlJc w:val="left"/>
      <w:pPr>
        <w:ind w:left="720" w:hanging="360"/>
      </w:pPr>
      <w:rPr>
        <w:rFonts w:ascii="Symbol" w:hAnsi="Symbol" w:hint="default"/>
      </w:rPr>
    </w:lvl>
    <w:lvl w:ilvl="1" w:tplc="05500A6C">
      <w:start w:val="1"/>
      <w:numFmt w:val="bullet"/>
      <w:lvlText w:val="o"/>
      <w:lvlJc w:val="left"/>
      <w:pPr>
        <w:ind w:left="1440" w:hanging="360"/>
      </w:pPr>
      <w:rPr>
        <w:rFonts w:ascii="Courier New" w:hAnsi="Courier New" w:cs="Courier New" w:hint="default"/>
      </w:rPr>
    </w:lvl>
    <w:lvl w:ilvl="2" w:tplc="486E0084">
      <w:start w:val="1"/>
      <w:numFmt w:val="bullet"/>
      <w:lvlText w:val=""/>
      <w:lvlJc w:val="left"/>
      <w:pPr>
        <w:ind w:left="2160" w:hanging="360"/>
      </w:pPr>
      <w:rPr>
        <w:rFonts w:ascii="Wingdings" w:hAnsi="Wingdings" w:hint="default"/>
      </w:rPr>
    </w:lvl>
    <w:lvl w:ilvl="3" w:tplc="3EDA9CC2">
      <w:start w:val="1"/>
      <w:numFmt w:val="bullet"/>
      <w:lvlText w:val=""/>
      <w:lvlJc w:val="left"/>
      <w:pPr>
        <w:ind w:left="2880" w:hanging="360"/>
      </w:pPr>
      <w:rPr>
        <w:rFonts w:ascii="Symbol" w:hAnsi="Symbol" w:hint="default"/>
      </w:rPr>
    </w:lvl>
    <w:lvl w:ilvl="4" w:tplc="334C43FA">
      <w:start w:val="1"/>
      <w:numFmt w:val="bullet"/>
      <w:lvlText w:val="o"/>
      <w:lvlJc w:val="left"/>
      <w:pPr>
        <w:ind w:left="3600" w:hanging="360"/>
      </w:pPr>
      <w:rPr>
        <w:rFonts w:ascii="Courier New" w:hAnsi="Courier New" w:cs="Courier New" w:hint="default"/>
      </w:rPr>
    </w:lvl>
    <w:lvl w:ilvl="5" w:tplc="315265B8">
      <w:start w:val="1"/>
      <w:numFmt w:val="bullet"/>
      <w:lvlText w:val=""/>
      <w:lvlJc w:val="left"/>
      <w:pPr>
        <w:ind w:left="4320" w:hanging="360"/>
      </w:pPr>
      <w:rPr>
        <w:rFonts w:ascii="Wingdings" w:hAnsi="Wingdings" w:hint="default"/>
      </w:rPr>
    </w:lvl>
    <w:lvl w:ilvl="6" w:tplc="DD525226">
      <w:start w:val="1"/>
      <w:numFmt w:val="bullet"/>
      <w:lvlText w:val=""/>
      <w:lvlJc w:val="left"/>
      <w:pPr>
        <w:ind w:left="5040" w:hanging="360"/>
      </w:pPr>
      <w:rPr>
        <w:rFonts w:ascii="Symbol" w:hAnsi="Symbol" w:hint="default"/>
      </w:rPr>
    </w:lvl>
    <w:lvl w:ilvl="7" w:tplc="E1109F20">
      <w:start w:val="1"/>
      <w:numFmt w:val="bullet"/>
      <w:lvlText w:val="o"/>
      <w:lvlJc w:val="left"/>
      <w:pPr>
        <w:ind w:left="5760" w:hanging="360"/>
      </w:pPr>
      <w:rPr>
        <w:rFonts w:ascii="Courier New" w:hAnsi="Courier New" w:cs="Courier New" w:hint="default"/>
      </w:rPr>
    </w:lvl>
    <w:lvl w:ilvl="8" w:tplc="321832FC">
      <w:start w:val="1"/>
      <w:numFmt w:val="bullet"/>
      <w:lvlText w:val=""/>
      <w:lvlJc w:val="left"/>
      <w:pPr>
        <w:ind w:left="6480" w:hanging="360"/>
      </w:pPr>
      <w:rPr>
        <w:rFonts w:ascii="Wingdings" w:hAnsi="Wingdings" w:hint="default"/>
      </w:rPr>
    </w:lvl>
  </w:abstractNum>
  <w:abstractNum w:abstractNumId="7" w15:restartNumberingAfterBreak="0">
    <w:nsid w:val="3BDC3447"/>
    <w:multiLevelType w:val="hybridMultilevel"/>
    <w:tmpl w:val="78A0EC9A"/>
    <w:lvl w:ilvl="0" w:tplc="9084B896">
      <w:start w:val="1"/>
      <w:numFmt w:val="none"/>
      <w:suff w:val="nothing"/>
      <w:lvlText w:val=""/>
      <w:lvlJc w:val="left"/>
      <w:pPr>
        <w:ind w:left="0" w:firstLine="0"/>
      </w:pPr>
    </w:lvl>
    <w:lvl w:ilvl="1" w:tplc="CF9AD0EA">
      <w:start w:val="1"/>
      <w:numFmt w:val="none"/>
      <w:suff w:val="nothing"/>
      <w:lvlText w:val=""/>
      <w:lvlJc w:val="left"/>
      <w:pPr>
        <w:ind w:left="0" w:firstLine="0"/>
      </w:pPr>
    </w:lvl>
    <w:lvl w:ilvl="2" w:tplc="4C76C706">
      <w:start w:val="1"/>
      <w:numFmt w:val="none"/>
      <w:suff w:val="nothing"/>
      <w:lvlText w:val=""/>
      <w:lvlJc w:val="left"/>
      <w:pPr>
        <w:ind w:left="0" w:firstLine="0"/>
      </w:pPr>
    </w:lvl>
    <w:lvl w:ilvl="3" w:tplc="B2F03058">
      <w:start w:val="1"/>
      <w:numFmt w:val="none"/>
      <w:suff w:val="nothing"/>
      <w:lvlText w:val=""/>
      <w:lvlJc w:val="left"/>
      <w:pPr>
        <w:ind w:left="0" w:firstLine="0"/>
      </w:pPr>
    </w:lvl>
    <w:lvl w:ilvl="4" w:tplc="1EA27E90">
      <w:start w:val="1"/>
      <w:numFmt w:val="none"/>
      <w:suff w:val="nothing"/>
      <w:lvlText w:val=""/>
      <w:lvlJc w:val="left"/>
      <w:pPr>
        <w:ind w:left="0" w:firstLine="0"/>
      </w:pPr>
    </w:lvl>
    <w:lvl w:ilvl="5" w:tplc="BC4EB576">
      <w:start w:val="1"/>
      <w:numFmt w:val="none"/>
      <w:suff w:val="nothing"/>
      <w:lvlText w:val=""/>
      <w:lvlJc w:val="left"/>
      <w:pPr>
        <w:ind w:left="0" w:firstLine="0"/>
      </w:pPr>
    </w:lvl>
    <w:lvl w:ilvl="6" w:tplc="1144E2F2">
      <w:start w:val="1"/>
      <w:numFmt w:val="none"/>
      <w:suff w:val="nothing"/>
      <w:lvlText w:val=""/>
      <w:lvlJc w:val="left"/>
      <w:pPr>
        <w:ind w:left="0" w:firstLine="0"/>
      </w:pPr>
    </w:lvl>
    <w:lvl w:ilvl="7" w:tplc="EB4C70E8">
      <w:start w:val="1"/>
      <w:numFmt w:val="none"/>
      <w:suff w:val="nothing"/>
      <w:lvlText w:val=""/>
      <w:lvlJc w:val="left"/>
      <w:pPr>
        <w:ind w:left="0" w:firstLine="0"/>
      </w:pPr>
    </w:lvl>
    <w:lvl w:ilvl="8" w:tplc="F45ACAB8">
      <w:start w:val="1"/>
      <w:numFmt w:val="none"/>
      <w:suff w:val="nothing"/>
      <w:lvlText w:val=""/>
      <w:lvlJc w:val="left"/>
      <w:pPr>
        <w:ind w:left="0" w:firstLine="0"/>
      </w:pPr>
    </w:lvl>
  </w:abstractNum>
  <w:abstractNum w:abstractNumId="8" w15:restartNumberingAfterBreak="0">
    <w:nsid w:val="4C551E88"/>
    <w:multiLevelType w:val="hybridMultilevel"/>
    <w:tmpl w:val="08F621FE"/>
    <w:lvl w:ilvl="0" w:tplc="6FA44B68">
      <w:start w:val="1"/>
      <w:numFmt w:val="bullet"/>
      <w:lvlText w:val=""/>
      <w:lvlJc w:val="left"/>
      <w:pPr>
        <w:tabs>
          <w:tab w:val="num" w:pos="720"/>
        </w:tabs>
        <w:ind w:left="720" w:hanging="360"/>
      </w:pPr>
      <w:rPr>
        <w:rFonts w:ascii="Symbol" w:hAnsi="Symbol" w:hint="default"/>
        <w:sz w:val="22"/>
      </w:rPr>
    </w:lvl>
    <w:lvl w:ilvl="1" w:tplc="5D22743E">
      <w:start w:val="1"/>
      <w:numFmt w:val="lowerLetter"/>
      <w:lvlText w:val="%2)"/>
      <w:lvlJc w:val="left"/>
      <w:pPr>
        <w:ind w:left="1440" w:hanging="360"/>
      </w:pPr>
      <w:rPr>
        <w:b/>
        <w:color w:val="auto"/>
        <w:sz w:val="22"/>
      </w:rPr>
    </w:lvl>
    <w:lvl w:ilvl="2" w:tplc="F1168B7A">
      <w:start w:val="1"/>
      <w:numFmt w:val="bullet"/>
      <w:lvlText w:val=""/>
      <w:lvlJc w:val="left"/>
      <w:pPr>
        <w:tabs>
          <w:tab w:val="num" w:pos="2160"/>
        </w:tabs>
        <w:ind w:left="2160" w:hanging="360"/>
      </w:pPr>
      <w:rPr>
        <w:rFonts w:cs="Wingdings"/>
        <w:sz w:val="20"/>
      </w:rPr>
    </w:lvl>
    <w:lvl w:ilvl="3" w:tplc="4A086D0A">
      <w:start w:val="1"/>
      <w:numFmt w:val="bullet"/>
      <w:lvlText w:val=""/>
      <w:lvlJc w:val="left"/>
      <w:pPr>
        <w:tabs>
          <w:tab w:val="num" w:pos="2880"/>
        </w:tabs>
        <w:ind w:left="2880" w:hanging="360"/>
      </w:pPr>
      <w:rPr>
        <w:rFonts w:cs="Wingdings"/>
        <w:sz w:val="20"/>
      </w:rPr>
    </w:lvl>
    <w:lvl w:ilvl="4" w:tplc="874A80A4">
      <w:start w:val="1"/>
      <w:numFmt w:val="bullet"/>
      <w:lvlText w:val=""/>
      <w:lvlJc w:val="left"/>
      <w:pPr>
        <w:tabs>
          <w:tab w:val="num" w:pos="3600"/>
        </w:tabs>
        <w:ind w:left="3600" w:hanging="360"/>
      </w:pPr>
      <w:rPr>
        <w:rFonts w:cs="Wingdings"/>
        <w:sz w:val="20"/>
      </w:rPr>
    </w:lvl>
    <w:lvl w:ilvl="5" w:tplc="93F23FF4">
      <w:start w:val="1"/>
      <w:numFmt w:val="bullet"/>
      <w:lvlText w:val=""/>
      <w:lvlJc w:val="left"/>
      <w:pPr>
        <w:tabs>
          <w:tab w:val="num" w:pos="4320"/>
        </w:tabs>
        <w:ind w:left="4320" w:hanging="360"/>
      </w:pPr>
      <w:rPr>
        <w:rFonts w:cs="Wingdings"/>
        <w:sz w:val="20"/>
      </w:rPr>
    </w:lvl>
    <w:lvl w:ilvl="6" w:tplc="DCCE6436">
      <w:start w:val="1"/>
      <w:numFmt w:val="bullet"/>
      <w:lvlText w:val=""/>
      <w:lvlJc w:val="left"/>
      <w:pPr>
        <w:tabs>
          <w:tab w:val="num" w:pos="5040"/>
        </w:tabs>
        <w:ind w:left="5040" w:hanging="360"/>
      </w:pPr>
      <w:rPr>
        <w:rFonts w:cs="Wingdings"/>
        <w:sz w:val="20"/>
      </w:rPr>
    </w:lvl>
    <w:lvl w:ilvl="7" w:tplc="C9EE4DF4">
      <w:start w:val="1"/>
      <w:numFmt w:val="bullet"/>
      <w:lvlText w:val=""/>
      <w:lvlJc w:val="left"/>
      <w:pPr>
        <w:tabs>
          <w:tab w:val="num" w:pos="5760"/>
        </w:tabs>
        <w:ind w:left="5760" w:hanging="360"/>
      </w:pPr>
      <w:rPr>
        <w:rFonts w:cs="Wingdings"/>
        <w:sz w:val="20"/>
      </w:rPr>
    </w:lvl>
    <w:lvl w:ilvl="8" w:tplc="EB34D3E2">
      <w:start w:val="1"/>
      <w:numFmt w:val="bullet"/>
      <w:lvlText w:val=""/>
      <w:lvlJc w:val="left"/>
      <w:pPr>
        <w:tabs>
          <w:tab w:val="num" w:pos="6480"/>
        </w:tabs>
        <w:ind w:left="6480" w:hanging="360"/>
      </w:pPr>
      <w:rPr>
        <w:rFonts w:cs="Wingdings"/>
        <w:sz w:val="20"/>
      </w:rPr>
    </w:lvl>
  </w:abstractNum>
  <w:abstractNum w:abstractNumId="9" w15:restartNumberingAfterBreak="0">
    <w:nsid w:val="4F4D1462"/>
    <w:multiLevelType w:val="hybridMultilevel"/>
    <w:tmpl w:val="3EC80D60"/>
    <w:lvl w:ilvl="0" w:tplc="639277CA">
      <w:start w:val="1"/>
      <w:numFmt w:val="bullet"/>
      <w:lvlText w:val=""/>
      <w:lvlJc w:val="left"/>
      <w:pPr>
        <w:ind w:left="720" w:hanging="360"/>
      </w:pPr>
      <w:rPr>
        <w:rFonts w:ascii="Symbol" w:hAnsi="Symbol" w:hint="default"/>
      </w:rPr>
    </w:lvl>
    <w:lvl w:ilvl="1" w:tplc="E0465994">
      <w:start w:val="1"/>
      <w:numFmt w:val="bullet"/>
      <w:lvlText w:val="o"/>
      <w:lvlJc w:val="left"/>
      <w:pPr>
        <w:ind w:left="1440" w:hanging="360"/>
      </w:pPr>
      <w:rPr>
        <w:rFonts w:ascii="Courier New" w:hAnsi="Courier New" w:cs="Courier New" w:hint="default"/>
      </w:rPr>
    </w:lvl>
    <w:lvl w:ilvl="2" w:tplc="EDA6B7BA">
      <w:start w:val="1"/>
      <w:numFmt w:val="bullet"/>
      <w:lvlText w:val=""/>
      <w:lvlJc w:val="left"/>
      <w:pPr>
        <w:ind w:left="2160" w:hanging="360"/>
      </w:pPr>
      <w:rPr>
        <w:rFonts w:ascii="Wingdings" w:hAnsi="Wingdings" w:hint="default"/>
      </w:rPr>
    </w:lvl>
    <w:lvl w:ilvl="3" w:tplc="EE667A76">
      <w:start w:val="1"/>
      <w:numFmt w:val="bullet"/>
      <w:lvlText w:val=""/>
      <w:lvlJc w:val="left"/>
      <w:pPr>
        <w:ind w:left="2880" w:hanging="360"/>
      </w:pPr>
      <w:rPr>
        <w:rFonts w:ascii="Symbol" w:hAnsi="Symbol" w:hint="default"/>
      </w:rPr>
    </w:lvl>
    <w:lvl w:ilvl="4" w:tplc="780AA362">
      <w:start w:val="1"/>
      <w:numFmt w:val="bullet"/>
      <w:lvlText w:val="o"/>
      <w:lvlJc w:val="left"/>
      <w:pPr>
        <w:ind w:left="3600" w:hanging="360"/>
      </w:pPr>
      <w:rPr>
        <w:rFonts w:ascii="Courier New" w:hAnsi="Courier New" w:cs="Courier New" w:hint="default"/>
      </w:rPr>
    </w:lvl>
    <w:lvl w:ilvl="5" w:tplc="85E2C7C8">
      <w:start w:val="1"/>
      <w:numFmt w:val="bullet"/>
      <w:lvlText w:val=""/>
      <w:lvlJc w:val="left"/>
      <w:pPr>
        <w:ind w:left="4320" w:hanging="360"/>
      </w:pPr>
      <w:rPr>
        <w:rFonts w:ascii="Wingdings" w:hAnsi="Wingdings" w:hint="default"/>
      </w:rPr>
    </w:lvl>
    <w:lvl w:ilvl="6" w:tplc="F238DE20">
      <w:start w:val="1"/>
      <w:numFmt w:val="bullet"/>
      <w:lvlText w:val=""/>
      <w:lvlJc w:val="left"/>
      <w:pPr>
        <w:ind w:left="5040" w:hanging="360"/>
      </w:pPr>
      <w:rPr>
        <w:rFonts w:ascii="Symbol" w:hAnsi="Symbol" w:hint="default"/>
      </w:rPr>
    </w:lvl>
    <w:lvl w:ilvl="7" w:tplc="18C6E65E">
      <w:start w:val="1"/>
      <w:numFmt w:val="bullet"/>
      <w:lvlText w:val="o"/>
      <w:lvlJc w:val="left"/>
      <w:pPr>
        <w:ind w:left="5760" w:hanging="360"/>
      </w:pPr>
      <w:rPr>
        <w:rFonts w:ascii="Courier New" w:hAnsi="Courier New" w:cs="Courier New" w:hint="default"/>
      </w:rPr>
    </w:lvl>
    <w:lvl w:ilvl="8" w:tplc="39A852EC">
      <w:start w:val="1"/>
      <w:numFmt w:val="bullet"/>
      <w:lvlText w:val=""/>
      <w:lvlJc w:val="left"/>
      <w:pPr>
        <w:ind w:left="6480" w:hanging="360"/>
      </w:pPr>
      <w:rPr>
        <w:rFonts w:ascii="Wingdings" w:hAnsi="Wingdings" w:hint="default"/>
      </w:rPr>
    </w:lvl>
  </w:abstractNum>
  <w:abstractNum w:abstractNumId="10" w15:restartNumberingAfterBreak="0">
    <w:nsid w:val="5454722A"/>
    <w:multiLevelType w:val="hybridMultilevel"/>
    <w:tmpl w:val="22C8D134"/>
    <w:lvl w:ilvl="0" w:tplc="34FC32E6">
      <w:start w:val="1"/>
      <w:numFmt w:val="bullet"/>
      <w:lvlText w:val=""/>
      <w:lvlJc w:val="left"/>
      <w:pPr>
        <w:ind w:left="720" w:hanging="360"/>
      </w:pPr>
      <w:rPr>
        <w:rFonts w:ascii="Symbol" w:hAnsi="Symbol" w:hint="default"/>
        <w:sz w:val="20"/>
      </w:rPr>
    </w:lvl>
    <w:lvl w:ilvl="1" w:tplc="FA38F490">
      <w:start w:val="1"/>
      <w:numFmt w:val="bullet"/>
      <w:lvlText w:val="o"/>
      <w:lvlJc w:val="left"/>
      <w:pPr>
        <w:ind w:left="1440" w:hanging="360"/>
      </w:pPr>
      <w:rPr>
        <w:rFonts w:cs="Courier New"/>
      </w:rPr>
    </w:lvl>
    <w:lvl w:ilvl="2" w:tplc="D7B49588">
      <w:start w:val="1"/>
      <w:numFmt w:val="bullet"/>
      <w:lvlText w:val=""/>
      <w:lvlJc w:val="left"/>
      <w:pPr>
        <w:ind w:left="2160" w:hanging="360"/>
      </w:pPr>
      <w:rPr>
        <w:rFonts w:cs="Wingdings"/>
      </w:rPr>
    </w:lvl>
    <w:lvl w:ilvl="3" w:tplc="0054F7C2">
      <w:start w:val="1"/>
      <w:numFmt w:val="bullet"/>
      <w:lvlText w:val=""/>
      <w:lvlJc w:val="left"/>
      <w:pPr>
        <w:ind w:left="2880" w:hanging="360"/>
      </w:pPr>
      <w:rPr>
        <w:rFonts w:cs="Symbol"/>
      </w:rPr>
    </w:lvl>
    <w:lvl w:ilvl="4" w:tplc="8EFE4832">
      <w:start w:val="1"/>
      <w:numFmt w:val="bullet"/>
      <w:lvlText w:val="o"/>
      <w:lvlJc w:val="left"/>
      <w:pPr>
        <w:ind w:left="3600" w:hanging="360"/>
      </w:pPr>
      <w:rPr>
        <w:rFonts w:cs="Courier New"/>
      </w:rPr>
    </w:lvl>
    <w:lvl w:ilvl="5" w:tplc="1E0CF5A0">
      <w:start w:val="1"/>
      <w:numFmt w:val="bullet"/>
      <w:lvlText w:val=""/>
      <w:lvlJc w:val="left"/>
      <w:pPr>
        <w:ind w:left="4320" w:hanging="360"/>
      </w:pPr>
      <w:rPr>
        <w:rFonts w:cs="Wingdings"/>
      </w:rPr>
    </w:lvl>
    <w:lvl w:ilvl="6" w:tplc="A8FC4422">
      <w:start w:val="1"/>
      <w:numFmt w:val="bullet"/>
      <w:lvlText w:val=""/>
      <w:lvlJc w:val="left"/>
      <w:pPr>
        <w:ind w:left="5040" w:hanging="360"/>
      </w:pPr>
      <w:rPr>
        <w:rFonts w:cs="Symbol"/>
      </w:rPr>
    </w:lvl>
    <w:lvl w:ilvl="7" w:tplc="5F469A9C">
      <w:start w:val="1"/>
      <w:numFmt w:val="bullet"/>
      <w:lvlText w:val="o"/>
      <w:lvlJc w:val="left"/>
      <w:pPr>
        <w:ind w:left="5760" w:hanging="360"/>
      </w:pPr>
      <w:rPr>
        <w:rFonts w:cs="Courier New"/>
      </w:rPr>
    </w:lvl>
    <w:lvl w:ilvl="8" w:tplc="F6F01BDE">
      <w:start w:val="1"/>
      <w:numFmt w:val="bullet"/>
      <w:lvlText w:val=""/>
      <w:lvlJc w:val="left"/>
      <w:pPr>
        <w:ind w:left="6480" w:hanging="360"/>
      </w:pPr>
      <w:rPr>
        <w:rFonts w:cs="Wingdings"/>
      </w:rPr>
    </w:lvl>
  </w:abstractNum>
  <w:abstractNum w:abstractNumId="11" w15:restartNumberingAfterBreak="0">
    <w:nsid w:val="579E1036"/>
    <w:multiLevelType w:val="hybridMultilevel"/>
    <w:tmpl w:val="31BC63DA"/>
    <w:lvl w:ilvl="0" w:tplc="FCD8906C">
      <w:start w:val="1"/>
      <w:numFmt w:val="bullet"/>
      <w:lvlText w:val=""/>
      <w:lvlJc w:val="left"/>
      <w:pPr>
        <w:tabs>
          <w:tab w:val="num" w:pos="720"/>
        </w:tabs>
        <w:ind w:left="720" w:hanging="360"/>
      </w:pPr>
      <w:rPr>
        <w:rFonts w:cs="OpenSymbol"/>
        <w:sz w:val="20"/>
      </w:rPr>
    </w:lvl>
    <w:lvl w:ilvl="1" w:tplc="299A62A8">
      <w:start w:val="1"/>
      <w:numFmt w:val="bullet"/>
      <w:lvlText w:val="◦"/>
      <w:lvlJc w:val="left"/>
      <w:pPr>
        <w:tabs>
          <w:tab w:val="num" w:pos="1080"/>
        </w:tabs>
        <w:ind w:left="1080" w:hanging="360"/>
      </w:pPr>
      <w:rPr>
        <w:rFonts w:cs="OpenSymbol"/>
      </w:rPr>
    </w:lvl>
    <w:lvl w:ilvl="2" w:tplc="1EDA04FE">
      <w:start w:val="1"/>
      <w:numFmt w:val="bullet"/>
      <w:lvlText w:val="▪"/>
      <w:lvlJc w:val="left"/>
      <w:pPr>
        <w:tabs>
          <w:tab w:val="num" w:pos="1440"/>
        </w:tabs>
        <w:ind w:left="1440" w:hanging="360"/>
      </w:pPr>
      <w:rPr>
        <w:rFonts w:cs="OpenSymbol"/>
      </w:rPr>
    </w:lvl>
    <w:lvl w:ilvl="3" w:tplc="F9FA9E5A">
      <w:start w:val="1"/>
      <w:numFmt w:val="bullet"/>
      <w:lvlText w:val=""/>
      <w:lvlJc w:val="left"/>
      <w:pPr>
        <w:tabs>
          <w:tab w:val="num" w:pos="1800"/>
        </w:tabs>
        <w:ind w:left="1800" w:hanging="360"/>
      </w:pPr>
      <w:rPr>
        <w:rFonts w:cs="OpenSymbol"/>
      </w:rPr>
    </w:lvl>
    <w:lvl w:ilvl="4" w:tplc="779AD322">
      <w:start w:val="1"/>
      <w:numFmt w:val="bullet"/>
      <w:lvlText w:val="◦"/>
      <w:lvlJc w:val="left"/>
      <w:pPr>
        <w:tabs>
          <w:tab w:val="num" w:pos="2160"/>
        </w:tabs>
        <w:ind w:left="2160" w:hanging="360"/>
      </w:pPr>
      <w:rPr>
        <w:rFonts w:cs="OpenSymbol"/>
      </w:rPr>
    </w:lvl>
    <w:lvl w:ilvl="5" w:tplc="3ABC8FB8">
      <w:start w:val="1"/>
      <w:numFmt w:val="bullet"/>
      <w:lvlText w:val="▪"/>
      <w:lvlJc w:val="left"/>
      <w:pPr>
        <w:tabs>
          <w:tab w:val="num" w:pos="2520"/>
        </w:tabs>
        <w:ind w:left="2520" w:hanging="360"/>
      </w:pPr>
      <w:rPr>
        <w:rFonts w:cs="OpenSymbol"/>
      </w:rPr>
    </w:lvl>
    <w:lvl w:ilvl="6" w:tplc="EBA47DC6">
      <w:start w:val="1"/>
      <w:numFmt w:val="bullet"/>
      <w:lvlText w:val=""/>
      <w:lvlJc w:val="left"/>
      <w:pPr>
        <w:tabs>
          <w:tab w:val="num" w:pos="2880"/>
        </w:tabs>
        <w:ind w:left="2880" w:hanging="360"/>
      </w:pPr>
      <w:rPr>
        <w:rFonts w:cs="OpenSymbol"/>
      </w:rPr>
    </w:lvl>
    <w:lvl w:ilvl="7" w:tplc="97869710">
      <w:start w:val="1"/>
      <w:numFmt w:val="bullet"/>
      <w:lvlText w:val="◦"/>
      <w:lvlJc w:val="left"/>
      <w:pPr>
        <w:tabs>
          <w:tab w:val="num" w:pos="3240"/>
        </w:tabs>
        <w:ind w:left="3240" w:hanging="360"/>
      </w:pPr>
      <w:rPr>
        <w:rFonts w:cs="OpenSymbol"/>
      </w:rPr>
    </w:lvl>
    <w:lvl w:ilvl="8" w:tplc="B7B05224">
      <w:start w:val="1"/>
      <w:numFmt w:val="bullet"/>
      <w:lvlText w:val="▪"/>
      <w:lvlJc w:val="left"/>
      <w:pPr>
        <w:tabs>
          <w:tab w:val="num" w:pos="3600"/>
        </w:tabs>
        <w:ind w:left="3600" w:hanging="360"/>
      </w:pPr>
      <w:rPr>
        <w:rFonts w:cs="OpenSymbol"/>
      </w:rPr>
    </w:lvl>
  </w:abstractNum>
  <w:abstractNum w:abstractNumId="12" w15:restartNumberingAfterBreak="0">
    <w:nsid w:val="5B6867E5"/>
    <w:multiLevelType w:val="hybridMultilevel"/>
    <w:tmpl w:val="182CC3A2"/>
    <w:lvl w:ilvl="0" w:tplc="C43CA6DE">
      <w:start w:val="1"/>
      <w:numFmt w:val="bullet"/>
      <w:lvlText w:val=""/>
      <w:lvlJc w:val="left"/>
      <w:pPr>
        <w:ind w:left="720" w:hanging="360"/>
      </w:pPr>
      <w:rPr>
        <w:rFonts w:ascii="Symbol" w:hAnsi="Symbol" w:hint="default"/>
      </w:rPr>
    </w:lvl>
    <w:lvl w:ilvl="1" w:tplc="375885B8">
      <w:start w:val="1"/>
      <w:numFmt w:val="bullet"/>
      <w:lvlText w:val="o"/>
      <w:lvlJc w:val="left"/>
      <w:pPr>
        <w:ind w:left="1440" w:hanging="360"/>
      </w:pPr>
      <w:rPr>
        <w:rFonts w:ascii="Courier New" w:hAnsi="Courier New" w:cs="Courier New" w:hint="default"/>
      </w:rPr>
    </w:lvl>
    <w:lvl w:ilvl="2" w:tplc="47E0BD7A">
      <w:start w:val="1"/>
      <w:numFmt w:val="bullet"/>
      <w:lvlText w:val=""/>
      <w:lvlJc w:val="left"/>
      <w:pPr>
        <w:ind w:left="2160" w:hanging="360"/>
      </w:pPr>
      <w:rPr>
        <w:rFonts w:ascii="Wingdings" w:hAnsi="Wingdings" w:hint="default"/>
      </w:rPr>
    </w:lvl>
    <w:lvl w:ilvl="3" w:tplc="88C69094">
      <w:start w:val="1"/>
      <w:numFmt w:val="bullet"/>
      <w:lvlText w:val=""/>
      <w:lvlJc w:val="left"/>
      <w:pPr>
        <w:ind w:left="2880" w:hanging="360"/>
      </w:pPr>
      <w:rPr>
        <w:rFonts w:ascii="Symbol" w:hAnsi="Symbol" w:hint="default"/>
      </w:rPr>
    </w:lvl>
    <w:lvl w:ilvl="4" w:tplc="F8C41C8E">
      <w:start w:val="1"/>
      <w:numFmt w:val="bullet"/>
      <w:lvlText w:val="o"/>
      <w:lvlJc w:val="left"/>
      <w:pPr>
        <w:ind w:left="3600" w:hanging="360"/>
      </w:pPr>
      <w:rPr>
        <w:rFonts w:ascii="Courier New" w:hAnsi="Courier New" w:cs="Courier New" w:hint="default"/>
      </w:rPr>
    </w:lvl>
    <w:lvl w:ilvl="5" w:tplc="E7A2AE9A">
      <w:start w:val="1"/>
      <w:numFmt w:val="bullet"/>
      <w:lvlText w:val=""/>
      <w:lvlJc w:val="left"/>
      <w:pPr>
        <w:ind w:left="4320" w:hanging="360"/>
      </w:pPr>
      <w:rPr>
        <w:rFonts w:ascii="Wingdings" w:hAnsi="Wingdings" w:hint="default"/>
      </w:rPr>
    </w:lvl>
    <w:lvl w:ilvl="6" w:tplc="FB4C2BB0">
      <w:start w:val="1"/>
      <w:numFmt w:val="bullet"/>
      <w:lvlText w:val=""/>
      <w:lvlJc w:val="left"/>
      <w:pPr>
        <w:ind w:left="5040" w:hanging="360"/>
      </w:pPr>
      <w:rPr>
        <w:rFonts w:ascii="Symbol" w:hAnsi="Symbol" w:hint="default"/>
      </w:rPr>
    </w:lvl>
    <w:lvl w:ilvl="7" w:tplc="61DA7258">
      <w:start w:val="1"/>
      <w:numFmt w:val="bullet"/>
      <w:lvlText w:val="o"/>
      <w:lvlJc w:val="left"/>
      <w:pPr>
        <w:ind w:left="5760" w:hanging="360"/>
      </w:pPr>
      <w:rPr>
        <w:rFonts w:ascii="Courier New" w:hAnsi="Courier New" w:cs="Courier New" w:hint="default"/>
      </w:rPr>
    </w:lvl>
    <w:lvl w:ilvl="8" w:tplc="3C782742">
      <w:start w:val="1"/>
      <w:numFmt w:val="bullet"/>
      <w:lvlText w:val=""/>
      <w:lvlJc w:val="left"/>
      <w:pPr>
        <w:ind w:left="6480" w:hanging="360"/>
      </w:pPr>
      <w:rPr>
        <w:rFonts w:ascii="Wingdings" w:hAnsi="Wingdings" w:hint="default"/>
      </w:rPr>
    </w:lvl>
  </w:abstractNum>
  <w:abstractNum w:abstractNumId="13" w15:restartNumberingAfterBreak="0">
    <w:nsid w:val="5C265EA8"/>
    <w:multiLevelType w:val="hybridMultilevel"/>
    <w:tmpl w:val="49AA4D3E"/>
    <w:lvl w:ilvl="0" w:tplc="DA962D68">
      <w:start w:val="1"/>
      <w:numFmt w:val="bullet"/>
      <w:lvlText w:val=""/>
      <w:lvlJc w:val="left"/>
      <w:pPr>
        <w:ind w:left="720" w:hanging="360"/>
      </w:pPr>
      <w:rPr>
        <w:rFonts w:ascii="Symbol" w:hAnsi="Symbol" w:hint="default"/>
      </w:rPr>
    </w:lvl>
    <w:lvl w:ilvl="1" w:tplc="796C9074">
      <w:start w:val="1"/>
      <w:numFmt w:val="bullet"/>
      <w:lvlText w:val="o"/>
      <w:lvlJc w:val="left"/>
      <w:pPr>
        <w:ind w:left="1440" w:hanging="360"/>
      </w:pPr>
      <w:rPr>
        <w:rFonts w:ascii="Courier New" w:hAnsi="Courier New" w:cs="Courier New" w:hint="default"/>
      </w:rPr>
    </w:lvl>
    <w:lvl w:ilvl="2" w:tplc="53A67EC6">
      <w:start w:val="1"/>
      <w:numFmt w:val="bullet"/>
      <w:lvlText w:val=""/>
      <w:lvlJc w:val="left"/>
      <w:pPr>
        <w:ind w:left="2160" w:hanging="360"/>
      </w:pPr>
      <w:rPr>
        <w:rFonts w:ascii="Wingdings" w:hAnsi="Wingdings" w:hint="default"/>
      </w:rPr>
    </w:lvl>
    <w:lvl w:ilvl="3" w:tplc="EDBE1622">
      <w:start w:val="1"/>
      <w:numFmt w:val="bullet"/>
      <w:lvlText w:val=""/>
      <w:lvlJc w:val="left"/>
      <w:pPr>
        <w:ind w:left="2880" w:hanging="360"/>
      </w:pPr>
      <w:rPr>
        <w:rFonts w:ascii="Symbol" w:hAnsi="Symbol" w:hint="default"/>
      </w:rPr>
    </w:lvl>
    <w:lvl w:ilvl="4" w:tplc="639A999A">
      <w:start w:val="1"/>
      <w:numFmt w:val="bullet"/>
      <w:lvlText w:val="o"/>
      <w:lvlJc w:val="left"/>
      <w:pPr>
        <w:ind w:left="3600" w:hanging="360"/>
      </w:pPr>
      <w:rPr>
        <w:rFonts w:ascii="Courier New" w:hAnsi="Courier New" w:cs="Courier New" w:hint="default"/>
      </w:rPr>
    </w:lvl>
    <w:lvl w:ilvl="5" w:tplc="51DCC13C">
      <w:start w:val="1"/>
      <w:numFmt w:val="bullet"/>
      <w:lvlText w:val=""/>
      <w:lvlJc w:val="left"/>
      <w:pPr>
        <w:ind w:left="4320" w:hanging="360"/>
      </w:pPr>
      <w:rPr>
        <w:rFonts w:ascii="Wingdings" w:hAnsi="Wingdings" w:hint="default"/>
      </w:rPr>
    </w:lvl>
    <w:lvl w:ilvl="6" w:tplc="B2CA6DCC">
      <w:start w:val="1"/>
      <w:numFmt w:val="bullet"/>
      <w:lvlText w:val=""/>
      <w:lvlJc w:val="left"/>
      <w:pPr>
        <w:ind w:left="5040" w:hanging="360"/>
      </w:pPr>
      <w:rPr>
        <w:rFonts w:ascii="Symbol" w:hAnsi="Symbol" w:hint="default"/>
      </w:rPr>
    </w:lvl>
    <w:lvl w:ilvl="7" w:tplc="9BE091A4">
      <w:start w:val="1"/>
      <w:numFmt w:val="bullet"/>
      <w:lvlText w:val="o"/>
      <w:lvlJc w:val="left"/>
      <w:pPr>
        <w:ind w:left="5760" w:hanging="360"/>
      </w:pPr>
      <w:rPr>
        <w:rFonts w:ascii="Courier New" w:hAnsi="Courier New" w:cs="Courier New" w:hint="default"/>
      </w:rPr>
    </w:lvl>
    <w:lvl w:ilvl="8" w:tplc="A432A050">
      <w:start w:val="1"/>
      <w:numFmt w:val="bullet"/>
      <w:lvlText w:val=""/>
      <w:lvlJc w:val="left"/>
      <w:pPr>
        <w:ind w:left="6480" w:hanging="360"/>
      </w:pPr>
      <w:rPr>
        <w:rFonts w:ascii="Wingdings" w:hAnsi="Wingdings" w:hint="default"/>
      </w:rPr>
    </w:lvl>
  </w:abstractNum>
  <w:abstractNum w:abstractNumId="14" w15:restartNumberingAfterBreak="0">
    <w:nsid w:val="6AA330DA"/>
    <w:multiLevelType w:val="hybridMultilevel"/>
    <w:tmpl w:val="CE0C27FA"/>
    <w:lvl w:ilvl="0" w:tplc="2076AF36">
      <w:start w:val="1"/>
      <w:numFmt w:val="bullet"/>
      <w:lvlText w:val=""/>
      <w:lvlJc w:val="left"/>
      <w:pPr>
        <w:ind w:left="720" w:hanging="360"/>
      </w:pPr>
      <w:rPr>
        <w:rFonts w:ascii="Symbol" w:hAnsi="Symbol" w:hint="default"/>
      </w:rPr>
    </w:lvl>
    <w:lvl w:ilvl="1" w:tplc="3A8EC06A">
      <w:start w:val="1"/>
      <w:numFmt w:val="bullet"/>
      <w:lvlText w:val="o"/>
      <w:lvlJc w:val="left"/>
      <w:pPr>
        <w:ind w:left="1440" w:hanging="360"/>
      </w:pPr>
      <w:rPr>
        <w:rFonts w:ascii="Courier New" w:hAnsi="Courier New" w:cs="Courier New" w:hint="default"/>
      </w:rPr>
    </w:lvl>
    <w:lvl w:ilvl="2" w:tplc="45AADDC2">
      <w:start w:val="1"/>
      <w:numFmt w:val="bullet"/>
      <w:lvlText w:val=""/>
      <w:lvlJc w:val="left"/>
      <w:pPr>
        <w:ind w:left="2160" w:hanging="360"/>
      </w:pPr>
      <w:rPr>
        <w:rFonts w:ascii="Wingdings" w:hAnsi="Wingdings" w:hint="default"/>
      </w:rPr>
    </w:lvl>
    <w:lvl w:ilvl="3" w:tplc="11A07260">
      <w:start w:val="1"/>
      <w:numFmt w:val="bullet"/>
      <w:lvlText w:val=""/>
      <w:lvlJc w:val="left"/>
      <w:pPr>
        <w:ind w:left="2880" w:hanging="360"/>
      </w:pPr>
      <w:rPr>
        <w:rFonts w:ascii="Symbol" w:hAnsi="Symbol" w:hint="default"/>
      </w:rPr>
    </w:lvl>
    <w:lvl w:ilvl="4" w:tplc="38A205C8">
      <w:start w:val="1"/>
      <w:numFmt w:val="bullet"/>
      <w:lvlText w:val="o"/>
      <w:lvlJc w:val="left"/>
      <w:pPr>
        <w:ind w:left="3600" w:hanging="360"/>
      </w:pPr>
      <w:rPr>
        <w:rFonts w:ascii="Courier New" w:hAnsi="Courier New" w:cs="Courier New" w:hint="default"/>
      </w:rPr>
    </w:lvl>
    <w:lvl w:ilvl="5" w:tplc="2664288E">
      <w:start w:val="1"/>
      <w:numFmt w:val="bullet"/>
      <w:lvlText w:val=""/>
      <w:lvlJc w:val="left"/>
      <w:pPr>
        <w:ind w:left="4320" w:hanging="360"/>
      </w:pPr>
      <w:rPr>
        <w:rFonts w:ascii="Wingdings" w:hAnsi="Wingdings" w:hint="default"/>
      </w:rPr>
    </w:lvl>
    <w:lvl w:ilvl="6" w:tplc="2EFC011A">
      <w:start w:val="1"/>
      <w:numFmt w:val="bullet"/>
      <w:lvlText w:val=""/>
      <w:lvlJc w:val="left"/>
      <w:pPr>
        <w:ind w:left="5040" w:hanging="360"/>
      </w:pPr>
      <w:rPr>
        <w:rFonts w:ascii="Symbol" w:hAnsi="Symbol" w:hint="default"/>
      </w:rPr>
    </w:lvl>
    <w:lvl w:ilvl="7" w:tplc="98B4DD6A">
      <w:start w:val="1"/>
      <w:numFmt w:val="bullet"/>
      <w:lvlText w:val="o"/>
      <w:lvlJc w:val="left"/>
      <w:pPr>
        <w:ind w:left="5760" w:hanging="360"/>
      </w:pPr>
      <w:rPr>
        <w:rFonts w:ascii="Courier New" w:hAnsi="Courier New" w:cs="Courier New" w:hint="default"/>
      </w:rPr>
    </w:lvl>
    <w:lvl w:ilvl="8" w:tplc="E8E2AE00">
      <w:start w:val="1"/>
      <w:numFmt w:val="bullet"/>
      <w:lvlText w:val=""/>
      <w:lvlJc w:val="left"/>
      <w:pPr>
        <w:ind w:left="6480" w:hanging="360"/>
      </w:pPr>
      <w:rPr>
        <w:rFonts w:ascii="Wingdings" w:hAnsi="Wingdings" w:hint="default"/>
      </w:rPr>
    </w:lvl>
  </w:abstractNum>
  <w:num w:numId="1" w16cid:durableId="2034382867">
    <w:abstractNumId w:val="8"/>
  </w:num>
  <w:num w:numId="2" w16cid:durableId="389034030">
    <w:abstractNumId w:val="10"/>
  </w:num>
  <w:num w:numId="3" w16cid:durableId="738092511">
    <w:abstractNumId w:val="0"/>
  </w:num>
  <w:num w:numId="4" w16cid:durableId="1641416514">
    <w:abstractNumId w:val="11"/>
  </w:num>
  <w:num w:numId="5" w16cid:durableId="1955793287">
    <w:abstractNumId w:val="7"/>
  </w:num>
  <w:num w:numId="6" w16cid:durableId="1638998285">
    <w:abstractNumId w:val="12"/>
  </w:num>
  <w:num w:numId="7" w16cid:durableId="1615482359">
    <w:abstractNumId w:val="14"/>
  </w:num>
  <w:num w:numId="8" w16cid:durableId="1419476564">
    <w:abstractNumId w:val="6"/>
  </w:num>
  <w:num w:numId="9" w16cid:durableId="1470589486">
    <w:abstractNumId w:val="9"/>
  </w:num>
  <w:num w:numId="10" w16cid:durableId="840006913">
    <w:abstractNumId w:val="3"/>
  </w:num>
  <w:num w:numId="11" w16cid:durableId="610556624">
    <w:abstractNumId w:val="4"/>
  </w:num>
  <w:num w:numId="12" w16cid:durableId="403724840">
    <w:abstractNumId w:val="1"/>
  </w:num>
  <w:num w:numId="13" w16cid:durableId="558174827">
    <w:abstractNumId w:val="2"/>
  </w:num>
  <w:num w:numId="14" w16cid:durableId="1508136802">
    <w:abstractNumId w:val="5"/>
  </w:num>
  <w:num w:numId="15" w16cid:durableId="5702390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autoHyphenation/>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24"/>
    <w:rsid w:val="00007DC9"/>
    <w:rsid w:val="00010976"/>
    <w:rsid w:val="00016030"/>
    <w:rsid w:val="00042F6D"/>
    <w:rsid w:val="00071889"/>
    <w:rsid w:val="00092049"/>
    <w:rsid w:val="000A70D4"/>
    <w:rsid w:val="000A7AFD"/>
    <w:rsid w:val="000B01EA"/>
    <w:rsid w:val="000D2511"/>
    <w:rsid w:val="000D29A8"/>
    <w:rsid w:val="000D2E9C"/>
    <w:rsid w:val="000E005B"/>
    <w:rsid w:val="000E105E"/>
    <w:rsid w:val="000F3202"/>
    <w:rsid w:val="000F7F3E"/>
    <w:rsid w:val="0010322C"/>
    <w:rsid w:val="00104189"/>
    <w:rsid w:val="0011309E"/>
    <w:rsid w:val="001211ED"/>
    <w:rsid w:val="00125E30"/>
    <w:rsid w:val="00156FA9"/>
    <w:rsid w:val="00175BF5"/>
    <w:rsid w:val="00190ACC"/>
    <w:rsid w:val="001A357A"/>
    <w:rsid w:val="001A682F"/>
    <w:rsid w:val="001B6A1B"/>
    <w:rsid w:val="001E003C"/>
    <w:rsid w:val="00201B4F"/>
    <w:rsid w:val="0020371F"/>
    <w:rsid w:val="00222400"/>
    <w:rsid w:val="002270FD"/>
    <w:rsid w:val="00234C6B"/>
    <w:rsid w:val="00252420"/>
    <w:rsid w:val="00261086"/>
    <w:rsid w:val="00262696"/>
    <w:rsid w:val="0029549B"/>
    <w:rsid w:val="002A08D9"/>
    <w:rsid w:val="002B1F14"/>
    <w:rsid w:val="002B737A"/>
    <w:rsid w:val="002C15AF"/>
    <w:rsid w:val="002D352B"/>
    <w:rsid w:val="002E026E"/>
    <w:rsid w:val="002E043C"/>
    <w:rsid w:val="002F7487"/>
    <w:rsid w:val="00316F2F"/>
    <w:rsid w:val="003223C6"/>
    <w:rsid w:val="0032775B"/>
    <w:rsid w:val="00355E9F"/>
    <w:rsid w:val="003602F1"/>
    <w:rsid w:val="0036418E"/>
    <w:rsid w:val="0037473A"/>
    <w:rsid w:val="0038711C"/>
    <w:rsid w:val="00387CC8"/>
    <w:rsid w:val="0039407B"/>
    <w:rsid w:val="003A2C3A"/>
    <w:rsid w:val="003B5942"/>
    <w:rsid w:val="003D738B"/>
    <w:rsid w:val="003E54FA"/>
    <w:rsid w:val="0040059C"/>
    <w:rsid w:val="0041012B"/>
    <w:rsid w:val="00427D70"/>
    <w:rsid w:val="00437B3C"/>
    <w:rsid w:val="00441D32"/>
    <w:rsid w:val="0046486D"/>
    <w:rsid w:val="00471E46"/>
    <w:rsid w:val="004725FE"/>
    <w:rsid w:val="00477A98"/>
    <w:rsid w:val="00483E24"/>
    <w:rsid w:val="00485E8A"/>
    <w:rsid w:val="004C7D71"/>
    <w:rsid w:val="004F005C"/>
    <w:rsid w:val="004F081E"/>
    <w:rsid w:val="004F0DD3"/>
    <w:rsid w:val="004F7218"/>
    <w:rsid w:val="005006EF"/>
    <w:rsid w:val="00522F4F"/>
    <w:rsid w:val="0052521C"/>
    <w:rsid w:val="00530EC8"/>
    <w:rsid w:val="0053609F"/>
    <w:rsid w:val="00543CC0"/>
    <w:rsid w:val="005455DD"/>
    <w:rsid w:val="005812AC"/>
    <w:rsid w:val="005816A5"/>
    <w:rsid w:val="00595564"/>
    <w:rsid w:val="005A2D35"/>
    <w:rsid w:val="005B3697"/>
    <w:rsid w:val="005C3DEE"/>
    <w:rsid w:val="005E115C"/>
    <w:rsid w:val="005E1C59"/>
    <w:rsid w:val="006022E9"/>
    <w:rsid w:val="00606E4E"/>
    <w:rsid w:val="00611784"/>
    <w:rsid w:val="00625254"/>
    <w:rsid w:val="00640503"/>
    <w:rsid w:val="00652440"/>
    <w:rsid w:val="006670A9"/>
    <w:rsid w:val="0067380F"/>
    <w:rsid w:val="00685795"/>
    <w:rsid w:val="006A1CEF"/>
    <w:rsid w:val="006A6251"/>
    <w:rsid w:val="006C2349"/>
    <w:rsid w:val="006D3C43"/>
    <w:rsid w:val="006D63AE"/>
    <w:rsid w:val="006E0CA1"/>
    <w:rsid w:val="006E3C81"/>
    <w:rsid w:val="00700D01"/>
    <w:rsid w:val="0070255B"/>
    <w:rsid w:val="007033F7"/>
    <w:rsid w:val="0070514D"/>
    <w:rsid w:val="00711096"/>
    <w:rsid w:val="00743716"/>
    <w:rsid w:val="007467AC"/>
    <w:rsid w:val="007624F8"/>
    <w:rsid w:val="007865A0"/>
    <w:rsid w:val="00797A49"/>
    <w:rsid w:val="007B426C"/>
    <w:rsid w:val="007C7233"/>
    <w:rsid w:val="007E26EA"/>
    <w:rsid w:val="0080065E"/>
    <w:rsid w:val="008150D4"/>
    <w:rsid w:val="00821598"/>
    <w:rsid w:val="008330AE"/>
    <w:rsid w:val="0084197B"/>
    <w:rsid w:val="00852E62"/>
    <w:rsid w:val="008A287D"/>
    <w:rsid w:val="008A6249"/>
    <w:rsid w:val="008B24BE"/>
    <w:rsid w:val="008B5B9B"/>
    <w:rsid w:val="008B6A6E"/>
    <w:rsid w:val="008D7371"/>
    <w:rsid w:val="008E3552"/>
    <w:rsid w:val="008F6AFD"/>
    <w:rsid w:val="00910E84"/>
    <w:rsid w:val="00921314"/>
    <w:rsid w:val="009322F5"/>
    <w:rsid w:val="00946962"/>
    <w:rsid w:val="009514EE"/>
    <w:rsid w:val="00956D67"/>
    <w:rsid w:val="00956DD7"/>
    <w:rsid w:val="00972690"/>
    <w:rsid w:val="00972F5A"/>
    <w:rsid w:val="009A086B"/>
    <w:rsid w:val="009A348A"/>
    <w:rsid w:val="009A5CF8"/>
    <w:rsid w:val="009B0DC1"/>
    <w:rsid w:val="009B10EA"/>
    <w:rsid w:val="009B167E"/>
    <w:rsid w:val="009B3218"/>
    <w:rsid w:val="009C424D"/>
    <w:rsid w:val="009E2764"/>
    <w:rsid w:val="009E3077"/>
    <w:rsid w:val="009E39D8"/>
    <w:rsid w:val="009E402E"/>
    <w:rsid w:val="00A00E48"/>
    <w:rsid w:val="00A0449D"/>
    <w:rsid w:val="00A0499B"/>
    <w:rsid w:val="00A06083"/>
    <w:rsid w:val="00A12042"/>
    <w:rsid w:val="00A13823"/>
    <w:rsid w:val="00A15C4C"/>
    <w:rsid w:val="00A203CB"/>
    <w:rsid w:val="00A219A2"/>
    <w:rsid w:val="00A31F45"/>
    <w:rsid w:val="00A566FD"/>
    <w:rsid w:val="00A61619"/>
    <w:rsid w:val="00A73C33"/>
    <w:rsid w:val="00A83CB0"/>
    <w:rsid w:val="00A90605"/>
    <w:rsid w:val="00A95947"/>
    <w:rsid w:val="00A95FC9"/>
    <w:rsid w:val="00AA603F"/>
    <w:rsid w:val="00AB60A9"/>
    <w:rsid w:val="00AD3C90"/>
    <w:rsid w:val="00AF3DEF"/>
    <w:rsid w:val="00B05C37"/>
    <w:rsid w:val="00B16114"/>
    <w:rsid w:val="00B51D7E"/>
    <w:rsid w:val="00B8092C"/>
    <w:rsid w:val="00BA4392"/>
    <w:rsid w:val="00BB30CC"/>
    <w:rsid w:val="00BC43A1"/>
    <w:rsid w:val="00BC5614"/>
    <w:rsid w:val="00BD1456"/>
    <w:rsid w:val="00BE19CC"/>
    <w:rsid w:val="00C01FBF"/>
    <w:rsid w:val="00C221D9"/>
    <w:rsid w:val="00C23364"/>
    <w:rsid w:val="00C2416E"/>
    <w:rsid w:val="00C260BE"/>
    <w:rsid w:val="00C32DC2"/>
    <w:rsid w:val="00C554B6"/>
    <w:rsid w:val="00C62C8D"/>
    <w:rsid w:val="00C630CB"/>
    <w:rsid w:val="00C7238B"/>
    <w:rsid w:val="00C853A4"/>
    <w:rsid w:val="00C93660"/>
    <w:rsid w:val="00CC1ED0"/>
    <w:rsid w:val="00CC726B"/>
    <w:rsid w:val="00CC7453"/>
    <w:rsid w:val="00CD4BFB"/>
    <w:rsid w:val="00CD5C24"/>
    <w:rsid w:val="00CD79D6"/>
    <w:rsid w:val="00D13818"/>
    <w:rsid w:val="00D21332"/>
    <w:rsid w:val="00D23E6E"/>
    <w:rsid w:val="00D24086"/>
    <w:rsid w:val="00D60907"/>
    <w:rsid w:val="00D66339"/>
    <w:rsid w:val="00D70C37"/>
    <w:rsid w:val="00D827B9"/>
    <w:rsid w:val="00D83DA4"/>
    <w:rsid w:val="00D95EEE"/>
    <w:rsid w:val="00DC3359"/>
    <w:rsid w:val="00DC5671"/>
    <w:rsid w:val="00DC5FCD"/>
    <w:rsid w:val="00DD5E0D"/>
    <w:rsid w:val="00DE0A1F"/>
    <w:rsid w:val="00DE44B9"/>
    <w:rsid w:val="00E13671"/>
    <w:rsid w:val="00E23FD6"/>
    <w:rsid w:val="00E43E42"/>
    <w:rsid w:val="00E472E2"/>
    <w:rsid w:val="00E66C1E"/>
    <w:rsid w:val="00E77D36"/>
    <w:rsid w:val="00E83CE3"/>
    <w:rsid w:val="00EF43E1"/>
    <w:rsid w:val="00EF7811"/>
    <w:rsid w:val="00F03EEB"/>
    <w:rsid w:val="00F100C7"/>
    <w:rsid w:val="00F10A7E"/>
    <w:rsid w:val="00F326DC"/>
    <w:rsid w:val="00F44A2A"/>
    <w:rsid w:val="00F82B06"/>
    <w:rsid w:val="00F91436"/>
    <w:rsid w:val="00FA215E"/>
    <w:rsid w:val="00FC3532"/>
    <w:rsid w:val="00FD47BB"/>
    <w:rsid w:val="00FE1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E18E571"/>
  <w15:docId w15:val="{1338C5FD-03E2-49E8-9126-2A1D24C0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KeinLeerraumZchn">
    <w:name w:val="Kein Leerraum Zchn"/>
    <w:link w:val="KeinLeerraum"/>
    <w:uiPriority w:val="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16" Type="http://schemas.openxmlformats.org/officeDocument/2006/relationships/image" Target="media/image6.jpeg"/><Relationship Id="rId11" Type="http://schemas.openxmlformats.org/officeDocument/2006/relationships/footer" Target="footer1.xml"/><Relationship Id="rId32" Type="http://schemas.openxmlformats.org/officeDocument/2006/relationships/image" Target="media/image22.jp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5" Type="http://schemas.openxmlformats.org/officeDocument/2006/relationships/numbering" Target="numbering.xml"/><Relationship Id="rId61" Type="http://schemas.openxmlformats.org/officeDocument/2006/relationships/image" Target="media/image51.jpeg"/><Relationship Id="rId82"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7" Type="http://schemas.openxmlformats.org/officeDocument/2006/relationships/settings" Target="settings.xml"/><Relationship Id="rId71" Type="http://schemas.openxmlformats.org/officeDocument/2006/relationships/image" Target="media/image61.jpe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2A4F118C-70DB-48C9-89BE-2736DF831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1483</Words>
  <Characters>9343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Arnold</dc:creator>
  <cp:lastModifiedBy>Andreas Arnold</cp:lastModifiedBy>
  <cp:revision>54</cp:revision>
  <cp:lastPrinted>2022-10-18T09:22:00Z</cp:lastPrinted>
  <dcterms:created xsi:type="dcterms:W3CDTF">2022-05-28T13:36:00Z</dcterms:created>
  <dcterms:modified xsi:type="dcterms:W3CDTF">2022-10-18T09:24:00Z</dcterms:modified>
  <dc:language/>
</cp:coreProperties>
</file>