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007F3966" w:rsidR="00A7489E" w:rsidRPr="006002FE" w:rsidRDefault="007F17AA" w:rsidP="009D15C2">
            <w:pPr>
              <w:pStyle w:val="TZielnanalyseKopf2"/>
              <w:rPr>
                <w:sz w:val="24"/>
                <w:szCs w:val="24"/>
              </w:rPr>
            </w:pPr>
            <w:r>
              <w:rPr>
                <w:sz w:val="24"/>
                <w:szCs w:val="24"/>
              </w:rPr>
              <w:t>W</w:t>
            </w:r>
            <w:r w:rsidR="009D15C2">
              <w:rPr>
                <w:sz w:val="24"/>
                <w:szCs w:val="24"/>
              </w:rPr>
              <w:t>BM</w:t>
            </w:r>
          </w:p>
        </w:tc>
        <w:tc>
          <w:tcPr>
            <w:tcW w:w="4399" w:type="pct"/>
            <w:gridSpan w:val="2"/>
            <w:vAlign w:val="center"/>
          </w:tcPr>
          <w:p w14:paraId="241146C6" w14:textId="343FBA39" w:rsidR="00A7489E" w:rsidRPr="006002FE" w:rsidRDefault="009D15C2" w:rsidP="000970ED">
            <w:pPr>
              <w:pStyle w:val="TZielnanalyseKopf2"/>
              <w:rPr>
                <w:sz w:val="24"/>
                <w:szCs w:val="24"/>
              </w:rPr>
            </w:pPr>
            <w:r>
              <w:rPr>
                <w:sz w:val="24"/>
                <w:szCs w:val="24"/>
              </w:rPr>
              <w:t>Kaufmann/Kauffrau für Büromanagement</w:t>
            </w:r>
          </w:p>
        </w:tc>
        <w:tc>
          <w:tcPr>
            <w:tcW w:w="277" w:type="pct"/>
            <w:vAlign w:val="center"/>
          </w:tcPr>
          <w:p w14:paraId="241146C7" w14:textId="3632012F" w:rsidR="00A7489E" w:rsidRPr="004D3218" w:rsidRDefault="00E7584E" w:rsidP="000970ED">
            <w:pPr>
              <w:pStyle w:val="TZielnanalyseKopf2"/>
              <w:jc w:val="right"/>
            </w:pPr>
            <w:r>
              <w:t>12</w:t>
            </w:r>
            <w:r w:rsidR="009D15C2">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226A2511" w:rsidR="00AB093F" w:rsidRPr="006002FE" w:rsidRDefault="0090373D" w:rsidP="00E7584E">
            <w:pPr>
              <w:pStyle w:val="TZielnanalyseKopf2"/>
              <w:jc w:val="center"/>
              <w:rPr>
                <w:sz w:val="24"/>
                <w:szCs w:val="24"/>
              </w:rPr>
            </w:pPr>
            <w:r>
              <w:rPr>
                <w:sz w:val="24"/>
                <w:szCs w:val="24"/>
              </w:rPr>
              <w:t>0</w:t>
            </w:r>
            <w:r w:rsidR="00E7584E">
              <w:rPr>
                <w:sz w:val="24"/>
                <w:szCs w:val="24"/>
              </w:rPr>
              <w:t>4</w:t>
            </w:r>
          </w:p>
        </w:tc>
        <w:tc>
          <w:tcPr>
            <w:tcW w:w="4399" w:type="pct"/>
            <w:gridSpan w:val="2"/>
            <w:tcBorders>
              <w:bottom w:val="single" w:sz="4" w:space="0" w:color="auto"/>
            </w:tcBorders>
            <w:vAlign w:val="center"/>
          </w:tcPr>
          <w:p w14:paraId="241146CE" w14:textId="342E818D" w:rsidR="00AB093F" w:rsidRPr="007F17AA" w:rsidRDefault="00E7584E" w:rsidP="00E7584E">
            <w:pPr>
              <w:pStyle w:val="TZielnanalyseKopf2"/>
              <w:rPr>
                <w:sz w:val="24"/>
                <w:szCs w:val="24"/>
              </w:rPr>
            </w:pPr>
            <w:r w:rsidRPr="00E7584E">
              <w:rPr>
                <w:sz w:val="24"/>
                <w:szCs w:val="24"/>
              </w:rPr>
              <w:t>Sachgüter</w:t>
            </w:r>
            <w:r w:rsidR="00B052E1">
              <w:rPr>
                <w:sz w:val="24"/>
                <w:szCs w:val="24"/>
              </w:rPr>
              <w:t xml:space="preserve"> </w:t>
            </w:r>
            <w:r w:rsidRPr="00E7584E">
              <w:rPr>
                <w:sz w:val="24"/>
                <w:szCs w:val="24"/>
              </w:rPr>
              <w:t>und Dienstleistungen beschaffen und Verträge schließen</w:t>
            </w:r>
          </w:p>
        </w:tc>
        <w:tc>
          <w:tcPr>
            <w:tcW w:w="277" w:type="pct"/>
            <w:vMerge w:val="restart"/>
            <w:vAlign w:val="center"/>
          </w:tcPr>
          <w:p w14:paraId="241146CF" w14:textId="29BFF5FC" w:rsidR="00AB093F" w:rsidRPr="00850772" w:rsidRDefault="009D15C2" w:rsidP="000970ED">
            <w:pPr>
              <w:pStyle w:val="TZielnanalyseKopf2"/>
              <w:jc w:val="right"/>
            </w:pPr>
            <w:r>
              <w:t>1</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319194C9" w:rsidR="007F17AA" w:rsidRPr="009D15C2" w:rsidRDefault="00E7584E" w:rsidP="00062460">
            <w:pPr>
              <w:pStyle w:val="TZielnanalyseKopf2"/>
              <w:rPr>
                <w:sz w:val="24"/>
                <w:szCs w:val="24"/>
              </w:rPr>
            </w:pPr>
            <w:r w:rsidRPr="00E7584E">
              <w:rPr>
                <w:sz w:val="24"/>
                <w:szCs w:val="24"/>
              </w:rPr>
              <w:t>Die Schülerinnen und Schüler besitzen die Kompetenz, Beschaffungsprozesse zu planen, durchzuführen und zu überwachen.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014204" w:rsidRPr="006D185A" w14:paraId="24114734" w14:textId="77777777" w:rsidTr="00E7584E">
        <w:trPr>
          <w:trHeight w:val="886"/>
        </w:trPr>
        <w:tc>
          <w:tcPr>
            <w:tcW w:w="1378" w:type="pct"/>
            <w:shd w:val="clear" w:color="auto" w:fill="auto"/>
          </w:tcPr>
          <w:p w14:paraId="2411472D" w14:textId="3D0D720F" w:rsidR="00014204" w:rsidRPr="00C935F1" w:rsidRDefault="00E7584E" w:rsidP="006154C1">
            <w:pPr>
              <w:pStyle w:val="TZielnanalysetext"/>
              <w:rPr>
                <w:sz w:val="20"/>
                <w:szCs w:val="20"/>
              </w:rPr>
            </w:pPr>
            <w:r w:rsidRPr="00E7584E">
              <w:rPr>
                <w:sz w:val="20"/>
              </w:rPr>
              <w:t>Die Schülerinnen und Schüler definieren ihren Verantwortungsbereich bei der Durchführung von Beschaffungs-</w:t>
            </w:r>
            <w:r>
              <w:rPr>
                <w:sz w:val="20"/>
              </w:rPr>
              <w:t xml:space="preserve"> </w:t>
            </w:r>
            <w:r w:rsidRPr="00E7584E">
              <w:rPr>
                <w:sz w:val="20"/>
              </w:rPr>
              <w:t>und Lagerhaltungsprozessen.</w:t>
            </w:r>
          </w:p>
        </w:tc>
        <w:tc>
          <w:tcPr>
            <w:tcW w:w="529" w:type="pct"/>
            <w:shd w:val="clear" w:color="auto" w:fill="auto"/>
          </w:tcPr>
          <w:p w14:paraId="2411472E" w14:textId="4A877A37" w:rsidR="00014204" w:rsidRPr="00C935F1" w:rsidRDefault="00014204" w:rsidP="006154C1">
            <w:pPr>
              <w:pStyle w:val="TZielnanalysetext"/>
              <w:rPr>
                <w:sz w:val="20"/>
                <w:szCs w:val="20"/>
              </w:rPr>
            </w:pPr>
          </w:p>
        </w:tc>
        <w:tc>
          <w:tcPr>
            <w:tcW w:w="825" w:type="pct"/>
            <w:shd w:val="clear" w:color="auto" w:fill="auto"/>
          </w:tcPr>
          <w:p w14:paraId="2411472F" w14:textId="44F2EE74" w:rsidR="006A5A46" w:rsidRPr="00C935F1" w:rsidRDefault="00014204" w:rsidP="006154C1">
            <w:pPr>
              <w:pStyle w:val="TZielnanalysetext"/>
              <w:rPr>
                <w:b/>
                <w:sz w:val="20"/>
                <w:szCs w:val="20"/>
              </w:rPr>
            </w:pPr>
            <w:r>
              <w:rPr>
                <w:b/>
                <w:sz w:val="20"/>
                <w:szCs w:val="20"/>
              </w:rPr>
              <w:t xml:space="preserve">LS01 </w:t>
            </w:r>
            <w:r w:rsidR="0004481A">
              <w:rPr>
                <w:b/>
                <w:sz w:val="20"/>
                <w:szCs w:val="20"/>
              </w:rPr>
              <w:t xml:space="preserve">Verantwortungsbereich in </w:t>
            </w:r>
            <w:r w:rsidR="006A5A46">
              <w:rPr>
                <w:b/>
                <w:sz w:val="20"/>
                <w:szCs w:val="20"/>
              </w:rPr>
              <w:t>Beschaffung</w:t>
            </w:r>
            <w:r w:rsidR="00F32531">
              <w:rPr>
                <w:b/>
                <w:sz w:val="20"/>
                <w:szCs w:val="20"/>
              </w:rPr>
              <w:t>s</w:t>
            </w:r>
            <w:r w:rsidR="006A5A46">
              <w:rPr>
                <w:b/>
                <w:sz w:val="20"/>
                <w:szCs w:val="20"/>
              </w:rPr>
              <w:t>- und Lagerhaltungsprozesse</w:t>
            </w:r>
            <w:r w:rsidR="0004481A">
              <w:rPr>
                <w:b/>
                <w:sz w:val="20"/>
                <w:szCs w:val="20"/>
              </w:rPr>
              <w:t>n</w:t>
            </w:r>
            <w:r w:rsidR="006A5A46">
              <w:rPr>
                <w:b/>
                <w:sz w:val="20"/>
                <w:szCs w:val="20"/>
              </w:rPr>
              <w:t xml:space="preserve"> </w:t>
            </w:r>
            <w:r w:rsidR="0004481A">
              <w:rPr>
                <w:b/>
                <w:sz w:val="20"/>
                <w:szCs w:val="20"/>
              </w:rPr>
              <w:t>definieren</w:t>
            </w:r>
          </w:p>
        </w:tc>
        <w:tc>
          <w:tcPr>
            <w:tcW w:w="694" w:type="pct"/>
            <w:shd w:val="clear" w:color="auto" w:fill="auto"/>
          </w:tcPr>
          <w:p w14:paraId="24114730" w14:textId="7DB0DAE4" w:rsidR="006A5A46" w:rsidRPr="00C935F1" w:rsidRDefault="00F32531" w:rsidP="006154C1">
            <w:pPr>
              <w:pStyle w:val="TZielnanalysetext"/>
              <w:rPr>
                <w:sz w:val="20"/>
                <w:szCs w:val="20"/>
              </w:rPr>
            </w:pPr>
            <w:r>
              <w:rPr>
                <w:sz w:val="20"/>
                <w:szCs w:val="20"/>
              </w:rPr>
              <w:t>Leitfaden für Auszubildende</w:t>
            </w:r>
          </w:p>
        </w:tc>
        <w:tc>
          <w:tcPr>
            <w:tcW w:w="880" w:type="pct"/>
            <w:shd w:val="clear" w:color="auto" w:fill="auto"/>
          </w:tcPr>
          <w:p w14:paraId="4D3F1999" w14:textId="77777777" w:rsidR="00014204" w:rsidRDefault="00462242" w:rsidP="006154C1">
            <w:pPr>
              <w:pStyle w:val="TZielnanalysetext"/>
              <w:rPr>
                <w:sz w:val="20"/>
                <w:szCs w:val="20"/>
              </w:rPr>
            </w:pPr>
            <w:r>
              <w:rPr>
                <w:sz w:val="20"/>
                <w:szCs w:val="20"/>
              </w:rPr>
              <w:t>zielgerichtet arbeiten</w:t>
            </w:r>
          </w:p>
          <w:p w14:paraId="24114731" w14:textId="0CF784B5" w:rsidR="00462242" w:rsidRPr="00C935F1" w:rsidRDefault="00462242" w:rsidP="006154C1">
            <w:pPr>
              <w:pStyle w:val="TZielnanalysetext"/>
              <w:rPr>
                <w:sz w:val="20"/>
                <w:szCs w:val="20"/>
              </w:rPr>
            </w:pPr>
            <w:r>
              <w:rPr>
                <w:sz w:val="20"/>
                <w:szCs w:val="20"/>
              </w:rPr>
              <w:t>Schlussfolgerungen ziehen</w:t>
            </w:r>
          </w:p>
        </w:tc>
        <w:tc>
          <w:tcPr>
            <w:tcW w:w="417" w:type="pct"/>
            <w:shd w:val="clear" w:color="auto" w:fill="auto"/>
          </w:tcPr>
          <w:p w14:paraId="24114732" w14:textId="76F6BD54" w:rsidR="00014204" w:rsidRPr="00F32531" w:rsidRDefault="00014204" w:rsidP="006154C1">
            <w:pPr>
              <w:pStyle w:val="TZielnanalysetext"/>
              <w:rPr>
                <w:sz w:val="20"/>
                <w:szCs w:val="20"/>
              </w:rPr>
            </w:pPr>
          </w:p>
        </w:tc>
        <w:tc>
          <w:tcPr>
            <w:tcW w:w="277" w:type="pct"/>
            <w:shd w:val="clear" w:color="auto" w:fill="auto"/>
          </w:tcPr>
          <w:p w14:paraId="24114733" w14:textId="610C9CE9" w:rsidR="00014204" w:rsidRPr="00C935F1" w:rsidRDefault="0004481A" w:rsidP="006154C1">
            <w:pPr>
              <w:pStyle w:val="TZielnanalysetext"/>
              <w:jc w:val="right"/>
              <w:rPr>
                <w:sz w:val="20"/>
                <w:szCs w:val="20"/>
              </w:rPr>
            </w:pPr>
            <w:r>
              <w:rPr>
                <w:sz w:val="20"/>
                <w:szCs w:val="20"/>
              </w:rPr>
              <w:t>02</w:t>
            </w:r>
          </w:p>
        </w:tc>
      </w:tr>
      <w:tr w:rsidR="009D15C2" w:rsidRPr="006D185A" w14:paraId="4BE9D67B" w14:textId="77777777" w:rsidTr="00F072A3">
        <w:trPr>
          <w:trHeight w:val="1150"/>
        </w:trPr>
        <w:tc>
          <w:tcPr>
            <w:tcW w:w="1378" w:type="pct"/>
            <w:shd w:val="clear" w:color="auto" w:fill="auto"/>
          </w:tcPr>
          <w:p w14:paraId="46A2D95F" w14:textId="676C82E7" w:rsidR="009D15C2" w:rsidRPr="009D15C2" w:rsidRDefault="00E7584E" w:rsidP="006154C1">
            <w:pPr>
              <w:pStyle w:val="TZielnanalysetext"/>
              <w:rPr>
                <w:sz w:val="20"/>
              </w:rPr>
            </w:pPr>
            <w:r w:rsidRPr="00E7584E">
              <w:rPr>
                <w:sz w:val="20"/>
              </w:rPr>
              <w:t>Die Schülerinnen und Schüler ermitteln den Bedarf an betriebsnotwendigen Gütern und beachten dabei das ökonomische Prinzip sowie Aspekte des nachhaltigen Wirtschaftens.</w:t>
            </w:r>
            <w:r w:rsidR="00F072A3">
              <w:rPr>
                <w:sz w:val="20"/>
              </w:rPr>
              <w:t xml:space="preserve"> […]</w:t>
            </w:r>
          </w:p>
        </w:tc>
        <w:tc>
          <w:tcPr>
            <w:tcW w:w="529" w:type="pct"/>
            <w:shd w:val="clear" w:color="auto" w:fill="auto"/>
          </w:tcPr>
          <w:p w14:paraId="7079ED25" w14:textId="77777777" w:rsidR="009D15C2" w:rsidRPr="00C935F1" w:rsidRDefault="009D15C2" w:rsidP="006154C1">
            <w:pPr>
              <w:pStyle w:val="TZielnanalysetext"/>
              <w:rPr>
                <w:sz w:val="20"/>
                <w:szCs w:val="20"/>
              </w:rPr>
            </w:pPr>
          </w:p>
        </w:tc>
        <w:tc>
          <w:tcPr>
            <w:tcW w:w="825" w:type="pct"/>
            <w:shd w:val="clear" w:color="auto" w:fill="auto"/>
          </w:tcPr>
          <w:p w14:paraId="108BAA44" w14:textId="607C435C" w:rsidR="009D15C2" w:rsidRDefault="006A5A46" w:rsidP="006154C1">
            <w:pPr>
              <w:pStyle w:val="TZielnanalysetext"/>
              <w:rPr>
                <w:b/>
                <w:sz w:val="20"/>
                <w:szCs w:val="20"/>
              </w:rPr>
            </w:pPr>
            <w:r>
              <w:rPr>
                <w:b/>
                <w:sz w:val="20"/>
                <w:szCs w:val="20"/>
              </w:rPr>
              <w:t>LS02 Bedarf ermitteln</w:t>
            </w:r>
          </w:p>
        </w:tc>
        <w:tc>
          <w:tcPr>
            <w:tcW w:w="694" w:type="pct"/>
            <w:shd w:val="clear" w:color="auto" w:fill="auto"/>
          </w:tcPr>
          <w:p w14:paraId="2286E6F5" w14:textId="237E0AB5" w:rsidR="00F32531" w:rsidRDefault="00F32531" w:rsidP="006154C1">
            <w:pPr>
              <w:pStyle w:val="TZielnanalysetext"/>
              <w:rPr>
                <w:sz w:val="20"/>
                <w:szCs w:val="20"/>
              </w:rPr>
            </w:pPr>
            <w:r>
              <w:rPr>
                <w:sz w:val="20"/>
                <w:szCs w:val="20"/>
              </w:rPr>
              <w:t>Bruttobedarf</w:t>
            </w:r>
          </w:p>
          <w:p w14:paraId="74409AA6" w14:textId="684E6509" w:rsidR="009D15C2" w:rsidRDefault="006A5A46" w:rsidP="006154C1">
            <w:pPr>
              <w:pStyle w:val="TZielnanalysetext"/>
              <w:rPr>
                <w:sz w:val="20"/>
                <w:szCs w:val="20"/>
              </w:rPr>
            </w:pPr>
            <w:r>
              <w:rPr>
                <w:sz w:val="20"/>
                <w:szCs w:val="20"/>
              </w:rPr>
              <w:t>Nettobedarf</w:t>
            </w:r>
          </w:p>
          <w:p w14:paraId="590FB610" w14:textId="5313ED3E" w:rsidR="006A5A46" w:rsidRPr="00C935F1" w:rsidRDefault="006A5A46" w:rsidP="006154C1">
            <w:pPr>
              <w:pStyle w:val="TZielnanalysetext"/>
              <w:rPr>
                <w:sz w:val="20"/>
                <w:szCs w:val="20"/>
              </w:rPr>
            </w:pPr>
            <w:r>
              <w:rPr>
                <w:sz w:val="20"/>
                <w:szCs w:val="20"/>
              </w:rPr>
              <w:t>Handlungsempfehlung</w:t>
            </w:r>
          </w:p>
        </w:tc>
        <w:tc>
          <w:tcPr>
            <w:tcW w:w="880" w:type="pct"/>
            <w:shd w:val="clear" w:color="auto" w:fill="auto"/>
          </w:tcPr>
          <w:p w14:paraId="20CE1D99" w14:textId="65FB5477" w:rsidR="00462242" w:rsidRDefault="00462242" w:rsidP="006154C1">
            <w:pPr>
              <w:pStyle w:val="TZielnanalysetext"/>
              <w:rPr>
                <w:sz w:val="20"/>
                <w:szCs w:val="20"/>
              </w:rPr>
            </w:pPr>
            <w:r>
              <w:rPr>
                <w:sz w:val="20"/>
                <w:szCs w:val="20"/>
              </w:rPr>
              <w:t>zielgerichtet arbeiten</w:t>
            </w:r>
          </w:p>
          <w:p w14:paraId="75E44D71" w14:textId="2F108980" w:rsidR="00462242" w:rsidRDefault="00462242" w:rsidP="006154C1">
            <w:pPr>
              <w:pStyle w:val="TZielnanalysetext"/>
              <w:rPr>
                <w:sz w:val="20"/>
                <w:szCs w:val="20"/>
              </w:rPr>
            </w:pPr>
            <w:r>
              <w:rPr>
                <w:sz w:val="20"/>
                <w:szCs w:val="20"/>
              </w:rPr>
              <w:t>begründet vorgehen</w:t>
            </w:r>
          </w:p>
          <w:p w14:paraId="1147792F" w14:textId="3B57CC80" w:rsidR="00462242" w:rsidRDefault="00462242" w:rsidP="006154C1">
            <w:pPr>
              <w:pStyle w:val="TZielnanalysetext"/>
              <w:rPr>
                <w:sz w:val="20"/>
                <w:szCs w:val="20"/>
              </w:rPr>
            </w:pPr>
            <w:r>
              <w:rPr>
                <w:sz w:val="20"/>
                <w:szCs w:val="20"/>
              </w:rPr>
              <w:t>Formeln entwickeln</w:t>
            </w:r>
          </w:p>
          <w:p w14:paraId="3979BCD1" w14:textId="77777777" w:rsidR="009D15C2" w:rsidRDefault="00462242" w:rsidP="006154C1">
            <w:pPr>
              <w:pStyle w:val="TZielnanalysetext"/>
              <w:rPr>
                <w:sz w:val="20"/>
                <w:szCs w:val="20"/>
              </w:rPr>
            </w:pPr>
            <w:r>
              <w:rPr>
                <w:sz w:val="20"/>
                <w:szCs w:val="20"/>
              </w:rPr>
              <w:t>Zusammenhänge herstellen</w:t>
            </w:r>
          </w:p>
          <w:p w14:paraId="4AC868F7" w14:textId="1EF47422" w:rsidR="00462242" w:rsidRPr="00C935F1" w:rsidRDefault="00462242" w:rsidP="006154C1">
            <w:pPr>
              <w:pStyle w:val="TZielnanalysetext"/>
              <w:rPr>
                <w:sz w:val="20"/>
                <w:szCs w:val="20"/>
              </w:rPr>
            </w:pPr>
            <w:r>
              <w:rPr>
                <w:sz w:val="20"/>
                <w:szCs w:val="20"/>
              </w:rPr>
              <w:t>Schlussfolgerungen ziehen</w:t>
            </w:r>
          </w:p>
        </w:tc>
        <w:tc>
          <w:tcPr>
            <w:tcW w:w="417" w:type="pct"/>
            <w:shd w:val="clear" w:color="auto" w:fill="auto"/>
          </w:tcPr>
          <w:p w14:paraId="056FADD1" w14:textId="18837140" w:rsidR="009D15C2" w:rsidRPr="00462242" w:rsidRDefault="009D15C2" w:rsidP="006154C1">
            <w:pPr>
              <w:pStyle w:val="TZielnanalysetext"/>
              <w:rPr>
                <w:sz w:val="20"/>
                <w:szCs w:val="20"/>
              </w:rPr>
            </w:pPr>
          </w:p>
        </w:tc>
        <w:tc>
          <w:tcPr>
            <w:tcW w:w="277" w:type="pct"/>
            <w:shd w:val="clear" w:color="auto" w:fill="auto"/>
          </w:tcPr>
          <w:p w14:paraId="286BD57D" w14:textId="5E308DE6" w:rsidR="009D15C2" w:rsidRPr="00C935F1" w:rsidRDefault="007A2D17" w:rsidP="006154C1">
            <w:pPr>
              <w:pStyle w:val="TZielnanalysetext"/>
              <w:jc w:val="right"/>
              <w:rPr>
                <w:sz w:val="20"/>
                <w:szCs w:val="20"/>
              </w:rPr>
            </w:pPr>
            <w:r>
              <w:rPr>
                <w:sz w:val="20"/>
                <w:szCs w:val="20"/>
              </w:rPr>
              <w:t>04</w:t>
            </w:r>
          </w:p>
        </w:tc>
      </w:tr>
      <w:tr w:rsidR="006A5A46" w:rsidRPr="006D185A" w14:paraId="5162F7FB" w14:textId="77777777" w:rsidTr="00A84041">
        <w:trPr>
          <w:trHeight w:val="1060"/>
        </w:trPr>
        <w:tc>
          <w:tcPr>
            <w:tcW w:w="1378" w:type="pct"/>
            <w:vMerge w:val="restart"/>
            <w:shd w:val="clear" w:color="auto" w:fill="auto"/>
          </w:tcPr>
          <w:p w14:paraId="19A42B2E" w14:textId="217B237D" w:rsidR="006A5A46" w:rsidRPr="00E7584E" w:rsidRDefault="006A5A46" w:rsidP="006154C1">
            <w:pPr>
              <w:pStyle w:val="TZielnanalysetext"/>
              <w:rPr>
                <w:sz w:val="20"/>
              </w:rPr>
            </w:pPr>
            <w:r>
              <w:rPr>
                <w:sz w:val="20"/>
              </w:rPr>
              <w:t xml:space="preserve">[…] </w:t>
            </w:r>
            <w:r w:rsidRPr="00E7584E">
              <w:rPr>
                <w:sz w:val="20"/>
              </w:rPr>
              <w:t>Die Schülerinnen und Schüler bestimmen die erforderlichen Bestell-</w:t>
            </w:r>
            <w:r>
              <w:rPr>
                <w:sz w:val="20"/>
              </w:rPr>
              <w:t xml:space="preserve"> </w:t>
            </w:r>
            <w:r w:rsidRPr="00E7584E">
              <w:rPr>
                <w:sz w:val="20"/>
              </w:rPr>
              <w:t>und Lieferzeitpunkte sowie die optimale Bestellmenge. Sie erstellen mit einem Tabellenkalkulationsprogramm geeignete Diagramme und nutzen diese für ihre Entscheidung.</w:t>
            </w:r>
            <w:r>
              <w:rPr>
                <w:sz w:val="20"/>
              </w:rPr>
              <w:t xml:space="preserve"> […]</w:t>
            </w:r>
          </w:p>
        </w:tc>
        <w:tc>
          <w:tcPr>
            <w:tcW w:w="529" w:type="pct"/>
            <w:vMerge w:val="restart"/>
            <w:shd w:val="clear" w:color="auto" w:fill="auto"/>
          </w:tcPr>
          <w:p w14:paraId="4A193D08" w14:textId="77777777" w:rsidR="006A5A46" w:rsidRPr="00C935F1" w:rsidRDefault="006A5A46" w:rsidP="006154C1">
            <w:pPr>
              <w:pStyle w:val="TZielnanalysetext"/>
              <w:rPr>
                <w:sz w:val="20"/>
                <w:szCs w:val="20"/>
              </w:rPr>
            </w:pPr>
          </w:p>
        </w:tc>
        <w:tc>
          <w:tcPr>
            <w:tcW w:w="825" w:type="pct"/>
            <w:tcBorders>
              <w:bottom w:val="single" w:sz="4" w:space="0" w:color="auto"/>
            </w:tcBorders>
            <w:shd w:val="clear" w:color="auto" w:fill="auto"/>
          </w:tcPr>
          <w:p w14:paraId="45473406" w14:textId="1AB11D23" w:rsidR="006A5A46" w:rsidRDefault="002674FA" w:rsidP="006154C1">
            <w:pPr>
              <w:pStyle w:val="TZielnanalysetext"/>
              <w:rPr>
                <w:b/>
                <w:sz w:val="20"/>
                <w:szCs w:val="20"/>
              </w:rPr>
            </w:pPr>
            <w:r>
              <w:rPr>
                <w:b/>
                <w:sz w:val="20"/>
                <w:szCs w:val="20"/>
              </w:rPr>
              <w:t>LS03 O</w:t>
            </w:r>
            <w:r w:rsidR="006A5A46">
              <w:rPr>
                <w:b/>
                <w:sz w:val="20"/>
                <w:szCs w:val="20"/>
              </w:rPr>
              <w:t>ptimale Bestellmenge bestimmen</w:t>
            </w:r>
          </w:p>
        </w:tc>
        <w:tc>
          <w:tcPr>
            <w:tcW w:w="694" w:type="pct"/>
            <w:tcBorders>
              <w:bottom w:val="single" w:sz="4" w:space="0" w:color="auto"/>
            </w:tcBorders>
            <w:shd w:val="clear" w:color="auto" w:fill="auto"/>
          </w:tcPr>
          <w:p w14:paraId="57D0D605" w14:textId="3C044038" w:rsidR="0004481A" w:rsidRDefault="00920D0C" w:rsidP="006154C1">
            <w:pPr>
              <w:pStyle w:val="TZielnanalysetext"/>
              <w:rPr>
                <w:sz w:val="20"/>
                <w:szCs w:val="20"/>
              </w:rPr>
            </w:pPr>
            <w:r>
              <w:rPr>
                <w:sz w:val="20"/>
                <w:szCs w:val="20"/>
              </w:rPr>
              <w:t>Unternehmenshandbuch</w:t>
            </w:r>
          </w:p>
          <w:p w14:paraId="3BA72612" w14:textId="3E9D3B62" w:rsidR="0004481A" w:rsidRDefault="006A5A46" w:rsidP="006154C1">
            <w:pPr>
              <w:pStyle w:val="TZielnanalysetext"/>
              <w:rPr>
                <w:sz w:val="20"/>
                <w:szCs w:val="20"/>
              </w:rPr>
            </w:pPr>
            <w:r>
              <w:rPr>
                <w:sz w:val="20"/>
                <w:szCs w:val="20"/>
              </w:rPr>
              <w:t>Tabelle</w:t>
            </w:r>
          </w:p>
          <w:p w14:paraId="0815B391" w14:textId="60D03616" w:rsidR="006A5A46" w:rsidRDefault="006A5A46" w:rsidP="006154C1">
            <w:pPr>
              <w:pStyle w:val="TZielnanalysetext"/>
              <w:rPr>
                <w:sz w:val="20"/>
                <w:szCs w:val="20"/>
              </w:rPr>
            </w:pPr>
            <w:r>
              <w:rPr>
                <w:sz w:val="20"/>
                <w:szCs w:val="20"/>
              </w:rPr>
              <w:t>Diagramm</w:t>
            </w:r>
            <w:r w:rsidR="007A2D17">
              <w:rPr>
                <w:sz w:val="20"/>
                <w:szCs w:val="20"/>
              </w:rPr>
              <w:t>e</w:t>
            </w:r>
          </w:p>
          <w:p w14:paraId="57A39508" w14:textId="73AA6FD3" w:rsidR="006A5A46" w:rsidRPr="00C935F1" w:rsidRDefault="006A5A46" w:rsidP="006154C1">
            <w:pPr>
              <w:pStyle w:val="TZielnanalysetext"/>
              <w:rPr>
                <w:sz w:val="20"/>
                <w:szCs w:val="20"/>
              </w:rPr>
            </w:pPr>
            <w:r>
              <w:rPr>
                <w:sz w:val="20"/>
                <w:szCs w:val="20"/>
              </w:rPr>
              <w:t>Handlungsempfehlung</w:t>
            </w:r>
          </w:p>
        </w:tc>
        <w:tc>
          <w:tcPr>
            <w:tcW w:w="880" w:type="pct"/>
            <w:tcBorders>
              <w:bottom w:val="single" w:sz="4" w:space="0" w:color="auto"/>
            </w:tcBorders>
            <w:shd w:val="clear" w:color="auto" w:fill="auto"/>
          </w:tcPr>
          <w:p w14:paraId="5A927D4C" w14:textId="77777777" w:rsidR="00462242" w:rsidRDefault="00462242" w:rsidP="006154C1">
            <w:pPr>
              <w:pStyle w:val="TZielnanalysetext"/>
              <w:rPr>
                <w:sz w:val="20"/>
                <w:szCs w:val="20"/>
              </w:rPr>
            </w:pPr>
            <w:r>
              <w:rPr>
                <w:sz w:val="20"/>
                <w:szCs w:val="20"/>
              </w:rPr>
              <w:t>zielgerichtet arbeiten</w:t>
            </w:r>
          </w:p>
          <w:p w14:paraId="40DDAE9E" w14:textId="77777777" w:rsidR="00462242" w:rsidRDefault="00462242" w:rsidP="006154C1">
            <w:pPr>
              <w:pStyle w:val="TZielnanalysetext"/>
              <w:rPr>
                <w:sz w:val="20"/>
                <w:szCs w:val="20"/>
              </w:rPr>
            </w:pPr>
            <w:r>
              <w:rPr>
                <w:sz w:val="20"/>
                <w:szCs w:val="20"/>
              </w:rPr>
              <w:t>begründet vorgehen</w:t>
            </w:r>
          </w:p>
          <w:p w14:paraId="55F64CA5" w14:textId="77777777" w:rsidR="006A5A46" w:rsidRDefault="00462242" w:rsidP="006154C1">
            <w:pPr>
              <w:pStyle w:val="TZielnanalysetext"/>
              <w:rPr>
                <w:sz w:val="20"/>
                <w:szCs w:val="20"/>
              </w:rPr>
            </w:pPr>
            <w:r>
              <w:rPr>
                <w:sz w:val="20"/>
                <w:szCs w:val="20"/>
              </w:rPr>
              <w:t>Zusammenhänge herstellen</w:t>
            </w:r>
          </w:p>
          <w:p w14:paraId="39993F5B" w14:textId="24E15712" w:rsidR="00462242" w:rsidRPr="00C935F1" w:rsidRDefault="00462242" w:rsidP="006154C1">
            <w:pPr>
              <w:pStyle w:val="TZielnanalysetext"/>
              <w:rPr>
                <w:sz w:val="20"/>
                <w:szCs w:val="20"/>
              </w:rPr>
            </w:pPr>
            <w:r>
              <w:rPr>
                <w:sz w:val="20"/>
                <w:szCs w:val="20"/>
              </w:rPr>
              <w:t>Schlussfolgerungen ziehen</w:t>
            </w:r>
          </w:p>
        </w:tc>
        <w:tc>
          <w:tcPr>
            <w:tcW w:w="417" w:type="pct"/>
            <w:tcBorders>
              <w:bottom w:val="single" w:sz="4" w:space="0" w:color="auto"/>
            </w:tcBorders>
            <w:shd w:val="clear" w:color="auto" w:fill="auto"/>
          </w:tcPr>
          <w:p w14:paraId="516029F5" w14:textId="77777777" w:rsidR="006A5A46" w:rsidRDefault="006A5A46" w:rsidP="006154C1">
            <w:pPr>
              <w:pStyle w:val="TZielnanalysetext"/>
              <w:rPr>
                <w:sz w:val="20"/>
                <w:szCs w:val="20"/>
              </w:rPr>
            </w:pPr>
            <w:r>
              <w:rPr>
                <w:sz w:val="20"/>
                <w:szCs w:val="20"/>
              </w:rPr>
              <w:t>Tabellenkalkulationsprogramm</w:t>
            </w:r>
          </w:p>
          <w:p w14:paraId="53DD53E9" w14:textId="77777777" w:rsidR="007A2D17" w:rsidRDefault="007A2D17" w:rsidP="006154C1">
            <w:pPr>
              <w:pStyle w:val="TZielnanalysetext"/>
              <w:rPr>
                <w:sz w:val="20"/>
                <w:szCs w:val="20"/>
              </w:rPr>
            </w:pPr>
          </w:p>
          <w:p w14:paraId="47204BAB" w14:textId="6928E46E" w:rsidR="007A2D17" w:rsidRPr="00C935F1" w:rsidRDefault="007A2D17" w:rsidP="006154C1">
            <w:pPr>
              <w:pStyle w:val="TZielnanalysetext"/>
              <w:rPr>
                <w:sz w:val="20"/>
                <w:szCs w:val="20"/>
              </w:rPr>
            </w:pPr>
            <w:r>
              <w:rPr>
                <w:sz w:val="20"/>
                <w:szCs w:val="20"/>
              </w:rPr>
              <w:t>Diagrammtypen</w:t>
            </w:r>
          </w:p>
        </w:tc>
        <w:tc>
          <w:tcPr>
            <w:tcW w:w="277" w:type="pct"/>
            <w:tcBorders>
              <w:bottom w:val="single" w:sz="4" w:space="0" w:color="auto"/>
            </w:tcBorders>
            <w:shd w:val="clear" w:color="auto" w:fill="auto"/>
          </w:tcPr>
          <w:p w14:paraId="3D03AF25" w14:textId="22B6E64E" w:rsidR="006A5A46" w:rsidRPr="00C935F1" w:rsidRDefault="007A2D17" w:rsidP="006154C1">
            <w:pPr>
              <w:pStyle w:val="TZielnanalysetext"/>
              <w:jc w:val="right"/>
              <w:rPr>
                <w:sz w:val="20"/>
                <w:szCs w:val="20"/>
              </w:rPr>
            </w:pPr>
            <w:r>
              <w:rPr>
                <w:sz w:val="20"/>
                <w:szCs w:val="20"/>
              </w:rPr>
              <w:t>1</w:t>
            </w:r>
            <w:r w:rsidR="00295773">
              <w:rPr>
                <w:sz w:val="20"/>
                <w:szCs w:val="20"/>
              </w:rPr>
              <w:t>2</w:t>
            </w:r>
          </w:p>
        </w:tc>
      </w:tr>
      <w:tr w:rsidR="006A5A46" w:rsidRPr="006D185A" w14:paraId="713404B0" w14:textId="77777777" w:rsidTr="00B11D8C">
        <w:trPr>
          <w:trHeight w:val="660"/>
        </w:trPr>
        <w:tc>
          <w:tcPr>
            <w:tcW w:w="1378" w:type="pct"/>
            <w:vMerge/>
            <w:tcBorders>
              <w:bottom w:val="single" w:sz="4" w:space="0" w:color="auto"/>
            </w:tcBorders>
            <w:shd w:val="clear" w:color="auto" w:fill="auto"/>
          </w:tcPr>
          <w:p w14:paraId="18CBD40C" w14:textId="77777777" w:rsidR="006A5A46" w:rsidRDefault="006A5A46" w:rsidP="006154C1">
            <w:pPr>
              <w:pStyle w:val="TZielnanalysetext"/>
              <w:rPr>
                <w:sz w:val="20"/>
              </w:rPr>
            </w:pPr>
          </w:p>
        </w:tc>
        <w:tc>
          <w:tcPr>
            <w:tcW w:w="529" w:type="pct"/>
            <w:vMerge/>
            <w:tcBorders>
              <w:bottom w:val="single" w:sz="4" w:space="0" w:color="auto"/>
            </w:tcBorders>
            <w:shd w:val="clear" w:color="auto" w:fill="auto"/>
          </w:tcPr>
          <w:p w14:paraId="5E92A135" w14:textId="77777777" w:rsidR="006A5A46" w:rsidRPr="00C935F1" w:rsidRDefault="006A5A46" w:rsidP="006154C1">
            <w:pPr>
              <w:pStyle w:val="TZielnanalysetext"/>
              <w:rPr>
                <w:sz w:val="20"/>
                <w:szCs w:val="20"/>
              </w:rPr>
            </w:pPr>
          </w:p>
        </w:tc>
        <w:tc>
          <w:tcPr>
            <w:tcW w:w="825" w:type="pct"/>
            <w:tcBorders>
              <w:bottom w:val="single" w:sz="4" w:space="0" w:color="auto"/>
            </w:tcBorders>
            <w:shd w:val="clear" w:color="auto" w:fill="auto"/>
          </w:tcPr>
          <w:p w14:paraId="3A3F47B8" w14:textId="3BEC90EE" w:rsidR="006A5A46" w:rsidRDefault="006A5A46" w:rsidP="006154C1">
            <w:pPr>
              <w:pStyle w:val="TZielnanalysetext"/>
              <w:rPr>
                <w:b/>
                <w:sz w:val="20"/>
                <w:szCs w:val="20"/>
              </w:rPr>
            </w:pPr>
            <w:r>
              <w:rPr>
                <w:b/>
                <w:sz w:val="20"/>
                <w:szCs w:val="20"/>
              </w:rPr>
              <w:t>LS04 Bestell- und Lieferzeitpunkte bestim</w:t>
            </w:r>
            <w:r w:rsidR="0004481A">
              <w:rPr>
                <w:b/>
                <w:sz w:val="20"/>
                <w:szCs w:val="20"/>
              </w:rPr>
              <w:t>m</w:t>
            </w:r>
            <w:r>
              <w:rPr>
                <w:b/>
                <w:sz w:val="20"/>
                <w:szCs w:val="20"/>
              </w:rPr>
              <w:t>en</w:t>
            </w:r>
          </w:p>
        </w:tc>
        <w:tc>
          <w:tcPr>
            <w:tcW w:w="694" w:type="pct"/>
            <w:tcBorders>
              <w:bottom w:val="single" w:sz="4" w:space="0" w:color="auto"/>
            </w:tcBorders>
            <w:shd w:val="clear" w:color="auto" w:fill="auto"/>
          </w:tcPr>
          <w:p w14:paraId="5BCA0B7D" w14:textId="1A2EB9FA" w:rsidR="0004481A" w:rsidRDefault="00920D0C" w:rsidP="006154C1">
            <w:pPr>
              <w:pStyle w:val="TZielnanalysetext"/>
              <w:rPr>
                <w:sz w:val="20"/>
                <w:szCs w:val="20"/>
              </w:rPr>
            </w:pPr>
            <w:r>
              <w:rPr>
                <w:sz w:val="20"/>
                <w:szCs w:val="20"/>
              </w:rPr>
              <w:t>Unternehmenshandbuch</w:t>
            </w:r>
          </w:p>
          <w:p w14:paraId="63905DA5" w14:textId="0AEDB1C8" w:rsidR="006A5A46" w:rsidRDefault="006A5A46" w:rsidP="006154C1">
            <w:pPr>
              <w:pStyle w:val="TZielnanalysetext"/>
              <w:rPr>
                <w:sz w:val="20"/>
                <w:szCs w:val="20"/>
              </w:rPr>
            </w:pPr>
            <w:r>
              <w:rPr>
                <w:sz w:val="20"/>
                <w:szCs w:val="20"/>
              </w:rPr>
              <w:t>Berechnung</w:t>
            </w:r>
          </w:p>
          <w:p w14:paraId="313DCF2F" w14:textId="77220BEC" w:rsidR="006A5A46" w:rsidRDefault="006A5A46" w:rsidP="006154C1">
            <w:pPr>
              <w:pStyle w:val="TZielnanalysetext"/>
              <w:rPr>
                <w:sz w:val="20"/>
                <w:szCs w:val="20"/>
              </w:rPr>
            </w:pPr>
            <w:r>
              <w:rPr>
                <w:sz w:val="20"/>
                <w:szCs w:val="20"/>
              </w:rPr>
              <w:t>Diagramm</w:t>
            </w:r>
          </w:p>
          <w:p w14:paraId="28AF330A" w14:textId="375BC1AE" w:rsidR="006A5A46" w:rsidRDefault="006A5A46" w:rsidP="006154C1">
            <w:pPr>
              <w:pStyle w:val="TZielnanalysetext"/>
              <w:rPr>
                <w:sz w:val="20"/>
                <w:szCs w:val="20"/>
              </w:rPr>
            </w:pPr>
            <w:r>
              <w:rPr>
                <w:sz w:val="20"/>
                <w:szCs w:val="20"/>
              </w:rPr>
              <w:t>Handlungsempfehlung</w:t>
            </w:r>
          </w:p>
        </w:tc>
        <w:tc>
          <w:tcPr>
            <w:tcW w:w="880" w:type="pct"/>
            <w:tcBorders>
              <w:bottom w:val="single" w:sz="4" w:space="0" w:color="auto"/>
            </w:tcBorders>
            <w:shd w:val="clear" w:color="auto" w:fill="auto"/>
          </w:tcPr>
          <w:p w14:paraId="7892680D" w14:textId="77777777" w:rsidR="00462242" w:rsidRDefault="00462242" w:rsidP="006154C1">
            <w:pPr>
              <w:pStyle w:val="TZielnanalysetext"/>
              <w:rPr>
                <w:sz w:val="20"/>
                <w:szCs w:val="20"/>
              </w:rPr>
            </w:pPr>
            <w:r>
              <w:rPr>
                <w:sz w:val="20"/>
                <w:szCs w:val="20"/>
              </w:rPr>
              <w:t>zielgerichtet arbeiten</w:t>
            </w:r>
          </w:p>
          <w:p w14:paraId="23AEB0A9" w14:textId="77777777" w:rsidR="00462242" w:rsidRDefault="00462242" w:rsidP="006154C1">
            <w:pPr>
              <w:pStyle w:val="TZielnanalysetext"/>
              <w:rPr>
                <w:sz w:val="20"/>
                <w:szCs w:val="20"/>
              </w:rPr>
            </w:pPr>
            <w:r>
              <w:rPr>
                <w:sz w:val="20"/>
                <w:szCs w:val="20"/>
              </w:rPr>
              <w:t>begründet vorgehen</w:t>
            </w:r>
          </w:p>
          <w:p w14:paraId="42B4DF55" w14:textId="77777777" w:rsidR="006A5A46" w:rsidRDefault="00462242" w:rsidP="006154C1">
            <w:pPr>
              <w:pStyle w:val="TZielnanalysetext"/>
              <w:rPr>
                <w:sz w:val="20"/>
                <w:szCs w:val="20"/>
              </w:rPr>
            </w:pPr>
            <w:r>
              <w:rPr>
                <w:sz w:val="20"/>
                <w:szCs w:val="20"/>
              </w:rPr>
              <w:t>Zusammenhänge herstellen</w:t>
            </w:r>
          </w:p>
          <w:p w14:paraId="6445CE43" w14:textId="5DF612DB" w:rsidR="00462242" w:rsidRPr="00C935F1" w:rsidRDefault="00462242" w:rsidP="006154C1">
            <w:pPr>
              <w:pStyle w:val="TZielnanalysetext"/>
              <w:rPr>
                <w:sz w:val="20"/>
                <w:szCs w:val="20"/>
              </w:rPr>
            </w:pPr>
            <w:r>
              <w:rPr>
                <w:sz w:val="20"/>
                <w:szCs w:val="20"/>
              </w:rPr>
              <w:t>Schlussfolgerungen ziehen</w:t>
            </w:r>
          </w:p>
        </w:tc>
        <w:tc>
          <w:tcPr>
            <w:tcW w:w="417" w:type="pct"/>
            <w:tcBorders>
              <w:bottom w:val="single" w:sz="4" w:space="0" w:color="auto"/>
            </w:tcBorders>
            <w:shd w:val="clear" w:color="auto" w:fill="auto"/>
          </w:tcPr>
          <w:p w14:paraId="6506D30E" w14:textId="77777777" w:rsidR="006A5A46" w:rsidRDefault="006A5A46" w:rsidP="006154C1">
            <w:pPr>
              <w:pStyle w:val="TZielnanalysetext"/>
              <w:rPr>
                <w:sz w:val="20"/>
                <w:szCs w:val="20"/>
              </w:rPr>
            </w:pPr>
          </w:p>
        </w:tc>
        <w:tc>
          <w:tcPr>
            <w:tcW w:w="277" w:type="pct"/>
            <w:tcBorders>
              <w:bottom w:val="single" w:sz="4" w:space="0" w:color="auto"/>
            </w:tcBorders>
            <w:shd w:val="clear" w:color="auto" w:fill="auto"/>
          </w:tcPr>
          <w:p w14:paraId="51DB9D72" w14:textId="78D9FF6D" w:rsidR="006A5A46" w:rsidRPr="00C935F1" w:rsidRDefault="007A2D17" w:rsidP="006154C1">
            <w:pPr>
              <w:pStyle w:val="TZielnanalysetext"/>
              <w:jc w:val="right"/>
              <w:rPr>
                <w:sz w:val="20"/>
                <w:szCs w:val="20"/>
              </w:rPr>
            </w:pPr>
            <w:r>
              <w:rPr>
                <w:sz w:val="20"/>
                <w:szCs w:val="20"/>
              </w:rPr>
              <w:t>0</w:t>
            </w:r>
            <w:r w:rsidR="00295773">
              <w:rPr>
                <w:sz w:val="20"/>
                <w:szCs w:val="20"/>
              </w:rPr>
              <w:t>4</w:t>
            </w:r>
          </w:p>
        </w:tc>
      </w:tr>
      <w:tr w:rsidR="007A2D17" w:rsidRPr="006D185A" w14:paraId="56EFB963" w14:textId="77777777" w:rsidTr="00791E43">
        <w:trPr>
          <w:trHeight w:val="1700"/>
        </w:trPr>
        <w:tc>
          <w:tcPr>
            <w:tcW w:w="1378" w:type="pct"/>
            <w:tcBorders>
              <w:bottom w:val="single" w:sz="4" w:space="0" w:color="auto"/>
            </w:tcBorders>
            <w:shd w:val="clear" w:color="auto" w:fill="auto"/>
          </w:tcPr>
          <w:p w14:paraId="76B95A58" w14:textId="391606A2" w:rsidR="007A2D17" w:rsidRDefault="007A2D17" w:rsidP="006154C1">
            <w:pPr>
              <w:pStyle w:val="TZielnanalysetext"/>
              <w:rPr>
                <w:sz w:val="20"/>
              </w:rPr>
            </w:pPr>
            <w:r>
              <w:rPr>
                <w:sz w:val="20"/>
              </w:rPr>
              <w:lastRenderedPageBreak/>
              <w:t xml:space="preserve">[…] </w:t>
            </w:r>
            <w:r w:rsidRPr="00E7584E">
              <w:rPr>
                <w:sz w:val="20"/>
              </w:rPr>
              <w:t xml:space="preserve">Sie recherchieren Bezugsquellen unter Verwendung verschiedener Kommunikationswege und Datenquellen. </w:t>
            </w:r>
            <w:r>
              <w:rPr>
                <w:sz w:val="20"/>
              </w:rPr>
              <w:t>[…]</w:t>
            </w:r>
          </w:p>
          <w:p w14:paraId="1D0938D0" w14:textId="77777777" w:rsidR="007A2D17" w:rsidRPr="00E7584E" w:rsidRDefault="007A2D17" w:rsidP="006154C1">
            <w:pPr>
              <w:pStyle w:val="TZielnanalysetext"/>
              <w:rPr>
                <w:sz w:val="20"/>
              </w:rPr>
            </w:pPr>
          </w:p>
          <w:p w14:paraId="7ED0F32A" w14:textId="3FCBE59E" w:rsidR="007A2D17" w:rsidRPr="00E7584E" w:rsidRDefault="007A2D17" w:rsidP="006154C1">
            <w:pPr>
              <w:pStyle w:val="TZielnanalysetext"/>
              <w:rPr>
                <w:sz w:val="20"/>
              </w:rPr>
            </w:pPr>
            <w:r>
              <w:rPr>
                <w:sz w:val="20"/>
              </w:rPr>
              <w:t xml:space="preserve">[…] </w:t>
            </w:r>
            <w:r w:rsidRPr="00E7584E">
              <w:rPr>
                <w:sz w:val="20"/>
              </w:rPr>
              <w:t>Die Schülerinnen und Schüler schreiben mit Hilfe eines Textverarbeitungsprogramms Anfragen norm-</w:t>
            </w:r>
            <w:r>
              <w:rPr>
                <w:sz w:val="20"/>
              </w:rPr>
              <w:t xml:space="preserve"> </w:t>
            </w:r>
            <w:r w:rsidRPr="00E7584E">
              <w:rPr>
                <w:sz w:val="20"/>
              </w:rPr>
              <w:t>und sachgerecht.</w:t>
            </w:r>
            <w:r>
              <w:rPr>
                <w:sz w:val="20"/>
              </w:rPr>
              <w:t xml:space="preserve"> […]</w:t>
            </w:r>
          </w:p>
        </w:tc>
        <w:tc>
          <w:tcPr>
            <w:tcW w:w="529" w:type="pct"/>
            <w:tcBorders>
              <w:bottom w:val="single" w:sz="4" w:space="0" w:color="auto"/>
            </w:tcBorders>
            <w:shd w:val="clear" w:color="auto" w:fill="auto"/>
          </w:tcPr>
          <w:p w14:paraId="310D832D" w14:textId="77777777" w:rsidR="007A2D17" w:rsidRPr="00C935F1" w:rsidRDefault="007A2D17" w:rsidP="006154C1">
            <w:pPr>
              <w:pStyle w:val="TZielnanalysetext"/>
              <w:rPr>
                <w:sz w:val="20"/>
                <w:szCs w:val="20"/>
              </w:rPr>
            </w:pPr>
          </w:p>
        </w:tc>
        <w:tc>
          <w:tcPr>
            <w:tcW w:w="825" w:type="pct"/>
            <w:tcBorders>
              <w:bottom w:val="single" w:sz="4" w:space="0" w:color="auto"/>
            </w:tcBorders>
            <w:shd w:val="clear" w:color="auto" w:fill="auto"/>
          </w:tcPr>
          <w:p w14:paraId="6E6E24FE" w14:textId="63011340" w:rsidR="007A2D17" w:rsidRDefault="007A2D17" w:rsidP="006154C1">
            <w:pPr>
              <w:pStyle w:val="TZielnanalysetext"/>
              <w:rPr>
                <w:b/>
                <w:sz w:val="20"/>
                <w:szCs w:val="20"/>
              </w:rPr>
            </w:pPr>
            <w:r>
              <w:rPr>
                <w:b/>
                <w:sz w:val="20"/>
                <w:szCs w:val="20"/>
              </w:rPr>
              <w:t>LS05 Bezugsquellen recherchieren und Anfragen erstellen</w:t>
            </w:r>
          </w:p>
        </w:tc>
        <w:tc>
          <w:tcPr>
            <w:tcW w:w="694" w:type="pct"/>
            <w:tcBorders>
              <w:bottom w:val="single" w:sz="4" w:space="0" w:color="auto"/>
            </w:tcBorders>
            <w:shd w:val="clear" w:color="auto" w:fill="auto"/>
          </w:tcPr>
          <w:p w14:paraId="4FC79137" w14:textId="0F90665D" w:rsidR="007A2D17" w:rsidRDefault="00920D0C" w:rsidP="006154C1">
            <w:pPr>
              <w:pStyle w:val="TZielnanalysetext"/>
              <w:rPr>
                <w:sz w:val="20"/>
                <w:szCs w:val="20"/>
              </w:rPr>
            </w:pPr>
            <w:r>
              <w:rPr>
                <w:sz w:val="20"/>
                <w:szCs w:val="20"/>
              </w:rPr>
              <w:t>Unternehmenshandbuch</w:t>
            </w:r>
          </w:p>
          <w:p w14:paraId="2FF75C64" w14:textId="24B85CA9" w:rsidR="007A2D17" w:rsidRPr="00C935F1" w:rsidRDefault="007A2D17" w:rsidP="006154C1">
            <w:pPr>
              <w:pStyle w:val="TZielnanalysetext"/>
              <w:rPr>
                <w:sz w:val="20"/>
                <w:szCs w:val="20"/>
              </w:rPr>
            </w:pPr>
            <w:r>
              <w:rPr>
                <w:sz w:val="20"/>
                <w:szCs w:val="20"/>
              </w:rPr>
              <w:t>Lieferantenliste</w:t>
            </w:r>
          </w:p>
          <w:p w14:paraId="128E27B3" w14:textId="101EE846" w:rsidR="007A2D17" w:rsidRPr="00C935F1" w:rsidRDefault="007A2D17" w:rsidP="006154C1">
            <w:pPr>
              <w:pStyle w:val="TZielnanalysetext"/>
              <w:rPr>
                <w:sz w:val="20"/>
                <w:szCs w:val="20"/>
              </w:rPr>
            </w:pPr>
            <w:r>
              <w:rPr>
                <w:sz w:val="20"/>
                <w:szCs w:val="20"/>
              </w:rPr>
              <w:t>Anfragen</w:t>
            </w:r>
          </w:p>
        </w:tc>
        <w:tc>
          <w:tcPr>
            <w:tcW w:w="880" w:type="pct"/>
            <w:tcBorders>
              <w:bottom w:val="single" w:sz="4" w:space="0" w:color="auto"/>
            </w:tcBorders>
            <w:shd w:val="clear" w:color="auto" w:fill="auto"/>
          </w:tcPr>
          <w:p w14:paraId="0B09FB41" w14:textId="77777777" w:rsidR="007A2D17" w:rsidRDefault="00462242" w:rsidP="006154C1">
            <w:pPr>
              <w:pStyle w:val="TZielnanalysetext"/>
              <w:rPr>
                <w:sz w:val="20"/>
                <w:szCs w:val="20"/>
              </w:rPr>
            </w:pPr>
            <w:r>
              <w:rPr>
                <w:sz w:val="20"/>
                <w:szCs w:val="20"/>
              </w:rPr>
              <w:t>Informationsquellen auffinden</w:t>
            </w:r>
          </w:p>
          <w:p w14:paraId="56120908" w14:textId="394CEA6D" w:rsidR="00462242" w:rsidRDefault="00462242" w:rsidP="006154C1">
            <w:pPr>
              <w:pStyle w:val="TZielnanalysetext"/>
              <w:rPr>
                <w:sz w:val="20"/>
                <w:szCs w:val="20"/>
              </w:rPr>
            </w:pPr>
            <w:r>
              <w:rPr>
                <w:sz w:val="20"/>
                <w:szCs w:val="20"/>
              </w:rPr>
              <w:t>zielgerichtet arbeiten</w:t>
            </w:r>
          </w:p>
          <w:p w14:paraId="56CA18B6" w14:textId="05213770" w:rsidR="00462242" w:rsidRDefault="00462242" w:rsidP="006154C1">
            <w:pPr>
              <w:pStyle w:val="TZielnanalysetext"/>
              <w:rPr>
                <w:sz w:val="20"/>
                <w:szCs w:val="20"/>
              </w:rPr>
            </w:pPr>
            <w:r>
              <w:rPr>
                <w:sz w:val="20"/>
                <w:szCs w:val="20"/>
              </w:rPr>
              <w:t>systematisch vorgehen</w:t>
            </w:r>
          </w:p>
          <w:p w14:paraId="665879DC" w14:textId="0A4CBF8A" w:rsidR="00462242" w:rsidRDefault="00462242" w:rsidP="006154C1">
            <w:pPr>
              <w:pStyle w:val="TZielnanalysetext"/>
              <w:rPr>
                <w:sz w:val="20"/>
                <w:szCs w:val="20"/>
              </w:rPr>
            </w:pPr>
            <w:r>
              <w:rPr>
                <w:sz w:val="20"/>
                <w:szCs w:val="20"/>
              </w:rPr>
              <w:t>begründet vorgehen</w:t>
            </w:r>
          </w:p>
          <w:p w14:paraId="7295C894" w14:textId="16960D3E" w:rsidR="00462242" w:rsidRPr="00C935F1" w:rsidRDefault="00462242" w:rsidP="006154C1">
            <w:pPr>
              <w:pStyle w:val="TZielnanalysetext"/>
              <w:rPr>
                <w:sz w:val="20"/>
                <w:szCs w:val="20"/>
              </w:rPr>
            </w:pPr>
            <w:r>
              <w:rPr>
                <w:sz w:val="20"/>
                <w:szCs w:val="20"/>
              </w:rPr>
              <w:t>zuverlässig handeln</w:t>
            </w:r>
          </w:p>
        </w:tc>
        <w:tc>
          <w:tcPr>
            <w:tcW w:w="417" w:type="pct"/>
            <w:tcBorders>
              <w:bottom w:val="single" w:sz="4" w:space="0" w:color="auto"/>
            </w:tcBorders>
            <w:shd w:val="clear" w:color="auto" w:fill="auto"/>
          </w:tcPr>
          <w:p w14:paraId="773CCBB3" w14:textId="7B92AF57" w:rsidR="007A2D17" w:rsidRPr="00C935F1" w:rsidRDefault="007A2D17" w:rsidP="006154C1">
            <w:pPr>
              <w:pStyle w:val="TZielnanalysetext"/>
              <w:rPr>
                <w:sz w:val="20"/>
                <w:szCs w:val="20"/>
              </w:rPr>
            </w:pPr>
            <w:r>
              <w:rPr>
                <w:sz w:val="20"/>
                <w:szCs w:val="20"/>
              </w:rPr>
              <w:t>Textverarbeitungsprogramm</w:t>
            </w:r>
          </w:p>
        </w:tc>
        <w:tc>
          <w:tcPr>
            <w:tcW w:w="277" w:type="pct"/>
            <w:tcBorders>
              <w:bottom w:val="single" w:sz="4" w:space="0" w:color="auto"/>
            </w:tcBorders>
            <w:shd w:val="clear" w:color="auto" w:fill="auto"/>
          </w:tcPr>
          <w:p w14:paraId="725F8EA1" w14:textId="789547EE" w:rsidR="007A2D17" w:rsidRPr="00C935F1" w:rsidRDefault="00791E43" w:rsidP="006154C1">
            <w:pPr>
              <w:pStyle w:val="TZielnanalysetext"/>
              <w:jc w:val="right"/>
              <w:rPr>
                <w:sz w:val="20"/>
                <w:szCs w:val="20"/>
              </w:rPr>
            </w:pPr>
            <w:r>
              <w:rPr>
                <w:sz w:val="20"/>
                <w:szCs w:val="20"/>
              </w:rPr>
              <w:t>03</w:t>
            </w:r>
          </w:p>
        </w:tc>
      </w:tr>
      <w:tr w:rsidR="00F072A3" w:rsidRPr="006D185A" w14:paraId="0C9B133D" w14:textId="77777777" w:rsidTr="00791E43">
        <w:trPr>
          <w:trHeight w:val="625"/>
        </w:trPr>
        <w:tc>
          <w:tcPr>
            <w:tcW w:w="1378" w:type="pct"/>
            <w:tcBorders>
              <w:top w:val="single" w:sz="4" w:space="0" w:color="auto"/>
              <w:bottom w:val="single" w:sz="4" w:space="0" w:color="auto"/>
            </w:tcBorders>
            <w:shd w:val="clear" w:color="auto" w:fill="auto"/>
          </w:tcPr>
          <w:p w14:paraId="59A4B327" w14:textId="281DB14B" w:rsidR="00F072A3" w:rsidRPr="00E7584E" w:rsidRDefault="00F072A3" w:rsidP="006154C1">
            <w:pPr>
              <w:pStyle w:val="TZielnanalysetext"/>
              <w:rPr>
                <w:sz w:val="20"/>
              </w:rPr>
            </w:pPr>
            <w:r>
              <w:rPr>
                <w:sz w:val="20"/>
              </w:rPr>
              <w:t xml:space="preserve">[…] </w:t>
            </w:r>
            <w:r w:rsidRPr="00E7584E">
              <w:rPr>
                <w:sz w:val="20"/>
              </w:rPr>
              <w:t xml:space="preserve">Sie informieren sich über die Inhalte von Angeboten. </w:t>
            </w:r>
            <w:r>
              <w:rPr>
                <w:sz w:val="20"/>
              </w:rPr>
              <w:t>[…]</w:t>
            </w:r>
          </w:p>
        </w:tc>
        <w:tc>
          <w:tcPr>
            <w:tcW w:w="529" w:type="pct"/>
            <w:tcBorders>
              <w:bottom w:val="single" w:sz="4" w:space="0" w:color="auto"/>
            </w:tcBorders>
            <w:shd w:val="clear" w:color="auto" w:fill="auto"/>
          </w:tcPr>
          <w:p w14:paraId="1E79C586" w14:textId="77777777" w:rsidR="00F072A3" w:rsidRPr="00C935F1" w:rsidRDefault="00F072A3" w:rsidP="006154C1">
            <w:pPr>
              <w:pStyle w:val="TZielnanalysetext"/>
              <w:rPr>
                <w:sz w:val="20"/>
                <w:szCs w:val="20"/>
              </w:rPr>
            </w:pPr>
          </w:p>
        </w:tc>
        <w:tc>
          <w:tcPr>
            <w:tcW w:w="825" w:type="pct"/>
            <w:tcBorders>
              <w:bottom w:val="single" w:sz="4" w:space="0" w:color="auto"/>
            </w:tcBorders>
            <w:shd w:val="clear" w:color="auto" w:fill="auto"/>
          </w:tcPr>
          <w:p w14:paraId="409B5DCD" w14:textId="27EA9C6A" w:rsidR="00F072A3" w:rsidRDefault="006A5A46" w:rsidP="006154C1">
            <w:pPr>
              <w:pStyle w:val="TZielnanalysetext"/>
              <w:rPr>
                <w:b/>
                <w:sz w:val="20"/>
                <w:szCs w:val="20"/>
              </w:rPr>
            </w:pPr>
            <w:r>
              <w:rPr>
                <w:b/>
                <w:sz w:val="20"/>
                <w:szCs w:val="20"/>
              </w:rPr>
              <w:t>LS0</w:t>
            </w:r>
            <w:r w:rsidR="00791E43">
              <w:rPr>
                <w:b/>
                <w:sz w:val="20"/>
                <w:szCs w:val="20"/>
              </w:rPr>
              <w:t>6</w:t>
            </w:r>
            <w:r>
              <w:rPr>
                <w:b/>
                <w:sz w:val="20"/>
                <w:szCs w:val="20"/>
              </w:rPr>
              <w:t xml:space="preserve"> Inhalte von Angeboten</w:t>
            </w:r>
            <w:r w:rsidR="00791E43">
              <w:rPr>
                <w:b/>
                <w:sz w:val="20"/>
                <w:szCs w:val="20"/>
              </w:rPr>
              <w:t xml:space="preserve"> darstellen</w:t>
            </w:r>
          </w:p>
        </w:tc>
        <w:tc>
          <w:tcPr>
            <w:tcW w:w="694" w:type="pct"/>
            <w:tcBorders>
              <w:bottom w:val="single" w:sz="4" w:space="0" w:color="auto"/>
            </w:tcBorders>
            <w:shd w:val="clear" w:color="auto" w:fill="auto"/>
          </w:tcPr>
          <w:p w14:paraId="236A5D30" w14:textId="25A3A23E" w:rsidR="00F072A3" w:rsidRPr="00C935F1" w:rsidRDefault="002674FA" w:rsidP="006154C1">
            <w:pPr>
              <w:pStyle w:val="TZielnanalysetext"/>
              <w:rPr>
                <w:sz w:val="20"/>
                <w:szCs w:val="20"/>
              </w:rPr>
            </w:pPr>
            <w:r>
              <w:rPr>
                <w:sz w:val="20"/>
                <w:szCs w:val="20"/>
              </w:rPr>
              <w:t>Unternehmenshandbuch</w:t>
            </w:r>
          </w:p>
        </w:tc>
        <w:tc>
          <w:tcPr>
            <w:tcW w:w="880" w:type="pct"/>
            <w:tcBorders>
              <w:bottom w:val="single" w:sz="4" w:space="0" w:color="auto"/>
            </w:tcBorders>
            <w:shd w:val="clear" w:color="auto" w:fill="auto"/>
          </w:tcPr>
          <w:p w14:paraId="015341D0" w14:textId="77777777" w:rsidR="00F072A3" w:rsidRDefault="00462242" w:rsidP="006154C1">
            <w:pPr>
              <w:pStyle w:val="TZielnanalysetext"/>
              <w:rPr>
                <w:sz w:val="20"/>
                <w:szCs w:val="20"/>
              </w:rPr>
            </w:pPr>
            <w:r>
              <w:rPr>
                <w:sz w:val="20"/>
                <w:szCs w:val="20"/>
              </w:rPr>
              <w:t>Informationen strukturieren</w:t>
            </w:r>
          </w:p>
          <w:p w14:paraId="1628833A" w14:textId="77777777" w:rsidR="00462242" w:rsidRDefault="00462242" w:rsidP="006154C1">
            <w:pPr>
              <w:pStyle w:val="TZielnanalysetext"/>
              <w:rPr>
                <w:sz w:val="20"/>
                <w:szCs w:val="20"/>
              </w:rPr>
            </w:pPr>
            <w:r>
              <w:rPr>
                <w:sz w:val="20"/>
                <w:szCs w:val="20"/>
              </w:rPr>
              <w:t>systematisch vorgehen</w:t>
            </w:r>
          </w:p>
          <w:p w14:paraId="4285BA80" w14:textId="0C4754FA" w:rsidR="00462242" w:rsidRPr="00C935F1" w:rsidRDefault="00462242" w:rsidP="006154C1">
            <w:pPr>
              <w:pStyle w:val="TZielnanalysetext"/>
              <w:rPr>
                <w:sz w:val="20"/>
                <w:szCs w:val="20"/>
              </w:rPr>
            </w:pPr>
            <w:r>
              <w:rPr>
                <w:sz w:val="20"/>
                <w:szCs w:val="20"/>
              </w:rPr>
              <w:t>Verständnisfragen stellen</w:t>
            </w:r>
          </w:p>
        </w:tc>
        <w:tc>
          <w:tcPr>
            <w:tcW w:w="417" w:type="pct"/>
            <w:tcBorders>
              <w:bottom w:val="single" w:sz="4" w:space="0" w:color="auto"/>
            </w:tcBorders>
            <w:shd w:val="clear" w:color="auto" w:fill="auto"/>
          </w:tcPr>
          <w:p w14:paraId="1F50A5F5" w14:textId="1AECDC54" w:rsidR="00F072A3" w:rsidRPr="00C935F1" w:rsidRDefault="006A5A46" w:rsidP="006154C1">
            <w:pPr>
              <w:pStyle w:val="TZielnanalysetext"/>
              <w:rPr>
                <w:sz w:val="20"/>
                <w:szCs w:val="20"/>
              </w:rPr>
            </w:pPr>
            <w:r>
              <w:rPr>
                <w:sz w:val="20"/>
                <w:szCs w:val="20"/>
              </w:rPr>
              <w:t>Vgl. LF03</w:t>
            </w:r>
          </w:p>
        </w:tc>
        <w:tc>
          <w:tcPr>
            <w:tcW w:w="277" w:type="pct"/>
            <w:tcBorders>
              <w:bottom w:val="single" w:sz="4" w:space="0" w:color="auto"/>
            </w:tcBorders>
            <w:shd w:val="clear" w:color="auto" w:fill="auto"/>
          </w:tcPr>
          <w:p w14:paraId="73FB593B" w14:textId="39DEDC81" w:rsidR="00F072A3" w:rsidRPr="00C935F1" w:rsidRDefault="00791E43" w:rsidP="006154C1">
            <w:pPr>
              <w:pStyle w:val="TZielnanalysetext"/>
              <w:jc w:val="right"/>
              <w:rPr>
                <w:sz w:val="20"/>
                <w:szCs w:val="20"/>
              </w:rPr>
            </w:pPr>
            <w:r>
              <w:rPr>
                <w:sz w:val="20"/>
                <w:szCs w:val="20"/>
              </w:rPr>
              <w:t>03</w:t>
            </w:r>
          </w:p>
        </w:tc>
      </w:tr>
      <w:tr w:rsidR="00F072A3" w:rsidRPr="006D185A" w14:paraId="67A253AB" w14:textId="77777777" w:rsidTr="00791E43">
        <w:trPr>
          <w:trHeight w:val="1710"/>
        </w:trPr>
        <w:tc>
          <w:tcPr>
            <w:tcW w:w="1378" w:type="pct"/>
            <w:tcBorders>
              <w:top w:val="single" w:sz="4" w:space="0" w:color="auto"/>
            </w:tcBorders>
            <w:shd w:val="clear" w:color="auto" w:fill="auto"/>
          </w:tcPr>
          <w:p w14:paraId="3FFA99F5" w14:textId="504E0C51" w:rsidR="00F072A3" w:rsidRDefault="00F072A3" w:rsidP="006154C1">
            <w:pPr>
              <w:pStyle w:val="TZielnanalysetext"/>
              <w:rPr>
                <w:sz w:val="20"/>
              </w:rPr>
            </w:pPr>
            <w:r>
              <w:rPr>
                <w:sz w:val="20"/>
              </w:rPr>
              <w:t xml:space="preserve">[…] </w:t>
            </w:r>
            <w:r w:rsidRPr="00E7584E">
              <w:rPr>
                <w:sz w:val="20"/>
              </w:rPr>
              <w:t>Sie bewerten und vergleichen eingehende Angebote nach quantitativen und qualitativen Kriterien mit Hilfe der Nutzwertanalyse und setzen dafür ein Tabellenkalkulationsprogramm ein. Dabei nutzen sie notwendige Funktionen wie WENN, ZÄHLENWENN, SUMMEWENN und SVERWEIS.</w:t>
            </w:r>
          </w:p>
        </w:tc>
        <w:tc>
          <w:tcPr>
            <w:tcW w:w="529" w:type="pct"/>
            <w:tcBorders>
              <w:top w:val="single" w:sz="4" w:space="0" w:color="auto"/>
            </w:tcBorders>
            <w:shd w:val="clear" w:color="auto" w:fill="auto"/>
          </w:tcPr>
          <w:p w14:paraId="0BF13222" w14:textId="5EEF186F" w:rsidR="007D7970" w:rsidRPr="00C935F1" w:rsidRDefault="007D7970" w:rsidP="006154C1">
            <w:pPr>
              <w:pStyle w:val="TZielnanalysetext"/>
              <w:rPr>
                <w:sz w:val="20"/>
                <w:szCs w:val="20"/>
              </w:rPr>
            </w:pPr>
          </w:p>
        </w:tc>
        <w:tc>
          <w:tcPr>
            <w:tcW w:w="825" w:type="pct"/>
            <w:tcBorders>
              <w:top w:val="single" w:sz="4" w:space="0" w:color="auto"/>
            </w:tcBorders>
            <w:shd w:val="clear" w:color="auto" w:fill="auto"/>
          </w:tcPr>
          <w:p w14:paraId="3F1D0BEE" w14:textId="242700FA" w:rsidR="00F072A3" w:rsidRDefault="006A5A46" w:rsidP="006154C1">
            <w:pPr>
              <w:pStyle w:val="TZielnanalysetext"/>
              <w:rPr>
                <w:b/>
                <w:sz w:val="20"/>
                <w:szCs w:val="20"/>
              </w:rPr>
            </w:pPr>
            <w:r>
              <w:rPr>
                <w:b/>
                <w:sz w:val="20"/>
                <w:szCs w:val="20"/>
              </w:rPr>
              <w:t>LS0</w:t>
            </w:r>
            <w:r w:rsidR="00791E43">
              <w:rPr>
                <w:b/>
                <w:sz w:val="20"/>
                <w:szCs w:val="20"/>
              </w:rPr>
              <w:t>7</w:t>
            </w:r>
            <w:r>
              <w:rPr>
                <w:b/>
                <w:sz w:val="20"/>
                <w:szCs w:val="20"/>
              </w:rPr>
              <w:t xml:space="preserve"> Angebote vergleichen</w:t>
            </w:r>
            <w:r w:rsidR="00791E43">
              <w:rPr>
                <w:b/>
                <w:sz w:val="20"/>
                <w:szCs w:val="20"/>
              </w:rPr>
              <w:t xml:space="preserve"> und bewerten</w:t>
            </w:r>
          </w:p>
        </w:tc>
        <w:tc>
          <w:tcPr>
            <w:tcW w:w="694" w:type="pct"/>
            <w:tcBorders>
              <w:top w:val="single" w:sz="4" w:space="0" w:color="auto"/>
            </w:tcBorders>
            <w:shd w:val="clear" w:color="auto" w:fill="auto"/>
          </w:tcPr>
          <w:p w14:paraId="485E71A3" w14:textId="545D151E" w:rsidR="00F072A3" w:rsidRDefault="006A5A46" w:rsidP="006154C1">
            <w:pPr>
              <w:pStyle w:val="TZielnanalysetext"/>
              <w:rPr>
                <w:sz w:val="20"/>
                <w:szCs w:val="20"/>
              </w:rPr>
            </w:pPr>
            <w:r>
              <w:rPr>
                <w:sz w:val="20"/>
                <w:szCs w:val="20"/>
              </w:rPr>
              <w:t>Bezugskalkulation</w:t>
            </w:r>
          </w:p>
          <w:p w14:paraId="781EC282" w14:textId="394F3147" w:rsidR="00701ADA" w:rsidRDefault="006A5A46" w:rsidP="006154C1">
            <w:pPr>
              <w:pStyle w:val="TZielnanalysetext"/>
              <w:rPr>
                <w:sz w:val="20"/>
                <w:szCs w:val="20"/>
              </w:rPr>
            </w:pPr>
            <w:r>
              <w:rPr>
                <w:sz w:val="20"/>
                <w:szCs w:val="20"/>
              </w:rPr>
              <w:t>Nutzwertanalyse</w:t>
            </w:r>
          </w:p>
          <w:p w14:paraId="5A6331D5" w14:textId="77777777" w:rsidR="002674FA" w:rsidRDefault="002674FA" w:rsidP="006154C1">
            <w:pPr>
              <w:pStyle w:val="TZielnanalysetext"/>
              <w:rPr>
                <w:sz w:val="20"/>
                <w:szCs w:val="20"/>
              </w:rPr>
            </w:pPr>
            <w:r>
              <w:rPr>
                <w:sz w:val="20"/>
                <w:szCs w:val="20"/>
              </w:rPr>
              <w:t>Unternehmenshandbuch</w:t>
            </w:r>
          </w:p>
          <w:p w14:paraId="585F9189" w14:textId="1A64C53A" w:rsidR="006A5A46" w:rsidRPr="00C935F1" w:rsidRDefault="006A5A46" w:rsidP="006154C1">
            <w:pPr>
              <w:pStyle w:val="TZielnanalysetext"/>
              <w:rPr>
                <w:sz w:val="20"/>
                <w:szCs w:val="20"/>
              </w:rPr>
            </w:pPr>
            <w:r>
              <w:rPr>
                <w:sz w:val="20"/>
                <w:szCs w:val="20"/>
              </w:rPr>
              <w:t>Handlungsempfehlung</w:t>
            </w:r>
          </w:p>
        </w:tc>
        <w:tc>
          <w:tcPr>
            <w:tcW w:w="880" w:type="pct"/>
            <w:tcBorders>
              <w:top w:val="single" w:sz="4" w:space="0" w:color="auto"/>
            </w:tcBorders>
            <w:shd w:val="clear" w:color="auto" w:fill="auto"/>
          </w:tcPr>
          <w:p w14:paraId="33008536" w14:textId="77777777" w:rsidR="00462242" w:rsidRDefault="00462242" w:rsidP="006154C1">
            <w:pPr>
              <w:pStyle w:val="TZielnanalysetext"/>
              <w:rPr>
                <w:sz w:val="20"/>
                <w:szCs w:val="20"/>
              </w:rPr>
            </w:pPr>
            <w:r>
              <w:rPr>
                <w:sz w:val="20"/>
                <w:szCs w:val="20"/>
              </w:rPr>
              <w:t>zielgerichtet arbeiten</w:t>
            </w:r>
          </w:p>
          <w:p w14:paraId="360336B2" w14:textId="77777777" w:rsidR="00462242" w:rsidRDefault="00462242" w:rsidP="006154C1">
            <w:pPr>
              <w:pStyle w:val="TZielnanalysetext"/>
              <w:rPr>
                <w:sz w:val="20"/>
                <w:szCs w:val="20"/>
              </w:rPr>
            </w:pPr>
            <w:r>
              <w:rPr>
                <w:sz w:val="20"/>
                <w:szCs w:val="20"/>
              </w:rPr>
              <w:t>systematisch vorgehen</w:t>
            </w:r>
          </w:p>
          <w:p w14:paraId="3456087B" w14:textId="77777777" w:rsidR="00462242" w:rsidRDefault="00462242" w:rsidP="006154C1">
            <w:pPr>
              <w:pStyle w:val="TZielnanalysetext"/>
              <w:rPr>
                <w:sz w:val="20"/>
                <w:szCs w:val="20"/>
              </w:rPr>
            </w:pPr>
            <w:r>
              <w:rPr>
                <w:sz w:val="20"/>
                <w:szCs w:val="20"/>
              </w:rPr>
              <w:t>begründet vorgehen</w:t>
            </w:r>
          </w:p>
          <w:p w14:paraId="2AC530B0" w14:textId="77777777" w:rsidR="00462242" w:rsidRDefault="00462242" w:rsidP="006154C1">
            <w:pPr>
              <w:pStyle w:val="TZielnanalysetext"/>
              <w:rPr>
                <w:sz w:val="20"/>
                <w:szCs w:val="20"/>
              </w:rPr>
            </w:pPr>
            <w:r>
              <w:rPr>
                <w:sz w:val="20"/>
                <w:szCs w:val="20"/>
              </w:rPr>
              <w:t>methodengeleitet vorgehen</w:t>
            </w:r>
          </w:p>
          <w:p w14:paraId="3C5BDADF" w14:textId="77777777" w:rsidR="00462242" w:rsidRDefault="00462242" w:rsidP="006154C1">
            <w:pPr>
              <w:pStyle w:val="TZielnanalysetext"/>
              <w:rPr>
                <w:sz w:val="20"/>
                <w:szCs w:val="20"/>
              </w:rPr>
            </w:pPr>
            <w:r>
              <w:rPr>
                <w:sz w:val="20"/>
                <w:szCs w:val="20"/>
              </w:rPr>
              <w:t>Zusammenhänge herstellen</w:t>
            </w:r>
          </w:p>
          <w:p w14:paraId="0634FEB7" w14:textId="77777777" w:rsidR="00462242" w:rsidRDefault="00462242" w:rsidP="006154C1">
            <w:pPr>
              <w:pStyle w:val="TZielnanalysetext"/>
              <w:rPr>
                <w:sz w:val="20"/>
                <w:szCs w:val="20"/>
              </w:rPr>
            </w:pPr>
            <w:r>
              <w:rPr>
                <w:sz w:val="20"/>
                <w:szCs w:val="20"/>
              </w:rPr>
              <w:t>Abhängigkeiten finden</w:t>
            </w:r>
          </w:p>
          <w:p w14:paraId="329C8634" w14:textId="77777777" w:rsidR="00462242" w:rsidRDefault="00462242" w:rsidP="006154C1">
            <w:pPr>
              <w:pStyle w:val="TZielnanalysetext"/>
              <w:rPr>
                <w:sz w:val="20"/>
                <w:szCs w:val="20"/>
              </w:rPr>
            </w:pPr>
            <w:r>
              <w:rPr>
                <w:sz w:val="20"/>
                <w:szCs w:val="20"/>
              </w:rPr>
              <w:t>Schlussfolgerungen ziehen</w:t>
            </w:r>
          </w:p>
          <w:p w14:paraId="655F1A12" w14:textId="6FCAC879" w:rsidR="00462242" w:rsidRPr="00C935F1" w:rsidRDefault="00462242" w:rsidP="006154C1">
            <w:pPr>
              <w:pStyle w:val="TZielnanalysetext"/>
              <w:rPr>
                <w:sz w:val="20"/>
                <w:szCs w:val="20"/>
              </w:rPr>
            </w:pPr>
            <w:r>
              <w:rPr>
                <w:sz w:val="20"/>
                <w:szCs w:val="20"/>
              </w:rPr>
              <w:t>Entscheidungen treffen</w:t>
            </w:r>
          </w:p>
        </w:tc>
        <w:tc>
          <w:tcPr>
            <w:tcW w:w="417" w:type="pct"/>
            <w:tcBorders>
              <w:top w:val="single" w:sz="4" w:space="0" w:color="auto"/>
            </w:tcBorders>
            <w:shd w:val="clear" w:color="auto" w:fill="auto"/>
          </w:tcPr>
          <w:p w14:paraId="0C78148F" w14:textId="7F32EE4D" w:rsidR="00F072A3" w:rsidRPr="00C935F1" w:rsidRDefault="00701ADA" w:rsidP="006154C1">
            <w:pPr>
              <w:pStyle w:val="TZielnanalysetext"/>
              <w:rPr>
                <w:sz w:val="20"/>
                <w:szCs w:val="20"/>
              </w:rPr>
            </w:pPr>
            <w:r>
              <w:rPr>
                <w:sz w:val="20"/>
                <w:szCs w:val="20"/>
              </w:rPr>
              <w:t>Tabellenkalkulationsprogramm</w:t>
            </w:r>
          </w:p>
        </w:tc>
        <w:tc>
          <w:tcPr>
            <w:tcW w:w="277" w:type="pct"/>
            <w:tcBorders>
              <w:top w:val="single" w:sz="4" w:space="0" w:color="auto"/>
            </w:tcBorders>
            <w:shd w:val="clear" w:color="auto" w:fill="auto"/>
          </w:tcPr>
          <w:p w14:paraId="75B97AA0" w14:textId="3EC40697" w:rsidR="00F072A3" w:rsidRPr="00C935F1" w:rsidRDefault="005638C6" w:rsidP="006154C1">
            <w:pPr>
              <w:pStyle w:val="TZielnanalysetext"/>
              <w:jc w:val="right"/>
              <w:rPr>
                <w:sz w:val="20"/>
                <w:szCs w:val="20"/>
              </w:rPr>
            </w:pPr>
            <w:r>
              <w:rPr>
                <w:sz w:val="20"/>
                <w:szCs w:val="20"/>
              </w:rPr>
              <w:t>1</w:t>
            </w:r>
            <w:r w:rsidR="00295773">
              <w:rPr>
                <w:sz w:val="20"/>
                <w:szCs w:val="20"/>
              </w:rPr>
              <w:t>4</w:t>
            </w:r>
          </w:p>
        </w:tc>
      </w:tr>
      <w:tr w:rsidR="00701ADA" w:rsidRPr="006D185A" w14:paraId="630CBBE4" w14:textId="77777777" w:rsidTr="00A05FCD">
        <w:trPr>
          <w:trHeight w:val="930"/>
        </w:trPr>
        <w:tc>
          <w:tcPr>
            <w:tcW w:w="1378" w:type="pct"/>
            <w:vMerge w:val="restart"/>
            <w:tcBorders>
              <w:top w:val="single" w:sz="4" w:space="0" w:color="auto"/>
            </w:tcBorders>
            <w:shd w:val="clear" w:color="auto" w:fill="auto"/>
          </w:tcPr>
          <w:p w14:paraId="11C909E1" w14:textId="61957BBF" w:rsidR="00701ADA" w:rsidRPr="00B67AB9" w:rsidRDefault="00701ADA" w:rsidP="006154C1">
            <w:pPr>
              <w:pStyle w:val="TZielnanalysetext"/>
              <w:rPr>
                <w:sz w:val="20"/>
              </w:rPr>
            </w:pPr>
            <w:r w:rsidRPr="00E7584E">
              <w:rPr>
                <w:sz w:val="20"/>
              </w:rPr>
              <w:t>Sie bestellen auch online Sachgüter und Dienstleistungen bei ausgewählten Lieferanten und schließen Verträge (</w:t>
            </w:r>
            <w:r w:rsidRPr="00E7584E">
              <w:rPr>
                <w:i/>
                <w:sz w:val="20"/>
              </w:rPr>
              <w:t>Kaufvertrag, Mietvertrag, Werkvertrag, Dienstvertrag</w:t>
            </w:r>
            <w:r w:rsidRPr="00E7584E">
              <w:rPr>
                <w:sz w:val="20"/>
              </w:rPr>
              <w:t>) ab. Dabei beachten sie Rechtsnormen und deren Wirkung (</w:t>
            </w:r>
            <w:r w:rsidRPr="00E7584E">
              <w:rPr>
                <w:i/>
                <w:sz w:val="20"/>
              </w:rPr>
              <w:t>Nichtigkeit, Anfechtung, Eigentum, Besitz</w:t>
            </w:r>
            <w:r w:rsidRPr="00E7584E">
              <w:rPr>
                <w:sz w:val="20"/>
              </w:rPr>
              <w:t xml:space="preserve">) sowie die Allgemeinen Geschäftsbedingungen. Bei </w:t>
            </w:r>
            <w:r w:rsidRPr="00080E82">
              <w:rPr>
                <w:sz w:val="20"/>
              </w:rPr>
              <w:t>Bestellungen und</w:t>
            </w:r>
            <w:r w:rsidRPr="00E7584E">
              <w:rPr>
                <w:sz w:val="20"/>
              </w:rPr>
              <w:t xml:space="preserve"> </w:t>
            </w:r>
            <w:r w:rsidRPr="003A7023">
              <w:rPr>
                <w:sz w:val="20"/>
              </w:rPr>
              <w:t>Vertragsformulierungen nutzen</w:t>
            </w:r>
            <w:r w:rsidRPr="00E7584E">
              <w:rPr>
                <w:sz w:val="20"/>
              </w:rPr>
              <w:t xml:space="preserve"> sie auch ein Textverarbeitungsprogramm.</w:t>
            </w:r>
          </w:p>
        </w:tc>
        <w:tc>
          <w:tcPr>
            <w:tcW w:w="529" w:type="pct"/>
            <w:vMerge w:val="restart"/>
            <w:shd w:val="clear" w:color="auto" w:fill="auto"/>
          </w:tcPr>
          <w:p w14:paraId="20491B7B" w14:textId="7A9B954D" w:rsidR="006154C1" w:rsidRDefault="006154C1" w:rsidP="006154C1">
            <w:pPr>
              <w:pStyle w:val="TZielnanalysetext"/>
              <w:rPr>
                <w:sz w:val="20"/>
                <w:szCs w:val="20"/>
              </w:rPr>
            </w:pPr>
          </w:p>
          <w:p w14:paraId="387DF7E7" w14:textId="77777777" w:rsidR="006154C1" w:rsidRPr="006154C1" w:rsidRDefault="006154C1" w:rsidP="006154C1">
            <w:pPr>
              <w:spacing w:before="20" w:after="20"/>
            </w:pPr>
          </w:p>
          <w:p w14:paraId="26E475B9" w14:textId="77777777" w:rsidR="006154C1" w:rsidRPr="006154C1" w:rsidRDefault="006154C1" w:rsidP="006154C1">
            <w:pPr>
              <w:spacing w:before="20" w:after="20"/>
            </w:pPr>
          </w:p>
          <w:p w14:paraId="7C8FEB57" w14:textId="77777777" w:rsidR="006154C1" w:rsidRPr="006154C1" w:rsidRDefault="006154C1" w:rsidP="006154C1">
            <w:pPr>
              <w:spacing w:before="20" w:after="20"/>
            </w:pPr>
          </w:p>
          <w:p w14:paraId="31DD7150" w14:textId="77777777" w:rsidR="006154C1" w:rsidRPr="006154C1" w:rsidRDefault="006154C1" w:rsidP="006154C1">
            <w:pPr>
              <w:spacing w:before="20" w:after="20"/>
            </w:pPr>
          </w:p>
          <w:p w14:paraId="11F3ECBE" w14:textId="77777777" w:rsidR="006154C1" w:rsidRPr="006154C1" w:rsidRDefault="006154C1" w:rsidP="006154C1">
            <w:pPr>
              <w:spacing w:before="20" w:after="20"/>
            </w:pPr>
          </w:p>
          <w:p w14:paraId="5B42BB4B" w14:textId="77777777" w:rsidR="006154C1" w:rsidRPr="006154C1" w:rsidRDefault="006154C1" w:rsidP="006154C1">
            <w:pPr>
              <w:spacing w:before="20" w:after="20"/>
            </w:pPr>
          </w:p>
          <w:p w14:paraId="7AC77C75" w14:textId="77777777" w:rsidR="006154C1" w:rsidRPr="006154C1" w:rsidRDefault="006154C1" w:rsidP="006154C1">
            <w:pPr>
              <w:spacing w:before="20" w:after="20"/>
            </w:pPr>
          </w:p>
          <w:p w14:paraId="2D56E431" w14:textId="77777777" w:rsidR="006154C1" w:rsidRPr="006154C1" w:rsidRDefault="006154C1" w:rsidP="006154C1">
            <w:pPr>
              <w:spacing w:before="20" w:after="20"/>
            </w:pPr>
          </w:p>
          <w:p w14:paraId="495FF801" w14:textId="77777777" w:rsidR="006154C1" w:rsidRPr="006154C1" w:rsidRDefault="006154C1" w:rsidP="006154C1">
            <w:pPr>
              <w:spacing w:before="20" w:after="20"/>
            </w:pPr>
          </w:p>
          <w:p w14:paraId="5B6792C0" w14:textId="77777777" w:rsidR="006154C1" w:rsidRPr="006154C1" w:rsidRDefault="006154C1" w:rsidP="006154C1">
            <w:pPr>
              <w:spacing w:before="20" w:after="20"/>
            </w:pPr>
          </w:p>
          <w:p w14:paraId="52C0CE75" w14:textId="77777777" w:rsidR="006154C1" w:rsidRPr="006154C1" w:rsidRDefault="006154C1" w:rsidP="006154C1">
            <w:pPr>
              <w:spacing w:before="20" w:after="20"/>
            </w:pPr>
          </w:p>
          <w:p w14:paraId="7BCB3244" w14:textId="77777777" w:rsidR="006154C1" w:rsidRPr="006154C1" w:rsidRDefault="006154C1" w:rsidP="006154C1">
            <w:pPr>
              <w:spacing w:before="20" w:after="20"/>
            </w:pPr>
          </w:p>
          <w:p w14:paraId="6769F106" w14:textId="77777777" w:rsidR="006154C1" w:rsidRPr="006154C1" w:rsidRDefault="006154C1" w:rsidP="006154C1">
            <w:pPr>
              <w:spacing w:before="20" w:after="20"/>
            </w:pPr>
          </w:p>
          <w:p w14:paraId="360B77EC" w14:textId="77777777" w:rsidR="006154C1" w:rsidRPr="006154C1" w:rsidRDefault="006154C1" w:rsidP="006154C1">
            <w:pPr>
              <w:spacing w:before="20" w:after="20"/>
            </w:pPr>
          </w:p>
          <w:p w14:paraId="3DBB9991" w14:textId="52CF8404" w:rsidR="003B1B31" w:rsidRPr="006154C1" w:rsidRDefault="003B1B31" w:rsidP="006154C1">
            <w:pPr>
              <w:spacing w:before="20" w:after="20"/>
            </w:pPr>
            <w:bookmarkStart w:id="0" w:name="_GoBack"/>
            <w:bookmarkEnd w:id="0"/>
          </w:p>
        </w:tc>
        <w:tc>
          <w:tcPr>
            <w:tcW w:w="825" w:type="pct"/>
            <w:tcBorders>
              <w:bottom w:val="single" w:sz="4" w:space="0" w:color="auto"/>
            </w:tcBorders>
            <w:shd w:val="clear" w:color="auto" w:fill="auto"/>
          </w:tcPr>
          <w:p w14:paraId="2FB007A4" w14:textId="39A2051A" w:rsidR="00701ADA" w:rsidRDefault="00701ADA" w:rsidP="006154C1">
            <w:pPr>
              <w:pStyle w:val="TZielnanalysetext"/>
              <w:rPr>
                <w:b/>
                <w:sz w:val="20"/>
                <w:szCs w:val="20"/>
              </w:rPr>
            </w:pPr>
            <w:r>
              <w:rPr>
                <w:b/>
                <w:sz w:val="20"/>
                <w:szCs w:val="20"/>
              </w:rPr>
              <w:t>LS0</w:t>
            </w:r>
            <w:r w:rsidR="005638C6">
              <w:rPr>
                <w:b/>
                <w:sz w:val="20"/>
                <w:szCs w:val="20"/>
              </w:rPr>
              <w:t>8</w:t>
            </w:r>
            <w:r>
              <w:rPr>
                <w:b/>
                <w:sz w:val="20"/>
                <w:szCs w:val="20"/>
              </w:rPr>
              <w:t xml:space="preserve"> Verträge abschließen</w:t>
            </w:r>
          </w:p>
        </w:tc>
        <w:tc>
          <w:tcPr>
            <w:tcW w:w="694" w:type="pct"/>
            <w:tcBorders>
              <w:bottom w:val="single" w:sz="4" w:space="0" w:color="auto"/>
            </w:tcBorders>
            <w:shd w:val="clear" w:color="auto" w:fill="auto"/>
          </w:tcPr>
          <w:p w14:paraId="2A1C9A09" w14:textId="4EAAE61D" w:rsidR="00701ADA" w:rsidRDefault="00701ADA" w:rsidP="006154C1">
            <w:pPr>
              <w:pStyle w:val="TZielnanalysetext"/>
              <w:rPr>
                <w:sz w:val="20"/>
                <w:szCs w:val="20"/>
              </w:rPr>
            </w:pPr>
            <w:r w:rsidRPr="00080E82">
              <w:rPr>
                <w:sz w:val="20"/>
                <w:szCs w:val="20"/>
              </w:rPr>
              <w:t>Bestellung</w:t>
            </w:r>
          </w:p>
          <w:p w14:paraId="4802AFBC" w14:textId="1EC1970B" w:rsidR="00701ADA" w:rsidRDefault="00701ADA" w:rsidP="006154C1">
            <w:pPr>
              <w:pStyle w:val="TZielnanalysetext"/>
              <w:rPr>
                <w:sz w:val="20"/>
                <w:szCs w:val="20"/>
              </w:rPr>
            </w:pPr>
            <w:r w:rsidRPr="00703D09">
              <w:rPr>
                <w:sz w:val="20"/>
                <w:szCs w:val="20"/>
              </w:rPr>
              <w:t>Vertragsformulierungen</w:t>
            </w:r>
          </w:p>
          <w:p w14:paraId="0F21DCC6" w14:textId="7006C456" w:rsidR="00701ADA" w:rsidRPr="00C935F1" w:rsidRDefault="00703D09" w:rsidP="006154C1">
            <w:pPr>
              <w:pStyle w:val="TZielnanalysetext"/>
              <w:rPr>
                <w:sz w:val="20"/>
                <w:szCs w:val="20"/>
              </w:rPr>
            </w:pPr>
            <w:r>
              <w:rPr>
                <w:sz w:val="20"/>
                <w:szCs w:val="20"/>
              </w:rPr>
              <w:t>Übersicht</w:t>
            </w:r>
          </w:p>
        </w:tc>
        <w:tc>
          <w:tcPr>
            <w:tcW w:w="880" w:type="pct"/>
            <w:tcBorders>
              <w:bottom w:val="single" w:sz="4" w:space="0" w:color="auto"/>
            </w:tcBorders>
            <w:shd w:val="clear" w:color="auto" w:fill="auto"/>
          </w:tcPr>
          <w:p w14:paraId="6F464E5E" w14:textId="77777777" w:rsidR="00701ADA" w:rsidRDefault="00985EDE" w:rsidP="006154C1">
            <w:pPr>
              <w:pStyle w:val="TZielnanalysetext"/>
              <w:rPr>
                <w:sz w:val="20"/>
                <w:szCs w:val="20"/>
              </w:rPr>
            </w:pPr>
            <w:r>
              <w:rPr>
                <w:sz w:val="20"/>
                <w:szCs w:val="20"/>
              </w:rPr>
              <w:t>Gesetzestexte anwenden</w:t>
            </w:r>
          </w:p>
          <w:p w14:paraId="211F4244" w14:textId="5AC40B67" w:rsidR="00985EDE" w:rsidRPr="00C935F1" w:rsidRDefault="00985EDE" w:rsidP="006154C1">
            <w:pPr>
              <w:pStyle w:val="TZielnanalysetext"/>
              <w:rPr>
                <w:sz w:val="20"/>
                <w:szCs w:val="20"/>
              </w:rPr>
            </w:pPr>
            <w:r>
              <w:rPr>
                <w:sz w:val="20"/>
                <w:szCs w:val="20"/>
              </w:rPr>
              <w:t>zielgerichtet arbeiten</w:t>
            </w:r>
          </w:p>
        </w:tc>
        <w:tc>
          <w:tcPr>
            <w:tcW w:w="417" w:type="pct"/>
            <w:tcBorders>
              <w:bottom w:val="single" w:sz="4" w:space="0" w:color="auto"/>
            </w:tcBorders>
            <w:shd w:val="clear" w:color="auto" w:fill="auto"/>
          </w:tcPr>
          <w:p w14:paraId="473DF63B" w14:textId="5D2E5D55" w:rsidR="00701ADA" w:rsidRPr="00C935F1" w:rsidRDefault="00080E82" w:rsidP="006154C1">
            <w:pPr>
              <w:pStyle w:val="TZielnanalysetext"/>
              <w:rPr>
                <w:sz w:val="20"/>
                <w:szCs w:val="20"/>
              </w:rPr>
            </w:pPr>
            <w:r>
              <w:rPr>
                <w:sz w:val="20"/>
                <w:szCs w:val="20"/>
              </w:rPr>
              <w:t>Textverarbeitungsprogramm</w:t>
            </w:r>
          </w:p>
        </w:tc>
        <w:tc>
          <w:tcPr>
            <w:tcW w:w="277" w:type="pct"/>
            <w:tcBorders>
              <w:bottom w:val="single" w:sz="4" w:space="0" w:color="auto"/>
            </w:tcBorders>
            <w:shd w:val="clear" w:color="auto" w:fill="auto"/>
          </w:tcPr>
          <w:p w14:paraId="2F1C12DF" w14:textId="20C248C0" w:rsidR="00701ADA" w:rsidRPr="00C935F1" w:rsidRDefault="00703D09" w:rsidP="006154C1">
            <w:pPr>
              <w:pStyle w:val="TZielnanalysetext"/>
              <w:jc w:val="right"/>
              <w:rPr>
                <w:sz w:val="20"/>
                <w:szCs w:val="20"/>
              </w:rPr>
            </w:pPr>
            <w:r>
              <w:rPr>
                <w:sz w:val="20"/>
                <w:szCs w:val="20"/>
              </w:rPr>
              <w:t>0</w:t>
            </w:r>
            <w:r w:rsidR="00295773">
              <w:rPr>
                <w:sz w:val="20"/>
                <w:szCs w:val="20"/>
              </w:rPr>
              <w:t>6</w:t>
            </w:r>
          </w:p>
        </w:tc>
      </w:tr>
      <w:tr w:rsidR="00701ADA" w:rsidRPr="006D185A" w14:paraId="0BEAF7C1" w14:textId="77777777" w:rsidTr="0026708F">
        <w:trPr>
          <w:trHeight w:val="578"/>
        </w:trPr>
        <w:tc>
          <w:tcPr>
            <w:tcW w:w="1378" w:type="pct"/>
            <w:vMerge/>
            <w:shd w:val="clear" w:color="auto" w:fill="auto"/>
          </w:tcPr>
          <w:p w14:paraId="5BA11D4C" w14:textId="77777777" w:rsidR="00701ADA" w:rsidRPr="00E7584E" w:rsidRDefault="00701ADA" w:rsidP="006154C1">
            <w:pPr>
              <w:pStyle w:val="TZielnanalysetext"/>
              <w:rPr>
                <w:sz w:val="20"/>
              </w:rPr>
            </w:pPr>
          </w:p>
        </w:tc>
        <w:tc>
          <w:tcPr>
            <w:tcW w:w="529" w:type="pct"/>
            <w:vMerge/>
            <w:shd w:val="clear" w:color="auto" w:fill="auto"/>
          </w:tcPr>
          <w:p w14:paraId="4EEDD522" w14:textId="77777777" w:rsidR="00701ADA" w:rsidRPr="00C935F1" w:rsidRDefault="00701ADA" w:rsidP="006154C1">
            <w:pPr>
              <w:pStyle w:val="TZielnanalysetext"/>
              <w:rPr>
                <w:sz w:val="20"/>
                <w:szCs w:val="20"/>
              </w:rPr>
            </w:pPr>
          </w:p>
        </w:tc>
        <w:tc>
          <w:tcPr>
            <w:tcW w:w="825" w:type="pct"/>
            <w:tcBorders>
              <w:bottom w:val="single" w:sz="4" w:space="0" w:color="auto"/>
            </w:tcBorders>
            <w:shd w:val="clear" w:color="auto" w:fill="auto"/>
          </w:tcPr>
          <w:p w14:paraId="1516621B" w14:textId="201E8462" w:rsidR="00701ADA" w:rsidRDefault="00701ADA" w:rsidP="006154C1">
            <w:pPr>
              <w:pStyle w:val="TZielnanalysetext"/>
              <w:rPr>
                <w:b/>
                <w:sz w:val="20"/>
                <w:szCs w:val="20"/>
              </w:rPr>
            </w:pPr>
            <w:r>
              <w:rPr>
                <w:b/>
                <w:sz w:val="20"/>
                <w:szCs w:val="20"/>
              </w:rPr>
              <w:t>LS</w:t>
            </w:r>
            <w:r w:rsidR="0026708F">
              <w:rPr>
                <w:b/>
                <w:sz w:val="20"/>
                <w:szCs w:val="20"/>
              </w:rPr>
              <w:t>09</w:t>
            </w:r>
            <w:r>
              <w:rPr>
                <w:b/>
                <w:sz w:val="20"/>
                <w:szCs w:val="20"/>
              </w:rPr>
              <w:t xml:space="preserve"> Besitz und Eigentum unterscheiden</w:t>
            </w:r>
          </w:p>
        </w:tc>
        <w:tc>
          <w:tcPr>
            <w:tcW w:w="694" w:type="pct"/>
            <w:tcBorders>
              <w:bottom w:val="single" w:sz="4" w:space="0" w:color="auto"/>
            </w:tcBorders>
            <w:shd w:val="clear" w:color="auto" w:fill="auto"/>
          </w:tcPr>
          <w:p w14:paraId="16BE56BD" w14:textId="65955B42" w:rsidR="00701ADA" w:rsidRDefault="00701ADA" w:rsidP="006154C1">
            <w:pPr>
              <w:pStyle w:val="TZielnanalysetext"/>
              <w:rPr>
                <w:sz w:val="20"/>
                <w:szCs w:val="20"/>
              </w:rPr>
            </w:pPr>
            <w:r>
              <w:rPr>
                <w:sz w:val="20"/>
                <w:szCs w:val="20"/>
              </w:rPr>
              <w:t>Übersicht</w:t>
            </w:r>
          </w:p>
        </w:tc>
        <w:tc>
          <w:tcPr>
            <w:tcW w:w="880" w:type="pct"/>
            <w:tcBorders>
              <w:bottom w:val="single" w:sz="4" w:space="0" w:color="auto"/>
            </w:tcBorders>
            <w:shd w:val="clear" w:color="auto" w:fill="auto"/>
          </w:tcPr>
          <w:p w14:paraId="31FD5ECD" w14:textId="77777777" w:rsidR="00985EDE" w:rsidRDefault="00985EDE" w:rsidP="006154C1">
            <w:pPr>
              <w:pStyle w:val="TZielnanalysetext"/>
              <w:rPr>
                <w:sz w:val="20"/>
                <w:szCs w:val="20"/>
              </w:rPr>
            </w:pPr>
            <w:r>
              <w:rPr>
                <w:sz w:val="20"/>
                <w:szCs w:val="20"/>
              </w:rPr>
              <w:t>Gesetzestexte anwenden</w:t>
            </w:r>
          </w:p>
          <w:p w14:paraId="1F125B97" w14:textId="2188215A" w:rsidR="00701ADA" w:rsidRPr="00C935F1" w:rsidRDefault="004B7C25" w:rsidP="006154C1">
            <w:pPr>
              <w:pStyle w:val="TZielnanalysetext"/>
              <w:rPr>
                <w:sz w:val="20"/>
                <w:szCs w:val="20"/>
              </w:rPr>
            </w:pPr>
            <w:r>
              <w:rPr>
                <w:sz w:val="20"/>
                <w:szCs w:val="20"/>
              </w:rPr>
              <w:t>Schlussfolgerungen ziehen</w:t>
            </w:r>
          </w:p>
        </w:tc>
        <w:tc>
          <w:tcPr>
            <w:tcW w:w="417" w:type="pct"/>
            <w:tcBorders>
              <w:bottom w:val="single" w:sz="4" w:space="0" w:color="auto"/>
            </w:tcBorders>
            <w:shd w:val="clear" w:color="auto" w:fill="auto"/>
          </w:tcPr>
          <w:p w14:paraId="1E507BE9" w14:textId="001062C0" w:rsidR="00703D09" w:rsidRDefault="00703D09" w:rsidP="006154C1">
            <w:pPr>
              <w:pStyle w:val="TZielnanalysetext"/>
              <w:rPr>
                <w:sz w:val="20"/>
                <w:szCs w:val="20"/>
              </w:rPr>
            </w:pPr>
          </w:p>
        </w:tc>
        <w:tc>
          <w:tcPr>
            <w:tcW w:w="277" w:type="pct"/>
            <w:tcBorders>
              <w:bottom w:val="single" w:sz="4" w:space="0" w:color="auto"/>
            </w:tcBorders>
            <w:shd w:val="clear" w:color="auto" w:fill="auto"/>
          </w:tcPr>
          <w:p w14:paraId="10AE5B23" w14:textId="4165284F" w:rsidR="00701ADA" w:rsidRPr="00C935F1" w:rsidRDefault="0026708F" w:rsidP="006154C1">
            <w:pPr>
              <w:pStyle w:val="TZielnanalysetext"/>
              <w:jc w:val="right"/>
              <w:rPr>
                <w:sz w:val="20"/>
                <w:szCs w:val="20"/>
              </w:rPr>
            </w:pPr>
            <w:r>
              <w:rPr>
                <w:sz w:val="20"/>
                <w:szCs w:val="20"/>
              </w:rPr>
              <w:t>02</w:t>
            </w:r>
          </w:p>
        </w:tc>
      </w:tr>
      <w:tr w:rsidR="00701ADA" w:rsidRPr="006D185A" w14:paraId="0E244837" w14:textId="77777777" w:rsidTr="00A25B10">
        <w:trPr>
          <w:trHeight w:val="983"/>
        </w:trPr>
        <w:tc>
          <w:tcPr>
            <w:tcW w:w="1378" w:type="pct"/>
            <w:vMerge/>
            <w:shd w:val="clear" w:color="auto" w:fill="auto"/>
          </w:tcPr>
          <w:p w14:paraId="77875ED0" w14:textId="77777777" w:rsidR="00701ADA" w:rsidRPr="00E7584E" w:rsidRDefault="00701ADA" w:rsidP="006154C1">
            <w:pPr>
              <w:pStyle w:val="TZielnanalysetext"/>
              <w:rPr>
                <w:sz w:val="20"/>
              </w:rPr>
            </w:pPr>
          </w:p>
        </w:tc>
        <w:tc>
          <w:tcPr>
            <w:tcW w:w="529" w:type="pct"/>
            <w:vMerge/>
            <w:shd w:val="clear" w:color="auto" w:fill="auto"/>
          </w:tcPr>
          <w:p w14:paraId="1F4D4135" w14:textId="77777777" w:rsidR="00701ADA" w:rsidRPr="00C935F1" w:rsidRDefault="00701ADA" w:rsidP="006154C1">
            <w:pPr>
              <w:pStyle w:val="TZielnanalysetext"/>
              <w:rPr>
                <w:sz w:val="20"/>
                <w:szCs w:val="20"/>
              </w:rPr>
            </w:pPr>
          </w:p>
        </w:tc>
        <w:tc>
          <w:tcPr>
            <w:tcW w:w="825" w:type="pct"/>
            <w:tcBorders>
              <w:bottom w:val="single" w:sz="4" w:space="0" w:color="auto"/>
            </w:tcBorders>
            <w:shd w:val="clear" w:color="auto" w:fill="auto"/>
          </w:tcPr>
          <w:p w14:paraId="71CB5A9A" w14:textId="00DD1F54" w:rsidR="0026708F" w:rsidRDefault="00701ADA" w:rsidP="006154C1">
            <w:pPr>
              <w:pStyle w:val="TZielnanalysetext"/>
              <w:rPr>
                <w:b/>
                <w:sz w:val="20"/>
                <w:szCs w:val="20"/>
              </w:rPr>
            </w:pPr>
            <w:r>
              <w:rPr>
                <w:b/>
                <w:sz w:val="20"/>
                <w:szCs w:val="20"/>
              </w:rPr>
              <w:t>LS1</w:t>
            </w:r>
            <w:r w:rsidR="0026708F">
              <w:rPr>
                <w:b/>
                <w:sz w:val="20"/>
                <w:szCs w:val="20"/>
              </w:rPr>
              <w:t>0</w:t>
            </w:r>
            <w:r>
              <w:rPr>
                <w:b/>
                <w:sz w:val="20"/>
                <w:szCs w:val="20"/>
              </w:rPr>
              <w:t xml:space="preserve"> </w:t>
            </w:r>
            <w:r w:rsidR="0026708F">
              <w:rPr>
                <w:b/>
                <w:sz w:val="20"/>
                <w:szCs w:val="20"/>
              </w:rPr>
              <w:t>Wirksamkeit nichtiger und anfechtbarer Rechtsgeschäfte beachten</w:t>
            </w:r>
          </w:p>
        </w:tc>
        <w:tc>
          <w:tcPr>
            <w:tcW w:w="694" w:type="pct"/>
            <w:tcBorders>
              <w:bottom w:val="single" w:sz="4" w:space="0" w:color="auto"/>
            </w:tcBorders>
            <w:shd w:val="clear" w:color="auto" w:fill="auto"/>
          </w:tcPr>
          <w:p w14:paraId="3C206FB8" w14:textId="77777777" w:rsidR="00701ADA" w:rsidRDefault="003B1B31" w:rsidP="006154C1">
            <w:pPr>
              <w:pStyle w:val="TZielnanalysetext"/>
              <w:rPr>
                <w:sz w:val="20"/>
                <w:szCs w:val="20"/>
              </w:rPr>
            </w:pPr>
            <w:r>
              <w:rPr>
                <w:sz w:val="20"/>
                <w:szCs w:val="20"/>
              </w:rPr>
              <w:t>Übersicht</w:t>
            </w:r>
          </w:p>
          <w:p w14:paraId="215FC9AC" w14:textId="33AAD224" w:rsidR="003B1B31" w:rsidRDefault="003B1B31" w:rsidP="006154C1">
            <w:pPr>
              <w:pStyle w:val="TZielnanalysetext"/>
              <w:rPr>
                <w:sz w:val="20"/>
                <w:szCs w:val="20"/>
              </w:rPr>
            </w:pPr>
            <w:r>
              <w:rPr>
                <w:sz w:val="20"/>
                <w:szCs w:val="20"/>
              </w:rPr>
              <w:t>Handlungsempfehlungen</w:t>
            </w:r>
          </w:p>
        </w:tc>
        <w:tc>
          <w:tcPr>
            <w:tcW w:w="880" w:type="pct"/>
            <w:tcBorders>
              <w:bottom w:val="single" w:sz="4" w:space="0" w:color="auto"/>
            </w:tcBorders>
            <w:shd w:val="clear" w:color="auto" w:fill="auto"/>
          </w:tcPr>
          <w:p w14:paraId="53509F92" w14:textId="77777777" w:rsidR="00985EDE" w:rsidRDefault="00985EDE" w:rsidP="006154C1">
            <w:pPr>
              <w:pStyle w:val="TZielnanalysetext"/>
              <w:rPr>
                <w:sz w:val="20"/>
                <w:szCs w:val="20"/>
              </w:rPr>
            </w:pPr>
            <w:r>
              <w:rPr>
                <w:sz w:val="20"/>
                <w:szCs w:val="20"/>
              </w:rPr>
              <w:t>Gesetzestexte anwenden</w:t>
            </w:r>
          </w:p>
          <w:p w14:paraId="7C47F037" w14:textId="77777777" w:rsidR="00701ADA" w:rsidRDefault="004B7C25" w:rsidP="006154C1">
            <w:pPr>
              <w:pStyle w:val="TZielnanalysetext"/>
              <w:rPr>
                <w:sz w:val="20"/>
                <w:szCs w:val="20"/>
              </w:rPr>
            </w:pPr>
            <w:r>
              <w:rPr>
                <w:sz w:val="20"/>
                <w:szCs w:val="20"/>
              </w:rPr>
              <w:t>Schlussfolgerungen ziehen</w:t>
            </w:r>
          </w:p>
          <w:p w14:paraId="72C88B8C" w14:textId="10D064BB" w:rsidR="004B7C25" w:rsidRPr="00C935F1" w:rsidRDefault="004B7C25" w:rsidP="006154C1">
            <w:pPr>
              <w:pStyle w:val="TZielnanalysetext"/>
              <w:rPr>
                <w:sz w:val="20"/>
                <w:szCs w:val="20"/>
              </w:rPr>
            </w:pPr>
            <w:r>
              <w:rPr>
                <w:sz w:val="20"/>
                <w:szCs w:val="20"/>
              </w:rPr>
              <w:t>Entscheidungen treffen</w:t>
            </w:r>
          </w:p>
        </w:tc>
        <w:tc>
          <w:tcPr>
            <w:tcW w:w="417" w:type="pct"/>
            <w:tcBorders>
              <w:bottom w:val="single" w:sz="4" w:space="0" w:color="auto"/>
            </w:tcBorders>
            <w:shd w:val="clear" w:color="auto" w:fill="auto"/>
          </w:tcPr>
          <w:p w14:paraId="129E5F51" w14:textId="7FCBACB4" w:rsidR="00701ADA" w:rsidRDefault="00701ADA" w:rsidP="006154C1">
            <w:pPr>
              <w:pStyle w:val="TZielnanalysetext"/>
              <w:rPr>
                <w:sz w:val="20"/>
                <w:szCs w:val="20"/>
              </w:rPr>
            </w:pPr>
          </w:p>
        </w:tc>
        <w:tc>
          <w:tcPr>
            <w:tcW w:w="277" w:type="pct"/>
            <w:tcBorders>
              <w:bottom w:val="single" w:sz="4" w:space="0" w:color="auto"/>
            </w:tcBorders>
            <w:shd w:val="clear" w:color="auto" w:fill="auto"/>
          </w:tcPr>
          <w:p w14:paraId="60BB57CD" w14:textId="051BEE37" w:rsidR="00701ADA" w:rsidRPr="00C935F1" w:rsidRDefault="00A25B10" w:rsidP="006154C1">
            <w:pPr>
              <w:pStyle w:val="TZielnanalysetext"/>
              <w:jc w:val="right"/>
              <w:rPr>
                <w:sz w:val="20"/>
                <w:szCs w:val="20"/>
              </w:rPr>
            </w:pPr>
            <w:r>
              <w:rPr>
                <w:sz w:val="20"/>
                <w:szCs w:val="20"/>
              </w:rPr>
              <w:t>0</w:t>
            </w:r>
            <w:r w:rsidR="00295773">
              <w:rPr>
                <w:sz w:val="20"/>
                <w:szCs w:val="20"/>
              </w:rPr>
              <w:t>5</w:t>
            </w:r>
          </w:p>
        </w:tc>
      </w:tr>
      <w:tr w:rsidR="00701ADA" w:rsidRPr="006D185A" w14:paraId="39353D8C" w14:textId="77777777" w:rsidTr="00857C20">
        <w:trPr>
          <w:trHeight w:val="970"/>
        </w:trPr>
        <w:tc>
          <w:tcPr>
            <w:tcW w:w="1378" w:type="pct"/>
            <w:vMerge/>
            <w:tcBorders>
              <w:bottom w:val="single" w:sz="4" w:space="0" w:color="auto"/>
            </w:tcBorders>
            <w:shd w:val="clear" w:color="auto" w:fill="auto"/>
          </w:tcPr>
          <w:p w14:paraId="3FD44609" w14:textId="77777777" w:rsidR="00701ADA" w:rsidRPr="00E7584E" w:rsidRDefault="00701ADA" w:rsidP="006154C1">
            <w:pPr>
              <w:pStyle w:val="TZielnanalysetext"/>
              <w:rPr>
                <w:sz w:val="20"/>
              </w:rPr>
            </w:pPr>
          </w:p>
        </w:tc>
        <w:tc>
          <w:tcPr>
            <w:tcW w:w="529" w:type="pct"/>
            <w:vMerge/>
            <w:tcBorders>
              <w:bottom w:val="single" w:sz="4" w:space="0" w:color="auto"/>
            </w:tcBorders>
            <w:shd w:val="clear" w:color="auto" w:fill="auto"/>
          </w:tcPr>
          <w:p w14:paraId="4D8F8E87" w14:textId="77777777" w:rsidR="00701ADA" w:rsidRPr="00C935F1" w:rsidRDefault="00701ADA" w:rsidP="006154C1">
            <w:pPr>
              <w:pStyle w:val="TZielnanalysetext"/>
              <w:rPr>
                <w:sz w:val="20"/>
                <w:szCs w:val="20"/>
              </w:rPr>
            </w:pPr>
          </w:p>
        </w:tc>
        <w:tc>
          <w:tcPr>
            <w:tcW w:w="825" w:type="pct"/>
            <w:tcBorders>
              <w:bottom w:val="single" w:sz="4" w:space="0" w:color="auto"/>
            </w:tcBorders>
            <w:shd w:val="clear" w:color="auto" w:fill="auto"/>
          </w:tcPr>
          <w:p w14:paraId="175BA0EB" w14:textId="1A466FB1" w:rsidR="00701ADA" w:rsidRDefault="00701ADA" w:rsidP="006154C1">
            <w:pPr>
              <w:pStyle w:val="TZielnanalysetext"/>
              <w:rPr>
                <w:b/>
                <w:sz w:val="20"/>
                <w:szCs w:val="20"/>
              </w:rPr>
            </w:pPr>
            <w:r>
              <w:rPr>
                <w:b/>
                <w:sz w:val="20"/>
                <w:szCs w:val="20"/>
              </w:rPr>
              <w:t>LS1</w:t>
            </w:r>
            <w:r w:rsidR="00A25B10">
              <w:rPr>
                <w:b/>
                <w:sz w:val="20"/>
                <w:szCs w:val="20"/>
              </w:rPr>
              <w:t>1</w:t>
            </w:r>
            <w:r>
              <w:rPr>
                <w:b/>
                <w:sz w:val="20"/>
                <w:szCs w:val="20"/>
              </w:rPr>
              <w:t xml:space="preserve"> Allgemeine Geschäftsbedingungen </w:t>
            </w:r>
            <w:r w:rsidR="00D72CFE">
              <w:rPr>
                <w:b/>
                <w:sz w:val="20"/>
                <w:szCs w:val="20"/>
              </w:rPr>
              <w:t>beachten</w:t>
            </w:r>
          </w:p>
        </w:tc>
        <w:tc>
          <w:tcPr>
            <w:tcW w:w="694" w:type="pct"/>
            <w:tcBorders>
              <w:bottom w:val="single" w:sz="4" w:space="0" w:color="auto"/>
            </w:tcBorders>
            <w:shd w:val="clear" w:color="auto" w:fill="auto"/>
          </w:tcPr>
          <w:p w14:paraId="5CC5CCD5" w14:textId="53BF57B6" w:rsidR="003B1B31" w:rsidRPr="00080E82" w:rsidRDefault="00A25B10" w:rsidP="006154C1">
            <w:pPr>
              <w:pStyle w:val="TZielnanalysetext"/>
              <w:rPr>
                <w:sz w:val="20"/>
                <w:szCs w:val="20"/>
              </w:rPr>
            </w:pPr>
            <w:r>
              <w:rPr>
                <w:sz w:val="20"/>
                <w:szCs w:val="20"/>
              </w:rPr>
              <w:t>FAQ-Liste</w:t>
            </w:r>
          </w:p>
          <w:p w14:paraId="313922FA" w14:textId="6F307963" w:rsidR="003B1B31" w:rsidRDefault="003B1B31" w:rsidP="006154C1">
            <w:pPr>
              <w:pStyle w:val="TZielnanalysetext"/>
              <w:rPr>
                <w:sz w:val="20"/>
                <w:szCs w:val="20"/>
              </w:rPr>
            </w:pPr>
            <w:r>
              <w:rPr>
                <w:sz w:val="20"/>
                <w:szCs w:val="20"/>
              </w:rPr>
              <w:t>Handlungsempfehlung</w:t>
            </w:r>
          </w:p>
        </w:tc>
        <w:tc>
          <w:tcPr>
            <w:tcW w:w="880" w:type="pct"/>
            <w:tcBorders>
              <w:bottom w:val="single" w:sz="4" w:space="0" w:color="auto"/>
            </w:tcBorders>
            <w:shd w:val="clear" w:color="auto" w:fill="auto"/>
          </w:tcPr>
          <w:p w14:paraId="4E0AE7CF" w14:textId="77777777" w:rsidR="00985EDE" w:rsidRDefault="00985EDE" w:rsidP="006154C1">
            <w:pPr>
              <w:pStyle w:val="TZielnanalysetext"/>
              <w:rPr>
                <w:sz w:val="20"/>
                <w:szCs w:val="20"/>
              </w:rPr>
            </w:pPr>
            <w:r>
              <w:rPr>
                <w:sz w:val="20"/>
                <w:szCs w:val="20"/>
              </w:rPr>
              <w:t>Gesetzestexte anwenden</w:t>
            </w:r>
          </w:p>
          <w:p w14:paraId="283C4786" w14:textId="77777777" w:rsidR="00701ADA" w:rsidRDefault="004B7C25" w:rsidP="006154C1">
            <w:pPr>
              <w:pStyle w:val="TZielnanalysetext"/>
              <w:rPr>
                <w:sz w:val="20"/>
                <w:szCs w:val="20"/>
              </w:rPr>
            </w:pPr>
            <w:r>
              <w:rPr>
                <w:sz w:val="20"/>
                <w:szCs w:val="20"/>
              </w:rPr>
              <w:t>Schlussfolgerungen ziehen</w:t>
            </w:r>
          </w:p>
          <w:p w14:paraId="77FF8EDC" w14:textId="73D9622E" w:rsidR="004B7C25" w:rsidRPr="00C935F1" w:rsidRDefault="004B7C25" w:rsidP="006154C1">
            <w:pPr>
              <w:pStyle w:val="TZielnanalysetext"/>
              <w:rPr>
                <w:sz w:val="20"/>
                <w:szCs w:val="20"/>
              </w:rPr>
            </w:pPr>
            <w:r>
              <w:rPr>
                <w:sz w:val="20"/>
                <w:szCs w:val="20"/>
              </w:rPr>
              <w:t>Entscheidungen treffen</w:t>
            </w:r>
          </w:p>
        </w:tc>
        <w:tc>
          <w:tcPr>
            <w:tcW w:w="417" w:type="pct"/>
            <w:tcBorders>
              <w:bottom w:val="single" w:sz="4" w:space="0" w:color="auto"/>
            </w:tcBorders>
            <w:shd w:val="clear" w:color="auto" w:fill="auto"/>
          </w:tcPr>
          <w:p w14:paraId="2218770C" w14:textId="035447C2" w:rsidR="00701ADA" w:rsidRDefault="00701ADA" w:rsidP="006154C1">
            <w:pPr>
              <w:pStyle w:val="TZielnanalysetext"/>
              <w:rPr>
                <w:sz w:val="20"/>
                <w:szCs w:val="20"/>
              </w:rPr>
            </w:pPr>
          </w:p>
        </w:tc>
        <w:tc>
          <w:tcPr>
            <w:tcW w:w="277" w:type="pct"/>
            <w:tcBorders>
              <w:bottom w:val="single" w:sz="4" w:space="0" w:color="auto"/>
            </w:tcBorders>
            <w:shd w:val="clear" w:color="auto" w:fill="auto"/>
          </w:tcPr>
          <w:p w14:paraId="1F9BDB35" w14:textId="4040AF65" w:rsidR="00701ADA" w:rsidRPr="00C935F1" w:rsidRDefault="00A25B10" w:rsidP="006154C1">
            <w:pPr>
              <w:pStyle w:val="TZielnanalysetext"/>
              <w:jc w:val="right"/>
              <w:rPr>
                <w:sz w:val="20"/>
                <w:szCs w:val="20"/>
              </w:rPr>
            </w:pPr>
            <w:r>
              <w:rPr>
                <w:sz w:val="20"/>
                <w:szCs w:val="20"/>
              </w:rPr>
              <w:t>0</w:t>
            </w:r>
            <w:r w:rsidR="00295773">
              <w:rPr>
                <w:sz w:val="20"/>
                <w:szCs w:val="20"/>
              </w:rPr>
              <w:t>5</w:t>
            </w:r>
          </w:p>
        </w:tc>
      </w:tr>
      <w:tr w:rsidR="00ED5B90" w:rsidRPr="006D185A" w14:paraId="2441EC80" w14:textId="77777777" w:rsidTr="0005068A">
        <w:trPr>
          <w:trHeight w:val="1710"/>
        </w:trPr>
        <w:tc>
          <w:tcPr>
            <w:tcW w:w="1378" w:type="pct"/>
            <w:tcBorders>
              <w:top w:val="single" w:sz="4" w:space="0" w:color="auto"/>
            </w:tcBorders>
            <w:shd w:val="clear" w:color="auto" w:fill="auto"/>
          </w:tcPr>
          <w:p w14:paraId="7E64FBDB" w14:textId="1190F570" w:rsidR="00ED5B90" w:rsidRDefault="00ED5B90" w:rsidP="006154C1">
            <w:pPr>
              <w:pStyle w:val="TZielnanalysetext"/>
              <w:rPr>
                <w:sz w:val="20"/>
              </w:rPr>
            </w:pPr>
            <w:r w:rsidRPr="00E7584E">
              <w:rPr>
                <w:sz w:val="20"/>
              </w:rPr>
              <w:lastRenderedPageBreak/>
              <w:t>Die Schülerinnen und Schüler überwachen und prüfen den Wareneingang, lagern die Waren sachgerecht ein und nehmen Dienstleistungen ab.</w:t>
            </w:r>
            <w:r>
              <w:rPr>
                <w:sz w:val="20"/>
              </w:rPr>
              <w:t xml:space="preserve"> […]</w:t>
            </w:r>
          </w:p>
          <w:p w14:paraId="012486D3" w14:textId="77777777" w:rsidR="00ED5B90" w:rsidRDefault="00ED5B90" w:rsidP="006154C1">
            <w:pPr>
              <w:pStyle w:val="TZielnanalysetext"/>
              <w:rPr>
                <w:sz w:val="20"/>
              </w:rPr>
            </w:pPr>
          </w:p>
          <w:p w14:paraId="47CB05FD" w14:textId="031EF5FA" w:rsidR="00ED5B90" w:rsidRDefault="00ED5B90" w:rsidP="006154C1">
            <w:pPr>
              <w:pStyle w:val="TZielnanalysetext"/>
              <w:rPr>
                <w:sz w:val="20"/>
              </w:rPr>
            </w:pPr>
            <w:r>
              <w:rPr>
                <w:sz w:val="20"/>
              </w:rPr>
              <w:t xml:space="preserve">[…] </w:t>
            </w:r>
            <w:r w:rsidRPr="00E7584E">
              <w:rPr>
                <w:sz w:val="20"/>
              </w:rPr>
              <w:t>Sie wählen geeignete Möglichkeiten der Lagerung aus.</w:t>
            </w:r>
            <w:r>
              <w:rPr>
                <w:sz w:val="20"/>
              </w:rPr>
              <w:t xml:space="preserve"> […]</w:t>
            </w:r>
          </w:p>
        </w:tc>
        <w:tc>
          <w:tcPr>
            <w:tcW w:w="529" w:type="pct"/>
            <w:shd w:val="clear" w:color="auto" w:fill="auto"/>
          </w:tcPr>
          <w:p w14:paraId="7C74DD03" w14:textId="77777777" w:rsidR="00ED5B90" w:rsidRDefault="00ED5B90" w:rsidP="006154C1">
            <w:pPr>
              <w:pStyle w:val="TZielnanalysetext"/>
              <w:rPr>
                <w:sz w:val="20"/>
                <w:szCs w:val="20"/>
              </w:rPr>
            </w:pPr>
          </w:p>
          <w:p w14:paraId="50A3D33C" w14:textId="77777777" w:rsidR="00D72CFE" w:rsidRDefault="00D72CFE" w:rsidP="006154C1">
            <w:pPr>
              <w:pStyle w:val="TZielnanalysetext"/>
              <w:rPr>
                <w:sz w:val="20"/>
                <w:szCs w:val="20"/>
              </w:rPr>
            </w:pPr>
          </w:p>
          <w:p w14:paraId="5ED0B71F" w14:textId="77777777" w:rsidR="00D72CFE" w:rsidRDefault="00D72CFE" w:rsidP="006154C1">
            <w:pPr>
              <w:pStyle w:val="TZielnanalysetext"/>
              <w:rPr>
                <w:sz w:val="20"/>
                <w:szCs w:val="20"/>
              </w:rPr>
            </w:pPr>
          </w:p>
          <w:p w14:paraId="1C06E032" w14:textId="77777777" w:rsidR="00D72CFE" w:rsidRDefault="00D72CFE" w:rsidP="006154C1">
            <w:pPr>
              <w:pStyle w:val="TZielnanalysetext"/>
              <w:rPr>
                <w:sz w:val="20"/>
                <w:szCs w:val="20"/>
              </w:rPr>
            </w:pPr>
          </w:p>
          <w:p w14:paraId="7F33B84E" w14:textId="77777777" w:rsidR="00B14AA1" w:rsidRDefault="00B14AA1" w:rsidP="006154C1">
            <w:pPr>
              <w:pStyle w:val="TZielnanalysetext"/>
              <w:rPr>
                <w:sz w:val="20"/>
                <w:szCs w:val="20"/>
              </w:rPr>
            </w:pPr>
          </w:p>
          <w:p w14:paraId="28D70C1A" w14:textId="20345D20" w:rsidR="00D72CFE" w:rsidRPr="00853F6E" w:rsidRDefault="00D72CFE" w:rsidP="006154C1">
            <w:pPr>
              <w:pStyle w:val="TZielnanalysetext"/>
              <w:rPr>
                <w:sz w:val="20"/>
                <w:szCs w:val="20"/>
              </w:rPr>
            </w:pPr>
            <w:r w:rsidRPr="00853F6E">
              <w:rPr>
                <w:sz w:val="20"/>
                <w:szCs w:val="20"/>
              </w:rPr>
              <w:t>Eigen- und Fremdlagerung</w:t>
            </w:r>
            <w:r w:rsidR="002674FA">
              <w:rPr>
                <w:sz w:val="20"/>
                <w:szCs w:val="20"/>
              </w:rPr>
              <w:t>,</w:t>
            </w:r>
          </w:p>
          <w:p w14:paraId="52B1A30F" w14:textId="448102C6" w:rsidR="00B14AA1" w:rsidRPr="00D72CFE" w:rsidRDefault="00D72CFE" w:rsidP="006154C1">
            <w:pPr>
              <w:pStyle w:val="TZielnanalysetext"/>
              <w:rPr>
                <w:b/>
                <w:bCs/>
                <w:sz w:val="20"/>
                <w:szCs w:val="20"/>
              </w:rPr>
            </w:pPr>
            <w:r w:rsidRPr="00853F6E">
              <w:rPr>
                <w:sz w:val="20"/>
                <w:szCs w:val="20"/>
              </w:rPr>
              <w:t>Freiplatz- und Festplatzsystem</w:t>
            </w:r>
            <w:r w:rsidR="002674FA">
              <w:rPr>
                <w:sz w:val="20"/>
                <w:szCs w:val="20"/>
              </w:rPr>
              <w:t xml:space="preserve">, </w:t>
            </w:r>
            <w:r w:rsidRPr="00853F6E">
              <w:rPr>
                <w:sz w:val="20"/>
                <w:szCs w:val="20"/>
              </w:rPr>
              <w:t>zentral</w:t>
            </w:r>
            <w:r w:rsidR="00853F6E" w:rsidRPr="00853F6E">
              <w:rPr>
                <w:sz w:val="20"/>
                <w:szCs w:val="20"/>
              </w:rPr>
              <w:t xml:space="preserve">es und </w:t>
            </w:r>
            <w:r w:rsidRPr="00853F6E">
              <w:rPr>
                <w:sz w:val="20"/>
                <w:szCs w:val="20"/>
              </w:rPr>
              <w:t>dezentral</w:t>
            </w:r>
            <w:r w:rsidR="00853F6E" w:rsidRPr="00853F6E">
              <w:rPr>
                <w:sz w:val="20"/>
                <w:szCs w:val="20"/>
              </w:rPr>
              <w:t>es Lager</w:t>
            </w:r>
            <w:r w:rsidR="002674FA">
              <w:rPr>
                <w:sz w:val="20"/>
                <w:szCs w:val="20"/>
              </w:rPr>
              <w:t xml:space="preserve">, </w:t>
            </w:r>
            <w:r w:rsidR="00B14AA1">
              <w:rPr>
                <w:sz w:val="20"/>
                <w:szCs w:val="20"/>
              </w:rPr>
              <w:t>just in time</w:t>
            </w:r>
          </w:p>
        </w:tc>
        <w:tc>
          <w:tcPr>
            <w:tcW w:w="825" w:type="pct"/>
            <w:shd w:val="clear" w:color="auto" w:fill="auto"/>
          </w:tcPr>
          <w:p w14:paraId="03C962B9" w14:textId="30C7E5D0" w:rsidR="00ED5B90" w:rsidRDefault="00ED5B90" w:rsidP="006154C1">
            <w:pPr>
              <w:pStyle w:val="TZielnanalysetext"/>
              <w:rPr>
                <w:b/>
                <w:sz w:val="20"/>
                <w:szCs w:val="20"/>
              </w:rPr>
            </w:pPr>
            <w:r>
              <w:rPr>
                <w:b/>
                <w:sz w:val="20"/>
                <w:szCs w:val="20"/>
              </w:rPr>
              <w:t>LS1</w:t>
            </w:r>
            <w:r w:rsidR="00D72CFE">
              <w:rPr>
                <w:b/>
                <w:sz w:val="20"/>
                <w:szCs w:val="20"/>
              </w:rPr>
              <w:t>2</w:t>
            </w:r>
            <w:r>
              <w:rPr>
                <w:b/>
                <w:sz w:val="20"/>
                <w:szCs w:val="20"/>
              </w:rPr>
              <w:t xml:space="preserve"> Waren annehmen und </w:t>
            </w:r>
            <w:r w:rsidRPr="00A05FCD">
              <w:rPr>
                <w:b/>
                <w:sz w:val="20"/>
                <w:szCs w:val="20"/>
              </w:rPr>
              <w:t>lagern</w:t>
            </w:r>
            <w:r w:rsidR="002674FA" w:rsidRPr="00A05FCD">
              <w:rPr>
                <w:b/>
                <w:sz w:val="20"/>
                <w:szCs w:val="20"/>
              </w:rPr>
              <w:t xml:space="preserve"> und Dienstleistungen abnehmen</w:t>
            </w:r>
          </w:p>
        </w:tc>
        <w:tc>
          <w:tcPr>
            <w:tcW w:w="694" w:type="pct"/>
            <w:shd w:val="clear" w:color="auto" w:fill="auto"/>
          </w:tcPr>
          <w:p w14:paraId="48EFE78C" w14:textId="41104FA0" w:rsidR="00ED5B90" w:rsidRDefault="00ED5B90" w:rsidP="006154C1">
            <w:pPr>
              <w:pStyle w:val="TZielnanalysetext"/>
              <w:rPr>
                <w:sz w:val="20"/>
                <w:szCs w:val="20"/>
              </w:rPr>
            </w:pPr>
            <w:r>
              <w:rPr>
                <w:sz w:val="20"/>
                <w:szCs w:val="20"/>
              </w:rPr>
              <w:t>Checkliste</w:t>
            </w:r>
          </w:p>
          <w:p w14:paraId="5470C11A" w14:textId="77777777" w:rsidR="00ED5B90" w:rsidRDefault="00ED5B90" w:rsidP="006154C1">
            <w:pPr>
              <w:pStyle w:val="TZielnanalysetext"/>
              <w:rPr>
                <w:sz w:val="20"/>
                <w:szCs w:val="20"/>
              </w:rPr>
            </w:pPr>
            <w:r>
              <w:rPr>
                <w:sz w:val="20"/>
                <w:szCs w:val="20"/>
              </w:rPr>
              <w:t>Berechnung</w:t>
            </w:r>
          </w:p>
          <w:p w14:paraId="5C909624" w14:textId="77777777" w:rsidR="00ED5B90" w:rsidRDefault="00ED5B90" w:rsidP="006154C1">
            <w:pPr>
              <w:pStyle w:val="TZielnanalysetext"/>
              <w:rPr>
                <w:sz w:val="20"/>
                <w:szCs w:val="20"/>
              </w:rPr>
            </w:pPr>
            <w:r w:rsidRPr="00B14AA1">
              <w:rPr>
                <w:sz w:val="20"/>
                <w:szCs w:val="20"/>
              </w:rPr>
              <w:t>Präsentation</w:t>
            </w:r>
          </w:p>
          <w:p w14:paraId="5FDD18BD" w14:textId="7F16F4B5" w:rsidR="00B14AA1" w:rsidRPr="00C935F1" w:rsidRDefault="00B14AA1" w:rsidP="006154C1">
            <w:pPr>
              <w:pStyle w:val="TZielnanalysetext"/>
              <w:rPr>
                <w:sz w:val="20"/>
                <w:szCs w:val="20"/>
              </w:rPr>
            </w:pPr>
            <w:r>
              <w:rPr>
                <w:sz w:val="20"/>
                <w:szCs w:val="20"/>
              </w:rPr>
              <w:t>Handlungsempfehlung</w:t>
            </w:r>
          </w:p>
        </w:tc>
        <w:tc>
          <w:tcPr>
            <w:tcW w:w="880" w:type="pct"/>
            <w:shd w:val="clear" w:color="auto" w:fill="auto"/>
          </w:tcPr>
          <w:p w14:paraId="71B29CC6" w14:textId="77777777" w:rsidR="00ED5B90" w:rsidRDefault="002C3778" w:rsidP="006154C1">
            <w:pPr>
              <w:pStyle w:val="TZielnanalysetext"/>
              <w:rPr>
                <w:sz w:val="20"/>
                <w:szCs w:val="20"/>
              </w:rPr>
            </w:pPr>
            <w:r>
              <w:rPr>
                <w:sz w:val="20"/>
                <w:szCs w:val="20"/>
              </w:rPr>
              <w:t>Gesetzestexte anwenden</w:t>
            </w:r>
          </w:p>
          <w:p w14:paraId="36E4128E" w14:textId="77777777" w:rsidR="004B7C25" w:rsidRDefault="004B7C25" w:rsidP="006154C1">
            <w:pPr>
              <w:pStyle w:val="TZielnanalysetext"/>
              <w:rPr>
                <w:sz w:val="20"/>
                <w:szCs w:val="20"/>
              </w:rPr>
            </w:pPr>
            <w:r>
              <w:rPr>
                <w:sz w:val="20"/>
                <w:szCs w:val="20"/>
              </w:rPr>
              <w:t>zielgerichtet arbeiten</w:t>
            </w:r>
          </w:p>
          <w:p w14:paraId="66A8A880" w14:textId="6EB2D85A" w:rsidR="004B7C25" w:rsidRDefault="004B7C25" w:rsidP="006154C1">
            <w:pPr>
              <w:pStyle w:val="TZielnanalysetext"/>
              <w:rPr>
                <w:sz w:val="20"/>
                <w:szCs w:val="20"/>
              </w:rPr>
            </w:pPr>
            <w:r>
              <w:rPr>
                <w:sz w:val="20"/>
                <w:szCs w:val="20"/>
              </w:rPr>
              <w:t>systematisch vorgehen</w:t>
            </w:r>
          </w:p>
          <w:p w14:paraId="5E22E1B7" w14:textId="2F506AC4" w:rsidR="004B7C25" w:rsidRDefault="004B7C25" w:rsidP="006154C1">
            <w:pPr>
              <w:pStyle w:val="TZielnanalysetext"/>
              <w:rPr>
                <w:sz w:val="20"/>
                <w:szCs w:val="20"/>
              </w:rPr>
            </w:pPr>
            <w:r>
              <w:rPr>
                <w:sz w:val="20"/>
                <w:szCs w:val="20"/>
              </w:rPr>
              <w:t>zuverlässig handeln</w:t>
            </w:r>
          </w:p>
          <w:p w14:paraId="19B30075" w14:textId="3FD63CF6" w:rsidR="004B7C25" w:rsidRDefault="004B7C25" w:rsidP="006154C1">
            <w:pPr>
              <w:pStyle w:val="TZielnanalysetext"/>
              <w:rPr>
                <w:sz w:val="20"/>
                <w:szCs w:val="20"/>
              </w:rPr>
            </w:pPr>
            <w:r>
              <w:rPr>
                <w:sz w:val="20"/>
                <w:szCs w:val="20"/>
              </w:rPr>
              <w:t>Realisierbarkeit erkennbarer Lösungen abschätzen</w:t>
            </w:r>
          </w:p>
          <w:p w14:paraId="269BE5E7" w14:textId="41BC8D80" w:rsidR="004B7C25" w:rsidRDefault="004B7C25" w:rsidP="006154C1">
            <w:pPr>
              <w:pStyle w:val="TZielnanalysetext"/>
              <w:rPr>
                <w:sz w:val="20"/>
                <w:szCs w:val="20"/>
              </w:rPr>
            </w:pPr>
            <w:r>
              <w:rPr>
                <w:sz w:val="20"/>
                <w:szCs w:val="20"/>
              </w:rPr>
              <w:t>mit Medien sachgerecht umgehen</w:t>
            </w:r>
          </w:p>
          <w:p w14:paraId="400AFA14" w14:textId="0CDC0B7E" w:rsidR="004B7C25" w:rsidRPr="00C935F1" w:rsidRDefault="004B7C25" w:rsidP="006154C1">
            <w:pPr>
              <w:pStyle w:val="TZielnanalysetext"/>
              <w:rPr>
                <w:sz w:val="20"/>
                <w:szCs w:val="20"/>
              </w:rPr>
            </w:pPr>
            <w:r>
              <w:rPr>
                <w:sz w:val="20"/>
                <w:szCs w:val="20"/>
              </w:rPr>
              <w:t>Entscheidungen treffen</w:t>
            </w:r>
          </w:p>
        </w:tc>
        <w:tc>
          <w:tcPr>
            <w:tcW w:w="417" w:type="pct"/>
            <w:shd w:val="clear" w:color="auto" w:fill="auto"/>
          </w:tcPr>
          <w:p w14:paraId="1BC0F4FA" w14:textId="7B7CFC0B" w:rsidR="00914E10" w:rsidRDefault="00914E10" w:rsidP="006154C1">
            <w:pPr>
              <w:pStyle w:val="TZielnanalysetext"/>
              <w:rPr>
                <w:sz w:val="20"/>
                <w:szCs w:val="20"/>
              </w:rPr>
            </w:pPr>
            <w:r>
              <w:rPr>
                <w:sz w:val="20"/>
                <w:szCs w:val="20"/>
              </w:rPr>
              <w:t>concept map</w:t>
            </w:r>
          </w:p>
          <w:p w14:paraId="3DC2F6A5" w14:textId="77777777" w:rsidR="00914E10" w:rsidRDefault="00914E10" w:rsidP="006154C1">
            <w:pPr>
              <w:pStyle w:val="TZielnanalysetext"/>
              <w:rPr>
                <w:sz w:val="20"/>
                <w:szCs w:val="20"/>
              </w:rPr>
            </w:pPr>
          </w:p>
          <w:p w14:paraId="0028AEEE" w14:textId="518CC98C" w:rsidR="00B14AA1" w:rsidRPr="00C935F1" w:rsidRDefault="00080E82" w:rsidP="006154C1">
            <w:pPr>
              <w:pStyle w:val="TZielnanalysetext"/>
              <w:rPr>
                <w:sz w:val="20"/>
                <w:szCs w:val="20"/>
              </w:rPr>
            </w:pPr>
            <w:r>
              <w:rPr>
                <w:sz w:val="20"/>
                <w:szCs w:val="20"/>
              </w:rPr>
              <w:t>Projekt möglich</w:t>
            </w:r>
          </w:p>
        </w:tc>
        <w:tc>
          <w:tcPr>
            <w:tcW w:w="277" w:type="pct"/>
            <w:shd w:val="clear" w:color="auto" w:fill="auto"/>
          </w:tcPr>
          <w:p w14:paraId="33CB95E3" w14:textId="232302B7" w:rsidR="00ED5B90" w:rsidRPr="00C935F1" w:rsidRDefault="00295773" w:rsidP="006154C1">
            <w:pPr>
              <w:pStyle w:val="TZielnanalysetext"/>
              <w:jc w:val="right"/>
              <w:rPr>
                <w:sz w:val="20"/>
                <w:szCs w:val="20"/>
              </w:rPr>
            </w:pPr>
            <w:r>
              <w:rPr>
                <w:sz w:val="20"/>
                <w:szCs w:val="20"/>
              </w:rPr>
              <w:t>10</w:t>
            </w:r>
          </w:p>
        </w:tc>
      </w:tr>
      <w:tr w:rsidR="00233387" w:rsidRPr="006D185A" w14:paraId="6F0D60D1" w14:textId="77777777" w:rsidTr="00D43C72">
        <w:trPr>
          <w:trHeight w:val="752"/>
        </w:trPr>
        <w:tc>
          <w:tcPr>
            <w:tcW w:w="1378" w:type="pct"/>
            <w:vMerge w:val="restart"/>
            <w:tcBorders>
              <w:top w:val="single" w:sz="4" w:space="0" w:color="auto"/>
            </w:tcBorders>
            <w:shd w:val="clear" w:color="auto" w:fill="auto"/>
          </w:tcPr>
          <w:p w14:paraId="7DF07849" w14:textId="2BD968DA" w:rsidR="00233387" w:rsidRDefault="00233387" w:rsidP="006154C1">
            <w:pPr>
              <w:pStyle w:val="TZielnanalysetext"/>
              <w:rPr>
                <w:sz w:val="20"/>
              </w:rPr>
            </w:pPr>
            <w:r>
              <w:rPr>
                <w:sz w:val="20"/>
              </w:rPr>
              <w:t xml:space="preserve">[…] </w:t>
            </w:r>
            <w:r w:rsidRPr="00E7584E">
              <w:rPr>
                <w:sz w:val="20"/>
              </w:rPr>
              <w:t>Sie identifizieren rechtliche und ökonomische Handlungsspielräume sowie betriebliche Vorgaben bei Konflikten in Kaufvertragsstörungen.</w:t>
            </w:r>
            <w:r w:rsidR="00B67AB9">
              <w:rPr>
                <w:sz w:val="20"/>
              </w:rPr>
              <w:t xml:space="preserve"> </w:t>
            </w:r>
            <w:r>
              <w:rPr>
                <w:sz w:val="20"/>
              </w:rPr>
              <w:t>[…]</w:t>
            </w:r>
          </w:p>
          <w:p w14:paraId="0D4389A0" w14:textId="77777777" w:rsidR="00233387" w:rsidRDefault="00233387" w:rsidP="006154C1">
            <w:pPr>
              <w:pStyle w:val="TZielnanalysetext"/>
              <w:rPr>
                <w:sz w:val="20"/>
              </w:rPr>
            </w:pPr>
          </w:p>
          <w:p w14:paraId="45EBA38D" w14:textId="30BEF929" w:rsidR="00233387" w:rsidRDefault="00233387" w:rsidP="006154C1">
            <w:pPr>
              <w:pStyle w:val="TZielnanalysetext"/>
              <w:rPr>
                <w:sz w:val="20"/>
              </w:rPr>
            </w:pPr>
            <w:r>
              <w:rPr>
                <w:sz w:val="20"/>
              </w:rPr>
              <w:t xml:space="preserve">[…] </w:t>
            </w:r>
            <w:r w:rsidRPr="00E7584E">
              <w:rPr>
                <w:sz w:val="20"/>
              </w:rPr>
              <w:t>Sie entwickeln, auch im Team, geeignete Lösungsvorschläge bei identifizierten Vertragsstörungen (</w:t>
            </w:r>
            <w:r w:rsidRPr="00E7584E">
              <w:rPr>
                <w:i/>
                <w:sz w:val="20"/>
              </w:rPr>
              <w:t>Nicht-Rechtzeitig-Lieferung und Schlechtleistung</w:t>
            </w:r>
            <w:r w:rsidRPr="00E7584E">
              <w:rPr>
                <w:sz w:val="20"/>
              </w:rPr>
              <w:t>) und kommunizieren bei deren Umsetzung sach- und normgerecht mit den Vertragspartnern.</w:t>
            </w:r>
            <w:r>
              <w:rPr>
                <w:sz w:val="20"/>
              </w:rPr>
              <w:t xml:space="preserve"> […]</w:t>
            </w:r>
          </w:p>
        </w:tc>
        <w:tc>
          <w:tcPr>
            <w:tcW w:w="529" w:type="pct"/>
            <w:vMerge w:val="restart"/>
            <w:shd w:val="clear" w:color="auto" w:fill="auto"/>
          </w:tcPr>
          <w:p w14:paraId="7BEE3894" w14:textId="77777777" w:rsidR="00233387" w:rsidRPr="00C935F1" w:rsidRDefault="00233387" w:rsidP="006154C1">
            <w:pPr>
              <w:pStyle w:val="TZielnanalysetext"/>
              <w:rPr>
                <w:sz w:val="20"/>
                <w:szCs w:val="20"/>
              </w:rPr>
            </w:pPr>
          </w:p>
        </w:tc>
        <w:tc>
          <w:tcPr>
            <w:tcW w:w="825" w:type="pct"/>
            <w:shd w:val="clear" w:color="auto" w:fill="auto"/>
          </w:tcPr>
          <w:p w14:paraId="7CFD763B" w14:textId="09AA397D" w:rsidR="00233387" w:rsidRDefault="00233387" w:rsidP="006154C1">
            <w:pPr>
              <w:pStyle w:val="TZielnanalysetext"/>
              <w:rPr>
                <w:b/>
                <w:sz w:val="20"/>
                <w:szCs w:val="20"/>
              </w:rPr>
            </w:pPr>
            <w:r>
              <w:rPr>
                <w:b/>
                <w:sz w:val="20"/>
                <w:szCs w:val="20"/>
              </w:rPr>
              <w:t>LS13 Konflikte bei Kaufvertragsstörungen identifizieren</w:t>
            </w:r>
          </w:p>
        </w:tc>
        <w:tc>
          <w:tcPr>
            <w:tcW w:w="694" w:type="pct"/>
            <w:shd w:val="clear" w:color="auto" w:fill="auto"/>
          </w:tcPr>
          <w:p w14:paraId="22ADA800" w14:textId="21AAEF5B" w:rsidR="00233387" w:rsidRDefault="00920D0C" w:rsidP="006154C1">
            <w:pPr>
              <w:pStyle w:val="TZielnanalysetext"/>
              <w:rPr>
                <w:sz w:val="20"/>
                <w:szCs w:val="20"/>
              </w:rPr>
            </w:pPr>
            <w:r>
              <w:rPr>
                <w:sz w:val="20"/>
                <w:szCs w:val="20"/>
              </w:rPr>
              <w:t>Unternehmenshandbuch</w:t>
            </w:r>
          </w:p>
        </w:tc>
        <w:tc>
          <w:tcPr>
            <w:tcW w:w="880" w:type="pct"/>
            <w:shd w:val="clear" w:color="auto" w:fill="auto"/>
          </w:tcPr>
          <w:p w14:paraId="07EC0605" w14:textId="77777777" w:rsidR="00D43C72" w:rsidRDefault="00D43C72" w:rsidP="006154C1">
            <w:pPr>
              <w:pStyle w:val="TZielnanalysetext"/>
              <w:rPr>
                <w:sz w:val="20"/>
                <w:szCs w:val="20"/>
              </w:rPr>
            </w:pPr>
            <w:r>
              <w:rPr>
                <w:sz w:val="20"/>
                <w:szCs w:val="20"/>
              </w:rPr>
              <w:t>systematisch vorgehen</w:t>
            </w:r>
          </w:p>
          <w:p w14:paraId="7B12D77F" w14:textId="7B51E391" w:rsidR="00233387" w:rsidRPr="00C935F1" w:rsidRDefault="00D43C72" w:rsidP="006154C1">
            <w:pPr>
              <w:pStyle w:val="TZielnanalysetext"/>
              <w:rPr>
                <w:sz w:val="20"/>
                <w:szCs w:val="20"/>
              </w:rPr>
            </w:pPr>
            <w:r>
              <w:rPr>
                <w:sz w:val="20"/>
                <w:szCs w:val="20"/>
              </w:rPr>
              <w:t>Schlussfolgerungen ziehen</w:t>
            </w:r>
          </w:p>
        </w:tc>
        <w:tc>
          <w:tcPr>
            <w:tcW w:w="417" w:type="pct"/>
            <w:shd w:val="clear" w:color="auto" w:fill="auto"/>
          </w:tcPr>
          <w:p w14:paraId="1CE218A0" w14:textId="77777777" w:rsidR="00233387" w:rsidRPr="00C935F1" w:rsidRDefault="00233387" w:rsidP="006154C1">
            <w:pPr>
              <w:pStyle w:val="TZielnanalysetext"/>
              <w:rPr>
                <w:sz w:val="20"/>
                <w:szCs w:val="20"/>
              </w:rPr>
            </w:pPr>
          </w:p>
        </w:tc>
        <w:tc>
          <w:tcPr>
            <w:tcW w:w="277" w:type="pct"/>
            <w:shd w:val="clear" w:color="auto" w:fill="auto"/>
          </w:tcPr>
          <w:p w14:paraId="28D784C6" w14:textId="4D8E3C64" w:rsidR="00233387" w:rsidRPr="00C935F1" w:rsidRDefault="00233387" w:rsidP="006154C1">
            <w:pPr>
              <w:pStyle w:val="TZielnanalysetext"/>
              <w:jc w:val="right"/>
              <w:rPr>
                <w:sz w:val="20"/>
                <w:szCs w:val="20"/>
              </w:rPr>
            </w:pPr>
            <w:r>
              <w:rPr>
                <w:sz w:val="20"/>
                <w:szCs w:val="20"/>
              </w:rPr>
              <w:t>0</w:t>
            </w:r>
            <w:r w:rsidR="00295773">
              <w:rPr>
                <w:sz w:val="20"/>
                <w:szCs w:val="20"/>
              </w:rPr>
              <w:t>1</w:t>
            </w:r>
          </w:p>
        </w:tc>
      </w:tr>
      <w:tr w:rsidR="00233387" w:rsidRPr="006D185A" w14:paraId="4E0B2848" w14:textId="77777777" w:rsidTr="00AF5EBD">
        <w:trPr>
          <w:trHeight w:val="1410"/>
        </w:trPr>
        <w:tc>
          <w:tcPr>
            <w:tcW w:w="1378" w:type="pct"/>
            <w:vMerge/>
            <w:shd w:val="clear" w:color="auto" w:fill="auto"/>
          </w:tcPr>
          <w:p w14:paraId="5BDBD9A4" w14:textId="4E85CC03" w:rsidR="00233387" w:rsidRDefault="00233387" w:rsidP="006154C1">
            <w:pPr>
              <w:pStyle w:val="TZielnanalysetext"/>
              <w:rPr>
                <w:sz w:val="20"/>
              </w:rPr>
            </w:pPr>
          </w:p>
        </w:tc>
        <w:tc>
          <w:tcPr>
            <w:tcW w:w="529" w:type="pct"/>
            <w:vMerge/>
            <w:shd w:val="clear" w:color="auto" w:fill="auto"/>
          </w:tcPr>
          <w:p w14:paraId="1C395B72" w14:textId="77777777" w:rsidR="00233387" w:rsidRPr="00C935F1" w:rsidRDefault="00233387" w:rsidP="006154C1">
            <w:pPr>
              <w:pStyle w:val="TZielnanalysetext"/>
              <w:rPr>
                <w:sz w:val="20"/>
                <w:szCs w:val="20"/>
              </w:rPr>
            </w:pPr>
          </w:p>
        </w:tc>
        <w:tc>
          <w:tcPr>
            <w:tcW w:w="825" w:type="pct"/>
            <w:shd w:val="clear" w:color="auto" w:fill="auto"/>
          </w:tcPr>
          <w:p w14:paraId="5F75E959" w14:textId="4DA0A87E" w:rsidR="00233387" w:rsidRDefault="00233387" w:rsidP="006154C1">
            <w:pPr>
              <w:pStyle w:val="TZielnanalysetext"/>
              <w:rPr>
                <w:b/>
                <w:sz w:val="20"/>
                <w:szCs w:val="20"/>
              </w:rPr>
            </w:pPr>
            <w:r>
              <w:rPr>
                <w:b/>
                <w:sz w:val="20"/>
                <w:szCs w:val="20"/>
              </w:rPr>
              <w:t>LS14 Lösungsvorschläge bei nicht rechtzeitiger Lieferung entwickeln</w:t>
            </w:r>
          </w:p>
        </w:tc>
        <w:tc>
          <w:tcPr>
            <w:tcW w:w="694" w:type="pct"/>
            <w:shd w:val="clear" w:color="auto" w:fill="auto"/>
          </w:tcPr>
          <w:p w14:paraId="6F2FCED9" w14:textId="2509DAA8" w:rsidR="00233387" w:rsidRDefault="00920D0C" w:rsidP="006154C1">
            <w:pPr>
              <w:pStyle w:val="TZielnanalysetext"/>
              <w:rPr>
                <w:sz w:val="20"/>
                <w:szCs w:val="20"/>
              </w:rPr>
            </w:pPr>
            <w:r>
              <w:rPr>
                <w:sz w:val="20"/>
                <w:szCs w:val="20"/>
              </w:rPr>
              <w:t>Unternehmenshandbuch</w:t>
            </w:r>
          </w:p>
          <w:p w14:paraId="03FC2920" w14:textId="63585579" w:rsidR="00233387" w:rsidRDefault="00233387" w:rsidP="006154C1">
            <w:pPr>
              <w:pStyle w:val="TZielnanalysetext"/>
              <w:rPr>
                <w:sz w:val="20"/>
                <w:szCs w:val="20"/>
              </w:rPr>
            </w:pPr>
            <w:r>
              <w:rPr>
                <w:sz w:val="20"/>
                <w:szCs w:val="20"/>
              </w:rPr>
              <w:t>Handlungsempfehlungen</w:t>
            </w:r>
          </w:p>
          <w:p w14:paraId="4985D95E" w14:textId="2A6735EF" w:rsidR="00233387" w:rsidRPr="00C935F1" w:rsidRDefault="00233387" w:rsidP="006154C1">
            <w:pPr>
              <w:pStyle w:val="TZielnanalysetext"/>
              <w:rPr>
                <w:sz w:val="20"/>
                <w:szCs w:val="20"/>
              </w:rPr>
            </w:pPr>
            <w:r>
              <w:rPr>
                <w:sz w:val="20"/>
                <w:szCs w:val="20"/>
              </w:rPr>
              <w:t>Mahnschreiben</w:t>
            </w:r>
          </w:p>
        </w:tc>
        <w:tc>
          <w:tcPr>
            <w:tcW w:w="880" w:type="pct"/>
            <w:shd w:val="clear" w:color="auto" w:fill="auto"/>
          </w:tcPr>
          <w:p w14:paraId="50E8658E" w14:textId="77777777" w:rsidR="00233387" w:rsidRDefault="002C3778" w:rsidP="006154C1">
            <w:pPr>
              <w:pStyle w:val="TZielnanalysetext"/>
              <w:rPr>
                <w:sz w:val="20"/>
                <w:szCs w:val="20"/>
              </w:rPr>
            </w:pPr>
            <w:r>
              <w:rPr>
                <w:sz w:val="20"/>
                <w:szCs w:val="20"/>
              </w:rPr>
              <w:t>Gesetzestexte anwenden</w:t>
            </w:r>
          </w:p>
          <w:p w14:paraId="2DB5DDB7" w14:textId="5618315C" w:rsidR="002674FA" w:rsidRDefault="002674FA" w:rsidP="006154C1">
            <w:pPr>
              <w:pStyle w:val="TZielnanalysetext"/>
              <w:rPr>
                <w:sz w:val="20"/>
                <w:szCs w:val="20"/>
              </w:rPr>
            </w:pPr>
            <w:r>
              <w:rPr>
                <w:sz w:val="20"/>
                <w:szCs w:val="20"/>
              </w:rPr>
              <w:t>sich in Teamarbeit einbinden</w:t>
            </w:r>
          </w:p>
          <w:p w14:paraId="792A8191" w14:textId="032BE3D1" w:rsidR="00AA293A" w:rsidRDefault="00AA293A" w:rsidP="006154C1">
            <w:pPr>
              <w:pStyle w:val="TZielnanalysetext"/>
              <w:rPr>
                <w:sz w:val="20"/>
                <w:szCs w:val="20"/>
              </w:rPr>
            </w:pPr>
            <w:r>
              <w:rPr>
                <w:sz w:val="20"/>
                <w:szCs w:val="20"/>
              </w:rPr>
              <w:t>P</w:t>
            </w:r>
            <w:r w:rsidR="0077198D">
              <w:rPr>
                <w:sz w:val="20"/>
                <w:szCs w:val="20"/>
              </w:rPr>
              <w:t>roblemstellungen erkennen</w:t>
            </w:r>
          </w:p>
          <w:p w14:paraId="70F0D113" w14:textId="2F3D019D" w:rsidR="00AA293A" w:rsidRDefault="00AA293A" w:rsidP="006154C1">
            <w:pPr>
              <w:pStyle w:val="TZielnanalysetext"/>
              <w:rPr>
                <w:sz w:val="20"/>
                <w:szCs w:val="20"/>
              </w:rPr>
            </w:pPr>
            <w:r>
              <w:rPr>
                <w:sz w:val="20"/>
                <w:szCs w:val="20"/>
              </w:rPr>
              <w:t>sachlich argumentieren</w:t>
            </w:r>
          </w:p>
          <w:p w14:paraId="2EF0C36A" w14:textId="3229F23C" w:rsidR="00AA293A" w:rsidRPr="00C935F1" w:rsidRDefault="00AA293A" w:rsidP="006154C1">
            <w:pPr>
              <w:pStyle w:val="TZielnanalysetext"/>
              <w:rPr>
                <w:sz w:val="20"/>
                <w:szCs w:val="20"/>
              </w:rPr>
            </w:pPr>
            <w:r>
              <w:rPr>
                <w:sz w:val="20"/>
                <w:szCs w:val="20"/>
              </w:rPr>
              <w:t>Entscheidungen treffen</w:t>
            </w:r>
          </w:p>
        </w:tc>
        <w:tc>
          <w:tcPr>
            <w:tcW w:w="417" w:type="pct"/>
            <w:shd w:val="clear" w:color="auto" w:fill="auto"/>
          </w:tcPr>
          <w:p w14:paraId="6585924C" w14:textId="19A20F8A" w:rsidR="00233387" w:rsidRPr="00C935F1" w:rsidRDefault="00233387" w:rsidP="006154C1">
            <w:pPr>
              <w:pStyle w:val="TZielnanalysetext"/>
              <w:rPr>
                <w:sz w:val="20"/>
                <w:szCs w:val="20"/>
              </w:rPr>
            </w:pPr>
            <w:r>
              <w:rPr>
                <w:sz w:val="20"/>
                <w:szCs w:val="20"/>
              </w:rPr>
              <w:t>Textverarbeitungsprogramm</w:t>
            </w:r>
          </w:p>
        </w:tc>
        <w:tc>
          <w:tcPr>
            <w:tcW w:w="277" w:type="pct"/>
            <w:shd w:val="clear" w:color="auto" w:fill="auto"/>
          </w:tcPr>
          <w:p w14:paraId="504A50D0" w14:textId="5C357394" w:rsidR="00233387" w:rsidRPr="00C935F1" w:rsidRDefault="002C3778" w:rsidP="006154C1">
            <w:pPr>
              <w:pStyle w:val="TZielnanalysetext"/>
              <w:jc w:val="right"/>
              <w:rPr>
                <w:sz w:val="20"/>
                <w:szCs w:val="20"/>
              </w:rPr>
            </w:pPr>
            <w:r>
              <w:rPr>
                <w:sz w:val="20"/>
                <w:szCs w:val="20"/>
              </w:rPr>
              <w:t>0</w:t>
            </w:r>
            <w:r w:rsidR="00295773">
              <w:rPr>
                <w:sz w:val="20"/>
                <w:szCs w:val="20"/>
              </w:rPr>
              <w:t>5</w:t>
            </w:r>
          </w:p>
        </w:tc>
      </w:tr>
      <w:tr w:rsidR="00233387" w:rsidRPr="006D185A" w14:paraId="2B0A4DA1" w14:textId="77777777" w:rsidTr="00406FC2">
        <w:trPr>
          <w:trHeight w:val="1190"/>
        </w:trPr>
        <w:tc>
          <w:tcPr>
            <w:tcW w:w="1378" w:type="pct"/>
            <w:vMerge/>
            <w:shd w:val="clear" w:color="auto" w:fill="auto"/>
          </w:tcPr>
          <w:p w14:paraId="515EA0CA" w14:textId="77777777" w:rsidR="00233387" w:rsidRDefault="00233387" w:rsidP="006154C1">
            <w:pPr>
              <w:pStyle w:val="TZielnanalysetext"/>
              <w:rPr>
                <w:sz w:val="20"/>
              </w:rPr>
            </w:pPr>
          </w:p>
        </w:tc>
        <w:tc>
          <w:tcPr>
            <w:tcW w:w="529" w:type="pct"/>
            <w:vMerge/>
            <w:shd w:val="clear" w:color="auto" w:fill="auto"/>
          </w:tcPr>
          <w:p w14:paraId="364B44FE" w14:textId="77777777" w:rsidR="00233387" w:rsidRPr="00C935F1" w:rsidRDefault="00233387" w:rsidP="006154C1">
            <w:pPr>
              <w:pStyle w:val="TZielnanalysetext"/>
              <w:rPr>
                <w:sz w:val="20"/>
                <w:szCs w:val="20"/>
              </w:rPr>
            </w:pPr>
          </w:p>
        </w:tc>
        <w:tc>
          <w:tcPr>
            <w:tcW w:w="825" w:type="pct"/>
            <w:shd w:val="clear" w:color="auto" w:fill="auto"/>
          </w:tcPr>
          <w:p w14:paraId="00A2956D" w14:textId="1E28BA09" w:rsidR="00233387" w:rsidRDefault="00233387" w:rsidP="006154C1">
            <w:pPr>
              <w:pStyle w:val="TZielnanalysetext"/>
              <w:rPr>
                <w:b/>
                <w:sz w:val="20"/>
                <w:szCs w:val="20"/>
              </w:rPr>
            </w:pPr>
            <w:r>
              <w:rPr>
                <w:b/>
                <w:sz w:val="20"/>
                <w:szCs w:val="20"/>
              </w:rPr>
              <w:t>LS15 Lösungsvorschläge bei Schlechtleistung entwickeln</w:t>
            </w:r>
          </w:p>
        </w:tc>
        <w:tc>
          <w:tcPr>
            <w:tcW w:w="694" w:type="pct"/>
            <w:shd w:val="clear" w:color="auto" w:fill="auto"/>
          </w:tcPr>
          <w:p w14:paraId="796FBB9F" w14:textId="202B2690" w:rsidR="00233387" w:rsidRDefault="00920D0C" w:rsidP="006154C1">
            <w:pPr>
              <w:pStyle w:val="TZielnanalysetext"/>
              <w:rPr>
                <w:sz w:val="20"/>
                <w:szCs w:val="20"/>
              </w:rPr>
            </w:pPr>
            <w:r>
              <w:rPr>
                <w:sz w:val="20"/>
                <w:szCs w:val="20"/>
              </w:rPr>
              <w:t>Unternehmenshandbuch</w:t>
            </w:r>
          </w:p>
          <w:p w14:paraId="4E7DCA15" w14:textId="25730DA7" w:rsidR="00233387" w:rsidRDefault="00233387" w:rsidP="006154C1">
            <w:pPr>
              <w:pStyle w:val="TZielnanalysetext"/>
              <w:rPr>
                <w:sz w:val="20"/>
                <w:szCs w:val="20"/>
              </w:rPr>
            </w:pPr>
            <w:r>
              <w:rPr>
                <w:sz w:val="20"/>
                <w:szCs w:val="20"/>
              </w:rPr>
              <w:t>Handlungsempfehlungen</w:t>
            </w:r>
          </w:p>
          <w:p w14:paraId="784B1F35" w14:textId="6508CE4A" w:rsidR="00233387" w:rsidRDefault="00233387" w:rsidP="006154C1">
            <w:pPr>
              <w:pStyle w:val="TZielnanalysetext"/>
              <w:rPr>
                <w:sz w:val="20"/>
                <w:szCs w:val="20"/>
              </w:rPr>
            </w:pPr>
            <w:r>
              <w:rPr>
                <w:sz w:val="20"/>
                <w:szCs w:val="20"/>
              </w:rPr>
              <w:t>Mängelrüge</w:t>
            </w:r>
          </w:p>
        </w:tc>
        <w:tc>
          <w:tcPr>
            <w:tcW w:w="880" w:type="pct"/>
            <w:shd w:val="clear" w:color="auto" w:fill="auto"/>
          </w:tcPr>
          <w:p w14:paraId="0BEB0F9F" w14:textId="77777777" w:rsidR="00233387" w:rsidRDefault="002C3778" w:rsidP="006154C1">
            <w:pPr>
              <w:pStyle w:val="TZielnanalysetext"/>
              <w:rPr>
                <w:sz w:val="20"/>
                <w:szCs w:val="20"/>
              </w:rPr>
            </w:pPr>
            <w:r>
              <w:rPr>
                <w:sz w:val="20"/>
                <w:szCs w:val="20"/>
              </w:rPr>
              <w:t>Gesetzestexte anwenden</w:t>
            </w:r>
          </w:p>
          <w:p w14:paraId="5D6B7A63" w14:textId="0159E6A2" w:rsidR="002674FA" w:rsidRDefault="002674FA" w:rsidP="006154C1">
            <w:pPr>
              <w:pStyle w:val="TZielnanalysetext"/>
              <w:rPr>
                <w:sz w:val="20"/>
                <w:szCs w:val="20"/>
              </w:rPr>
            </w:pPr>
            <w:r>
              <w:rPr>
                <w:sz w:val="20"/>
                <w:szCs w:val="20"/>
              </w:rPr>
              <w:t>sich in Teamarbeit einbinden</w:t>
            </w:r>
          </w:p>
          <w:p w14:paraId="7CEBDD23" w14:textId="77777777" w:rsidR="0077198D" w:rsidRDefault="0077198D" w:rsidP="006154C1">
            <w:pPr>
              <w:pStyle w:val="TZielnanalysetext"/>
              <w:rPr>
                <w:sz w:val="20"/>
                <w:szCs w:val="20"/>
              </w:rPr>
            </w:pPr>
            <w:r>
              <w:rPr>
                <w:sz w:val="20"/>
                <w:szCs w:val="20"/>
              </w:rPr>
              <w:t>Problemstellungen erkennen</w:t>
            </w:r>
          </w:p>
          <w:p w14:paraId="70F18EEB" w14:textId="484C1A23" w:rsidR="00AA293A" w:rsidRDefault="00AA293A" w:rsidP="006154C1">
            <w:pPr>
              <w:pStyle w:val="TZielnanalysetext"/>
              <w:rPr>
                <w:sz w:val="20"/>
                <w:szCs w:val="20"/>
              </w:rPr>
            </w:pPr>
            <w:r>
              <w:rPr>
                <w:sz w:val="20"/>
                <w:szCs w:val="20"/>
              </w:rPr>
              <w:t>sachlich argumentieren</w:t>
            </w:r>
          </w:p>
          <w:p w14:paraId="74F91F53" w14:textId="26A37157" w:rsidR="00AA293A" w:rsidRPr="00C935F1" w:rsidRDefault="00AA293A" w:rsidP="006154C1">
            <w:pPr>
              <w:pStyle w:val="TZielnanalysetext"/>
              <w:rPr>
                <w:sz w:val="20"/>
                <w:szCs w:val="20"/>
              </w:rPr>
            </w:pPr>
            <w:r>
              <w:rPr>
                <w:sz w:val="20"/>
                <w:szCs w:val="20"/>
              </w:rPr>
              <w:t>Entscheidungen treffen</w:t>
            </w:r>
          </w:p>
        </w:tc>
        <w:tc>
          <w:tcPr>
            <w:tcW w:w="417" w:type="pct"/>
            <w:shd w:val="clear" w:color="auto" w:fill="auto"/>
          </w:tcPr>
          <w:p w14:paraId="765F0346" w14:textId="77777777" w:rsidR="00233387" w:rsidRDefault="00233387" w:rsidP="006154C1">
            <w:pPr>
              <w:pStyle w:val="TZielnanalysetext"/>
              <w:rPr>
                <w:sz w:val="20"/>
                <w:szCs w:val="20"/>
              </w:rPr>
            </w:pPr>
            <w:r>
              <w:rPr>
                <w:sz w:val="20"/>
                <w:szCs w:val="20"/>
              </w:rPr>
              <w:t>Vgl. LF07</w:t>
            </w:r>
          </w:p>
          <w:p w14:paraId="3DF2ABE1" w14:textId="77777777" w:rsidR="00233387" w:rsidRDefault="00233387" w:rsidP="006154C1">
            <w:pPr>
              <w:pStyle w:val="TZielnanalysetext"/>
              <w:rPr>
                <w:sz w:val="20"/>
                <w:szCs w:val="20"/>
              </w:rPr>
            </w:pPr>
          </w:p>
          <w:p w14:paraId="1433AE43" w14:textId="21B89FB8" w:rsidR="00233387" w:rsidRDefault="00233387" w:rsidP="006154C1">
            <w:pPr>
              <w:pStyle w:val="TZielnanalysetext"/>
              <w:rPr>
                <w:sz w:val="20"/>
                <w:szCs w:val="20"/>
              </w:rPr>
            </w:pPr>
            <w:r>
              <w:rPr>
                <w:sz w:val="20"/>
                <w:szCs w:val="20"/>
              </w:rPr>
              <w:t>Textverarbeitungsprogramm</w:t>
            </w:r>
          </w:p>
        </w:tc>
        <w:tc>
          <w:tcPr>
            <w:tcW w:w="277" w:type="pct"/>
            <w:shd w:val="clear" w:color="auto" w:fill="auto"/>
          </w:tcPr>
          <w:p w14:paraId="1DB1049A" w14:textId="432643B0" w:rsidR="00233387" w:rsidRPr="00C935F1" w:rsidRDefault="002C3778" w:rsidP="006154C1">
            <w:pPr>
              <w:pStyle w:val="TZielnanalysetext"/>
              <w:jc w:val="right"/>
              <w:rPr>
                <w:sz w:val="20"/>
                <w:szCs w:val="20"/>
              </w:rPr>
            </w:pPr>
            <w:r>
              <w:rPr>
                <w:sz w:val="20"/>
                <w:szCs w:val="20"/>
              </w:rPr>
              <w:t>0</w:t>
            </w:r>
            <w:r w:rsidR="00295773">
              <w:rPr>
                <w:sz w:val="20"/>
                <w:szCs w:val="20"/>
              </w:rPr>
              <w:t>8</w:t>
            </w:r>
          </w:p>
        </w:tc>
      </w:tr>
      <w:tr w:rsidR="00222846" w:rsidRPr="006D185A" w14:paraId="69514AE8" w14:textId="77777777" w:rsidTr="0077198D">
        <w:trPr>
          <w:trHeight w:val="1277"/>
        </w:trPr>
        <w:tc>
          <w:tcPr>
            <w:tcW w:w="1378" w:type="pct"/>
            <w:tcBorders>
              <w:top w:val="single" w:sz="4" w:space="0" w:color="auto"/>
            </w:tcBorders>
            <w:shd w:val="clear" w:color="auto" w:fill="auto"/>
          </w:tcPr>
          <w:p w14:paraId="1C9D025B" w14:textId="77777777" w:rsidR="00222846" w:rsidRDefault="00222846" w:rsidP="006154C1">
            <w:pPr>
              <w:pStyle w:val="TZielnanalysetext"/>
              <w:rPr>
                <w:sz w:val="20"/>
              </w:rPr>
            </w:pPr>
            <w:r>
              <w:rPr>
                <w:sz w:val="20"/>
              </w:rPr>
              <w:t xml:space="preserve">[…] </w:t>
            </w:r>
            <w:r w:rsidRPr="00E7584E">
              <w:rPr>
                <w:sz w:val="20"/>
              </w:rPr>
              <w:t>Die Schülerinnen und Schüler kontrollieren Rechnungen und veranlassen die situationsgerechte Bezahlung (</w:t>
            </w:r>
            <w:r w:rsidRPr="00E7584E">
              <w:rPr>
                <w:i/>
                <w:sz w:val="20"/>
              </w:rPr>
              <w:t>Skontonutzung, Electronic-Banking, Kreditkartenzahlung</w:t>
            </w:r>
            <w:r w:rsidRPr="00E7584E">
              <w:rPr>
                <w:sz w:val="20"/>
              </w:rPr>
              <w:t>).</w:t>
            </w:r>
            <w:r>
              <w:rPr>
                <w:sz w:val="20"/>
              </w:rPr>
              <w:t xml:space="preserve"> […]</w:t>
            </w:r>
          </w:p>
        </w:tc>
        <w:tc>
          <w:tcPr>
            <w:tcW w:w="529" w:type="pct"/>
            <w:shd w:val="clear" w:color="auto" w:fill="auto"/>
          </w:tcPr>
          <w:p w14:paraId="4E70164E" w14:textId="77777777" w:rsidR="00222846" w:rsidRPr="00C935F1" w:rsidRDefault="00222846" w:rsidP="006154C1">
            <w:pPr>
              <w:pStyle w:val="TZielnanalysetext"/>
              <w:rPr>
                <w:sz w:val="20"/>
                <w:szCs w:val="20"/>
              </w:rPr>
            </w:pPr>
          </w:p>
        </w:tc>
        <w:tc>
          <w:tcPr>
            <w:tcW w:w="825" w:type="pct"/>
            <w:shd w:val="clear" w:color="auto" w:fill="auto"/>
          </w:tcPr>
          <w:p w14:paraId="3D147F7C" w14:textId="49CED4EE" w:rsidR="00222846" w:rsidRDefault="00222846" w:rsidP="006154C1">
            <w:pPr>
              <w:pStyle w:val="TZielnanalysetext"/>
              <w:rPr>
                <w:b/>
                <w:sz w:val="20"/>
                <w:szCs w:val="20"/>
              </w:rPr>
            </w:pPr>
            <w:r>
              <w:rPr>
                <w:b/>
                <w:sz w:val="20"/>
                <w:szCs w:val="20"/>
              </w:rPr>
              <w:t>LS1</w:t>
            </w:r>
            <w:r w:rsidR="00233387">
              <w:rPr>
                <w:b/>
                <w:sz w:val="20"/>
                <w:szCs w:val="20"/>
              </w:rPr>
              <w:t>6</w:t>
            </w:r>
            <w:r>
              <w:rPr>
                <w:b/>
                <w:sz w:val="20"/>
                <w:szCs w:val="20"/>
              </w:rPr>
              <w:t xml:space="preserve"> Rechnungen kontrollieren und Bezahlung veranlassen</w:t>
            </w:r>
          </w:p>
        </w:tc>
        <w:tc>
          <w:tcPr>
            <w:tcW w:w="694" w:type="pct"/>
            <w:shd w:val="clear" w:color="auto" w:fill="auto"/>
          </w:tcPr>
          <w:p w14:paraId="566B8705" w14:textId="77777777" w:rsidR="00222846" w:rsidRDefault="00222846" w:rsidP="006154C1">
            <w:pPr>
              <w:pStyle w:val="TZielnanalysetext"/>
              <w:rPr>
                <w:sz w:val="20"/>
                <w:szCs w:val="20"/>
              </w:rPr>
            </w:pPr>
            <w:r>
              <w:rPr>
                <w:sz w:val="20"/>
                <w:szCs w:val="20"/>
              </w:rPr>
              <w:t>Checkliste</w:t>
            </w:r>
          </w:p>
          <w:p w14:paraId="134C4A5C" w14:textId="1ECB7E1D" w:rsidR="00222846" w:rsidRDefault="00222846" w:rsidP="006154C1">
            <w:pPr>
              <w:pStyle w:val="TZielnanalysetext"/>
              <w:rPr>
                <w:sz w:val="20"/>
                <w:szCs w:val="20"/>
              </w:rPr>
            </w:pPr>
            <w:r>
              <w:rPr>
                <w:sz w:val="20"/>
                <w:szCs w:val="20"/>
              </w:rPr>
              <w:t>Berechnung</w:t>
            </w:r>
          </w:p>
          <w:p w14:paraId="7FB1D53B" w14:textId="31B9A36A" w:rsidR="00965D25" w:rsidRDefault="00965D25" w:rsidP="006154C1">
            <w:pPr>
              <w:pStyle w:val="TZielnanalysetext"/>
              <w:rPr>
                <w:sz w:val="20"/>
                <w:szCs w:val="20"/>
              </w:rPr>
            </w:pPr>
            <w:r>
              <w:rPr>
                <w:sz w:val="20"/>
                <w:szCs w:val="20"/>
              </w:rPr>
              <w:t>Handlungsanweisung</w:t>
            </w:r>
          </w:p>
          <w:p w14:paraId="6C79B4F5" w14:textId="4BBB013D" w:rsidR="00222846" w:rsidRPr="00C935F1" w:rsidRDefault="00965D25" w:rsidP="006154C1">
            <w:pPr>
              <w:pStyle w:val="TZielnanalysetext"/>
              <w:rPr>
                <w:sz w:val="20"/>
                <w:szCs w:val="20"/>
              </w:rPr>
            </w:pPr>
            <w:r>
              <w:rPr>
                <w:sz w:val="20"/>
                <w:szCs w:val="20"/>
              </w:rPr>
              <w:t>Online-Überweisung</w:t>
            </w:r>
          </w:p>
        </w:tc>
        <w:tc>
          <w:tcPr>
            <w:tcW w:w="880" w:type="pct"/>
            <w:shd w:val="clear" w:color="auto" w:fill="auto"/>
          </w:tcPr>
          <w:p w14:paraId="6F9F8A4B" w14:textId="6C4BFBB3" w:rsidR="00222846" w:rsidRDefault="0077198D" w:rsidP="006154C1">
            <w:pPr>
              <w:pStyle w:val="TZielnanalysetext"/>
              <w:rPr>
                <w:sz w:val="20"/>
                <w:szCs w:val="20"/>
              </w:rPr>
            </w:pPr>
            <w:r>
              <w:rPr>
                <w:sz w:val="20"/>
                <w:szCs w:val="20"/>
              </w:rPr>
              <w:t>zuverlässig handeln</w:t>
            </w:r>
          </w:p>
          <w:p w14:paraId="3A03FB69" w14:textId="7D24EABF" w:rsidR="0077198D" w:rsidRDefault="0077198D" w:rsidP="006154C1">
            <w:pPr>
              <w:pStyle w:val="TZielnanalysetext"/>
              <w:rPr>
                <w:sz w:val="20"/>
                <w:szCs w:val="20"/>
              </w:rPr>
            </w:pPr>
            <w:r>
              <w:rPr>
                <w:sz w:val="20"/>
                <w:szCs w:val="20"/>
              </w:rPr>
              <w:t>begründet vorgehen</w:t>
            </w:r>
          </w:p>
          <w:p w14:paraId="141FFFA3" w14:textId="07DED878" w:rsidR="0077198D" w:rsidRPr="00C935F1" w:rsidRDefault="0077198D" w:rsidP="006154C1">
            <w:pPr>
              <w:pStyle w:val="TZielnanalysetext"/>
              <w:rPr>
                <w:sz w:val="20"/>
                <w:szCs w:val="20"/>
              </w:rPr>
            </w:pPr>
            <w:r>
              <w:rPr>
                <w:sz w:val="20"/>
                <w:szCs w:val="20"/>
              </w:rPr>
              <w:t>Entscheidungen treffen</w:t>
            </w:r>
          </w:p>
        </w:tc>
        <w:tc>
          <w:tcPr>
            <w:tcW w:w="417" w:type="pct"/>
            <w:shd w:val="clear" w:color="auto" w:fill="auto"/>
          </w:tcPr>
          <w:p w14:paraId="2A9EC198" w14:textId="77777777" w:rsidR="00222846" w:rsidRPr="00C935F1" w:rsidRDefault="00222846" w:rsidP="006154C1">
            <w:pPr>
              <w:pStyle w:val="TZielnanalysetext"/>
              <w:rPr>
                <w:sz w:val="20"/>
                <w:szCs w:val="20"/>
              </w:rPr>
            </w:pPr>
          </w:p>
        </w:tc>
        <w:tc>
          <w:tcPr>
            <w:tcW w:w="277" w:type="pct"/>
            <w:shd w:val="clear" w:color="auto" w:fill="auto"/>
          </w:tcPr>
          <w:p w14:paraId="2775B298" w14:textId="141F9860" w:rsidR="00222846" w:rsidRPr="00C935F1" w:rsidRDefault="002C3778" w:rsidP="006154C1">
            <w:pPr>
              <w:pStyle w:val="TZielnanalysetext"/>
              <w:jc w:val="right"/>
              <w:rPr>
                <w:sz w:val="20"/>
                <w:szCs w:val="20"/>
              </w:rPr>
            </w:pPr>
            <w:r>
              <w:rPr>
                <w:sz w:val="20"/>
                <w:szCs w:val="20"/>
              </w:rPr>
              <w:t>04</w:t>
            </w:r>
          </w:p>
        </w:tc>
      </w:tr>
      <w:tr w:rsidR="00965D25" w:rsidRPr="006D185A" w14:paraId="40484C3B" w14:textId="77777777" w:rsidTr="006E2895">
        <w:trPr>
          <w:trHeight w:val="767"/>
        </w:trPr>
        <w:tc>
          <w:tcPr>
            <w:tcW w:w="1378" w:type="pct"/>
            <w:tcBorders>
              <w:top w:val="single" w:sz="4" w:space="0" w:color="auto"/>
              <w:bottom w:val="single" w:sz="4" w:space="0" w:color="auto"/>
            </w:tcBorders>
            <w:shd w:val="clear" w:color="auto" w:fill="auto"/>
          </w:tcPr>
          <w:p w14:paraId="086839B9" w14:textId="087834DC" w:rsidR="00965D25" w:rsidRDefault="00965D25" w:rsidP="006154C1">
            <w:pPr>
              <w:pStyle w:val="TZielnanalysetext"/>
              <w:rPr>
                <w:sz w:val="20"/>
              </w:rPr>
            </w:pPr>
            <w:r>
              <w:rPr>
                <w:sz w:val="20"/>
              </w:rPr>
              <w:lastRenderedPageBreak/>
              <w:t xml:space="preserve">[…] </w:t>
            </w:r>
            <w:r w:rsidRPr="00E7584E">
              <w:rPr>
                <w:sz w:val="20"/>
              </w:rPr>
              <w:t>Die Schülerinnen und Schüler durchdenken ihr Verhalten in Beschaffungs-</w:t>
            </w:r>
            <w:r>
              <w:rPr>
                <w:sz w:val="20"/>
              </w:rPr>
              <w:t xml:space="preserve"> </w:t>
            </w:r>
            <w:r w:rsidRPr="00E7584E">
              <w:rPr>
                <w:sz w:val="20"/>
              </w:rPr>
              <w:t>und Lagerhaltungsprozessen und prüfen Verbesserungsmöglichkeiten.</w:t>
            </w:r>
            <w:r>
              <w:rPr>
                <w:sz w:val="20"/>
              </w:rPr>
              <w:t>[…]</w:t>
            </w:r>
          </w:p>
        </w:tc>
        <w:tc>
          <w:tcPr>
            <w:tcW w:w="529" w:type="pct"/>
            <w:tcBorders>
              <w:bottom w:val="single" w:sz="4" w:space="0" w:color="auto"/>
            </w:tcBorders>
            <w:shd w:val="clear" w:color="auto" w:fill="auto"/>
          </w:tcPr>
          <w:p w14:paraId="217B35B1" w14:textId="464730DD" w:rsidR="00965D25" w:rsidRPr="00C935F1" w:rsidRDefault="00965D25" w:rsidP="006154C1">
            <w:pPr>
              <w:pStyle w:val="TZielnanalysetext"/>
              <w:rPr>
                <w:sz w:val="20"/>
                <w:szCs w:val="20"/>
              </w:rPr>
            </w:pPr>
          </w:p>
        </w:tc>
        <w:tc>
          <w:tcPr>
            <w:tcW w:w="825" w:type="pct"/>
            <w:tcBorders>
              <w:bottom w:val="single" w:sz="4" w:space="0" w:color="auto"/>
            </w:tcBorders>
            <w:shd w:val="clear" w:color="auto" w:fill="auto"/>
          </w:tcPr>
          <w:p w14:paraId="0EC785B8" w14:textId="3640F20F" w:rsidR="00965D25" w:rsidRDefault="00965D25" w:rsidP="006154C1">
            <w:pPr>
              <w:pStyle w:val="TZielnanalysetext"/>
              <w:rPr>
                <w:b/>
                <w:sz w:val="20"/>
                <w:szCs w:val="20"/>
              </w:rPr>
            </w:pPr>
            <w:r>
              <w:rPr>
                <w:b/>
                <w:sz w:val="20"/>
                <w:szCs w:val="20"/>
              </w:rPr>
              <w:t>LS17 Beschaffungs- und Lagerhaltungsprozesse optimieren</w:t>
            </w:r>
          </w:p>
        </w:tc>
        <w:tc>
          <w:tcPr>
            <w:tcW w:w="694" w:type="pct"/>
            <w:tcBorders>
              <w:bottom w:val="single" w:sz="4" w:space="0" w:color="auto"/>
            </w:tcBorders>
            <w:shd w:val="clear" w:color="auto" w:fill="auto"/>
          </w:tcPr>
          <w:p w14:paraId="17BA4229" w14:textId="1E7D4EFC" w:rsidR="00965D25" w:rsidRPr="00C935F1" w:rsidRDefault="00965D25" w:rsidP="006154C1">
            <w:pPr>
              <w:pStyle w:val="TZielnanalysetext"/>
              <w:rPr>
                <w:sz w:val="20"/>
                <w:szCs w:val="20"/>
              </w:rPr>
            </w:pPr>
            <w:r>
              <w:rPr>
                <w:sz w:val="20"/>
                <w:szCs w:val="20"/>
              </w:rPr>
              <w:t>Handlungsempfehlungen</w:t>
            </w:r>
          </w:p>
        </w:tc>
        <w:tc>
          <w:tcPr>
            <w:tcW w:w="880" w:type="pct"/>
            <w:tcBorders>
              <w:bottom w:val="single" w:sz="4" w:space="0" w:color="auto"/>
            </w:tcBorders>
            <w:shd w:val="clear" w:color="auto" w:fill="auto"/>
          </w:tcPr>
          <w:p w14:paraId="5AF4E1CA" w14:textId="148066E3" w:rsidR="0077198D" w:rsidRDefault="0077198D" w:rsidP="006154C1">
            <w:pPr>
              <w:pStyle w:val="TZielnanalysetext"/>
              <w:rPr>
                <w:sz w:val="20"/>
                <w:szCs w:val="20"/>
              </w:rPr>
            </w:pPr>
            <w:r>
              <w:rPr>
                <w:sz w:val="20"/>
                <w:szCs w:val="20"/>
              </w:rPr>
              <w:t>Probleme eingrenzen</w:t>
            </w:r>
          </w:p>
          <w:p w14:paraId="14F6A685" w14:textId="240124FE" w:rsidR="0077198D" w:rsidRDefault="0077198D" w:rsidP="006154C1">
            <w:pPr>
              <w:pStyle w:val="TZielnanalysetext"/>
              <w:rPr>
                <w:sz w:val="20"/>
                <w:szCs w:val="20"/>
              </w:rPr>
            </w:pPr>
            <w:r>
              <w:rPr>
                <w:sz w:val="20"/>
                <w:szCs w:val="20"/>
              </w:rPr>
              <w:t>begründet vorgehen</w:t>
            </w:r>
          </w:p>
          <w:p w14:paraId="5F88D717" w14:textId="555F0645" w:rsidR="00965D25" w:rsidRPr="00C935F1" w:rsidRDefault="0077198D" w:rsidP="006154C1">
            <w:pPr>
              <w:pStyle w:val="TZielnanalysetext"/>
              <w:rPr>
                <w:sz w:val="20"/>
                <w:szCs w:val="20"/>
              </w:rPr>
            </w:pPr>
            <w:r>
              <w:rPr>
                <w:sz w:val="20"/>
                <w:szCs w:val="20"/>
              </w:rPr>
              <w:t>Entscheidungen treffen</w:t>
            </w:r>
          </w:p>
        </w:tc>
        <w:tc>
          <w:tcPr>
            <w:tcW w:w="417" w:type="pct"/>
            <w:tcBorders>
              <w:bottom w:val="single" w:sz="4" w:space="0" w:color="auto"/>
            </w:tcBorders>
            <w:shd w:val="clear" w:color="auto" w:fill="auto"/>
          </w:tcPr>
          <w:p w14:paraId="1FB0700A" w14:textId="77777777" w:rsidR="00965D25" w:rsidRPr="00C935F1" w:rsidRDefault="00965D25" w:rsidP="006154C1">
            <w:pPr>
              <w:pStyle w:val="TZielnanalysetext"/>
              <w:rPr>
                <w:sz w:val="20"/>
                <w:szCs w:val="20"/>
              </w:rPr>
            </w:pPr>
          </w:p>
        </w:tc>
        <w:tc>
          <w:tcPr>
            <w:tcW w:w="277" w:type="pct"/>
            <w:tcBorders>
              <w:bottom w:val="single" w:sz="4" w:space="0" w:color="auto"/>
            </w:tcBorders>
            <w:shd w:val="clear" w:color="auto" w:fill="auto"/>
          </w:tcPr>
          <w:p w14:paraId="4EC6EB93" w14:textId="0670D18C" w:rsidR="00965D25" w:rsidRPr="00C935F1" w:rsidRDefault="00295773" w:rsidP="006154C1">
            <w:pPr>
              <w:pStyle w:val="TZielnanalysetext"/>
              <w:jc w:val="right"/>
              <w:rPr>
                <w:sz w:val="20"/>
                <w:szCs w:val="20"/>
              </w:rPr>
            </w:pPr>
            <w:r>
              <w:rPr>
                <w:sz w:val="20"/>
                <w:szCs w:val="20"/>
              </w:rPr>
              <w:t>03</w:t>
            </w:r>
          </w:p>
        </w:tc>
      </w:tr>
      <w:tr w:rsidR="00F072A3" w:rsidRPr="006D185A" w14:paraId="045E6A0E" w14:textId="77777777" w:rsidTr="00B11D8C">
        <w:trPr>
          <w:trHeight w:val="988"/>
        </w:trPr>
        <w:tc>
          <w:tcPr>
            <w:tcW w:w="1378" w:type="pct"/>
            <w:tcBorders>
              <w:top w:val="single" w:sz="4" w:space="0" w:color="auto"/>
            </w:tcBorders>
            <w:shd w:val="clear" w:color="auto" w:fill="auto"/>
          </w:tcPr>
          <w:p w14:paraId="66996B45" w14:textId="130EBF88" w:rsidR="00F072A3" w:rsidRDefault="00233387" w:rsidP="006154C1">
            <w:pPr>
              <w:pStyle w:val="TZielnanalysetext"/>
              <w:rPr>
                <w:sz w:val="20"/>
              </w:rPr>
            </w:pPr>
            <w:r>
              <w:rPr>
                <w:sz w:val="20"/>
              </w:rPr>
              <w:t xml:space="preserve">[…] </w:t>
            </w:r>
            <w:r w:rsidR="00935A16" w:rsidRPr="00E7584E">
              <w:rPr>
                <w:sz w:val="20"/>
              </w:rPr>
              <w:t>Die Schülerinnen und Schüler beurteilen die Beschaffungsprozesse hinsichtlich nachhaltiger Wirkungen und zeigen begründete Möglichkeiten ihrer Optimierung auf.</w:t>
            </w:r>
            <w:r w:rsidR="00965D25">
              <w:rPr>
                <w:sz w:val="20"/>
              </w:rPr>
              <w:t xml:space="preserve"> […]</w:t>
            </w:r>
          </w:p>
          <w:p w14:paraId="0E8E6229" w14:textId="77777777" w:rsidR="00965D25" w:rsidRDefault="00965D25" w:rsidP="006154C1">
            <w:pPr>
              <w:pStyle w:val="TZielnanalysetext"/>
              <w:rPr>
                <w:sz w:val="20"/>
              </w:rPr>
            </w:pPr>
          </w:p>
          <w:p w14:paraId="265D69D6" w14:textId="0E73ED7C" w:rsidR="00965D25" w:rsidRDefault="00965D25" w:rsidP="006154C1">
            <w:pPr>
              <w:pStyle w:val="TZielnanalysetext"/>
              <w:rPr>
                <w:sz w:val="20"/>
              </w:rPr>
            </w:pPr>
            <w:r>
              <w:rPr>
                <w:sz w:val="20"/>
              </w:rPr>
              <w:t xml:space="preserve">[….] </w:t>
            </w:r>
            <w:r w:rsidRPr="00E7584E">
              <w:rPr>
                <w:sz w:val="20"/>
              </w:rPr>
              <w:t>Sie reflektieren ihre Mitverantwortung für Menschen und Umwelt im Zusammenhang mit Beschaffungs-</w:t>
            </w:r>
            <w:r>
              <w:rPr>
                <w:sz w:val="20"/>
              </w:rPr>
              <w:t xml:space="preserve"> </w:t>
            </w:r>
            <w:r w:rsidRPr="00E7584E">
              <w:rPr>
                <w:sz w:val="20"/>
              </w:rPr>
              <w:t>und Lagerhaltungsprozessen.</w:t>
            </w:r>
          </w:p>
        </w:tc>
        <w:tc>
          <w:tcPr>
            <w:tcW w:w="529" w:type="pct"/>
            <w:shd w:val="clear" w:color="auto" w:fill="auto"/>
          </w:tcPr>
          <w:p w14:paraId="68B20A5C" w14:textId="77777777" w:rsidR="00F072A3" w:rsidRPr="00C935F1" w:rsidRDefault="00F072A3" w:rsidP="006154C1">
            <w:pPr>
              <w:pStyle w:val="TZielnanalysetext"/>
              <w:rPr>
                <w:sz w:val="20"/>
                <w:szCs w:val="20"/>
              </w:rPr>
            </w:pPr>
          </w:p>
        </w:tc>
        <w:tc>
          <w:tcPr>
            <w:tcW w:w="825" w:type="pct"/>
            <w:shd w:val="clear" w:color="auto" w:fill="auto"/>
          </w:tcPr>
          <w:p w14:paraId="1144608A" w14:textId="48704E5B" w:rsidR="00F072A3" w:rsidRDefault="00920B68" w:rsidP="006154C1">
            <w:pPr>
              <w:pStyle w:val="TZielnanalysetext"/>
              <w:rPr>
                <w:b/>
                <w:sz w:val="20"/>
                <w:szCs w:val="20"/>
              </w:rPr>
            </w:pPr>
            <w:r>
              <w:rPr>
                <w:b/>
                <w:sz w:val="20"/>
                <w:szCs w:val="20"/>
              </w:rPr>
              <w:t>LS1</w:t>
            </w:r>
            <w:r w:rsidR="00965D25">
              <w:rPr>
                <w:b/>
                <w:sz w:val="20"/>
                <w:szCs w:val="20"/>
              </w:rPr>
              <w:t>8</w:t>
            </w:r>
            <w:r>
              <w:rPr>
                <w:b/>
                <w:sz w:val="20"/>
                <w:szCs w:val="20"/>
              </w:rPr>
              <w:t xml:space="preserve"> Beschaffungsprozesse nachhaltig gestalten</w:t>
            </w:r>
          </w:p>
        </w:tc>
        <w:tc>
          <w:tcPr>
            <w:tcW w:w="694" w:type="pct"/>
            <w:shd w:val="clear" w:color="auto" w:fill="auto"/>
          </w:tcPr>
          <w:p w14:paraId="4B351BC4" w14:textId="72933BAE" w:rsidR="00965D25" w:rsidRDefault="006E2895" w:rsidP="006154C1">
            <w:pPr>
              <w:pStyle w:val="TZielnanalysetext"/>
              <w:rPr>
                <w:sz w:val="20"/>
                <w:szCs w:val="20"/>
              </w:rPr>
            </w:pPr>
            <w:r>
              <w:rPr>
                <w:sz w:val="20"/>
                <w:szCs w:val="20"/>
              </w:rPr>
              <w:t>Soll-Ist-Vergleich</w:t>
            </w:r>
          </w:p>
          <w:p w14:paraId="6A687315" w14:textId="4413EB42" w:rsidR="00F072A3" w:rsidRDefault="00920B68" w:rsidP="006154C1">
            <w:pPr>
              <w:pStyle w:val="TZielnanalysetext"/>
              <w:rPr>
                <w:sz w:val="20"/>
                <w:szCs w:val="20"/>
              </w:rPr>
            </w:pPr>
            <w:r>
              <w:rPr>
                <w:sz w:val="20"/>
                <w:szCs w:val="20"/>
              </w:rPr>
              <w:t>Präsentation</w:t>
            </w:r>
          </w:p>
          <w:p w14:paraId="07383DF1" w14:textId="7345360C" w:rsidR="00965D25" w:rsidRPr="00C935F1" w:rsidRDefault="006E2895" w:rsidP="006154C1">
            <w:pPr>
              <w:pStyle w:val="TZielnanalysetext"/>
              <w:rPr>
                <w:sz w:val="20"/>
                <w:szCs w:val="20"/>
              </w:rPr>
            </w:pPr>
            <w:r>
              <w:rPr>
                <w:sz w:val="20"/>
                <w:szCs w:val="20"/>
              </w:rPr>
              <w:t>Handlungsempfehlung</w:t>
            </w:r>
          </w:p>
        </w:tc>
        <w:tc>
          <w:tcPr>
            <w:tcW w:w="880" w:type="pct"/>
            <w:shd w:val="clear" w:color="auto" w:fill="auto"/>
          </w:tcPr>
          <w:p w14:paraId="2FB75A6F" w14:textId="77777777" w:rsidR="0077198D" w:rsidRDefault="0077198D" w:rsidP="006154C1">
            <w:pPr>
              <w:pStyle w:val="TZielnanalysetext"/>
              <w:rPr>
                <w:sz w:val="20"/>
                <w:szCs w:val="20"/>
              </w:rPr>
            </w:pPr>
            <w:r>
              <w:rPr>
                <w:sz w:val="20"/>
                <w:szCs w:val="20"/>
              </w:rPr>
              <w:t>zuverlässig handeln</w:t>
            </w:r>
          </w:p>
          <w:p w14:paraId="7FDECDEA" w14:textId="4F2DC714" w:rsidR="0077198D" w:rsidRDefault="0077198D" w:rsidP="006154C1">
            <w:pPr>
              <w:pStyle w:val="TZielnanalysetext"/>
              <w:rPr>
                <w:sz w:val="20"/>
                <w:szCs w:val="20"/>
              </w:rPr>
            </w:pPr>
            <w:r>
              <w:rPr>
                <w:sz w:val="20"/>
                <w:szCs w:val="20"/>
              </w:rPr>
              <w:t>Systeme untersuchen</w:t>
            </w:r>
          </w:p>
          <w:p w14:paraId="7AD03466" w14:textId="0C09B244" w:rsidR="0077198D" w:rsidRDefault="0077198D" w:rsidP="006154C1">
            <w:pPr>
              <w:pStyle w:val="TZielnanalysetext"/>
              <w:rPr>
                <w:sz w:val="20"/>
                <w:szCs w:val="20"/>
              </w:rPr>
            </w:pPr>
            <w:r>
              <w:rPr>
                <w:sz w:val="20"/>
                <w:szCs w:val="20"/>
              </w:rPr>
              <w:t>Alternativen finden</w:t>
            </w:r>
          </w:p>
          <w:p w14:paraId="289952A6" w14:textId="09558964" w:rsidR="0077198D" w:rsidRDefault="0077198D" w:rsidP="006154C1">
            <w:pPr>
              <w:pStyle w:val="TZielnanalysetext"/>
              <w:rPr>
                <w:sz w:val="20"/>
                <w:szCs w:val="20"/>
              </w:rPr>
            </w:pPr>
            <w:r>
              <w:rPr>
                <w:sz w:val="20"/>
                <w:szCs w:val="20"/>
              </w:rPr>
              <w:t>Mitverantwortung tragen</w:t>
            </w:r>
          </w:p>
          <w:p w14:paraId="31846DD6" w14:textId="60378F61" w:rsidR="0077198D" w:rsidRDefault="0077198D" w:rsidP="006154C1">
            <w:pPr>
              <w:pStyle w:val="TZielnanalysetext"/>
              <w:rPr>
                <w:sz w:val="20"/>
                <w:szCs w:val="20"/>
              </w:rPr>
            </w:pPr>
            <w:r>
              <w:rPr>
                <w:sz w:val="20"/>
                <w:szCs w:val="20"/>
              </w:rPr>
              <w:t>Entscheidungen treffen</w:t>
            </w:r>
          </w:p>
          <w:p w14:paraId="13ACF5AF" w14:textId="033E39BB" w:rsidR="0077198D" w:rsidRPr="00C935F1" w:rsidRDefault="0077198D" w:rsidP="006154C1">
            <w:pPr>
              <w:pStyle w:val="TZielnanalysetext"/>
              <w:rPr>
                <w:sz w:val="20"/>
                <w:szCs w:val="20"/>
              </w:rPr>
            </w:pPr>
            <w:r>
              <w:rPr>
                <w:sz w:val="20"/>
                <w:szCs w:val="20"/>
              </w:rPr>
              <w:t>mit Medien sachgerecht umgehen</w:t>
            </w:r>
          </w:p>
        </w:tc>
        <w:tc>
          <w:tcPr>
            <w:tcW w:w="417" w:type="pct"/>
            <w:shd w:val="clear" w:color="auto" w:fill="auto"/>
          </w:tcPr>
          <w:p w14:paraId="6D59F7B7" w14:textId="1082F1D2" w:rsidR="00F072A3" w:rsidRPr="00C935F1" w:rsidRDefault="00920B68" w:rsidP="006154C1">
            <w:pPr>
              <w:pStyle w:val="TZielnanalysetext"/>
              <w:rPr>
                <w:sz w:val="20"/>
                <w:szCs w:val="20"/>
              </w:rPr>
            </w:pPr>
            <w:r>
              <w:rPr>
                <w:sz w:val="20"/>
                <w:szCs w:val="20"/>
              </w:rPr>
              <w:t>Projekt möglich</w:t>
            </w:r>
          </w:p>
        </w:tc>
        <w:tc>
          <w:tcPr>
            <w:tcW w:w="277" w:type="pct"/>
            <w:shd w:val="clear" w:color="auto" w:fill="auto"/>
          </w:tcPr>
          <w:p w14:paraId="2F8109B6" w14:textId="03AE482E" w:rsidR="00F072A3" w:rsidRPr="00C935F1" w:rsidRDefault="002C3778" w:rsidP="006154C1">
            <w:pPr>
              <w:pStyle w:val="TZielnanalysetext"/>
              <w:jc w:val="right"/>
              <w:rPr>
                <w:sz w:val="20"/>
                <w:szCs w:val="20"/>
              </w:rPr>
            </w:pPr>
            <w:r>
              <w:rPr>
                <w:sz w:val="20"/>
                <w:szCs w:val="20"/>
              </w:rPr>
              <w:t>05</w:t>
            </w:r>
          </w:p>
        </w:tc>
      </w:tr>
    </w:tbl>
    <w:p w14:paraId="7BB3CDC1" w14:textId="7EA55101" w:rsidR="00D160AD" w:rsidRPr="00585AF2" w:rsidRDefault="00D160AD" w:rsidP="005A6802">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3DA32" w14:textId="77777777" w:rsidR="002746B0" w:rsidRDefault="002746B0" w:rsidP="00EF2F4F">
      <w:pPr>
        <w:pStyle w:val="Textkrper2"/>
      </w:pPr>
      <w:r>
        <w:separator/>
      </w:r>
    </w:p>
  </w:endnote>
  <w:endnote w:type="continuationSeparator" w:id="0">
    <w:p w14:paraId="149C86D7" w14:textId="77777777" w:rsidR="002746B0" w:rsidRDefault="002746B0" w:rsidP="00EF2F4F">
      <w:pPr>
        <w:pStyle w:val="Textkrper2"/>
      </w:pPr>
      <w:r>
        <w:continuationSeparator/>
      </w:r>
    </w:p>
  </w:endnote>
  <w:endnote w:type="continuationNotice" w:id="1">
    <w:p w14:paraId="60BEB18B" w14:textId="77777777" w:rsidR="002746B0" w:rsidRDefault="00274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4D7C17D9" w:rsidR="006E25DF" w:rsidRPr="00B11580" w:rsidRDefault="005C53AE" w:rsidP="006154C1">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E7584E">
            <w:rPr>
              <w:noProof/>
              <w:sz w:val="14"/>
              <w:szCs w:val="14"/>
              <w:lang w:eastAsia="en-US"/>
            </w:rPr>
            <w:t>WBM-LF04-Zielanalyse.docx</w:t>
          </w:r>
          <w:r>
            <w:rPr>
              <w:noProof/>
              <w:sz w:val="14"/>
              <w:szCs w:val="14"/>
              <w:lang w:eastAsia="en-US"/>
            </w:rPr>
            <w:fldChar w:fldCharType="end"/>
          </w:r>
        </w:p>
      </w:tc>
      <w:tc>
        <w:tcPr>
          <w:tcW w:w="6696" w:type="dxa"/>
          <w:vAlign w:val="bottom"/>
          <w:hideMark/>
        </w:tcPr>
        <w:p w14:paraId="24114789" w14:textId="5D327033"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9D3A83">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9D3A83">
            <w:rPr>
              <w:noProof/>
              <w:sz w:val="14"/>
              <w:szCs w:val="14"/>
              <w:lang w:eastAsia="en-US"/>
            </w:rPr>
            <w:t>4</w:t>
          </w:r>
          <w:r w:rsidRPr="00CF03E4">
            <w:rPr>
              <w:noProof/>
              <w:sz w:val="14"/>
              <w:szCs w:val="14"/>
              <w:lang w:eastAsia="en-US"/>
            </w:rPr>
            <w:fldChar w:fldCharType="end"/>
          </w:r>
        </w:p>
      </w:tc>
    </w:tr>
  </w:tbl>
  <w:p w14:paraId="2411478B" w14:textId="6D64452E" w:rsidR="006E25DF" w:rsidRPr="0021793E" w:rsidRDefault="006E25DF" w:rsidP="00B67AB9">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70441" w14:textId="77777777" w:rsidR="002746B0" w:rsidRDefault="002746B0" w:rsidP="00EF2F4F">
      <w:pPr>
        <w:pStyle w:val="Textkrper2"/>
      </w:pPr>
      <w:r>
        <w:separator/>
      </w:r>
    </w:p>
  </w:footnote>
  <w:footnote w:type="continuationSeparator" w:id="0">
    <w:p w14:paraId="48A570F2" w14:textId="77777777" w:rsidR="002746B0" w:rsidRDefault="002746B0" w:rsidP="00EF2F4F">
      <w:pPr>
        <w:pStyle w:val="Textkrper2"/>
      </w:pPr>
      <w:r>
        <w:continuationSeparator/>
      </w:r>
    </w:p>
  </w:footnote>
  <w:footnote w:type="continuationNotice" w:id="1">
    <w:p w14:paraId="03FE15A0" w14:textId="77777777" w:rsidR="002746B0" w:rsidRDefault="002746B0"/>
  </w:footnote>
  <w:footnote w:id="2">
    <w:p w14:paraId="6C6BAE87" w14:textId="464D83E8"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501CB1">
        <w:rPr>
          <w:sz w:val="18"/>
        </w:rPr>
        <w:t>Kaufmann</w:t>
      </w:r>
      <w:r w:rsidR="009D15C2">
        <w:rPr>
          <w:sz w:val="18"/>
        </w:rPr>
        <w:t>/Kauffrau für Büromanagement</w:t>
      </w:r>
      <w:r w:rsidRPr="003D3643">
        <w:rPr>
          <w:sz w:val="18"/>
        </w:rPr>
        <w:t xml:space="preserve"> (20</w:t>
      </w:r>
      <w:r w:rsidR="009D15C2">
        <w:rPr>
          <w:sz w:val="18"/>
        </w:rPr>
        <w:t>13</w:t>
      </w:r>
      <w:r w:rsidR="00E7584E">
        <w:rPr>
          <w:sz w:val="18"/>
        </w:rPr>
        <w:t>), S. 15</w:t>
      </w:r>
      <w:r w:rsidR="00A217D5">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57D28F"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204"/>
    <w:rsid w:val="0001475E"/>
    <w:rsid w:val="0001696E"/>
    <w:rsid w:val="000233BB"/>
    <w:rsid w:val="00026D62"/>
    <w:rsid w:val="0002710B"/>
    <w:rsid w:val="0003536F"/>
    <w:rsid w:val="0004481A"/>
    <w:rsid w:val="0005471A"/>
    <w:rsid w:val="00056F57"/>
    <w:rsid w:val="0005790E"/>
    <w:rsid w:val="00062460"/>
    <w:rsid w:val="00080E82"/>
    <w:rsid w:val="000829B1"/>
    <w:rsid w:val="00091C81"/>
    <w:rsid w:val="00095920"/>
    <w:rsid w:val="000970ED"/>
    <w:rsid w:val="000979B1"/>
    <w:rsid w:val="00097EAB"/>
    <w:rsid w:val="000A3C77"/>
    <w:rsid w:val="000A762D"/>
    <w:rsid w:val="000B1548"/>
    <w:rsid w:val="000B1C39"/>
    <w:rsid w:val="000B1F6B"/>
    <w:rsid w:val="000B4B85"/>
    <w:rsid w:val="000B4E94"/>
    <w:rsid w:val="000B67D6"/>
    <w:rsid w:val="000C60AC"/>
    <w:rsid w:val="000D3304"/>
    <w:rsid w:val="000E3EFC"/>
    <w:rsid w:val="000E4F87"/>
    <w:rsid w:val="000F54A5"/>
    <w:rsid w:val="001015F4"/>
    <w:rsid w:val="00107419"/>
    <w:rsid w:val="00133AD3"/>
    <w:rsid w:val="00136395"/>
    <w:rsid w:val="001435BE"/>
    <w:rsid w:val="00162924"/>
    <w:rsid w:val="00177FF7"/>
    <w:rsid w:val="0018527C"/>
    <w:rsid w:val="00194385"/>
    <w:rsid w:val="00194AB1"/>
    <w:rsid w:val="001A4F00"/>
    <w:rsid w:val="001A63BE"/>
    <w:rsid w:val="001B322C"/>
    <w:rsid w:val="001B559C"/>
    <w:rsid w:val="001C401E"/>
    <w:rsid w:val="001D14D0"/>
    <w:rsid w:val="001D60C7"/>
    <w:rsid w:val="001E3E8B"/>
    <w:rsid w:val="001F3192"/>
    <w:rsid w:val="001F3941"/>
    <w:rsid w:val="001F5BEB"/>
    <w:rsid w:val="001F7C4E"/>
    <w:rsid w:val="00201045"/>
    <w:rsid w:val="00201D78"/>
    <w:rsid w:val="00211B85"/>
    <w:rsid w:val="00212DA8"/>
    <w:rsid w:val="0021688A"/>
    <w:rsid w:val="00216C66"/>
    <w:rsid w:val="0021793E"/>
    <w:rsid w:val="00221070"/>
    <w:rsid w:val="00222846"/>
    <w:rsid w:val="00231E62"/>
    <w:rsid w:val="00232D95"/>
    <w:rsid w:val="00233387"/>
    <w:rsid w:val="00240BC3"/>
    <w:rsid w:val="00245052"/>
    <w:rsid w:val="002472D8"/>
    <w:rsid w:val="00264E97"/>
    <w:rsid w:val="002652E8"/>
    <w:rsid w:val="00265E91"/>
    <w:rsid w:val="0026708F"/>
    <w:rsid w:val="002674FA"/>
    <w:rsid w:val="002746B0"/>
    <w:rsid w:val="00287A66"/>
    <w:rsid w:val="0029461F"/>
    <w:rsid w:val="00295773"/>
    <w:rsid w:val="002A0D97"/>
    <w:rsid w:val="002A0FC1"/>
    <w:rsid w:val="002C0895"/>
    <w:rsid w:val="002C282D"/>
    <w:rsid w:val="002C3778"/>
    <w:rsid w:val="002C3C79"/>
    <w:rsid w:val="002C734D"/>
    <w:rsid w:val="002D105B"/>
    <w:rsid w:val="002D553E"/>
    <w:rsid w:val="002D6B6D"/>
    <w:rsid w:val="002D7EC7"/>
    <w:rsid w:val="002E2840"/>
    <w:rsid w:val="002E2EA2"/>
    <w:rsid w:val="002F61DF"/>
    <w:rsid w:val="003046D3"/>
    <w:rsid w:val="0032074E"/>
    <w:rsid w:val="003271A0"/>
    <w:rsid w:val="00330BC7"/>
    <w:rsid w:val="00332616"/>
    <w:rsid w:val="00333DE5"/>
    <w:rsid w:val="00336B8E"/>
    <w:rsid w:val="00350512"/>
    <w:rsid w:val="00375731"/>
    <w:rsid w:val="00375BD3"/>
    <w:rsid w:val="003828D8"/>
    <w:rsid w:val="00385547"/>
    <w:rsid w:val="003957B7"/>
    <w:rsid w:val="003A375E"/>
    <w:rsid w:val="003A37D8"/>
    <w:rsid w:val="003A44A2"/>
    <w:rsid w:val="003A7023"/>
    <w:rsid w:val="003B1B31"/>
    <w:rsid w:val="003B4599"/>
    <w:rsid w:val="003C2EED"/>
    <w:rsid w:val="003C729B"/>
    <w:rsid w:val="003D339D"/>
    <w:rsid w:val="003D3643"/>
    <w:rsid w:val="003D6370"/>
    <w:rsid w:val="003D6E5F"/>
    <w:rsid w:val="003E1A6E"/>
    <w:rsid w:val="003F4CBE"/>
    <w:rsid w:val="0040435F"/>
    <w:rsid w:val="00406F64"/>
    <w:rsid w:val="00406FA7"/>
    <w:rsid w:val="00442DBA"/>
    <w:rsid w:val="004511B1"/>
    <w:rsid w:val="00462242"/>
    <w:rsid w:val="00462341"/>
    <w:rsid w:val="00466A1F"/>
    <w:rsid w:val="00467553"/>
    <w:rsid w:val="004771BA"/>
    <w:rsid w:val="0048130C"/>
    <w:rsid w:val="00482DF4"/>
    <w:rsid w:val="00483B80"/>
    <w:rsid w:val="004866D3"/>
    <w:rsid w:val="004873FC"/>
    <w:rsid w:val="004901A5"/>
    <w:rsid w:val="00491591"/>
    <w:rsid w:val="00493B1D"/>
    <w:rsid w:val="00495A54"/>
    <w:rsid w:val="00497378"/>
    <w:rsid w:val="004A0E15"/>
    <w:rsid w:val="004B2C59"/>
    <w:rsid w:val="004B7C25"/>
    <w:rsid w:val="004C0301"/>
    <w:rsid w:val="004D3218"/>
    <w:rsid w:val="004D6EA8"/>
    <w:rsid w:val="004D7872"/>
    <w:rsid w:val="004E5047"/>
    <w:rsid w:val="004F087E"/>
    <w:rsid w:val="004F338B"/>
    <w:rsid w:val="004F6B5E"/>
    <w:rsid w:val="004F7299"/>
    <w:rsid w:val="00501CB1"/>
    <w:rsid w:val="00507F08"/>
    <w:rsid w:val="005145DA"/>
    <w:rsid w:val="00520661"/>
    <w:rsid w:val="00533146"/>
    <w:rsid w:val="00540FD9"/>
    <w:rsid w:val="00542A55"/>
    <w:rsid w:val="00546E63"/>
    <w:rsid w:val="005638C6"/>
    <w:rsid w:val="005727FE"/>
    <w:rsid w:val="00576B4A"/>
    <w:rsid w:val="005779BB"/>
    <w:rsid w:val="0058481C"/>
    <w:rsid w:val="005855AE"/>
    <w:rsid w:val="00585AF2"/>
    <w:rsid w:val="00585F88"/>
    <w:rsid w:val="005965D9"/>
    <w:rsid w:val="005977D4"/>
    <w:rsid w:val="005A5F0A"/>
    <w:rsid w:val="005A6802"/>
    <w:rsid w:val="005A6A8E"/>
    <w:rsid w:val="005B4D5F"/>
    <w:rsid w:val="005C18AF"/>
    <w:rsid w:val="005C3B39"/>
    <w:rsid w:val="005C53AE"/>
    <w:rsid w:val="005D1DE1"/>
    <w:rsid w:val="005D34A4"/>
    <w:rsid w:val="005D4A76"/>
    <w:rsid w:val="005D6283"/>
    <w:rsid w:val="005F1E8F"/>
    <w:rsid w:val="006002FE"/>
    <w:rsid w:val="00602ECB"/>
    <w:rsid w:val="006044D2"/>
    <w:rsid w:val="00611FDE"/>
    <w:rsid w:val="006154C1"/>
    <w:rsid w:val="00622A4D"/>
    <w:rsid w:val="00626CF8"/>
    <w:rsid w:val="00642579"/>
    <w:rsid w:val="0064536F"/>
    <w:rsid w:val="0064550B"/>
    <w:rsid w:val="006476CF"/>
    <w:rsid w:val="00647B6F"/>
    <w:rsid w:val="00650686"/>
    <w:rsid w:val="00653A9C"/>
    <w:rsid w:val="00657A2A"/>
    <w:rsid w:val="00664009"/>
    <w:rsid w:val="00667BC4"/>
    <w:rsid w:val="006843AD"/>
    <w:rsid w:val="006852AA"/>
    <w:rsid w:val="0068548A"/>
    <w:rsid w:val="00685B7B"/>
    <w:rsid w:val="00686C0C"/>
    <w:rsid w:val="006915F4"/>
    <w:rsid w:val="00692AE3"/>
    <w:rsid w:val="00694B56"/>
    <w:rsid w:val="006A5A46"/>
    <w:rsid w:val="006C1E6A"/>
    <w:rsid w:val="006C5198"/>
    <w:rsid w:val="006D185A"/>
    <w:rsid w:val="006D2D36"/>
    <w:rsid w:val="006E25DF"/>
    <w:rsid w:val="006E2895"/>
    <w:rsid w:val="006E484A"/>
    <w:rsid w:val="00701ADA"/>
    <w:rsid w:val="00703D09"/>
    <w:rsid w:val="007306C9"/>
    <w:rsid w:val="00753E7A"/>
    <w:rsid w:val="00762967"/>
    <w:rsid w:val="00766ED1"/>
    <w:rsid w:val="0077198D"/>
    <w:rsid w:val="00771EB8"/>
    <w:rsid w:val="00776A42"/>
    <w:rsid w:val="007813C2"/>
    <w:rsid w:val="007816FD"/>
    <w:rsid w:val="00781BA5"/>
    <w:rsid w:val="00791E43"/>
    <w:rsid w:val="007A2D17"/>
    <w:rsid w:val="007A5FE2"/>
    <w:rsid w:val="007B0A1B"/>
    <w:rsid w:val="007B3125"/>
    <w:rsid w:val="007B5799"/>
    <w:rsid w:val="007C6C1E"/>
    <w:rsid w:val="007D7970"/>
    <w:rsid w:val="007E4104"/>
    <w:rsid w:val="007E63C1"/>
    <w:rsid w:val="007F17AA"/>
    <w:rsid w:val="00803C10"/>
    <w:rsid w:val="00811747"/>
    <w:rsid w:val="008123D6"/>
    <w:rsid w:val="00814357"/>
    <w:rsid w:val="00814644"/>
    <w:rsid w:val="00820DD5"/>
    <w:rsid w:val="008346F8"/>
    <w:rsid w:val="00835D8A"/>
    <w:rsid w:val="00843736"/>
    <w:rsid w:val="00846FE5"/>
    <w:rsid w:val="00850772"/>
    <w:rsid w:val="00851752"/>
    <w:rsid w:val="00853F6E"/>
    <w:rsid w:val="0086150B"/>
    <w:rsid w:val="008665C4"/>
    <w:rsid w:val="00871346"/>
    <w:rsid w:val="00873D2F"/>
    <w:rsid w:val="00882EF0"/>
    <w:rsid w:val="00887184"/>
    <w:rsid w:val="008904F7"/>
    <w:rsid w:val="008A2535"/>
    <w:rsid w:val="008B038C"/>
    <w:rsid w:val="008B309D"/>
    <w:rsid w:val="008B767C"/>
    <w:rsid w:val="008C427A"/>
    <w:rsid w:val="008D5847"/>
    <w:rsid w:val="008E2ABD"/>
    <w:rsid w:val="008E77D0"/>
    <w:rsid w:val="008F4C55"/>
    <w:rsid w:val="008F6C91"/>
    <w:rsid w:val="0090373D"/>
    <w:rsid w:val="00905A0B"/>
    <w:rsid w:val="00906250"/>
    <w:rsid w:val="00910C36"/>
    <w:rsid w:val="00914E10"/>
    <w:rsid w:val="00920B68"/>
    <w:rsid w:val="00920D0C"/>
    <w:rsid w:val="009260A1"/>
    <w:rsid w:val="00931550"/>
    <w:rsid w:val="00931E29"/>
    <w:rsid w:val="00935A16"/>
    <w:rsid w:val="009446FB"/>
    <w:rsid w:val="00954A48"/>
    <w:rsid w:val="00964C07"/>
    <w:rsid w:val="00965D25"/>
    <w:rsid w:val="00970E93"/>
    <w:rsid w:val="00974CF3"/>
    <w:rsid w:val="0097762F"/>
    <w:rsid w:val="00985EDE"/>
    <w:rsid w:val="0099150C"/>
    <w:rsid w:val="009A163A"/>
    <w:rsid w:val="009A6E02"/>
    <w:rsid w:val="009A7F9D"/>
    <w:rsid w:val="009B0DFE"/>
    <w:rsid w:val="009B43FB"/>
    <w:rsid w:val="009B629A"/>
    <w:rsid w:val="009B76B9"/>
    <w:rsid w:val="009C413A"/>
    <w:rsid w:val="009C50AC"/>
    <w:rsid w:val="009D0CD0"/>
    <w:rsid w:val="009D15C2"/>
    <w:rsid w:val="009D1908"/>
    <w:rsid w:val="009D3A83"/>
    <w:rsid w:val="009D540C"/>
    <w:rsid w:val="009E0B91"/>
    <w:rsid w:val="009F00AF"/>
    <w:rsid w:val="00A01BE7"/>
    <w:rsid w:val="00A05FCD"/>
    <w:rsid w:val="00A06330"/>
    <w:rsid w:val="00A0654B"/>
    <w:rsid w:val="00A107F5"/>
    <w:rsid w:val="00A13455"/>
    <w:rsid w:val="00A20F13"/>
    <w:rsid w:val="00A217D5"/>
    <w:rsid w:val="00A22E11"/>
    <w:rsid w:val="00A23230"/>
    <w:rsid w:val="00A23DFC"/>
    <w:rsid w:val="00A25B10"/>
    <w:rsid w:val="00A414F8"/>
    <w:rsid w:val="00A57B84"/>
    <w:rsid w:val="00A618E9"/>
    <w:rsid w:val="00A7201B"/>
    <w:rsid w:val="00A7246E"/>
    <w:rsid w:val="00A72641"/>
    <w:rsid w:val="00A7295F"/>
    <w:rsid w:val="00A74822"/>
    <w:rsid w:val="00A7489E"/>
    <w:rsid w:val="00A9008F"/>
    <w:rsid w:val="00A929FA"/>
    <w:rsid w:val="00A93771"/>
    <w:rsid w:val="00A94F59"/>
    <w:rsid w:val="00AA293A"/>
    <w:rsid w:val="00AA5AEE"/>
    <w:rsid w:val="00AB093F"/>
    <w:rsid w:val="00AC7203"/>
    <w:rsid w:val="00AD019D"/>
    <w:rsid w:val="00AD1DFD"/>
    <w:rsid w:val="00AD1E40"/>
    <w:rsid w:val="00AD5960"/>
    <w:rsid w:val="00AD6BA6"/>
    <w:rsid w:val="00AE29F6"/>
    <w:rsid w:val="00B02B5B"/>
    <w:rsid w:val="00B052E1"/>
    <w:rsid w:val="00B06D68"/>
    <w:rsid w:val="00B070EE"/>
    <w:rsid w:val="00B07CBB"/>
    <w:rsid w:val="00B10ECB"/>
    <w:rsid w:val="00B11580"/>
    <w:rsid w:val="00B11D8C"/>
    <w:rsid w:val="00B14AA1"/>
    <w:rsid w:val="00B15092"/>
    <w:rsid w:val="00B3109E"/>
    <w:rsid w:val="00B447BE"/>
    <w:rsid w:val="00B44FDB"/>
    <w:rsid w:val="00B47C61"/>
    <w:rsid w:val="00B555BE"/>
    <w:rsid w:val="00B67AB9"/>
    <w:rsid w:val="00B81461"/>
    <w:rsid w:val="00B815B4"/>
    <w:rsid w:val="00B93801"/>
    <w:rsid w:val="00B94272"/>
    <w:rsid w:val="00BB3A7F"/>
    <w:rsid w:val="00BB61E5"/>
    <w:rsid w:val="00BC136C"/>
    <w:rsid w:val="00BC3D5D"/>
    <w:rsid w:val="00BD6DEF"/>
    <w:rsid w:val="00BD73EC"/>
    <w:rsid w:val="00BF3D21"/>
    <w:rsid w:val="00C07674"/>
    <w:rsid w:val="00C07956"/>
    <w:rsid w:val="00C1227A"/>
    <w:rsid w:val="00C300C0"/>
    <w:rsid w:val="00C35EA3"/>
    <w:rsid w:val="00C56066"/>
    <w:rsid w:val="00C729A9"/>
    <w:rsid w:val="00C82AA0"/>
    <w:rsid w:val="00C8501D"/>
    <w:rsid w:val="00C90C87"/>
    <w:rsid w:val="00C935F1"/>
    <w:rsid w:val="00C9673B"/>
    <w:rsid w:val="00CA093D"/>
    <w:rsid w:val="00CA2879"/>
    <w:rsid w:val="00CB0C15"/>
    <w:rsid w:val="00CB16F9"/>
    <w:rsid w:val="00CB4B7B"/>
    <w:rsid w:val="00CB4FF9"/>
    <w:rsid w:val="00CC24E2"/>
    <w:rsid w:val="00CC49FA"/>
    <w:rsid w:val="00CC5311"/>
    <w:rsid w:val="00CD10FF"/>
    <w:rsid w:val="00CD6DCA"/>
    <w:rsid w:val="00CD6F22"/>
    <w:rsid w:val="00CE4221"/>
    <w:rsid w:val="00CE6334"/>
    <w:rsid w:val="00CE797C"/>
    <w:rsid w:val="00CF03E4"/>
    <w:rsid w:val="00CF2F4A"/>
    <w:rsid w:val="00CF5229"/>
    <w:rsid w:val="00CF5B31"/>
    <w:rsid w:val="00CF7277"/>
    <w:rsid w:val="00CF7547"/>
    <w:rsid w:val="00D02BF6"/>
    <w:rsid w:val="00D1368A"/>
    <w:rsid w:val="00D13E05"/>
    <w:rsid w:val="00D160AD"/>
    <w:rsid w:val="00D20A3F"/>
    <w:rsid w:val="00D21384"/>
    <w:rsid w:val="00D30652"/>
    <w:rsid w:val="00D31DB7"/>
    <w:rsid w:val="00D369C4"/>
    <w:rsid w:val="00D4302B"/>
    <w:rsid w:val="00D43C72"/>
    <w:rsid w:val="00D4428F"/>
    <w:rsid w:val="00D44D57"/>
    <w:rsid w:val="00D45968"/>
    <w:rsid w:val="00D46AAE"/>
    <w:rsid w:val="00D51F35"/>
    <w:rsid w:val="00D61ECB"/>
    <w:rsid w:val="00D72CFE"/>
    <w:rsid w:val="00D77C61"/>
    <w:rsid w:val="00D80AAC"/>
    <w:rsid w:val="00D87CC8"/>
    <w:rsid w:val="00D900E8"/>
    <w:rsid w:val="00D92EFA"/>
    <w:rsid w:val="00D9490F"/>
    <w:rsid w:val="00DA0B18"/>
    <w:rsid w:val="00DA4494"/>
    <w:rsid w:val="00DB1071"/>
    <w:rsid w:val="00DD0C16"/>
    <w:rsid w:val="00DE26C6"/>
    <w:rsid w:val="00DE44C8"/>
    <w:rsid w:val="00DE501B"/>
    <w:rsid w:val="00E01BC6"/>
    <w:rsid w:val="00E1080A"/>
    <w:rsid w:val="00E133C4"/>
    <w:rsid w:val="00E233FE"/>
    <w:rsid w:val="00E27E57"/>
    <w:rsid w:val="00E30B8F"/>
    <w:rsid w:val="00E333E7"/>
    <w:rsid w:val="00E360A9"/>
    <w:rsid w:val="00E36DD1"/>
    <w:rsid w:val="00E52E1C"/>
    <w:rsid w:val="00E54662"/>
    <w:rsid w:val="00E7584E"/>
    <w:rsid w:val="00E81D08"/>
    <w:rsid w:val="00E82F74"/>
    <w:rsid w:val="00E933F8"/>
    <w:rsid w:val="00EA0270"/>
    <w:rsid w:val="00EA4158"/>
    <w:rsid w:val="00EB6097"/>
    <w:rsid w:val="00EC67B5"/>
    <w:rsid w:val="00ED5B90"/>
    <w:rsid w:val="00EE1C76"/>
    <w:rsid w:val="00EE2759"/>
    <w:rsid w:val="00EE54C5"/>
    <w:rsid w:val="00EF2F4F"/>
    <w:rsid w:val="00EF401E"/>
    <w:rsid w:val="00EF5CD3"/>
    <w:rsid w:val="00F00FC1"/>
    <w:rsid w:val="00F0502B"/>
    <w:rsid w:val="00F072A3"/>
    <w:rsid w:val="00F11C46"/>
    <w:rsid w:val="00F129D7"/>
    <w:rsid w:val="00F15D93"/>
    <w:rsid w:val="00F16D40"/>
    <w:rsid w:val="00F27060"/>
    <w:rsid w:val="00F32531"/>
    <w:rsid w:val="00F43EDC"/>
    <w:rsid w:val="00F613C6"/>
    <w:rsid w:val="00F734F5"/>
    <w:rsid w:val="00F7390F"/>
    <w:rsid w:val="00F73F56"/>
    <w:rsid w:val="00F74660"/>
    <w:rsid w:val="00F75D2D"/>
    <w:rsid w:val="00F777E8"/>
    <w:rsid w:val="00F86EEC"/>
    <w:rsid w:val="00F94AA9"/>
    <w:rsid w:val="00FA2C0B"/>
    <w:rsid w:val="00FA45C5"/>
    <w:rsid w:val="00FB11F3"/>
    <w:rsid w:val="00FB6E89"/>
    <w:rsid w:val="00FC1B46"/>
    <w:rsid w:val="00FC38C9"/>
    <w:rsid w:val="00FD0B0B"/>
    <w:rsid w:val="00FE0CC5"/>
    <w:rsid w:val="00FE2250"/>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2674FA"/>
    <w:rPr>
      <w:sz w:val="16"/>
      <w:szCs w:val="16"/>
    </w:rPr>
  </w:style>
  <w:style w:type="paragraph" w:styleId="Kommentartext">
    <w:name w:val="annotation text"/>
    <w:basedOn w:val="Standard"/>
    <w:link w:val="KommentartextZchn"/>
    <w:uiPriority w:val="99"/>
    <w:semiHidden/>
    <w:unhideWhenUsed/>
    <w:rsid w:val="002674FA"/>
    <w:rPr>
      <w:sz w:val="20"/>
      <w:szCs w:val="20"/>
    </w:rPr>
  </w:style>
  <w:style w:type="character" w:customStyle="1" w:styleId="KommentartextZchn">
    <w:name w:val="Kommentartext Zchn"/>
    <w:basedOn w:val="Absatz-Standardschriftart"/>
    <w:link w:val="Kommentartext"/>
    <w:uiPriority w:val="99"/>
    <w:semiHidden/>
    <w:rsid w:val="002674FA"/>
    <w:rPr>
      <w:rFonts w:ascii="Arial" w:hAnsi="Arial" w:cs="Arial"/>
    </w:rPr>
  </w:style>
  <w:style w:type="paragraph" w:styleId="Kommentarthema">
    <w:name w:val="annotation subject"/>
    <w:basedOn w:val="Kommentartext"/>
    <w:next w:val="Kommentartext"/>
    <w:link w:val="KommentarthemaZchn"/>
    <w:uiPriority w:val="99"/>
    <w:semiHidden/>
    <w:unhideWhenUsed/>
    <w:rsid w:val="002674FA"/>
    <w:rPr>
      <w:b/>
      <w:bCs/>
    </w:rPr>
  </w:style>
  <w:style w:type="character" w:customStyle="1" w:styleId="KommentarthemaZchn">
    <w:name w:val="Kommentarthema Zchn"/>
    <w:basedOn w:val="KommentartextZchn"/>
    <w:link w:val="Kommentarthema"/>
    <w:uiPriority w:val="99"/>
    <w:semiHidden/>
    <w:rsid w:val="002674F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216045454">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DF3F11C9A90742BEBBF817088A3739" ma:contentTypeVersion="1" ma:contentTypeDescription="Ein neues Dokument erstellen." ma:contentTypeScope="" ma:versionID="d0a20482f717ed8c2bbf7cbe722b64d9">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7E4C1-172B-4A28-8DF4-2B7349A05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59521-6A1A-4BF0-95A0-A9F646A500AA}">
  <ds:schemaRef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95772A35-4E9E-4A36-8870-09CFAB876FEC}">
  <ds:schemaRefs>
    <ds:schemaRef ds:uri="http://schemas.openxmlformats.org/officeDocument/2006/bibliography"/>
  </ds:schemaRefs>
</ds:datastoreItem>
</file>

<file path=customXml/itemProps5.xml><?xml version="1.0" encoding="utf-8"?>
<ds:datastoreItem xmlns:ds="http://schemas.openxmlformats.org/officeDocument/2006/customXml" ds:itemID="{A41B8783-6334-4998-B31B-B9E08569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6409</Characters>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2020-07-08T11:50:00Z</cp:lastPrinted>
  <dcterms:created xsi:type="dcterms:W3CDTF">2021-04-13T11:55:00Z</dcterms:created>
  <dcterms:modified xsi:type="dcterms:W3CDTF">2021-06-16T08:44:00Z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0x01010010DF3F11C9A90742BEBBF817088A3739</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