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196"/>
        <w:gridCol w:w="10141"/>
        <w:gridCol w:w="840"/>
      </w:tblGrid>
      <w:tr w:rsidR="00EF5CD3" w:rsidRPr="004D3218" w14:paraId="241146C0" w14:textId="0BEDCB90" w:rsidTr="00EF5CD3">
        <w:tc>
          <w:tcPr>
            <w:tcW w:w="1378"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r w:rsidRPr="006002FE">
              <w:rPr>
                <w:sz w:val="28"/>
                <w:szCs w:val="28"/>
              </w:rPr>
              <w:t>Zielanalyse</w:t>
            </w:r>
          </w:p>
        </w:tc>
        <w:tc>
          <w:tcPr>
            <w:tcW w:w="3622" w:type="pct"/>
            <w:gridSpan w:val="2"/>
            <w:tcBorders>
              <w:left w:val="nil"/>
            </w:tcBorders>
            <w:shd w:val="clear" w:color="auto" w:fill="D9D9D9" w:themeFill="background1" w:themeFillShade="D9"/>
            <w:vAlign w:val="center"/>
          </w:tcPr>
          <w:p w14:paraId="3CA70B36" w14:textId="1E932768" w:rsidR="00EF5CD3" w:rsidRPr="00EF5CD3" w:rsidRDefault="00EF5CD3" w:rsidP="00806F84">
            <w:pPr>
              <w:pStyle w:val="TTitel"/>
              <w:jc w:val="right"/>
              <w:rPr>
                <w:sz w:val="16"/>
                <w:szCs w:val="16"/>
              </w:rPr>
            </w:pPr>
            <w:r>
              <w:rPr>
                <w:sz w:val="16"/>
                <w:szCs w:val="16"/>
              </w:rPr>
              <w:t>Stand: 202</w:t>
            </w:r>
            <w:r w:rsidR="00806F84">
              <w:rPr>
                <w:sz w:val="16"/>
                <w:szCs w:val="16"/>
              </w:rPr>
              <w:t>1</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62BFF9A7" w:rsidR="00A7489E" w:rsidRPr="006002FE" w:rsidRDefault="007F17AA" w:rsidP="00806F84">
            <w:pPr>
              <w:pStyle w:val="TZielnanalyseKopf2"/>
              <w:rPr>
                <w:sz w:val="24"/>
                <w:szCs w:val="24"/>
              </w:rPr>
            </w:pPr>
            <w:r>
              <w:rPr>
                <w:sz w:val="24"/>
                <w:szCs w:val="24"/>
              </w:rPr>
              <w:t>W</w:t>
            </w:r>
            <w:r w:rsidR="00806F84">
              <w:rPr>
                <w:sz w:val="24"/>
                <w:szCs w:val="24"/>
              </w:rPr>
              <w:t>DM</w:t>
            </w:r>
          </w:p>
        </w:tc>
        <w:tc>
          <w:tcPr>
            <w:tcW w:w="4399" w:type="pct"/>
            <w:gridSpan w:val="2"/>
            <w:vAlign w:val="center"/>
          </w:tcPr>
          <w:p w14:paraId="241146C6" w14:textId="534DA539" w:rsidR="00A7489E" w:rsidRPr="006002FE" w:rsidRDefault="00D36956" w:rsidP="00806F84">
            <w:pPr>
              <w:pStyle w:val="TZielnanalyseKopf2"/>
              <w:rPr>
                <w:sz w:val="24"/>
                <w:szCs w:val="24"/>
              </w:rPr>
            </w:pPr>
            <w:r w:rsidRPr="00806F84">
              <w:rPr>
                <w:sz w:val="24"/>
                <w:szCs w:val="24"/>
              </w:rPr>
              <w:t>Kaufmann für</w:t>
            </w:r>
            <w:r>
              <w:rPr>
                <w:sz w:val="24"/>
                <w:szCs w:val="24"/>
              </w:rPr>
              <w:t xml:space="preserve"> Digitalisierungsmanagement und Kauffrau für Digitalisierungsmanagement</w:t>
            </w:r>
          </w:p>
        </w:tc>
        <w:tc>
          <w:tcPr>
            <w:tcW w:w="277" w:type="pct"/>
            <w:vAlign w:val="center"/>
          </w:tcPr>
          <w:p w14:paraId="241146C7" w14:textId="3EDE6446" w:rsidR="00A7489E" w:rsidRPr="004D3218" w:rsidRDefault="00CE3F12" w:rsidP="000970ED">
            <w:pPr>
              <w:pStyle w:val="TZielnanalyseKopf2"/>
              <w:jc w:val="right"/>
            </w:pPr>
            <w:r>
              <w:t>8</w:t>
            </w:r>
            <w:r w:rsidR="00806F84">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68CE1AEF" w:rsidR="00AB093F" w:rsidRPr="006002FE" w:rsidRDefault="00806F84" w:rsidP="008119F2">
            <w:pPr>
              <w:pStyle w:val="TZielnanalyseKopf2"/>
              <w:jc w:val="center"/>
              <w:rPr>
                <w:sz w:val="24"/>
                <w:szCs w:val="24"/>
              </w:rPr>
            </w:pPr>
            <w:r>
              <w:rPr>
                <w:sz w:val="24"/>
                <w:szCs w:val="24"/>
              </w:rPr>
              <w:t>1</w:t>
            </w:r>
            <w:r w:rsidR="008119F2">
              <w:rPr>
                <w:sz w:val="24"/>
                <w:szCs w:val="24"/>
              </w:rPr>
              <w:t>1</w:t>
            </w:r>
          </w:p>
        </w:tc>
        <w:tc>
          <w:tcPr>
            <w:tcW w:w="4399" w:type="pct"/>
            <w:gridSpan w:val="2"/>
            <w:tcBorders>
              <w:bottom w:val="single" w:sz="4" w:space="0" w:color="auto"/>
            </w:tcBorders>
            <w:vAlign w:val="center"/>
          </w:tcPr>
          <w:p w14:paraId="241146CE" w14:textId="412D3CBD" w:rsidR="00AB093F" w:rsidRPr="007F17AA" w:rsidRDefault="00CE3F12" w:rsidP="008119F2">
            <w:pPr>
              <w:pStyle w:val="Default"/>
            </w:pPr>
            <w:r w:rsidRPr="00CE3F12">
              <w:rPr>
                <w:b/>
                <w:bCs/>
                <w:szCs w:val="22"/>
              </w:rPr>
              <w:t>Info</w:t>
            </w:r>
            <w:r w:rsidR="005C70E7">
              <w:rPr>
                <w:b/>
                <w:bCs/>
                <w:szCs w:val="22"/>
              </w:rPr>
              <w:t>rmationen und Daten aufbereiten</w:t>
            </w:r>
          </w:p>
        </w:tc>
        <w:tc>
          <w:tcPr>
            <w:tcW w:w="277" w:type="pct"/>
            <w:vMerge w:val="restart"/>
            <w:vAlign w:val="center"/>
          </w:tcPr>
          <w:p w14:paraId="241146CF" w14:textId="5F54C5DE" w:rsidR="00AB093F" w:rsidRPr="00850772" w:rsidRDefault="00806F84" w:rsidP="000970ED">
            <w:pPr>
              <w:pStyle w:val="TZielnanalyseKopf2"/>
              <w:jc w:val="right"/>
            </w:pPr>
            <w:r>
              <w:t>3</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4CDB07D0" w:rsidR="007F17AA" w:rsidRPr="008119F2" w:rsidRDefault="00CE3F12" w:rsidP="008119F2">
            <w:pPr>
              <w:pStyle w:val="Default"/>
            </w:pPr>
            <w:r w:rsidRPr="00CE3F12">
              <w:rPr>
                <w:b/>
                <w:bCs/>
                <w:szCs w:val="22"/>
              </w:rPr>
              <w:t>Die Schülerinnen und Schüler verfügen über die Kompetenz, Informationen und Daten zu erfassen, zusammenzuführen, zu kategorisieren, zu filter</w:t>
            </w:r>
            <w:r w:rsidR="005C70E7">
              <w:rPr>
                <w:b/>
                <w:bCs/>
                <w:szCs w:val="22"/>
              </w:rPr>
              <w:t>n und sie so nutzbar zu machen.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EF5CD3">
        <w:tc>
          <w:tcPr>
            <w:tcW w:w="1378"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22"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EF5CD3">
        <w:trPr>
          <w:trHeight w:val="324"/>
        </w:trPr>
        <w:tc>
          <w:tcPr>
            <w:tcW w:w="1378" w:type="pct"/>
            <w:gridSpan w:val="2"/>
            <w:vAlign w:val="center"/>
          </w:tcPr>
          <w:p w14:paraId="241146D4" w14:textId="77777777" w:rsidR="007F17AA" w:rsidRPr="004D3218" w:rsidRDefault="007F17AA" w:rsidP="007F17AA">
            <w:pPr>
              <w:pStyle w:val="TZielnanalyseKopf3"/>
              <w:ind w:right="34"/>
              <w:jc w:val="left"/>
            </w:pPr>
          </w:p>
        </w:tc>
        <w:tc>
          <w:tcPr>
            <w:tcW w:w="3622"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EF5CD3">
        <w:trPr>
          <w:trHeight w:val="324"/>
        </w:trPr>
        <w:tc>
          <w:tcPr>
            <w:tcW w:w="1378"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3622"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8"/>
        <w:gridCol w:w="1604"/>
        <w:gridCol w:w="2501"/>
        <w:gridCol w:w="2104"/>
        <w:gridCol w:w="2668"/>
        <w:gridCol w:w="1264"/>
        <w:gridCol w:w="840"/>
      </w:tblGrid>
      <w:tr w:rsidR="006002FE" w:rsidRPr="000970ED" w14:paraId="241146E3" w14:textId="77777777" w:rsidTr="00EF5CD3">
        <w:trPr>
          <w:trHeight w:val="267"/>
          <w:tblHeader/>
        </w:trPr>
        <w:tc>
          <w:tcPr>
            <w:tcW w:w="1378"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97762F">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97762F">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97762F">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F02F1E" w:rsidRPr="006D185A" w14:paraId="529A6EDE" w14:textId="77777777" w:rsidTr="0049485A">
        <w:trPr>
          <w:trHeight w:val="787"/>
        </w:trPr>
        <w:tc>
          <w:tcPr>
            <w:tcW w:w="1378" w:type="pct"/>
            <w:vMerge w:val="restart"/>
            <w:shd w:val="clear" w:color="auto" w:fill="auto"/>
          </w:tcPr>
          <w:p w14:paraId="403D9A9A" w14:textId="641326DD" w:rsidR="00F02F1E" w:rsidRPr="00CE3F12" w:rsidRDefault="00F02F1E" w:rsidP="0022095C">
            <w:pPr>
              <w:pStyle w:val="Default"/>
              <w:spacing w:before="20" w:after="20"/>
              <w:rPr>
                <w:sz w:val="20"/>
                <w:szCs w:val="20"/>
              </w:rPr>
            </w:pPr>
            <w:r w:rsidRPr="00CE3F12">
              <w:rPr>
                <w:sz w:val="20"/>
                <w:szCs w:val="20"/>
              </w:rPr>
              <w:t xml:space="preserve">Die Schülerinnen und Schüler </w:t>
            </w:r>
            <w:r w:rsidRPr="00CE3F12">
              <w:rPr>
                <w:b/>
                <w:bCs/>
                <w:sz w:val="20"/>
                <w:szCs w:val="20"/>
              </w:rPr>
              <w:t xml:space="preserve">analysieren </w:t>
            </w:r>
            <w:r w:rsidRPr="00CE3F12">
              <w:rPr>
                <w:sz w:val="20"/>
                <w:szCs w:val="20"/>
              </w:rPr>
              <w:t>digitale, analoge sowie informelle Informationen und Daten und prüfen deren Qualität (</w:t>
            </w:r>
            <w:r w:rsidRPr="00CE3F12">
              <w:rPr>
                <w:i/>
                <w:iCs/>
                <w:sz w:val="20"/>
                <w:szCs w:val="20"/>
              </w:rPr>
              <w:t>Validität, Reliabilität, Vollständigkeit</w:t>
            </w:r>
            <w:r w:rsidRPr="00CE3F12">
              <w:rPr>
                <w:sz w:val="20"/>
                <w:szCs w:val="20"/>
              </w:rPr>
              <w:t>). Dazu nutzen sie interne und externe Quellen. Sie informieren sich über die Strukturen und Formate, in denen die Daten vorliegen, sowie über die Möglichkeiten, die Daten in andere Strukt</w:t>
            </w:r>
            <w:r w:rsidR="0049485A">
              <w:rPr>
                <w:sz w:val="20"/>
                <w:szCs w:val="20"/>
              </w:rPr>
              <w:t>uren und Formate zu überführen.</w:t>
            </w:r>
          </w:p>
        </w:tc>
        <w:tc>
          <w:tcPr>
            <w:tcW w:w="529" w:type="pct"/>
            <w:vMerge w:val="restart"/>
            <w:shd w:val="clear" w:color="auto" w:fill="auto"/>
          </w:tcPr>
          <w:p w14:paraId="1660D440" w14:textId="77777777" w:rsidR="00F02F1E" w:rsidRPr="00CE3F12" w:rsidRDefault="00F02F1E" w:rsidP="0022095C">
            <w:pPr>
              <w:pStyle w:val="TZielnanalysetext"/>
              <w:rPr>
                <w:sz w:val="20"/>
                <w:szCs w:val="20"/>
              </w:rPr>
            </w:pPr>
          </w:p>
        </w:tc>
        <w:tc>
          <w:tcPr>
            <w:tcW w:w="825" w:type="pct"/>
            <w:shd w:val="clear" w:color="auto" w:fill="auto"/>
          </w:tcPr>
          <w:p w14:paraId="1BBB479C" w14:textId="7BF889DD" w:rsidR="00F02F1E" w:rsidRPr="00CE3F12" w:rsidRDefault="00E73E76" w:rsidP="0022095C">
            <w:pPr>
              <w:pStyle w:val="TZielnanalysetext"/>
              <w:rPr>
                <w:b/>
                <w:sz w:val="20"/>
                <w:szCs w:val="20"/>
              </w:rPr>
            </w:pPr>
            <w:r>
              <w:rPr>
                <w:b/>
                <w:sz w:val="20"/>
                <w:szCs w:val="20"/>
              </w:rPr>
              <w:t>LS01 Qualität von Informationen und Daten prüfen</w:t>
            </w:r>
          </w:p>
        </w:tc>
        <w:tc>
          <w:tcPr>
            <w:tcW w:w="694" w:type="pct"/>
            <w:shd w:val="clear" w:color="auto" w:fill="auto"/>
          </w:tcPr>
          <w:p w14:paraId="5E0D17CC" w14:textId="6ACD4C04" w:rsidR="00155961" w:rsidRDefault="00155961" w:rsidP="0022095C">
            <w:pPr>
              <w:pStyle w:val="TZielnanalysetext"/>
              <w:rPr>
                <w:sz w:val="20"/>
                <w:szCs w:val="20"/>
              </w:rPr>
            </w:pPr>
            <w:r>
              <w:rPr>
                <w:sz w:val="20"/>
                <w:szCs w:val="20"/>
              </w:rPr>
              <w:t>Mitarbeiterhandbuch</w:t>
            </w:r>
          </w:p>
          <w:p w14:paraId="7AB6F386" w14:textId="57F49BE2" w:rsidR="00F02F1E" w:rsidRPr="00CE3F12" w:rsidRDefault="00155961" w:rsidP="0022095C">
            <w:pPr>
              <w:pStyle w:val="TZielnanalysetext"/>
              <w:rPr>
                <w:sz w:val="20"/>
                <w:szCs w:val="20"/>
              </w:rPr>
            </w:pPr>
            <w:r>
              <w:rPr>
                <w:sz w:val="20"/>
                <w:szCs w:val="20"/>
              </w:rPr>
              <w:t>Handlungsempfehlung</w:t>
            </w:r>
          </w:p>
        </w:tc>
        <w:tc>
          <w:tcPr>
            <w:tcW w:w="880" w:type="pct"/>
            <w:shd w:val="clear" w:color="auto" w:fill="auto"/>
          </w:tcPr>
          <w:p w14:paraId="4F668F20" w14:textId="77777777" w:rsidR="00AE2C7B" w:rsidRDefault="00AE2C7B" w:rsidP="0022095C">
            <w:pPr>
              <w:pStyle w:val="TZielnanalysetext"/>
              <w:rPr>
                <w:sz w:val="20"/>
                <w:szCs w:val="20"/>
              </w:rPr>
            </w:pPr>
            <w:r>
              <w:rPr>
                <w:sz w:val="20"/>
                <w:szCs w:val="20"/>
              </w:rPr>
              <w:t>systematisch vorgehen</w:t>
            </w:r>
          </w:p>
          <w:p w14:paraId="2C8D9146" w14:textId="77777777" w:rsidR="00AE2C7B" w:rsidRDefault="00AE2C7B" w:rsidP="0022095C">
            <w:pPr>
              <w:pStyle w:val="TZielnanalysetext"/>
              <w:rPr>
                <w:sz w:val="20"/>
                <w:szCs w:val="20"/>
              </w:rPr>
            </w:pPr>
            <w:r>
              <w:rPr>
                <w:sz w:val="20"/>
                <w:szCs w:val="20"/>
              </w:rPr>
              <w:t>zielgerichtet arbeiten</w:t>
            </w:r>
          </w:p>
          <w:p w14:paraId="4E0AEB51" w14:textId="77777777" w:rsidR="00AE2C7B" w:rsidRDefault="00AE2C7B" w:rsidP="0022095C">
            <w:pPr>
              <w:pStyle w:val="TZielnanalysetext"/>
              <w:rPr>
                <w:sz w:val="20"/>
                <w:szCs w:val="20"/>
              </w:rPr>
            </w:pPr>
            <w:r>
              <w:rPr>
                <w:sz w:val="20"/>
                <w:szCs w:val="20"/>
              </w:rPr>
              <w:t>Abhängigkeiten finden</w:t>
            </w:r>
          </w:p>
          <w:p w14:paraId="30A9E0D5" w14:textId="77777777" w:rsidR="00F02F1E" w:rsidRDefault="00AE2C7B" w:rsidP="0022095C">
            <w:pPr>
              <w:pStyle w:val="TZielnanalysetext"/>
              <w:rPr>
                <w:sz w:val="20"/>
                <w:szCs w:val="20"/>
              </w:rPr>
            </w:pPr>
            <w:r>
              <w:rPr>
                <w:sz w:val="20"/>
                <w:szCs w:val="20"/>
              </w:rPr>
              <w:t>Zusammenhänge herstellen</w:t>
            </w:r>
          </w:p>
          <w:p w14:paraId="57A9634C" w14:textId="579AE597" w:rsidR="00AE2C7B" w:rsidRPr="00CE3F12" w:rsidRDefault="00AE2C7B" w:rsidP="0022095C">
            <w:pPr>
              <w:pStyle w:val="TZielnanalysetext"/>
              <w:rPr>
                <w:sz w:val="20"/>
                <w:szCs w:val="20"/>
              </w:rPr>
            </w:pPr>
            <w:r>
              <w:rPr>
                <w:sz w:val="20"/>
                <w:szCs w:val="20"/>
              </w:rPr>
              <w:t>Entscheidungen treffen</w:t>
            </w:r>
          </w:p>
        </w:tc>
        <w:tc>
          <w:tcPr>
            <w:tcW w:w="417" w:type="pct"/>
            <w:shd w:val="clear" w:color="auto" w:fill="auto"/>
          </w:tcPr>
          <w:p w14:paraId="1853521F" w14:textId="5392EAB3" w:rsidR="00F02F1E" w:rsidRPr="00CE3F12" w:rsidRDefault="00E73E76" w:rsidP="0022095C">
            <w:pPr>
              <w:pStyle w:val="TZielnanalysetext"/>
              <w:rPr>
                <w:sz w:val="20"/>
                <w:szCs w:val="20"/>
              </w:rPr>
            </w:pPr>
            <w:r>
              <w:rPr>
                <w:sz w:val="20"/>
                <w:szCs w:val="20"/>
              </w:rPr>
              <w:t>Vgl. LF05</w:t>
            </w:r>
          </w:p>
        </w:tc>
        <w:tc>
          <w:tcPr>
            <w:tcW w:w="277" w:type="pct"/>
            <w:shd w:val="clear" w:color="auto" w:fill="auto"/>
          </w:tcPr>
          <w:p w14:paraId="4F823E3C" w14:textId="2A82D4BE" w:rsidR="00F02F1E" w:rsidRPr="00CE3F12" w:rsidRDefault="00155961" w:rsidP="0022095C">
            <w:pPr>
              <w:pStyle w:val="TZielnanalysetext"/>
              <w:jc w:val="right"/>
              <w:rPr>
                <w:sz w:val="20"/>
                <w:szCs w:val="20"/>
              </w:rPr>
            </w:pPr>
            <w:r>
              <w:rPr>
                <w:sz w:val="20"/>
                <w:szCs w:val="20"/>
              </w:rPr>
              <w:t>04</w:t>
            </w:r>
          </w:p>
        </w:tc>
      </w:tr>
      <w:tr w:rsidR="00F02F1E" w:rsidRPr="006D185A" w14:paraId="2239AA86" w14:textId="77777777" w:rsidTr="00AE2C7B">
        <w:trPr>
          <w:trHeight w:val="926"/>
        </w:trPr>
        <w:tc>
          <w:tcPr>
            <w:tcW w:w="1378" w:type="pct"/>
            <w:vMerge/>
            <w:shd w:val="clear" w:color="auto" w:fill="auto"/>
          </w:tcPr>
          <w:p w14:paraId="23986C53" w14:textId="77777777" w:rsidR="00F02F1E" w:rsidRPr="00CE3F12" w:rsidRDefault="00F02F1E" w:rsidP="0022095C">
            <w:pPr>
              <w:pStyle w:val="Default"/>
              <w:spacing w:before="20" w:after="20"/>
              <w:rPr>
                <w:sz w:val="20"/>
                <w:szCs w:val="20"/>
              </w:rPr>
            </w:pPr>
          </w:p>
        </w:tc>
        <w:tc>
          <w:tcPr>
            <w:tcW w:w="529" w:type="pct"/>
            <w:vMerge/>
            <w:shd w:val="clear" w:color="auto" w:fill="auto"/>
          </w:tcPr>
          <w:p w14:paraId="2980768F" w14:textId="77777777" w:rsidR="00F02F1E" w:rsidRPr="00CE3F12" w:rsidRDefault="00F02F1E" w:rsidP="0022095C">
            <w:pPr>
              <w:pStyle w:val="TZielnanalysetext"/>
              <w:rPr>
                <w:sz w:val="20"/>
                <w:szCs w:val="20"/>
              </w:rPr>
            </w:pPr>
          </w:p>
        </w:tc>
        <w:tc>
          <w:tcPr>
            <w:tcW w:w="825" w:type="pct"/>
            <w:shd w:val="clear" w:color="auto" w:fill="auto"/>
          </w:tcPr>
          <w:p w14:paraId="40510D96" w14:textId="30FEEE3B" w:rsidR="00F02F1E" w:rsidRDefault="00E73E76" w:rsidP="0022095C">
            <w:pPr>
              <w:pStyle w:val="TZielnanalysetext"/>
              <w:rPr>
                <w:b/>
                <w:sz w:val="20"/>
                <w:szCs w:val="20"/>
              </w:rPr>
            </w:pPr>
            <w:r>
              <w:rPr>
                <w:b/>
                <w:sz w:val="20"/>
                <w:szCs w:val="20"/>
              </w:rPr>
              <w:t>LS02 Strukturen und Formate von Informationen und Daten darstellen</w:t>
            </w:r>
          </w:p>
        </w:tc>
        <w:tc>
          <w:tcPr>
            <w:tcW w:w="694" w:type="pct"/>
            <w:shd w:val="clear" w:color="auto" w:fill="auto"/>
          </w:tcPr>
          <w:p w14:paraId="390389E3" w14:textId="77777777" w:rsidR="00F02F1E" w:rsidRDefault="00B64C4A" w:rsidP="0022095C">
            <w:pPr>
              <w:pStyle w:val="TZielnanalysetext"/>
              <w:rPr>
                <w:sz w:val="20"/>
                <w:szCs w:val="20"/>
              </w:rPr>
            </w:pPr>
            <w:r>
              <w:rPr>
                <w:sz w:val="20"/>
                <w:szCs w:val="20"/>
              </w:rPr>
              <w:t>Präsentation</w:t>
            </w:r>
          </w:p>
          <w:p w14:paraId="008311D5" w14:textId="31ECE894" w:rsidR="00B64C4A" w:rsidRDefault="00B64C4A" w:rsidP="0022095C">
            <w:pPr>
              <w:pStyle w:val="TZielnanalysetext"/>
              <w:rPr>
                <w:sz w:val="20"/>
                <w:szCs w:val="20"/>
              </w:rPr>
            </w:pPr>
            <w:r>
              <w:rPr>
                <w:sz w:val="20"/>
                <w:szCs w:val="20"/>
              </w:rPr>
              <w:t>Datenstrukturmodell</w:t>
            </w:r>
          </w:p>
        </w:tc>
        <w:tc>
          <w:tcPr>
            <w:tcW w:w="880" w:type="pct"/>
            <w:shd w:val="clear" w:color="auto" w:fill="auto"/>
          </w:tcPr>
          <w:p w14:paraId="0684150D" w14:textId="77777777" w:rsidR="00AE2C7B" w:rsidRDefault="00AE2C7B" w:rsidP="0022095C">
            <w:pPr>
              <w:pStyle w:val="TZielnanalysetext"/>
              <w:rPr>
                <w:sz w:val="20"/>
                <w:szCs w:val="20"/>
              </w:rPr>
            </w:pPr>
            <w:r>
              <w:rPr>
                <w:sz w:val="20"/>
                <w:szCs w:val="20"/>
              </w:rPr>
              <w:t>systematisch vorgehen</w:t>
            </w:r>
          </w:p>
          <w:p w14:paraId="14284ACC" w14:textId="77777777" w:rsidR="00AE2C7B" w:rsidRDefault="00AE2C7B" w:rsidP="0022095C">
            <w:pPr>
              <w:pStyle w:val="TZielnanalysetext"/>
              <w:rPr>
                <w:sz w:val="20"/>
                <w:szCs w:val="20"/>
              </w:rPr>
            </w:pPr>
            <w:r>
              <w:rPr>
                <w:sz w:val="20"/>
                <w:szCs w:val="20"/>
              </w:rPr>
              <w:t>zielgerichtet arbeiten</w:t>
            </w:r>
          </w:p>
          <w:p w14:paraId="68CA3AFD" w14:textId="77777777" w:rsidR="00AE2C7B" w:rsidRDefault="00AE2C7B" w:rsidP="0022095C">
            <w:pPr>
              <w:pStyle w:val="TZielnanalysetext"/>
              <w:rPr>
                <w:sz w:val="20"/>
                <w:szCs w:val="20"/>
              </w:rPr>
            </w:pPr>
            <w:r>
              <w:rPr>
                <w:sz w:val="20"/>
                <w:szCs w:val="20"/>
              </w:rPr>
              <w:t>begründet vorgehen</w:t>
            </w:r>
          </w:p>
          <w:p w14:paraId="3F4FBFCB" w14:textId="3145F5AB" w:rsidR="00F02F1E" w:rsidRPr="00CE3F12" w:rsidRDefault="00AE2C7B" w:rsidP="0022095C">
            <w:pPr>
              <w:pStyle w:val="TZielnanalysetext"/>
              <w:rPr>
                <w:sz w:val="20"/>
                <w:szCs w:val="20"/>
              </w:rPr>
            </w:pPr>
            <w:r>
              <w:rPr>
                <w:sz w:val="20"/>
                <w:szCs w:val="20"/>
              </w:rPr>
              <w:t>Zusammenhänge herstellen</w:t>
            </w:r>
          </w:p>
        </w:tc>
        <w:tc>
          <w:tcPr>
            <w:tcW w:w="417" w:type="pct"/>
            <w:shd w:val="clear" w:color="auto" w:fill="auto"/>
          </w:tcPr>
          <w:p w14:paraId="23415749" w14:textId="77777777" w:rsidR="00B64C4A" w:rsidRDefault="00B64C4A" w:rsidP="0022095C">
            <w:pPr>
              <w:pStyle w:val="TZielnanalysetext"/>
              <w:rPr>
                <w:sz w:val="20"/>
                <w:szCs w:val="20"/>
              </w:rPr>
            </w:pPr>
            <w:r>
              <w:rPr>
                <w:sz w:val="20"/>
                <w:szCs w:val="20"/>
              </w:rPr>
              <w:t>Vgl. LF05</w:t>
            </w:r>
          </w:p>
          <w:p w14:paraId="21FD11F3" w14:textId="77777777" w:rsidR="00F02F1E" w:rsidRDefault="00F02F1E" w:rsidP="0022095C">
            <w:pPr>
              <w:pStyle w:val="TZielnanalysetext"/>
              <w:rPr>
                <w:sz w:val="20"/>
                <w:szCs w:val="20"/>
              </w:rPr>
            </w:pPr>
          </w:p>
          <w:p w14:paraId="717D970D" w14:textId="754EFFC1" w:rsidR="00B64C4A" w:rsidRDefault="00B64C4A" w:rsidP="0022095C">
            <w:pPr>
              <w:pStyle w:val="TZielnanalysetext"/>
              <w:rPr>
                <w:sz w:val="20"/>
                <w:szCs w:val="20"/>
              </w:rPr>
            </w:pPr>
            <w:r>
              <w:rPr>
                <w:sz w:val="20"/>
                <w:szCs w:val="20"/>
              </w:rPr>
              <w:t>Projekt möglich</w:t>
            </w:r>
          </w:p>
        </w:tc>
        <w:tc>
          <w:tcPr>
            <w:tcW w:w="277" w:type="pct"/>
            <w:shd w:val="clear" w:color="auto" w:fill="auto"/>
          </w:tcPr>
          <w:p w14:paraId="7A18BDE3" w14:textId="5ED4F41B" w:rsidR="00F02F1E" w:rsidRPr="00CE3F12" w:rsidRDefault="00B64C4A" w:rsidP="0022095C">
            <w:pPr>
              <w:pStyle w:val="TZielnanalysetext"/>
              <w:jc w:val="right"/>
              <w:rPr>
                <w:sz w:val="20"/>
                <w:szCs w:val="20"/>
              </w:rPr>
            </w:pPr>
            <w:r>
              <w:rPr>
                <w:sz w:val="20"/>
                <w:szCs w:val="20"/>
              </w:rPr>
              <w:t>08</w:t>
            </w:r>
          </w:p>
        </w:tc>
      </w:tr>
      <w:tr w:rsidR="0049485A" w:rsidRPr="006D185A" w14:paraId="6CB07974" w14:textId="77777777" w:rsidTr="008806D7">
        <w:trPr>
          <w:trHeight w:val="2321"/>
        </w:trPr>
        <w:tc>
          <w:tcPr>
            <w:tcW w:w="1378" w:type="pct"/>
            <w:shd w:val="clear" w:color="auto" w:fill="auto"/>
          </w:tcPr>
          <w:p w14:paraId="40A37A17" w14:textId="66AB244F" w:rsidR="0049485A" w:rsidRPr="00CE3F12" w:rsidRDefault="0049485A" w:rsidP="0022095C">
            <w:pPr>
              <w:pStyle w:val="Default"/>
              <w:spacing w:before="20" w:after="20"/>
              <w:rPr>
                <w:sz w:val="20"/>
                <w:szCs w:val="20"/>
              </w:rPr>
            </w:pPr>
            <w:r w:rsidRPr="00CE3F12">
              <w:rPr>
                <w:sz w:val="20"/>
                <w:szCs w:val="20"/>
              </w:rPr>
              <w:t xml:space="preserve">Die Schülerinnen und Schüler </w:t>
            </w:r>
            <w:r w:rsidRPr="00CE3F12">
              <w:rPr>
                <w:b/>
                <w:bCs/>
                <w:sz w:val="20"/>
                <w:szCs w:val="20"/>
              </w:rPr>
              <w:t xml:space="preserve">planen </w:t>
            </w:r>
            <w:r w:rsidRPr="00CE3F12">
              <w:rPr>
                <w:sz w:val="20"/>
                <w:szCs w:val="20"/>
              </w:rPr>
              <w:t>die Gewinnung, Aufber</w:t>
            </w:r>
            <w:r>
              <w:rPr>
                <w:sz w:val="20"/>
                <w:szCs w:val="20"/>
              </w:rPr>
              <w:t>eitung und Visualisierung der In</w:t>
            </w:r>
            <w:r w:rsidRPr="00CE3F12">
              <w:rPr>
                <w:sz w:val="20"/>
                <w:szCs w:val="20"/>
              </w:rPr>
              <w:t>formationen und Daten. Dazu wägen sie unterschiedliche Techniken und Methoden ab, wählen das geeignete Vorgehen aus und dokumentieren dieses. Dabei beachten sie die gesetzlichen Regelungen und betriebliche Vorgaben des Datenschutzes so</w:t>
            </w:r>
            <w:r>
              <w:rPr>
                <w:sz w:val="20"/>
                <w:szCs w:val="20"/>
              </w:rPr>
              <w:t>wie ethische Aspekte.</w:t>
            </w:r>
          </w:p>
        </w:tc>
        <w:tc>
          <w:tcPr>
            <w:tcW w:w="529" w:type="pct"/>
            <w:shd w:val="clear" w:color="auto" w:fill="auto"/>
          </w:tcPr>
          <w:p w14:paraId="5A8F8DDC" w14:textId="77777777" w:rsidR="0049485A" w:rsidRPr="00CE3F12" w:rsidRDefault="0049485A" w:rsidP="0022095C">
            <w:pPr>
              <w:pStyle w:val="TZielnanalysetext"/>
              <w:rPr>
                <w:sz w:val="20"/>
                <w:szCs w:val="20"/>
              </w:rPr>
            </w:pPr>
          </w:p>
        </w:tc>
        <w:tc>
          <w:tcPr>
            <w:tcW w:w="825" w:type="pct"/>
            <w:shd w:val="clear" w:color="auto" w:fill="auto"/>
          </w:tcPr>
          <w:p w14:paraId="50421207" w14:textId="1E1CC533" w:rsidR="0049485A" w:rsidRPr="00CE3F12" w:rsidRDefault="0049485A" w:rsidP="0022095C">
            <w:pPr>
              <w:pStyle w:val="TZielnanalysetext"/>
              <w:rPr>
                <w:b/>
                <w:sz w:val="20"/>
                <w:szCs w:val="20"/>
              </w:rPr>
            </w:pPr>
            <w:r>
              <w:rPr>
                <w:b/>
                <w:sz w:val="20"/>
                <w:szCs w:val="20"/>
              </w:rPr>
              <w:t>LS03 Zurverfügungstellung von Informationen und Daten planen</w:t>
            </w:r>
          </w:p>
        </w:tc>
        <w:tc>
          <w:tcPr>
            <w:tcW w:w="694" w:type="pct"/>
            <w:shd w:val="clear" w:color="auto" w:fill="auto"/>
          </w:tcPr>
          <w:p w14:paraId="636B2BAC" w14:textId="0F1D2104" w:rsidR="0049485A" w:rsidRDefault="0049485A" w:rsidP="0022095C">
            <w:pPr>
              <w:pStyle w:val="TZielnanalysetext"/>
              <w:rPr>
                <w:sz w:val="20"/>
                <w:szCs w:val="20"/>
              </w:rPr>
            </w:pPr>
            <w:r>
              <w:rPr>
                <w:sz w:val="20"/>
                <w:szCs w:val="20"/>
              </w:rPr>
              <w:t>IST-Analyse</w:t>
            </w:r>
          </w:p>
          <w:p w14:paraId="59442514" w14:textId="75AF5C0C" w:rsidR="0049485A" w:rsidRDefault="0049485A" w:rsidP="0022095C">
            <w:pPr>
              <w:pStyle w:val="TZielnanalysetext"/>
              <w:rPr>
                <w:sz w:val="20"/>
                <w:szCs w:val="20"/>
              </w:rPr>
            </w:pPr>
            <w:r>
              <w:rPr>
                <w:sz w:val="20"/>
                <w:szCs w:val="20"/>
              </w:rPr>
              <w:t>Soll-Konzept</w:t>
            </w:r>
          </w:p>
          <w:p w14:paraId="142B118A" w14:textId="77777777" w:rsidR="0049485A" w:rsidRDefault="0049485A" w:rsidP="0022095C">
            <w:pPr>
              <w:pStyle w:val="TZielnanalysetext"/>
              <w:rPr>
                <w:sz w:val="20"/>
                <w:szCs w:val="20"/>
              </w:rPr>
            </w:pPr>
            <w:r>
              <w:rPr>
                <w:sz w:val="20"/>
                <w:szCs w:val="20"/>
              </w:rPr>
              <w:t>Ablaufplan</w:t>
            </w:r>
          </w:p>
          <w:p w14:paraId="11BA7FF8" w14:textId="579732DB" w:rsidR="0049485A" w:rsidRPr="00CE3F12" w:rsidRDefault="0049485A" w:rsidP="0022095C">
            <w:pPr>
              <w:pStyle w:val="TZielnanalysetext"/>
              <w:rPr>
                <w:sz w:val="20"/>
                <w:szCs w:val="20"/>
              </w:rPr>
            </w:pPr>
            <w:r>
              <w:rPr>
                <w:sz w:val="20"/>
                <w:szCs w:val="20"/>
              </w:rPr>
              <w:t>Qualitätsplan</w:t>
            </w:r>
          </w:p>
        </w:tc>
        <w:tc>
          <w:tcPr>
            <w:tcW w:w="880" w:type="pct"/>
            <w:shd w:val="clear" w:color="auto" w:fill="auto"/>
          </w:tcPr>
          <w:p w14:paraId="35856F5F" w14:textId="0B78BD30" w:rsidR="00AE2C7B" w:rsidRDefault="00AE2C7B" w:rsidP="0022095C">
            <w:pPr>
              <w:pStyle w:val="TZielnanalysetext"/>
              <w:rPr>
                <w:sz w:val="20"/>
                <w:szCs w:val="20"/>
              </w:rPr>
            </w:pPr>
            <w:r>
              <w:rPr>
                <w:sz w:val="20"/>
                <w:szCs w:val="20"/>
              </w:rPr>
              <w:t>Zustände untersuchen</w:t>
            </w:r>
          </w:p>
          <w:p w14:paraId="3D4904B5" w14:textId="33D60B8A" w:rsidR="00AE2C7B" w:rsidRDefault="00AE2C7B" w:rsidP="0022095C">
            <w:pPr>
              <w:pStyle w:val="TZielnanalysetext"/>
              <w:rPr>
                <w:sz w:val="20"/>
                <w:szCs w:val="20"/>
              </w:rPr>
            </w:pPr>
            <w:r>
              <w:rPr>
                <w:sz w:val="20"/>
                <w:szCs w:val="20"/>
              </w:rPr>
              <w:t>Ziele einer Aufgabe benennen</w:t>
            </w:r>
          </w:p>
          <w:p w14:paraId="508F2760" w14:textId="7EBCC78C" w:rsidR="00AE2C7B" w:rsidRDefault="005F5A7C" w:rsidP="0022095C">
            <w:pPr>
              <w:pStyle w:val="TZielnanalysetext"/>
              <w:rPr>
                <w:sz w:val="20"/>
                <w:szCs w:val="20"/>
              </w:rPr>
            </w:pPr>
            <w:r>
              <w:rPr>
                <w:sz w:val="20"/>
                <w:szCs w:val="20"/>
              </w:rPr>
              <w:t>begründet</w:t>
            </w:r>
            <w:r w:rsidR="00AE2C7B">
              <w:rPr>
                <w:sz w:val="20"/>
                <w:szCs w:val="20"/>
              </w:rPr>
              <w:t xml:space="preserve"> vorgehen</w:t>
            </w:r>
          </w:p>
          <w:p w14:paraId="7C6C0906" w14:textId="29E6AC3A" w:rsidR="0049485A" w:rsidRDefault="0049485A" w:rsidP="0022095C">
            <w:pPr>
              <w:pStyle w:val="TZielnanalysetext"/>
              <w:rPr>
                <w:sz w:val="20"/>
                <w:szCs w:val="20"/>
              </w:rPr>
            </w:pPr>
            <w:r>
              <w:rPr>
                <w:sz w:val="20"/>
                <w:szCs w:val="20"/>
              </w:rPr>
              <w:t>Gesetzestexte anwenden</w:t>
            </w:r>
          </w:p>
          <w:p w14:paraId="15219098" w14:textId="77777777" w:rsidR="00AE2C7B" w:rsidRDefault="00AE2C7B" w:rsidP="0022095C">
            <w:pPr>
              <w:pStyle w:val="TZielnanalysetext"/>
              <w:rPr>
                <w:sz w:val="20"/>
                <w:szCs w:val="20"/>
              </w:rPr>
            </w:pPr>
            <w:r>
              <w:rPr>
                <w:sz w:val="20"/>
                <w:szCs w:val="20"/>
              </w:rPr>
              <w:t>Realisierbarkeit erkennbarer Lösungen abschätzen</w:t>
            </w:r>
          </w:p>
          <w:p w14:paraId="703EB6A1" w14:textId="77777777" w:rsidR="00AE2C7B" w:rsidRDefault="00AE2C7B" w:rsidP="0022095C">
            <w:pPr>
              <w:pStyle w:val="TZielnanalysetext"/>
              <w:rPr>
                <w:sz w:val="20"/>
                <w:szCs w:val="20"/>
              </w:rPr>
            </w:pPr>
            <w:r>
              <w:rPr>
                <w:sz w:val="20"/>
                <w:szCs w:val="20"/>
              </w:rPr>
              <w:t>Entscheidungen treffen</w:t>
            </w:r>
          </w:p>
          <w:p w14:paraId="3ACC1660" w14:textId="353D4DC0" w:rsidR="00AE2C7B" w:rsidRPr="00CE3F12" w:rsidRDefault="00AE2C7B" w:rsidP="0022095C">
            <w:pPr>
              <w:pStyle w:val="TZielnanalysetext"/>
              <w:rPr>
                <w:sz w:val="20"/>
                <w:szCs w:val="20"/>
              </w:rPr>
            </w:pPr>
            <w:r>
              <w:rPr>
                <w:sz w:val="20"/>
                <w:szCs w:val="20"/>
              </w:rPr>
              <w:t>Mitverantwortung tragen</w:t>
            </w:r>
          </w:p>
        </w:tc>
        <w:tc>
          <w:tcPr>
            <w:tcW w:w="417" w:type="pct"/>
            <w:shd w:val="clear" w:color="auto" w:fill="auto"/>
          </w:tcPr>
          <w:p w14:paraId="42832D14" w14:textId="77777777" w:rsidR="0049485A" w:rsidRPr="00CE3F12" w:rsidRDefault="0049485A" w:rsidP="0022095C">
            <w:pPr>
              <w:pStyle w:val="TZielnanalysetext"/>
              <w:rPr>
                <w:sz w:val="20"/>
                <w:szCs w:val="20"/>
              </w:rPr>
            </w:pPr>
          </w:p>
        </w:tc>
        <w:tc>
          <w:tcPr>
            <w:tcW w:w="277" w:type="pct"/>
            <w:shd w:val="clear" w:color="auto" w:fill="auto"/>
          </w:tcPr>
          <w:p w14:paraId="3D6527B1" w14:textId="06EAE1B5" w:rsidR="0049485A" w:rsidRPr="00CE3F12" w:rsidRDefault="0049485A" w:rsidP="0022095C">
            <w:pPr>
              <w:pStyle w:val="TZielnanalysetext"/>
              <w:jc w:val="right"/>
              <w:rPr>
                <w:sz w:val="20"/>
                <w:szCs w:val="20"/>
              </w:rPr>
            </w:pPr>
            <w:r>
              <w:rPr>
                <w:sz w:val="20"/>
                <w:szCs w:val="20"/>
              </w:rPr>
              <w:t>16</w:t>
            </w:r>
          </w:p>
        </w:tc>
      </w:tr>
      <w:tr w:rsidR="00CE3F12" w:rsidRPr="006D185A" w14:paraId="575B4E49" w14:textId="77777777" w:rsidTr="009D24E2">
        <w:trPr>
          <w:trHeight w:val="1476"/>
        </w:trPr>
        <w:tc>
          <w:tcPr>
            <w:tcW w:w="1378" w:type="pct"/>
            <w:shd w:val="clear" w:color="auto" w:fill="auto"/>
          </w:tcPr>
          <w:p w14:paraId="1B68AEA5" w14:textId="0243D47F" w:rsidR="00CE3F12" w:rsidRPr="00CE3F12" w:rsidRDefault="00CE3F12" w:rsidP="0022095C">
            <w:pPr>
              <w:pStyle w:val="Default"/>
              <w:spacing w:before="20" w:after="20"/>
              <w:rPr>
                <w:sz w:val="20"/>
                <w:szCs w:val="20"/>
              </w:rPr>
            </w:pPr>
            <w:r w:rsidRPr="00CE3F12">
              <w:rPr>
                <w:sz w:val="20"/>
                <w:szCs w:val="20"/>
              </w:rPr>
              <w:lastRenderedPageBreak/>
              <w:t xml:space="preserve">Die Schülerinnen und Schüler </w:t>
            </w:r>
            <w:r w:rsidRPr="00CE3F12">
              <w:rPr>
                <w:b/>
                <w:bCs/>
                <w:sz w:val="20"/>
                <w:szCs w:val="20"/>
              </w:rPr>
              <w:t xml:space="preserve">bereiten </w:t>
            </w:r>
            <w:r w:rsidRPr="00CE3F12">
              <w:rPr>
                <w:sz w:val="20"/>
                <w:szCs w:val="20"/>
              </w:rPr>
              <w:t xml:space="preserve">Daten </w:t>
            </w:r>
            <w:r w:rsidRPr="00CE3F12">
              <w:rPr>
                <w:b/>
                <w:bCs/>
                <w:sz w:val="20"/>
                <w:szCs w:val="20"/>
              </w:rPr>
              <w:t xml:space="preserve">auf </w:t>
            </w:r>
            <w:r w:rsidRPr="00CE3F12">
              <w:rPr>
                <w:sz w:val="20"/>
                <w:szCs w:val="20"/>
              </w:rPr>
              <w:t>und überne</w:t>
            </w:r>
            <w:r w:rsidR="009D24E2">
              <w:rPr>
                <w:sz w:val="20"/>
                <w:szCs w:val="20"/>
              </w:rPr>
              <w:t>hmen Verantwortung für die tech</w:t>
            </w:r>
            <w:r w:rsidRPr="00CE3F12">
              <w:rPr>
                <w:sz w:val="20"/>
                <w:szCs w:val="20"/>
              </w:rPr>
              <w:t>nische Realisierung im multiprofessionellen Team. In der Zusammenarbeit wählen und nutzen sie passende Notationen und Fachbegriffe,</w:t>
            </w:r>
            <w:r w:rsidR="005C70E7">
              <w:rPr>
                <w:sz w:val="20"/>
                <w:szCs w:val="20"/>
              </w:rPr>
              <w:t xml:space="preserve"> auch in einer fremden Sprache.</w:t>
            </w:r>
          </w:p>
        </w:tc>
        <w:tc>
          <w:tcPr>
            <w:tcW w:w="529" w:type="pct"/>
            <w:shd w:val="clear" w:color="auto" w:fill="auto"/>
          </w:tcPr>
          <w:p w14:paraId="1A00B33B" w14:textId="77777777" w:rsidR="00CE3F12" w:rsidRPr="00CE3F12" w:rsidRDefault="00CE3F12" w:rsidP="0022095C">
            <w:pPr>
              <w:pStyle w:val="TZielnanalysetext"/>
              <w:rPr>
                <w:sz w:val="20"/>
                <w:szCs w:val="20"/>
              </w:rPr>
            </w:pPr>
          </w:p>
        </w:tc>
        <w:tc>
          <w:tcPr>
            <w:tcW w:w="825" w:type="pct"/>
            <w:shd w:val="clear" w:color="auto" w:fill="auto"/>
          </w:tcPr>
          <w:p w14:paraId="27E89642" w14:textId="66559768" w:rsidR="00CE3F12" w:rsidRPr="00CE3F12" w:rsidRDefault="009D24E2" w:rsidP="0022095C">
            <w:pPr>
              <w:pStyle w:val="TZielnanalysetext"/>
              <w:rPr>
                <w:b/>
                <w:sz w:val="20"/>
                <w:szCs w:val="20"/>
              </w:rPr>
            </w:pPr>
            <w:r>
              <w:rPr>
                <w:b/>
                <w:sz w:val="20"/>
                <w:szCs w:val="20"/>
              </w:rPr>
              <w:t>LS0</w:t>
            </w:r>
            <w:r w:rsidR="00F02F1E">
              <w:rPr>
                <w:b/>
                <w:sz w:val="20"/>
                <w:szCs w:val="20"/>
              </w:rPr>
              <w:t>4</w:t>
            </w:r>
            <w:r>
              <w:rPr>
                <w:b/>
                <w:sz w:val="20"/>
                <w:szCs w:val="20"/>
              </w:rPr>
              <w:t xml:space="preserve"> </w:t>
            </w:r>
            <w:r w:rsidR="006C529B">
              <w:rPr>
                <w:b/>
                <w:sz w:val="20"/>
                <w:szCs w:val="20"/>
              </w:rPr>
              <w:t>Zurverfügungstellung von Informationen und Daten realisieren</w:t>
            </w:r>
          </w:p>
        </w:tc>
        <w:tc>
          <w:tcPr>
            <w:tcW w:w="694" w:type="pct"/>
            <w:shd w:val="clear" w:color="auto" w:fill="auto"/>
          </w:tcPr>
          <w:p w14:paraId="6BC79EC8" w14:textId="2A849F18" w:rsidR="0049485A" w:rsidRDefault="0049485A" w:rsidP="0022095C">
            <w:pPr>
              <w:pStyle w:val="TZielnanalysetext"/>
              <w:rPr>
                <w:sz w:val="20"/>
                <w:szCs w:val="20"/>
              </w:rPr>
            </w:pPr>
            <w:r>
              <w:rPr>
                <w:sz w:val="20"/>
                <w:szCs w:val="20"/>
              </w:rPr>
              <w:t>Programm</w:t>
            </w:r>
          </w:p>
          <w:p w14:paraId="20D921D1" w14:textId="57F78F0D" w:rsidR="006C529B" w:rsidRPr="00CE3F12" w:rsidRDefault="006C529B" w:rsidP="0022095C">
            <w:pPr>
              <w:pStyle w:val="TZielnanalysetext"/>
              <w:rPr>
                <w:sz w:val="20"/>
                <w:szCs w:val="20"/>
              </w:rPr>
            </w:pPr>
            <w:r>
              <w:rPr>
                <w:sz w:val="20"/>
                <w:szCs w:val="20"/>
              </w:rPr>
              <w:t>Informationen</w:t>
            </w:r>
          </w:p>
        </w:tc>
        <w:tc>
          <w:tcPr>
            <w:tcW w:w="880" w:type="pct"/>
            <w:shd w:val="clear" w:color="auto" w:fill="auto"/>
          </w:tcPr>
          <w:p w14:paraId="352FA444" w14:textId="77777777" w:rsidR="00CE3F12" w:rsidRDefault="00AE2C7B" w:rsidP="0022095C">
            <w:pPr>
              <w:pStyle w:val="TZielnanalysetext"/>
              <w:rPr>
                <w:sz w:val="20"/>
                <w:szCs w:val="20"/>
              </w:rPr>
            </w:pPr>
            <w:r>
              <w:rPr>
                <w:sz w:val="20"/>
                <w:szCs w:val="20"/>
              </w:rPr>
              <w:t>zuverlässig handeln</w:t>
            </w:r>
          </w:p>
          <w:p w14:paraId="60B9306F" w14:textId="77777777" w:rsidR="005F5A7C" w:rsidRDefault="005F5A7C" w:rsidP="0022095C">
            <w:pPr>
              <w:pStyle w:val="TZielnanalysetext"/>
              <w:rPr>
                <w:sz w:val="20"/>
                <w:szCs w:val="20"/>
              </w:rPr>
            </w:pPr>
            <w:r>
              <w:rPr>
                <w:sz w:val="20"/>
                <w:szCs w:val="20"/>
              </w:rPr>
              <w:t>begründet vorgehen</w:t>
            </w:r>
          </w:p>
          <w:p w14:paraId="4D767B58" w14:textId="5143C78B" w:rsidR="005F5A7C" w:rsidRDefault="005F5A7C" w:rsidP="0022095C">
            <w:pPr>
              <w:pStyle w:val="TZielnanalysetext"/>
              <w:rPr>
                <w:sz w:val="20"/>
                <w:szCs w:val="20"/>
              </w:rPr>
            </w:pPr>
            <w:r>
              <w:rPr>
                <w:sz w:val="20"/>
                <w:szCs w:val="20"/>
              </w:rPr>
              <w:t>zielgerichtet arbeiten</w:t>
            </w:r>
          </w:p>
          <w:p w14:paraId="304AF43E" w14:textId="221D2F26" w:rsidR="005F5A7C" w:rsidRDefault="005F5A7C" w:rsidP="0022095C">
            <w:pPr>
              <w:pStyle w:val="TZielnanalysetext"/>
              <w:rPr>
                <w:sz w:val="20"/>
                <w:szCs w:val="20"/>
              </w:rPr>
            </w:pPr>
            <w:r>
              <w:rPr>
                <w:sz w:val="20"/>
                <w:szCs w:val="20"/>
              </w:rPr>
              <w:t>Entscheidungen treffen</w:t>
            </w:r>
          </w:p>
          <w:p w14:paraId="54A6979A" w14:textId="6CBC80A7" w:rsidR="005F5A7C" w:rsidRDefault="005F5A7C" w:rsidP="0022095C">
            <w:pPr>
              <w:pStyle w:val="TZielnanalysetext"/>
              <w:rPr>
                <w:sz w:val="20"/>
                <w:szCs w:val="20"/>
              </w:rPr>
            </w:pPr>
            <w:r>
              <w:rPr>
                <w:sz w:val="20"/>
                <w:szCs w:val="20"/>
              </w:rPr>
              <w:t>Methoden übertragen</w:t>
            </w:r>
          </w:p>
          <w:p w14:paraId="2A5D7F6E" w14:textId="3A403339" w:rsidR="005F5A7C" w:rsidRDefault="005F5A7C" w:rsidP="0022095C">
            <w:pPr>
              <w:pStyle w:val="TZielnanalysetext"/>
              <w:rPr>
                <w:sz w:val="20"/>
                <w:szCs w:val="20"/>
              </w:rPr>
            </w:pPr>
            <w:r>
              <w:rPr>
                <w:sz w:val="20"/>
                <w:szCs w:val="20"/>
              </w:rPr>
              <w:t>sich in Teamarbeit einbinden</w:t>
            </w:r>
          </w:p>
          <w:p w14:paraId="44F31F79" w14:textId="40AFD470" w:rsidR="005F5A7C" w:rsidRPr="00CE3F12" w:rsidRDefault="005F5A7C" w:rsidP="0022095C">
            <w:pPr>
              <w:pStyle w:val="TZielnanalysetext"/>
              <w:rPr>
                <w:sz w:val="20"/>
                <w:szCs w:val="20"/>
              </w:rPr>
            </w:pPr>
            <w:r>
              <w:rPr>
                <w:sz w:val="20"/>
                <w:szCs w:val="20"/>
              </w:rPr>
              <w:t>Mitverantwortung tragen</w:t>
            </w:r>
          </w:p>
        </w:tc>
        <w:tc>
          <w:tcPr>
            <w:tcW w:w="417" w:type="pct"/>
            <w:shd w:val="clear" w:color="auto" w:fill="auto"/>
          </w:tcPr>
          <w:p w14:paraId="310B97BE" w14:textId="7823B8C0" w:rsidR="0049485A" w:rsidRDefault="0049485A" w:rsidP="0022095C">
            <w:pPr>
              <w:pStyle w:val="TZielnanalysetext"/>
              <w:rPr>
                <w:sz w:val="20"/>
                <w:szCs w:val="20"/>
              </w:rPr>
            </w:pPr>
            <w:r>
              <w:rPr>
                <w:sz w:val="20"/>
                <w:szCs w:val="20"/>
              </w:rPr>
              <w:t xml:space="preserve">Vgl. LF05 </w:t>
            </w:r>
            <w:r w:rsidR="0022095C">
              <w:rPr>
                <w:sz w:val="20"/>
                <w:szCs w:val="20"/>
              </w:rPr>
              <w:t xml:space="preserve">Vgl. </w:t>
            </w:r>
            <w:r>
              <w:rPr>
                <w:sz w:val="20"/>
                <w:szCs w:val="20"/>
              </w:rPr>
              <w:t>LF07</w:t>
            </w:r>
          </w:p>
          <w:p w14:paraId="42869ACD" w14:textId="77777777" w:rsidR="0049485A" w:rsidRDefault="0049485A" w:rsidP="0022095C">
            <w:pPr>
              <w:pStyle w:val="TZielnanalysetext"/>
              <w:rPr>
                <w:sz w:val="20"/>
                <w:szCs w:val="20"/>
              </w:rPr>
            </w:pPr>
          </w:p>
          <w:p w14:paraId="5D44C253" w14:textId="64739E23" w:rsidR="00CE3F12" w:rsidRDefault="009D24E2" w:rsidP="0022095C">
            <w:pPr>
              <w:pStyle w:val="TZielnanalysetext"/>
              <w:rPr>
                <w:sz w:val="20"/>
                <w:szCs w:val="20"/>
              </w:rPr>
            </w:pPr>
            <w:r>
              <w:rPr>
                <w:sz w:val="20"/>
                <w:szCs w:val="20"/>
              </w:rPr>
              <w:t>Fremdsprache</w:t>
            </w:r>
          </w:p>
          <w:p w14:paraId="5ECB6079" w14:textId="77777777" w:rsidR="006C529B" w:rsidRDefault="006C529B" w:rsidP="0022095C">
            <w:pPr>
              <w:pStyle w:val="TZielnanalysetext"/>
              <w:rPr>
                <w:sz w:val="20"/>
                <w:szCs w:val="20"/>
              </w:rPr>
            </w:pPr>
          </w:p>
          <w:p w14:paraId="3E0B48E9" w14:textId="6F0D016C" w:rsidR="00F37854" w:rsidRPr="00CE3F12" w:rsidRDefault="006C529B" w:rsidP="0022095C">
            <w:pPr>
              <w:pStyle w:val="TZielnanalysetext"/>
              <w:rPr>
                <w:sz w:val="20"/>
                <w:szCs w:val="20"/>
              </w:rPr>
            </w:pPr>
            <w:r>
              <w:rPr>
                <w:sz w:val="20"/>
                <w:szCs w:val="20"/>
              </w:rPr>
              <w:t>Projekt möglich</w:t>
            </w:r>
          </w:p>
        </w:tc>
        <w:tc>
          <w:tcPr>
            <w:tcW w:w="277" w:type="pct"/>
            <w:shd w:val="clear" w:color="auto" w:fill="auto"/>
          </w:tcPr>
          <w:p w14:paraId="51F8F852" w14:textId="3C9223B9" w:rsidR="00CE3F12" w:rsidRPr="00CE3F12" w:rsidRDefault="0049485A" w:rsidP="0022095C">
            <w:pPr>
              <w:pStyle w:val="TZielnanalysetext"/>
              <w:jc w:val="right"/>
              <w:rPr>
                <w:sz w:val="20"/>
                <w:szCs w:val="20"/>
              </w:rPr>
            </w:pPr>
            <w:r>
              <w:rPr>
                <w:sz w:val="20"/>
                <w:szCs w:val="20"/>
              </w:rPr>
              <w:t>26</w:t>
            </w:r>
          </w:p>
        </w:tc>
      </w:tr>
      <w:tr w:rsidR="00CE3F12" w:rsidRPr="006D185A" w14:paraId="487CFA64" w14:textId="77777777" w:rsidTr="009D24E2">
        <w:trPr>
          <w:trHeight w:val="1270"/>
        </w:trPr>
        <w:tc>
          <w:tcPr>
            <w:tcW w:w="1378" w:type="pct"/>
            <w:shd w:val="clear" w:color="auto" w:fill="auto"/>
          </w:tcPr>
          <w:p w14:paraId="113F95C6" w14:textId="74F22B98" w:rsidR="00CE3F12" w:rsidRPr="00CE3F12" w:rsidRDefault="00CE3F12" w:rsidP="0022095C">
            <w:pPr>
              <w:pStyle w:val="Default"/>
              <w:spacing w:before="20" w:after="20"/>
              <w:rPr>
                <w:sz w:val="20"/>
                <w:szCs w:val="20"/>
              </w:rPr>
            </w:pPr>
            <w:r w:rsidRPr="00CE3F12">
              <w:rPr>
                <w:sz w:val="20"/>
                <w:szCs w:val="20"/>
              </w:rPr>
              <w:t xml:space="preserve">Die Schülerinnen und Schüler </w:t>
            </w:r>
            <w:r w:rsidRPr="00CE3F12">
              <w:rPr>
                <w:b/>
                <w:bCs/>
                <w:sz w:val="20"/>
                <w:szCs w:val="20"/>
              </w:rPr>
              <w:t xml:space="preserve">beurteilen </w:t>
            </w:r>
            <w:r w:rsidRPr="00CE3F12">
              <w:rPr>
                <w:sz w:val="20"/>
                <w:szCs w:val="20"/>
              </w:rPr>
              <w:t xml:space="preserve">das Ergebnis im Hinblick auf die aktuelle und zukünftige Verwertbarkeit. Sie prüfen den Bedarf der Gewinnung weiterer Daten und der </w:t>
            </w:r>
            <w:r w:rsidR="005C70E7">
              <w:rPr>
                <w:sz w:val="20"/>
                <w:szCs w:val="20"/>
              </w:rPr>
              <w:t>Durchführung weiterer Analysen.</w:t>
            </w:r>
          </w:p>
        </w:tc>
        <w:tc>
          <w:tcPr>
            <w:tcW w:w="529" w:type="pct"/>
            <w:shd w:val="clear" w:color="auto" w:fill="auto"/>
          </w:tcPr>
          <w:p w14:paraId="4F618BF2" w14:textId="77777777" w:rsidR="00CE3F12" w:rsidRPr="00CE3F12" w:rsidRDefault="00CE3F12" w:rsidP="0022095C">
            <w:pPr>
              <w:pStyle w:val="TZielnanalysetext"/>
              <w:rPr>
                <w:sz w:val="20"/>
                <w:szCs w:val="20"/>
              </w:rPr>
            </w:pPr>
          </w:p>
        </w:tc>
        <w:tc>
          <w:tcPr>
            <w:tcW w:w="825" w:type="pct"/>
            <w:shd w:val="clear" w:color="auto" w:fill="auto"/>
          </w:tcPr>
          <w:p w14:paraId="6C429389" w14:textId="700B7E92" w:rsidR="00CE3F12" w:rsidRPr="00CE3F12" w:rsidRDefault="009D24E2" w:rsidP="0022095C">
            <w:pPr>
              <w:pStyle w:val="TZielnanalysetext"/>
              <w:rPr>
                <w:b/>
                <w:sz w:val="20"/>
                <w:szCs w:val="20"/>
              </w:rPr>
            </w:pPr>
            <w:r>
              <w:rPr>
                <w:b/>
                <w:sz w:val="20"/>
                <w:szCs w:val="20"/>
              </w:rPr>
              <w:t>LS0</w:t>
            </w:r>
            <w:r w:rsidR="00F02F1E">
              <w:rPr>
                <w:b/>
                <w:sz w:val="20"/>
                <w:szCs w:val="20"/>
              </w:rPr>
              <w:t>5</w:t>
            </w:r>
            <w:r>
              <w:rPr>
                <w:b/>
                <w:sz w:val="20"/>
                <w:szCs w:val="20"/>
              </w:rPr>
              <w:t xml:space="preserve"> </w:t>
            </w:r>
            <w:r w:rsidR="00F37854">
              <w:rPr>
                <w:b/>
                <w:sz w:val="20"/>
                <w:szCs w:val="20"/>
              </w:rPr>
              <w:t>Ergebnis hinsichtlich aktueller und zukünftiger Verwertbarkeit beurteilen</w:t>
            </w:r>
          </w:p>
        </w:tc>
        <w:tc>
          <w:tcPr>
            <w:tcW w:w="694" w:type="pct"/>
            <w:shd w:val="clear" w:color="auto" w:fill="auto"/>
          </w:tcPr>
          <w:p w14:paraId="0FAA6732" w14:textId="77777777" w:rsidR="00CE3F12" w:rsidRDefault="006C529B" w:rsidP="0022095C">
            <w:pPr>
              <w:pStyle w:val="TZielnanalysetext"/>
              <w:rPr>
                <w:sz w:val="20"/>
                <w:szCs w:val="20"/>
              </w:rPr>
            </w:pPr>
            <w:r>
              <w:rPr>
                <w:sz w:val="20"/>
                <w:szCs w:val="20"/>
              </w:rPr>
              <w:t>Abnahmeprotokoll</w:t>
            </w:r>
          </w:p>
          <w:p w14:paraId="2A640F12" w14:textId="77777777" w:rsidR="006C529B" w:rsidRDefault="006C529B" w:rsidP="0022095C">
            <w:pPr>
              <w:pStyle w:val="TZielnanalysetext"/>
              <w:rPr>
                <w:sz w:val="20"/>
                <w:szCs w:val="20"/>
              </w:rPr>
            </w:pPr>
            <w:r>
              <w:rPr>
                <w:sz w:val="20"/>
                <w:szCs w:val="20"/>
              </w:rPr>
              <w:t>Abschlussbetrachtung</w:t>
            </w:r>
          </w:p>
          <w:p w14:paraId="5122D9B1" w14:textId="7C7E3344" w:rsidR="00F37854" w:rsidRPr="00CE3F12" w:rsidRDefault="00F37854" w:rsidP="0022095C">
            <w:pPr>
              <w:pStyle w:val="TZielnanalysetext"/>
              <w:rPr>
                <w:sz w:val="20"/>
                <w:szCs w:val="20"/>
              </w:rPr>
            </w:pPr>
            <w:r>
              <w:rPr>
                <w:sz w:val="20"/>
                <w:szCs w:val="20"/>
              </w:rPr>
              <w:t>Handlungsempfehlung</w:t>
            </w:r>
          </w:p>
        </w:tc>
        <w:tc>
          <w:tcPr>
            <w:tcW w:w="880" w:type="pct"/>
            <w:shd w:val="clear" w:color="auto" w:fill="auto"/>
          </w:tcPr>
          <w:p w14:paraId="7E80CE07" w14:textId="77777777" w:rsidR="00CE3F12" w:rsidRDefault="005F5A7C" w:rsidP="0022095C">
            <w:pPr>
              <w:pStyle w:val="TZielnanalysetext"/>
              <w:rPr>
                <w:sz w:val="20"/>
                <w:szCs w:val="20"/>
              </w:rPr>
            </w:pPr>
            <w:r>
              <w:rPr>
                <w:sz w:val="20"/>
                <w:szCs w:val="20"/>
              </w:rPr>
              <w:t>systematisch vorgehen</w:t>
            </w:r>
          </w:p>
          <w:p w14:paraId="3F18F8EC" w14:textId="083A764C" w:rsidR="005F5A7C" w:rsidRDefault="005F5A7C" w:rsidP="0022095C">
            <w:pPr>
              <w:pStyle w:val="TZielnanalysetext"/>
              <w:rPr>
                <w:sz w:val="20"/>
                <w:szCs w:val="20"/>
              </w:rPr>
            </w:pPr>
            <w:r>
              <w:rPr>
                <w:sz w:val="20"/>
                <w:szCs w:val="20"/>
              </w:rPr>
              <w:t>Probleme erkennen und zur Lösung beitragen</w:t>
            </w:r>
          </w:p>
          <w:p w14:paraId="45D9093E" w14:textId="7ABEF4A7" w:rsidR="0022095C" w:rsidRDefault="0022095C" w:rsidP="0022095C">
            <w:pPr>
              <w:pStyle w:val="TZielnanalysetext"/>
              <w:rPr>
                <w:sz w:val="20"/>
                <w:szCs w:val="20"/>
              </w:rPr>
            </w:pPr>
            <w:r>
              <w:rPr>
                <w:sz w:val="20"/>
                <w:szCs w:val="20"/>
              </w:rPr>
              <w:t>Schlussfolgerungen ziehen</w:t>
            </w:r>
          </w:p>
          <w:p w14:paraId="41063CEF" w14:textId="280BCCC7" w:rsidR="005F5A7C" w:rsidRPr="00CE3F12" w:rsidRDefault="005F5A7C" w:rsidP="0022095C">
            <w:pPr>
              <w:pStyle w:val="TZielnanalysetext"/>
              <w:rPr>
                <w:sz w:val="20"/>
                <w:szCs w:val="20"/>
              </w:rPr>
            </w:pPr>
            <w:r>
              <w:rPr>
                <w:sz w:val="20"/>
                <w:szCs w:val="20"/>
              </w:rPr>
              <w:t>Entscheidungen treffen</w:t>
            </w:r>
          </w:p>
        </w:tc>
        <w:tc>
          <w:tcPr>
            <w:tcW w:w="417" w:type="pct"/>
            <w:shd w:val="clear" w:color="auto" w:fill="auto"/>
          </w:tcPr>
          <w:p w14:paraId="275C6A4D" w14:textId="77777777" w:rsidR="00CE3F12" w:rsidRPr="00CE3F12" w:rsidRDefault="00CE3F12" w:rsidP="0022095C">
            <w:pPr>
              <w:pStyle w:val="TZielnanalysetext"/>
              <w:rPr>
                <w:sz w:val="20"/>
                <w:szCs w:val="20"/>
              </w:rPr>
            </w:pPr>
          </w:p>
        </w:tc>
        <w:tc>
          <w:tcPr>
            <w:tcW w:w="277" w:type="pct"/>
            <w:shd w:val="clear" w:color="auto" w:fill="auto"/>
          </w:tcPr>
          <w:p w14:paraId="1F66DEC5" w14:textId="209AFC84" w:rsidR="00CE3F12" w:rsidRPr="00CE3F12" w:rsidRDefault="0049485A" w:rsidP="0022095C">
            <w:pPr>
              <w:pStyle w:val="TZielnanalysetext"/>
              <w:jc w:val="right"/>
              <w:rPr>
                <w:sz w:val="20"/>
                <w:szCs w:val="20"/>
              </w:rPr>
            </w:pPr>
            <w:r>
              <w:rPr>
                <w:sz w:val="20"/>
                <w:szCs w:val="20"/>
              </w:rPr>
              <w:t>04</w:t>
            </w:r>
          </w:p>
        </w:tc>
      </w:tr>
      <w:tr w:rsidR="00CE3F12" w:rsidRPr="006D185A" w14:paraId="54FC8CB2" w14:textId="77777777" w:rsidTr="00FB772C">
        <w:trPr>
          <w:trHeight w:val="834"/>
        </w:trPr>
        <w:tc>
          <w:tcPr>
            <w:tcW w:w="1378" w:type="pct"/>
            <w:shd w:val="clear" w:color="auto" w:fill="auto"/>
          </w:tcPr>
          <w:p w14:paraId="5169033E" w14:textId="7F5349E4" w:rsidR="00CE3F12" w:rsidRPr="00CE3F12" w:rsidRDefault="00CE3F12" w:rsidP="0022095C">
            <w:pPr>
              <w:pStyle w:val="Default"/>
              <w:spacing w:before="20" w:after="20"/>
              <w:rPr>
                <w:sz w:val="20"/>
                <w:szCs w:val="20"/>
              </w:rPr>
            </w:pPr>
            <w:r w:rsidRPr="00CE3F12">
              <w:rPr>
                <w:sz w:val="20"/>
                <w:szCs w:val="20"/>
              </w:rPr>
              <w:t xml:space="preserve">Sie </w:t>
            </w:r>
            <w:r w:rsidRPr="00CE3F12">
              <w:rPr>
                <w:b/>
                <w:bCs/>
                <w:sz w:val="20"/>
                <w:szCs w:val="20"/>
              </w:rPr>
              <w:t xml:space="preserve">reflektieren </w:t>
            </w:r>
            <w:r w:rsidRPr="00CE3F12">
              <w:rPr>
                <w:sz w:val="20"/>
                <w:szCs w:val="20"/>
              </w:rPr>
              <w:t>die Diskrepanz zwischen ökonomischen Interessen der Datennutzung und dem Recht auf in</w:t>
            </w:r>
            <w:r w:rsidR="0049485A">
              <w:rPr>
                <w:sz w:val="20"/>
                <w:szCs w:val="20"/>
              </w:rPr>
              <w:t>formationelle Selbstbestimmung.</w:t>
            </w:r>
          </w:p>
        </w:tc>
        <w:tc>
          <w:tcPr>
            <w:tcW w:w="529" w:type="pct"/>
            <w:shd w:val="clear" w:color="auto" w:fill="auto"/>
          </w:tcPr>
          <w:p w14:paraId="44AE2FE6" w14:textId="77777777" w:rsidR="00CE3F12" w:rsidRPr="00CE3F12" w:rsidRDefault="00CE3F12" w:rsidP="0022095C">
            <w:pPr>
              <w:pStyle w:val="TZielnanalysetext"/>
              <w:rPr>
                <w:sz w:val="20"/>
                <w:szCs w:val="20"/>
              </w:rPr>
            </w:pPr>
          </w:p>
        </w:tc>
        <w:tc>
          <w:tcPr>
            <w:tcW w:w="825" w:type="pct"/>
            <w:shd w:val="clear" w:color="auto" w:fill="auto"/>
          </w:tcPr>
          <w:p w14:paraId="6970643E" w14:textId="3FECA401" w:rsidR="00CE3F12" w:rsidRPr="00CE3F12" w:rsidRDefault="00F02F1E" w:rsidP="0022095C">
            <w:pPr>
              <w:pStyle w:val="TZielnanalysetext"/>
              <w:rPr>
                <w:b/>
                <w:sz w:val="20"/>
                <w:szCs w:val="20"/>
              </w:rPr>
            </w:pPr>
            <w:r>
              <w:rPr>
                <w:b/>
                <w:sz w:val="20"/>
                <w:szCs w:val="20"/>
              </w:rPr>
              <w:t xml:space="preserve">LS06 Datennutzung </w:t>
            </w:r>
            <w:r w:rsidR="00F37854">
              <w:rPr>
                <w:b/>
                <w:sz w:val="20"/>
                <w:szCs w:val="20"/>
              </w:rPr>
              <w:t>kritisch betrachten</w:t>
            </w:r>
          </w:p>
        </w:tc>
        <w:tc>
          <w:tcPr>
            <w:tcW w:w="694" w:type="pct"/>
            <w:shd w:val="clear" w:color="auto" w:fill="auto"/>
          </w:tcPr>
          <w:p w14:paraId="499DAA06" w14:textId="77777777" w:rsidR="00CE3F12" w:rsidRDefault="00F37854" w:rsidP="0022095C">
            <w:pPr>
              <w:pStyle w:val="TZielnanalysetext"/>
              <w:rPr>
                <w:sz w:val="20"/>
                <w:szCs w:val="20"/>
              </w:rPr>
            </w:pPr>
            <w:r>
              <w:rPr>
                <w:sz w:val="20"/>
                <w:szCs w:val="20"/>
              </w:rPr>
              <w:t xml:space="preserve">Stellungnahme </w:t>
            </w:r>
          </w:p>
          <w:p w14:paraId="17C288A0" w14:textId="4363D613" w:rsidR="00F37854" w:rsidRPr="00CE3F12" w:rsidRDefault="00F37854" w:rsidP="0022095C">
            <w:pPr>
              <w:pStyle w:val="TZielnanalysetext"/>
              <w:rPr>
                <w:sz w:val="20"/>
                <w:szCs w:val="20"/>
              </w:rPr>
            </w:pPr>
            <w:r>
              <w:rPr>
                <w:sz w:val="20"/>
                <w:szCs w:val="20"/>
              </w:rPr>
              <w:t>Handlungsempfehlung</w:t>
            </w:r>
          </w:p>
        </w:tc>
        <w:tc>
          <w:tcPr>
            <w:tcW w:w="880" w:type="pct"/>
            <w:shd w:val="clear" w:color="auto" w:fill="auto"/>
          </w:tcPr>
          <w:p w14:paraId="3ABB94EA" w14:textId="315E8D05" w:rsidR="005F5A7C" w:rsidRDefault="005F5A7C" w:rsidP="0022095C">
            <w:pPr>
              <w:pStyle w:val="TZielnanalysetext"/>
              <w:rPr>
                <w:sz w:val="20"/>
                <w:szCs w:val="20"/>
              </w:rPr>
            </w:pPr>
            <w:r>
              <w:rPr>
                <w:sz w:val="20"/>
                <w:szCs w:val="20"/>
              </w:rPr>
              <w:t>Mitverantwortung tragen</w:t>
            </w:r>
          </w:p>
          <w:p w14:paraId="06DB02C2" w14:textId="77777777" w:rsidR="005F5A7C" w:rsidRDefault="005F5A7C" w:rsidP="0022095C">
            <w:pPr>
              <w:pStyle w:val="TZielnanalysetext"/>
              <w:rPr>
                <w:sz w:val="20"/>
                <w:szCs w:val="20"/>
              </w:rPr>
            </w:pPr>
            <w:r>
              <w:rPr>
                <w:sz w:val="20"/>
                <w:szCs w:val="20"/>
              </w:rPr>
              <w:t>Gesetzestexte anwenden</w:t>
            </w:r>
          </w:p>
          <w:p w14:paraId="1B4A503B" w14:textId="3CE1BA79" w:rsidR="005F5A7C" w:rsidRDefault="005F5A7C" w:rsidP="0022095C">
            <w:pPr>
              <w:pStyle w:val="TZielnanalysetext"/>
              <w:rPr>
                <w:sz w:val="20"/>
                <w:szCs w:val="20"/>
              </w:rPr>
            </w:pPr>
            <w:r>
              <w:rPr>
                <w:sz w:val="20"/>
                <w:szCs w:val="20"/>
              </w:rPr>
              <w:t>soziale Verantwortung tragen</w:t>
            </w:r>
          </w:p>
          <w:p w14:paraId="73D2939E" w14:textId="5F589DCF" w:rsidR="005F5A7C" w:rsidRDefault="005F5A7C" w:rsidP="0022095C">
            <w:pPr>
              <w:pStyle w:val="TZielnanalysetext"/>
              <w:rPr>
                <w:sz w:val="20"/>
                <w:szCs w:val="20"/>
              </w:rPr>
            </w:pPr>
            <w:r>
              <w:rPr>
                <w:sz w:val="20"/>
                <w:szCs w:val="20"/>
              </w:rPr>
              <w:t>Zusammenhänge herstellen</w:t>
            </w:r>
          </w:p>
          <w:p w14:paraId="219897A5" w14:textId="77777777" w:rsidR="005F5A7C" w:rsidRDefault="005F5A7C" w:rsidP="0022095C">
            <w:pPr>
              <w:pStyle w:val="TZielnanalysetext"/>
              <w:rPr>
                <w:sz w:val="20"/>
                <w:szCs w:val="20"/>
              </w:rPr>
            </w:pPr>
            <w:r>
              <w:rPr>
                <w:sz w:val="20"/>
                <w:szCs w:val="20"/>
              </w:rPr>
              <w:t>Schlussfolgerungen ziehen</w:t>
            </w:r>
          </w:p>
          <w:p w14:paraId="1D001D65" w14:textId="6EA62044" w:rsidR="0022095C" w:rsidRPr="00CE3F12" w:rsidRDefault="0022095C" w:rsidP="0022095C">
            <w:pPr>
              <w:pStyle w:val="TZielnanalysetext"/>
              <w:rPr>
                <w:sz w:val="20"/>
                <w:szCs w:val="20"/>
              </w:rPr>
            </w:pPr>
            <w:r>
              <w:rPr>
                <w:sz w:val="20"/>
                <w:szCs w:val="20"/>
              </w:rPr>
              <w:t>Entscheidungen treffen</w:t>
            </w:r>
          </w:p>
        </w:tc>
        <w:tc>
          <w:tcPr>
            <w:tcW w:w="417" w:type="pct"/>
            <w:shd w:val="clear" w:color="auto" w:fill="auto"/>
          </w:tcPr>
          <w:p w14:paraId="2874792B" w14:textId="77777777" w:rsidR="00CE3F12" w:rsidRPr="00CE3F12" w:rsidRDefault="00CE3F12" w:rsidP="0022095C">
            <w:pPr>
              <w:pStyle w:val="TZielnanalysetext"/>
              <w:rPr>
                <w:sz w:val="20"/>
                <w:szCs w:val="20"/>
              </w:rPr>
            </w:pPr>
          </w:p>
        </w:tc>
        <w:tc>
          <w:tcPr>
            <w:tcW w:w="277" w:type="pct"/>
            <w:shd w:val="clear" w:color="auto" w:fill="auto"/>
          </w:tcPr>
          <w:p w14:paraId="1759396B" w14:textId="21F154B9" w:rsidR="00CE3F12" w:rsidRPr="00CE3F12" w:rsidRDefault="006401C1" w:rsidP="0022095C">
            <w:pPr>
              <w:pStyle w:val="TZielnanalysetext"/>
              <w:jc w:val="right"/>
              <w:rPr>
                <w:sz w:val="20"/>
                <w:szCs w:val="20"/>
              </w:rPr>
            </w:pPr>
            <w:r>
              <w:rPr>
                <w:sz w:val="20"/>
                <w:szCs w:val="20"/>
              </w:rPr>
              <w:t>06</w:t>
            </w:r>
          </w:p>
        </w:tc>
      </w:tr>
    </w:tbl>
    <w:p w14:paraId="7BB3CDC1" w14:textId="7EA55101" w:rsidR="00D160AD" w:rsidRPr="00585AF2" w:rsidRDefault="00D160AD" w:rsidP="005A6802">
      <w:pPr>
        <w:pStyle w:val="TZielnanalysetext"/>
        <w:rPr>
          <w:sz w:val="20"/>
          <w:szCs w:val="20"/>
        </w:rPr>
      </w:pPr>
    </w:p>
    <w:sectPr w:rsidR="00D160AD" w:rsidRPr="00585AF2"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653AE" w14:textId="77777777" w:rsidR="00546E63" w:rsidRDefault="00546E63" w:rsidP="00EF2F4F">
      <w:pPr>
        <w:pStyle w:val="Textkrper2"/>
      </w:pPr>
      <w:r>
        <w:separator/>
      </w:r>
    </w:p>
  </w:endnote>
  <w:endnote w:type="continuationSeparator" w:id="0">
    <w:p w14:paraId="47E96582" w14:textId="77777777" w:rsidR="00546E63" w:rsidRDefault="00546E63" w:rsidP="00EF2F4F">
      <w:pPr>
        <w:pStyle w:val="Textkrper2"/>
      </w:pPr>
      <w:r>
        <w:continuationSeparator/>
      </w:r>
    </w:p>
  </w:endnote>
  <w:endnote w:type="continuationNotice" w:id="1">
    <w:p w14:paraId="652635DC" w14:textId="77777777" w:rsidR="00546E63" w:rsidRDefault="00546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4B552144" w:rsidR="006E25DF" w:rsidRPr="00B11580" w:rsidRDefault="005C53AE" w:rsidP="00AE2C7B">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3F53D4">
            <w:rPr>
              <w:noProof/>
              <w:sz w:val="14"/>
              <w:szCs w:val="14"/>
              <w:lang w:eastAsia="en-US"/>
            </w:rPr>
            <w:t>WDM-LF11-Zielanalyse.docx</w:t>
          </w:r>
          <w:r>
            <w:rPr>
              <w:noProof/>
              <w:sz w:val="14"/>
              <w:szCs w:val="14"/>
              <w:lang w:eastAsia="en-US"/>
            </w:rPr>
            <w:fldChar w:fldCharType="end"/>
          </w:r>
        </w:p>
      </w:tc>
      <w:tc>
        <w:tcPr>
          <w:tcW w:w="6696" w:type="dxa"/>
          <w:vAlign w:val="bottom"/>
          <w:hideMark/>
        </w:tcPr>
        <w:p w14:paraId="24114789" w14:textId="0C7C81E4"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834D71">
            <w:rPr>
              <w:noProof/>
              <w:sz w:val="14"/>
              <w:szCs w:val="14"/>
              <w:lang w:eastAsia="en-US"/>
            </w:rPr>
            <w:t>2</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834D71">
            <w:rPr>
              <w:noProof/>
              <w:sz w:val="14"/>
              <w:szCs w:val="14"/>
              <w:lang w:eastAsia="en-US"/>
            </w:rPr>
            <w:t>2</w:t>
          </w:r>
          <w:r w:rsidRPr="00CF03E4">
            <w:rPr>
              <w:noProof/>
              <w:sz w:val="14"/>
              <w:szCs w:val="14"/>
              <w:lang w:eastAsia="en-US"/>
            </w:rPr>
            <w:fldChar w:fldCharType="end"/>
          </w:r>
        </w:p>
      </w:tc>
    </w:tr>
  </w:tbl>
  <w:p w14:paraId="2411478B" w14:textId="026D8EDC" w:rsidR="006E25DF" w:rsidRPr="0021793E" w:rsidRDefault="006E25DF" w:rsidP="00AE2C7B">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8D51E" w14:textId="77777777" w:rsidR="00546E63" w:rsidRDefault="00546E63" w:rsidP="00EF2F4F">
      <w:pPr>
        <w:pStyle w:val="Textkrper2"/>
      </w:pPr>
      <w:r>
        <w:separator/>
      </w:r>
    </w:p>
  </w:footnote>
  <w:footnote w:type="continuationSeparator" w:id="0">
    <w:p w14:paraId="686867B4" w14:textId="77777777" w:rsidR="00546E63" w:rsidRDefault="00546E63" w:rsidP="00EF2F4F">
      <w:pPr>
        <w:pStyle w:val="Textkrper2"/>
      </w:pPr>
      <w:r>
        <w:continuationSeparator/>
      </w:r>
    </w:p>
  </w:footnote>
  <w:footnote w:type="continuationNotice" w:id="1">
    <w:p w14:paraId="4961A96A" w14:textId="77777777" w:rsidR="00546E63" w:rsidRDefault="00546E63"/>
  </w:footnote>
  <w:footnote w:id="2">
    <w:p w14:paraId="6C6BAE87" w14:textId="30C112EE" w:rsidR="003D3643" w:rsidRDefault="003D3643">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sidR="00AC38AB">
        <w:rPr>
          <w:sz w:val="18"/>
        </w:rPr>
        <w:t>Kaufmann für IT-System-Management und</w:t>
      </w:r>
      <w:r w:rsidR="00E11C4C">
        <w:rPr>
          <w:sz w:val="18"/>
        </w:rPr>
        <w:t xml:space="preserve"> Kauffrau für IT-System-Managem</w:t>
      </w:r>
      <w:r w:rsidR="00AC38AB">
        <w:rPr>
          <w:sz w:val="18"/>
        </w:rPr>
        <w:t>ent/Kaufmann fü</w:t>
      </w:r>
      <w:bookmarkStart w:id="0" w:name="_GoBack"/>
      <w:bookmarkEnd w:id="0"/>
      <w:r w:rsidR="00AC38AB">
        <w:rPr>
          <w:sz w:val="18"/>
        </w:rPr>
        <w:t>r Digitalisierungsman</w:t>
      </w:r>
      <w:r w:rsidR="00421D4C">
        <w:rPr>
          <w:sz w:val="18"/>
        </w:rPr>
        <w:t>a</w:t>
      </w:r>
      <w:r w:rsidR="00AC38AB">
        <w:rPr>
          <w:sz w:val="18"/>
        </w:rPr>
        <w:t xml:space="preserve">gement und Kauffrau für Digitalisierungsmanagement </w:t>
      </w:r>
      <w:r w:rsidR="00806F84">
        <w:rPr>
          <w:sz w:val="18"/>
        </w:rPr>
        <w:t>(2019</w:t>
      </w:r>
      <w:r w:rsidRPr="003D3643">
        <w:rPr>
          <w:sz w:val="18"/>
        </w:rPr>
        <w:t>), S. </w:t>
      </w:r>
      <w:r w:rsidR="00806F84">
        <w:rPr>
          <w:sz w:val="18"/>
        </w:rPr>
        <w:t>2</w:t>
      </w:r>
      <w:r w:rsidR="00CE3F12">
        <w:rPr>
          <w:sz w:val="18"/>
        </w:rPr>
        <w:t>6</w:t>
      </w:r>
      <w:r w:rsidR="00806F84">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4E1F6549" w:rsidR="00F15D93" w:rsidRDefault="00442DBA">
    <w:pPr>
      <w:pStyle w:val="Kopfzeile"/>
    </w:pPr>
    <w:r>
      <w:rPr>
        <w:noProof/>
      </w:rPr>
      <w:drawing>
        <wp:anchor distT="0" distB="0" distL="114300" distR="114300" simplePos="0" relativeHeight="251661312" behindDoc="0" locked="0" layoutInCell="1" allowOverlap="1" wp14:anchorId="6C18D7E4" wp14:editId="101F2EF5">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17591A7D" wp14:editId="5059EAB3">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wps:txbx>
                    <wps:bodyPr rot="0" vert="horz" wrap="square" lIns="91440" tIns="45720" rIns="91440" bIns="45720" anchor="t" anchorCtr="0">
                      <a:noAutofit/>
                    </wps:bodyPr>
                  </wps:wsp>
                </a:graphicData>
              </a:graphic>
            </wp:anchor>
          </w:drawing>
        </mc:Choice>
        <mc:Fallback>
          <w:pict>
            <v:shapetype w14:anchorId="17591A7D"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48DC532" wp14:editId="6DD2E5C7">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357D28F"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proofState w:spelling="clean" w:grammar="clean"/>
  <w:defaultTabStop w:val="708"/>
  <w:autoHyphenation/>
  <w:hyphenationZone w:val="425"/>
  <w:doNotHyphenateCaps/>
  <w:characterSpacingControl w:val="doNotCompress"/>
  <w:doNotValidateAgainstSchema/>
  <w:doNotDemarcateInvalidXml/>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978"/>
    <w:rsid w:val="00014204"/>
    <w:rsid w:val="0001475E"/>
    <w:rsid w:val="0001696E"/>
    <w:rsid w:val="000233BB"/>
    <w:rsid w:val="00026D62"/>
    <w:rsid w:val="0002710B"/>
    <w:rsid w:val="0003536F"/>
    <w:rsid w:val="0005471A"/>
    <w:rsid w:val="00056F57"/>
    <w:rsid w:val="0005790E"/>
    <w:rsid w:val="000829B1"/>
    <w:rsid w:val="00091C81"/>
    <w:rsid w:val="00095920"/>
    <w:rsid w:val="000970ED"/>
    <w:rsid w:val="000979B1"/>
    <w:rsid w:val="00097EAB"/>
    <w:rsid w:val="000A3C77"/>
    <w:rsid w:val="000A762D"/>
    <w:rsid w:val="000B1548"/>
    <w:rsid w:val="000B1C39"/>
    <w:rsid w:val="000B1F6B"/>
    <w:rsid w:val="000B4B85"/>
    <w:rsid w:val="000B4E94"/>
    <w:rsid w:val="000B67D6"/>
    <w:rsid w:val="000C60AC"/>
    <w:rsid w:val="000D3304"/>
    <w:rsid w:val="000E3EFC"/>
    <w:rsid w:val="000E4F87"/>
    <w:rsid w:val="000F54A5"/>
    <w:rsid w:val="001015F4"/>
    <w:rsid w:val="00107419"/>
    <w:rsid w:val="00133AD3"/>
    <w:rsid w:val="00136395"/>
    <w:rsid w:val="001435BE"/>
    <w:rsid w:val="00155961"/>
    <w:rsid w:val="00162924"/>
    <w:rsid w:val="00177FF7"/>
    <w:rsid w:val="0018527C"/>
    <w:rsid w:val="00194385"/>
    <w:rsid w:val="00194AB1"/>
    <w:rsid w:val="001A4F00"/>
    <w:rsid w:val="001A63BE"/>
    <w:rsid w:val="001B322C"/>
    <w:rsid w:val="001B559C"/>
    <w:rsid w:val="001C401E"/>
    <w:rsid w:val="001D14D0"/>
    <w:rsid w:val="001E3E8B"/>
    <w:rsid w:val="001F3192"/>
    <w:rsid w:val="001F3941"/>
    <w:rsid w:val="001F5BEB"/>
    <w:rsid w:val="001F7C4E"/>
    <w:rsid w:val="00201045"/>
    <w:rsid w:val="00201D78"/>
    <w:rsid w:val="00211B85"/>
    <w:rsid w:val="00212DA8"/>
    <w:rsid w:val="0021688A"/>
    <w:rsid w:val="00216C66"/>
    <w:rsid w:val="0021793E"/>
    <w:rsid w:val="0022095C"/>
    <w:rsid w:val="00221070"/>
    <w:rsid w:val="00232D95"/>
    <w:rsid w:val="00240BC3"/>
    <w:rsid w:val="00245052"/>
    <w:rsid w:val="002472D8"/>
    <w:rsid w:val="00264E97"/>
    <w:rsid w:val="002652E8"/>
    <w:rsid w:val="00265E91"/>
    <w:rsid w:val="00287A66"/>
    <w:rsid w:val="0029461F"/>
    <w:rsid w:val="002A0D97"/>
    <w:rsid w:val="002A0FC1"/>
    <w:rsid w:val="002A32E7"/>
    <w:rsid w:val="002C0895"/>
    <w:rsid w:val="002C282D"/>
    <w:rsid w:val="002C3C79"/>
    <w:rsid w:val="002C734D"/>
    <w:rsid w:val="002D105B"/>
    <w:rsid w:val="002D553E"/>
    <w:rsid w:val="002D7EC7"/>
    <w:rsid w:val="002E2840"/>
    <w:rsid w:val="002E2EA2"/>
    <w:rsid w:val="002F61DF"/>
    <w:rsid w:val="003046D3"/>
    <w:rsid w:val="0032074E"/>
    <w:rsid w:val="003271A0"/>
    <w:rsid w:val="00330BC7"/>
    <w:rsid w:val="00332616"/>
    <w:rsid w:val="00336B8E"/>
    <w:rsid w:val="00350512"/>
    <w:rsid w:val="00375731"/>
    <w:rsid w:val="00375BD3"/>
    <w:rsid w:val="003828D8"/>
    <w:rsid w:val="00385547"/>
    <w:rsid w:val="003957B7"/>
    <w:rsid w:val="003A375E"/>
    <w:rsid w:val="003A37D8"/>
    <w:rsid w:val="003A44A2"/>
    <w:rsid w:val="003B4599"/>
    <w:rsid w:val="003C2EED"/>
    <w:rsid w:val="003C729B"/>
    <w:rsid w:val="003D339D"/>
    <w:rsid w:val="003D3643"/>
    <w:rsid w:val="003D6370"/>
    <w:rsid w:val="003D6E5F"/>
    <w:rsid w:val="003E1A6E"/>
    <w:rsid w:val="003F4CBE"/>
    <w:rsid w:val="003F53D4"/>
    <w:rsid w:val="0040435F"/>
    <w:rsid w:val="00406F64"/>
    <w:rsid w:val="00406FA7"/>
    <w:rsid w:val="00421D4C"/>
    <w:rsid w:val="00442DBA"/>
    <w:rsid w:val="00462341"/>
    <w:rsid w:val="00466A1F"/>
    <w:rsid w:val="00467553"/>
    <w:rsid w:val="004771BA"/>
    <w:rsid w:val="0048130C"/>
    <w:rsid w:val="00482DF4"/>
    <w:rsid w:val="00483B80"/>
    <w:rsid w:val="004873FC"/>
    <w:rsid w:val="004901A5"/>
    <w:rsid w:val="00491591"/>
    <w:rsid w:val="0049485A"/>
    <w:rsid w:val="00495A54"/>
    <w:rsid w:val="00497378"/>
    <w:rsid w:val="004A0E15"/>
    <w:rsid w:val="004B2C59"/>
    <w:rsid w:val="004C0301"/>
    <w:rsid w:val="004D3218"/>
    <w:rsid w:val="004D6EA8"/>
    <w:rsid w:val="004D7872"/>
    <w:rsid w:val="004E5047"/>
    <w:rsid w:val="004F087E"/>
    <w:rsid w:val="004F338B"/>
    <w:rsid w:val="004F6B5E"/>
    <w:rsid w:val="004F7299"/>
    <w:rsid w:val="00507F08"/>
    <w:rsid w:val="005145DA"/>
    <w:rsid w:val="00520661"/>
    <w:rsid w:val="00533146"/>
    <w:rsid w:val="00540FD9"/>
    <w:rsid w:val="00542A55"/>
    <w:rsid w:val="00546E63"/>
    <w:rsid w:val="005727FE"/>
    <w:rsid w:val="00576B4A"/>
    <w:rsid w:val="005779BB"/>
    <w:rsid w:val="0058481C"/>
    <w:rsid w:val="005855AE"/>
    <w:rsid w:val="00585AF2"/>
    <w:rsid w:val="00585F88"/>
    <w:rsid w:val="005965D9"/>
    <w:rsid w:val="005977D4"/>
    <w:rsid w:val="005A5F0A"/>
    <w:rsid w:val="005A6802"/>
    <w:rsid w:val="005A6A8E"/>
    <w:rsid w:val="005B4D5F"/>
    <w:rsid w:val="005C18AF"/>
    <w:rsid w:val="005C3B39"/>
    <w:rsid w:val="005C53AE"/>
    <w:rsid w:val="005C70E7"/>
    <w:rsid w:val="005D1DE1"/>
    <w:rsid w:val="005D34A4"/>
    <w:rsid w:val="005D4A76"/>
    <w:rsid w:val="005D6283"/>
    <w:rsid w:val="005F1E8F"/>
    <w:rsid w:val="005F5A7C"/>
    <w:rsid w:val="006002FE"/>
    <w:rsid w:val="00602ECB"/>
    <w:rsid w:val="006044D2"/>
    <w:rsid w:val="00611FDE"/>
    <w:rsid w:val="00622A4D"/>
    <w:rsid w:val="00626CF8"/>
    <w:rsid w:val="006401C1"/>
    <w:rsid w:val="0064536F"/>
    <w:rsid w:val="0064550B"/>
    <w:rsid w:val="006476CF"/>
    <w:rsid w:val="00647B6F"/>
    <w:rsid w:val="00650686"/>
    <w:rsid w:val="00657A2A"/>
    <w:rsid w:val="00664009"/>
    <w:rsid w:val="00667BC4"/>
    <w:rsid w:val="006843AD"/>
    <w:rsid w:val="006852AA"/>
    <w:rsid w:val="0068548A"/>
    <w:rsid w:val="00685B7B"/>
    <w:rsid w:val="00686C0C"/>
    <w:rsid w:val="006915F4"/>
    <w:rsid w:val="00692AE3"/>
    <w:rsid w:val="00694B56"/>
    <w:rsid w:val="006C1E6A"/>
    <w:rsid w:val="006C5198"/>
    <w:rsid w:val="006C529B"/>
    <w:rsid w:val="006D185A"/>
    <w:rsid w:val="006D2D36"/>
    <w:rsid w:val="006E25DF"/>
    <w:rsid w:val="006E484A"/>
    <w:rsid w:val="007306C9"/>
    <w:rsid w:val="00753E7A"/>
    <w:rsid w:val="00762967"/>
    <w:rsid w:val="00766ED1"/>
    <w:rsid w:val="00771EB8"/>
    <w:rsid w:val="00776A42"/>
    <w:rsid w:val="007813C2"/>
    <w:rsid w:val="007816FD"/>
    <w:rsid w:val="00781BA5"/>
    <w:rsid w:val="007A5FE2"/>
    <w:rsid w:val="007B0A1B"/>
    <w:rsid w:val="007B3125"/>
    <w:rsid w:val="007B5799"/>
    <w:rsid w:val="007C6C1E"/>
    <w:rsid w:val="007E4104"/>
    <w:rsid w:val="007E63C1"/>
    <w:rsid w:val="007F17AA"/>
    <w:rsid w:val="00803C10"/>
    <w:rsid w:val="00806F84"/>
    <w:rsid w:val="00811747"/>
    <w:rsid w:val="008119F2"/>
    <w:rsid w:val="00811C9B"/>
    <w:rsid w:val="008123D6"/>
    <w:rsid w:val="00814357"/>
    <w:rsid w:val="00814644"/>
    <w:rsid w:val="00820DD5"/>
    <w:rsid w:val="008346F8"/>
    <w:rsid w:val="00834D71"/>
    <w:rsid w:val="00835D8A"/>
    <w:rsid w:val="00843736"/>
    <w:rsid w:val="00846FE5"/>
    <w:rsid w:val="00850772"/>
    <w:rsid w:val="00851752"/>
    <w:rsid w:val="0086150B"/>
    <w:rsid w:val="008665C4"/>
    <w:rsid w:val="00871346"/>
    <w:rsid w:val="00873D2F"/>
    <w:rsid w:val="00882EF0"/>
    <w:rsid w:val="00887184"/>
    <w:rsid w:val="008904F7"/>
    <w:rsid w:val="008A2535"/>
    <w:rsid w:val="008B038C"/>
    <w:rsid w:val="008B309D"/>
    <w:rsid w:val="008B767C"/>
    <w:rsid w:val="008C427A"/>
    <w:rsid w:val="008D5847"/>
    <w:rsid w:val="008E2ABD"/>
    <w:rsid w:val="008E77D0"/>
    <w:rsid w:val="008F4C55"/>
    <w:rsid w:val="008F6C91"/>
    <w:rsid w:val="0090373D"/>
    <w:rsid w:val="00905A0B"/>
    <w:rsid w:val="00906250"/>
    <w:rsid w:val="00910C36"/>
    <w:rsid w:val="009260A1"/>
    <w:rsid w:val="00931550"/>
    <w:rsid w:val="00931E29"/>
    <w:rsid w:val="00940D7A"/>
    <w:rsid w:val="009446FB"/>
    <w:rsid w:val="00954A48"/>
    <w:rsid w:val="00964C07"/>
    <w:rsid w:val="00970E93"/>
    <w:rsid w:val="00974CF3"/>
    <w:rsid w:val="0097762F"/>
    <w:rsid w:val="0099150C"/>
    <w:rsid w:val="009A163A"/>
    <w:rsid w:val="009A6E02"/>
    <w:rsid w:val="009A7F9D"/>
    <w:rsid w:val="009B0DFE"/>
    <w:rsid w:val="009B43FB"/>
    <w:rsid w:val="009B629A"/>
    <w:rsid w:val="009B76B9"/>
    <w:rsid w:val="009C413A"/>
    <w:rsid w:val="009C50AC"/>
    <w:rsid w:val="009D0CD0"/>
    <w:rsid w:val="009D1908"/>
    <w:rsid w:val="009D24E2"/>
    <w:rsid w:val="009D540C"/>
    <w:rsid w:val="009E0B91"/>
    <w:rsid w:val="009F00AF"/>
    <w:rsid w:val="00A01BE7"/>
    <w:rsid w:val="00A06330"/>
    <w:rsid w:val="00A0654B"/>
    <w:rsid w:val="00A107F5"/>
    <w:rsid w:val="00A13455"/>
    <w:rsid w:val="00A20F13"/>
    <w:rsid w:val="00A22E11"/>
    <w:rsid w:val="00A23230"/>
    <w:rsid w:val="00A23DFC"/>
    <w:rsid w:val="00A414F8"/>
    <w:rsid w:val="00A57B84"/>
    <w:rsid w:val="00A618E9"/>
    <w:rsid w:val="00A7201B"/>
    <w:rsid w:val="00A7246E"/>
    <w:rsid w:val="00A72641"/>
    <w:rsid w:val="00A7295F"/>
    <w:rsid w:val="00A7489E"/>
    <w:rsid w:val="00A9008F"/>
    <w:rsid w:val="00A929FA"/>
    <w:rsid w:val="00A93771"/>
    <w:rsid w:val="00A94F59"/>
    <w:rsid w:val="00AA5AEE"/>
    <w:rsid w:val="00AB093F"/>
    <w:rsid w:val="00AC38AB"/>
    <w:rsid w:val="00AD019D"/>
    <w:rsid w:val="00AD1DFD"/>
    <w:rsid w:val="00AD1E40"/>
    <w:rsid w:val="00AD5960"/>
    <w:rsid w:val="00AE29F6"/>
    <w:rsid w:val="00AE2C7B"/>
    <w:rsid w:val="00B02B5B"/>
    <w:rsid w:val="00B06D68"/>
    <w:rsid w:val="00B070EE"/>
    <w:rsid w:val="00B07CBB"/>
    <w:rsid w:val="00B10ECB"/>
    <w:rsid w:val="00B11580"/>
    <w:rsid w:val="00B15092"/>
    <w:rsid w:val="00B3109E"/>
    <w:rsid w:val="00B447BE"/>
    <w:rsid w:val="00B44FDB"/>
    <w:rsid w:val="00B47C61"/>
    <w:rsid w:val="00B555BE"/>
    <w:rsid w:val="00B64C4A"/>
    <w:rsid w:val="00B81461"/>
    <w:rsid w:val="00B815B4"/>
    <w:rsid w:val="00B93801"/>
    <w:rsid w:val="00B94272"/>
    <w:rsid w:val="00BB3A7F"/>
    <w:rsid w:val="00BC136C"/>
    <w:rsid w:val="00BC3D5D"/>
    <w:rsid w:val="00BD0D00"/>
    <w:rsid w:val="00BD6DEF"/>
    <w:rsid w:val="00BD73EC"/>
    <w:rsid w:val="00C07674"/>
    <w:rsid w:val="00C07956"/>
    <w:rsid w:val="00C1227A"/>
    <w:rsid w:val="00C300C0"/>
    <w:rsid w:val="00C35EA3"/>
    <w:rsid w:val="00C56066"/>
    <w:rsid w:val="00C729A9"/>
    <w:rsid w:val="00C82AA0"/>
    <w:rsid w:val="00C8501D"/>
    <w:rsid w:val="00C90C87"/>
    <w:rsid w:val="00C935F1"/>
    <w:rsid w:val="00C9673B"/>
    <w:rsid w:val="00CA093D"/>
    <w:rsid w:val="00CA2879"/>
    <w:rsid w:val="00CA5082"/>
    <w:rsid w:val="00CB0C15"/>
    <w:rsid w:val="00CB16F9"/>
    <w:rsid w:val="00CB4B7B"/>
    <w:rsid w:val="00CB4FF9"/>
    <w:rsid w:val="00CC24E2"/>
    <w:rsid w:val="00CC49FA"/>
    <w:rsid w:val="00CC5311"/>
    <w:rsid w:val="00CD10FF"/>
    <w:rsid w:val="00CD6DCA"/>
    <w:rsid w:val="00CD6F22"/>
    <w:rsid w:val="00CE3F12"/>
    <w:rsid w:val="00CE4221"/>
    <w:rsid w:val="00CE6334"/>
    <w:rsid w:val="00CF03E4"/>
    <w:rsid w:val="00CF2F4A"/>
    <w:rsid w:val="00CF5229"/>
    <w:rsid w:val="00CF5B31"/>
    <w:rsid w:val="00CF7277"/>
    <w:rsid w:val="00CF7547"/>
    <w:rsid w:val="00D02BF6"/>
    <w:rsid w:val="00D1368A"/>
    <w:rsid w:val="00D13E05"/>
    <w:rsid w:val="00D160AD"/>
    <w:rsid w:val="00D20A3F"/>
    <w:rsid w:val="00D21384"/>
    <w:rsid w:val="00D31DB7"/>
    <w:rsid w:val="00D36956"/>
    <w:rsid w:val="00D369C4"/>
    <w:rsid w:val="00D4302B"/>
    <w:rsid w:val="00D4428F"/>
    <w:rsid w:val="00D44D57"/>
    <w:rsid w:val="00D45968"/>
    <w:rsid w:val="00D46AAE"/>
    <w:rsid w:val="00D51F35"/>
    <w:rsid w:val="00D61ECB"/>
    <w:rsid w:val="00D77C61"/>
    <w:rsid w:val="00D80AAC"/>
    <w:rsid w:val="00D87CC8"/>
    <w:rsid w:val="00D92EFA"/>
    <w:rsid w:val="00DA0B18"/>
    <w:rsid w:val="00DA4494"/>
    <w:rsid w:val="00DB1071"/>
    <w:rsid w:val="00DD0C16"/>
    <w:rsid w:val="00DE26C6"/>
    <w:rsid w:val="00DE44C8"/>
    <w:rsid w:val="00DE501B"/>
    <w:rsid w:val="00E01BC6"/>
    <w:rsid w:val="00E1080A"/>
    <w:rsid w:val="00E11C4C"/>
    <w:rsid w:val="00E133C4"/>
    <w:rsid w:val="00E233FE"/>
    <w:rsid w:val="00E27E57"/>
    <w:rsid w:val="00E30B8F"/>
    <w:rsid w:val="00E333E7"/>
    <w:rsid w:val="00E360A9"/>
    <w:rsid w:val="00E36DD1"/>
    <w:rsid w:val="00E52E1C"/>
    <w:rsid w:val="00E54662"/>
    <w:rsid w:val="00E73E76"/>
    <w:rsid w:val="00E81D08"/>
    <w:rsid w:val="00E82F74"/>
    <w:rsid w:val="00E933F8"/>
    <w:rsid w:val="00EA0270"/>
    <w:rsid w:val="00EA4158"/>
    <w:rsid w:val="00EC67B5"/>
    <w:rsid w:val="00EE1C76"/>
    <w:rsid w:val="00EE2759"/>
    <w:rsid w:val="00EE54C5"/>
    <w:rsid w:val="00EF2F4F"/>
    <w:rsid w:val="00EF401E"/>
    <w:rsid w:val="00EF5CD3"/>
    <w:rsid w:val="00F00FC1"/>
    <w:rsid w:val="00F02F1E"/>
    <w:rsid w:val="00F0502B"/>
    <w:rsid w:val="00F129D7"/>
    <w:rsid w:val="00F15D93"/>
    <w:rsid w:val="00F16D40"/>
    <w:rsid w:val="00F27060"/>
    <w:rsid w:val="00F37854"/>
    <w:rsid w:val="00F43EDC"/>
    <w:rsid w:val="00F524BF"/>
    <w:rsid w:val="00F613C6"/>
    <w:rsid w:val="00F734F5"/>
    <w:rsid w:val="00F7390F"/>
    <w:rsid w:val="00F73F56"/>
    <w:rsid w:val="00F74660"/>
    <w:rsid w:val="00F75D2D"/>
    <w:rsid w:val="00F777E8"/>
    <w:rsid w:val="00F86EEC"/>
    <w:rsid w:val="00F92577"/>
    <w:rsid w:val="00F94AA9"/>
    <w:rsid w:val="00FA45C5"/>
    <w:rsid w:val="00FB11F3"/>
    <w:rsid w:val="00FB772C"/>
    <w:rsid w:val="00FC1B46"/>
    <w:rsid w:val="00FC38C9"/>
    <w:rsid w:val="00FD0B0B"/>
    <w:rsid w:val="00FE0CC5"/>
    <w:rsid w:val="00FE0D60"/>
    <w:rsid w:val="00FE2250"/>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paragraph" w:customStyle="1" w:styleId="Default">
    <w:name w:val="Default"/>
    <w:rsid w:val="00806F8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84AD70C1C95A4A89294BCAAA7A973B" ma:contentTypeVersion="" ma:contentTypeDescription="Ein neues Dokument erstellen." ma:contentTypeScope="" ma:versionID="2e3af77fac8338e4d44cf1dffd3219bc">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DC2C0-D980-4DF3-9D90-7C99FC960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2CC59521-6A1A-4BF0-95A0-A9F646A500AA}">
  <ds:schemaRefs>
    <ds:schemaRef ds:uri="http://schemas.microsoft.com/office/2006/metadata/properties"/>
  </ds:schemaRefs>
</ds:datastoreItem>
</file>

<file path=customXml/itemProps4.xml><?xml version="1.0" encoding="utf-8"?>
<ds:datastoreItem xmlns:ds="http://schemas.openxmlformats.org/officeDocument/2006/customXml" ds:itemID="{B71F85A1-32C3-4387-AA41-686FABF407CD}">
  <ds:schemaRefs>
    <ds:schemaRef ds:uri="http://schemas.openxmlformats.org/officeDocument/2006/bibliography"/>
  </ds:schemaRefs>
</ds:datastoreItem>
</file>

<file path=customXml/itemProps5.xml><?xml version="1.0" encoding="utf-8"?>
<ds:datastoreItem xmlns:ds="http://schemas.openxmlformats.org/officeDocument/2006/customXml" ds:itemID="{9CA75A73-DC6F-4C18-AC16-E42D446A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3097</Characters>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2020-07-08T11:50:00Z</cp:lastPrinted>
  <dcterms:created xsi:type="dcterms:W3CDTF">2020-04-14T09:58:00Z</dcterms:created>
  <dcterms:modified xsi:type="dcterms:W3CDTF">2021-07-30T08:56:00Z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0x0101008384AD70C1C95A4A89294BCAAA7A973B</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