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EA983" w14:textId="77777777" w:rsidR="00534A57" w:rsidRDefault="00534A57" w:rsidP="00534A57">
      <w:pPr>
        <w:rPr>
          <w:lang w:val="x-none" w:eastAsia="de-DE"/>
        </w:rPr>
      </w:pPr>
    </w:p>
    <w:tbl>
      <w:tblPr>
        <w:tblW w:w="100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8"/>
        <w:gridCol w:w="5433"/>
      </w:tblGrid>
      <w:tr w:rsidR="00D478FB" w:rsidRPr="006D4D0A" w14:paraId="173C1B4B" w14:textId="77777777" w:rsidTr="5F6F043C">
        <w:tc>
          <w:tcPr>
            <w:tcW w:w="10031" w:type="dxa"/>
            <w:gridSpan w:val="2"/>
            <w:shd w:val="clear" w:color="auto" w:fill="auto"/>
          </w:tcPr>
          <w:p w14:paraId="26A4B18C" w14:textId="04034BBE" w:rsidR="00D478FB" w:rsidRPr="006D4D0A" w:rsidRDefault="00D478FB" w:rsidP="5F6F043C">
            <w:pPr>
              <w:rPr>
                <w:rFonts w:cs="Calibri"/>
                <w:sz w:val="28"/>
                <w:szCs w:val="28"/>
                <w:lang w:eastAsia="de-DE"/>
              </w:rPr>
            </w:pPr>
            <w:r w:rsidRPr="5F6F043C">
              <w:rPr>
                <w:rFonts w:cs="Calibri"/>
                <w:b/>
                <w:bCs/>
                <w:color w:val="505050"/>
                <w:sz w:val="28"/>
                <w:szCs w:val="28"/>
              </w:rPr>
              <w:t xml:space="preserve">Lernfeld </w:t>
            </w:r>
            <w:r w:rsidR="1354C91F" w:rsidRPr="5F6F043C">
              <w:rPr>
                <w:rFonts w:cs="Calibri"/>
                <w:b/>
                <w:bCs/>
                <w:color w:val="505050"/>
                <w:sz w:val="28"/>
                <w:szCs w:val="28"/>
              </w:rPr>
              <w:t>3</w:t>
            </w:r>
            <w:r w:rsidRPr="5F6F043C">
              <w:rPr>
                <w:rFonts w:cs="Calibri"/>
                <w:b/>
                <w:bCs/>
                <w:color w:val="505050"/>
                <w:sz w:val="28"/>
                <w:szCs w:val="28"/>
              </w:rPr>
              <w:t>:</w:t>
            </w:r>
            <w:r w:rsidR="1B7FFB00" w:rsidRPr="5F6F043C">
              <w:rPr>
                <w:rFonts w:cs="Calibri"/>
                <w:b/>
                <w:bCs/>
                <w:color w:val="505050"/>
                <w:sz w:val="28"/>
                <w:szCs w:val="28"/>
              </w:rPr>
              <w:t xml:space="preserve"> Einfache mechanische Bauteile herstellen und bearbeiten</w:t>
            </w:r>
            <w:r w:rsidRPr="5F6F043C">
              <w:rPr>
                <w:rFonts w:cs="Calibri"/>
                <w:b/>
                <w:bCs/>
                <w:color w:val="505050"/>
                <w:sz w:val="28"/>
                <w:szCs w:val="28"/>
              </w:rPr>
              <w:t xml:space="preserve"> </w:t>
            </w:r>
          </w:p>
        </w:tc>
      </w:tr>
      <w:tr w:rsidR="00D478FB" w:rsidRPr="006D4D0A" w14:paraId="78691F05" w14:textId="77777777" w:rsidTr="5F6F043C">
        <w:tc>
          <w:tcPr>
            <w:tcW w:w="10031" w:type="dxa"/>
            <w:gridSpan w:val="2"/>
            <w:shd w:val="clear" w:color="auto" w:fill="auto"/>
          </w:tcPr>
          <w:p w14:paraId="6BE2D743" w14:textId="76F1F688" w:rsidR="00D478FB" w:rsidRPr="006D4D0A" w:rsidRDefault="00D478FB" w:rsidP="5F6F043C">
            <w:pPr>
              <w:rPr>
                <w:rFonts w:cs="Calibri"/>
                <w:sz w:val="28"/>
                <w:szCs w:val="28"/>
              </w:rPr>
            </w:pPr>
            <w:r w:rsidRPr="5F6F043C">
              <w:rPr>
                <w:rFonts w:cs="Calibri"/>
                <w:color w:val="505050"/>
                <w:sz w:val="28"/>
                <w:szCs w:val="28"/>
              </w:rPr>
              <w:t>LS</w:t>
            </w:r>
            <w:r w:rsidR="1E0BA308" w:rsidRPr="5F6F043C">
              <w:rPr>
                <w:rFonts w:cs="Calibri"/>
                <w:color w:val="505050"/>
                <w:sz w:val="28"/>
                <w:szCs w:val="28"/>
              </w:rPr>
              <w:t>2</w:t>
            </w:r>
            <w:r w:rsidRPr="5F6F043C">
              <w:rPr>
                <w:rFonts w:cs="Calibri"/>
                <w:color w:val="505050"/>
                <w:sz w:val="28"/>
                <w:szCs w:val="28"/>
              </w:rPr>
              <w:t>:</w:t>
            </w:r>
            <w:r w:rsidR="065E428F" w:rsidRPr="5F6F043C">
              <w:rPr>
                <w:rFonts w:cs="Calibri"/>
                <w:color w:val="505050"/>
                <w:sz w:val="28"/>
                <w:szCs w:val="28"/>
              </w:rPr>
              <w:t xml:space="preserve"> </w:t>
            </w:r>
            <w:r w:rsidR="065E428F" w:rsidRPr="5F6F043C">
              <w:rPr>
                <w:rFonts w:ascii="Arial" w:eastAsia="Arial" w:hAnsi="Arial" w:cs="Arial"/>
                <w:color w:val="505050"/>
              </w:rPr>
              <w:t>3-Seiten-Ansichten lesen und in eine Abwicklung übersetzen</w:t>
            </w:r>
          </w:p>
        </w:tc>
      </w:tr>
      <w:tr w:rsidR="00C64364" w:rsidRPr="006D4D0A" w14:paraId="1539F2CD" w14:textId="77777777" w:rsidTr="5F6F043C">
        <w:tc>
          <w:tcPr>
            <w:tcW w:w="4598" w:type="dxa"/>
            <w:shd w:val="clear" w:color="auto" w:fill="auto"/>
          </w:tcPr>
          <w:p w14:paraId="77EFDCC1" w14:textId="57AF7CF4" w:rsidR="00D478FB" w:rsidRPr="006D4D0A" w:rsidRDefault="00D478FB" w:rsidP="00534A57">
            <w:pPr>
              <w:rPr>
                <w:rFonts w:cs="Calibri"/>
                <w:sz w:val="28"/>
                <w:szCs w:val="28"/>
                <w:lang w:val="x-none" w:eastAsia="de-DE"/>
              </w:rPr>
            </w:pPr>
            <w:r w:rsidRPr="006D4D0A">
              <w:rPr>
                <w:rFonts w:cs="Calibri"/>
                <w:sz w:val="28"/>
                <w:szCs w:val="28"/>
                <w:lang w:eastAsia="de-DE"/>
              </w:rPr>
              <w:t>Handlungssituation aus der Situationsbeschreibung</w:t>
            </w:r>
          </w:p>
        </w:tc>
        <w:tc>
          <w:tcPr>
            <w:tcW w:w="5433" w:type="dxa"/>
            <w:shd w:val="clear" w:color="auto" w:fill="auto"/>
          </w:tcPr>
          <w:p w14:paraId="47F4CBC4" w14:textId="366B2144" w:rsidR="00D478FB" w:rsidRPr="006D4D0A" w:rsidRDefault="00D478FB" w:rsidP="00534A57">
            <w:pPr>
              <w:rPr>
                <w:rFonts w:cs="Calibri"/>
                <w:sz w:val="28"/>
                <w:szCs w:val="28"/>
                <w:lang w:val="x-none" w:eastAsia="de-DE"/>
              </w:rPr>
            </w:pPr>
            <w:r w:rsidRPr="006D4D0A">
              <w:rPr>
                <w:rFonts w:cs="Calibri"/>
                <w:sz w:val="28"/>
                <w:szCs w:val="28"/>
                <w:lang w:eastAsia="de-DE"/>
              </w:rPr>
              <w:t>Anmerkungen zum Ablauf der Lernsituation</w:t>
            </w:r>
          </w:p>
        </w:tc>
      </w:tr>
      <w:tr w:rsidR="00C64364" w:rsidRPr="006D4D0A" w14:paraId="184ABDB3" w14:textId="77777777" w:rsidTr="5F6F043C">
        <w:tc>
          <w:tcPr>
            <w:tcW w:w="4598" w:type="dxa"/>
            <w:shd w:val="clear" w:color="auto" w:fill="auto"/>
          </w:tcPr>
          <w:p w14:paraId="6B2458B8" w14:textId="25841A4B" w:rsidR="00D478FB" w:rsidRPr="006D4D0A" w:rsidRDefault="72DCDDDD" w:rsidP="5F6F043C">
            <w:pPr>
              <w:rPr>
                <w:rFonts w:cs="Calibri"/>
                <w:sz w:val="32"/>
                <w:szCs w:val="32"/>
              </w:rPr>
            </w:pPr>
            <w:r w:rsidRPr="5F6F043C">
              <w:rPr>
                <w:rFonts w:cs="Calibri"/>
                <w:color w:val="000000" w:themeColor="text1"/>
                <w:sz w:val="24"/>
                <w:szCs w:val="24"/>
              </w:rPr>
              <w:t>Es wird ein Auftrag erteilt die 3-Seiten-Ansicht eines Einzelteils in ein Modell zu übertragen oder von einem Modell eine 3-Seiten-Ansicht zu entwickeln. Anschließend ist aus einer 3-Seiten-Ansicht eine Abwicklungszeichnung zu erstellen. Die Handlungssituation umfasst mehrere Übungen, um Routine bei der Erstellung von technischen Zeichnungen zu entwickeln. Abschließend wird ein Arbeitsplan für die Herstellung eines Bauteils entwickelt.</w:t>
            </w:r>
          </w:p>
        </w:tc>
        <w:tc>
          <w:tcPr>
            <w:tcW w:w="5433" w:type="dxa"/>
            <w:shd w:val="clear" w:color="auto" w:fill="auto"/>
          </w:tcPr>
          <w:p w14:paraId="49463941" w14:textId="11798B22" w:rsidR="00D478FB" w:rsidRPr="006D4D0A" w:rsidRDefault="5797E13B" w:rsidP="5F6F043C">
            <w:pPr>
              <w:rPr>
                <w:rFonts w:cs="Calibri"/>
                <w:color w:val="000000" w:themeColor="text1"/>
                <w:sz w:val="28"/>
                <w:szCs w:val="28"/>
              </w:rPr>
            </w:pPr>
            <w:r w:rsidRPr="5F6F043C">
              <w:rPr>
                <w:rFonts w:cs="Calibri"/>
                <w:color w:val="000000" w:themeColor="text1"/>
                <w:sz w:val="28"/>
                <w:szCs w:val="28"/>
              </w:rPr>
              <w:t>Die Lernsituation findet im Lernmanagementsystem statt.</w:t>
            </w:r>
          </w:p>
          <w:p w14:paraId="0BC8409B" w14:textId="2EFDD9F6" w:rsidR="00D478FB" w:rsidRPr="006D4D0A" w:rsidRDefault="5797E13B" w:rsidP="5F6F043C">
            <w:pPr>
              <w:rPr>
                <w:rFonts w:cs="Calibri"/>
                <w:color w:val="000000" w:themeColor="text1"/>
                <w:sz w:val="28"/>
                <w:szCs w:val="28"/>
              </w:rPr>
            </w:pPr>
            <w:r w:rsidRPr="5F6F043C">
              <w:rPr>
                <w:rFonts w:cs="Calibri"/>
                <w:color w:val="000000" w:themeColor="text1"/>
                <w:sz w:val="28"/>
                <w:szCs w:val="28"/>
              </w:rPr>
              <w:t>Folgende Schritte sind vorgesehen:</w:t>
            </w:r>
          </w:p>
          <w:p w14:paraId="650F31C4" w14:textId="52FB1149" w:rsidR="00D478FB" w:rsidRPr="006D4D0A" w:rsidRDefault="5797E13B" w:rsidP="5F6F043C">
            <w:pPr>
              <w:pStyle w:val="Listenabsatz"/>
              <w:numPr>
                <w:ilvl w:val="0"/>
                <w:numId w:val="10"/>
              </w:numPr>
              <w:spacing w:beforeAutospacing="1" w:afterAutospacing="1" w:line="240" w:lineRule="auto"/>
              <w:ind w:left="488" w:hanging="425"/>
              <w:rPr>
                <w:rFonts w:cs="Calibri"/>
                <w:color w:val="212529"/>
                <w:sz w:val="28"/>
                <w:szCs w:val="28"/>
              </w:rPr>
            </w:pPr>
            <w:r w:rsidRPr="5F6F043C">
              <w:rPr>
                <w:rFonts w:cs="Calibri"/>
                <w:color w:val="212529"/>
                <w:sz w:val="28"/>
                <w:szCs w:val="28"/>
              </w:rPr>
              <w:t>Lernziele werden mit einer "Ich-kann-Liste" visualisiert</w:t>
            </w:r>
          </w:p>
          <w:p w14:paraId="5F775461" w14:textId="1114A6E8" w:rsidR="00D478FB" w:rsidRPr="006D4D0A" w:rsidRDefault="5797E13B" w:rsidP="5F6F043C">
            <w:pPr>
              <w:pStyle w:val="Listenabsatz"/>
              <w:numPr>
                <w:ilvl w:val="0"/>
                <w:numId w:val="10"/>
              </w:numPr>
              <w:spacing w:beforeAutospacing="1" w:afterAutospacing="1" w:line="240" w:lineRule="auto"/>
              <w:ind w:left="488" w:hanging="425"/>
              <w:rPr>
                <w:rFonts w:cs="Calibri"/>
                <w:color w:val="212529"/>
                <w:sz w:val="28"/>
                <w:szCs w:val="28"/>
              </w:rPr>
            </w:pPr>
            <w:r w:rsidRPr="5F6F043C">
              <w:rPr>
                <w:rFonts w:cs="Calibri"/>
                <w:color w:val="212529"/>
                <w:sz w:val="28"/>
                <w:szCs w:val="28"/>
              </w:rPr>
              <w:t>Ein gemeinsamer Zeitplan wird entwickelt</w:t>
            </w:r>
          </w:p>
          <w:p w14:paraId="19E63F1D" w14:textId="7002E078" w:rsidR="00D478FB" w:rsidRPr="006D4D0A" w:rsidRDefault="5797E13B" w:rsidP="5F6F043C">
            <w:pPr>
              <w:pStyle w:val="Listenabsatz"/>
              <w:numPr>
                <w:ilvl w:val="0"/>
                <w:numId w:val="10"/>
              </w:numPr>
              <w:spacing w:beforeAutospacing="1" w:afterAutospacing="1" w:line="240" w:lineRule="auto"/>
              <w:ind w:left="488" w:hanging="425"/>
              <w:rPr>
                <w:rFonts w:cs="Calibri"/>
                <w:color w:val="212529"/>
                <w:sz w:val="28"/>
                <w:szCs w:val="28"/>
              </w:rPr>
            </w:pPr>
            <w:r w:rsidRPr="5F6F043C">
              <w:rPr>
                <w:rFonts w:cs="Calibri"/>
                <w:color w:val="212529"/>
                <w:sz w:val="28"/>
                <w:szCs w:val="28"/>
              </w:rPr>
              <w:t>Die Zeichnung der Baugruppe wird im Plenum vorgestellt und diskutiert.</w:t>
            </w:r>
          </w:p>
          <w:p w14:paraId="30D2BC5B" w14:textId="49D475AD" w:rsidR="00D478FB" w:rsidRPr="006D4D0A" w:rsidRDefault="5797E13B" w:rsidP="5F6F043C">
            <w:pPr>
              <w:pStyle w:val="Listenabsatz"/>
              <w:numPr>
                <w:ilvl w:val="0"/>
                <w:numId w:val="10"/>
              </w:numPr>
              <w:spacing w:beforeAutospacing="1" w:afterAutospacing="1" w:line="240" w:lineRule="auto"/>
              <w:ind w:left="488" w:hanging="425"/>
              <w:rPr>
                <w:rFonts w:cs="Calibri"/>
                <w:color w:val="212529"/>
                <w:sz w:val="28"/>
                <w:szCs w:val="28"/>
              </w:rPr>
            </w:pPr>
            <w:r w:rsidRPr="5F6F043C">
              <w:rPr>
                <w:rFonts w:cs="Calibri"/>
                <w:color w:val="212529"/>
                <w:sz w:val="28"/>
                <w:szCs w:val="28"/>
              </w:rPr>
              <w:t>Für die Produktion der Baugruppe wird ein Arbeitsplan entwickelt und anhand eines Papiermodells präsentiert.</w:t>
            </w:r>
          </w:p>
          <w:p w14:paraId="6C6C7829" w14:textId="75D084F9" w:rsidR="00D478FB" w:rsidRPr="006D4D0A" w:rsidRDefault="5797E13B" w:rsidP="5F6F043C">
            <w:pPr>
              <w:pStyle w:val="Listenabsatz"/>
              <w:numPr>
                <w:ilvl w:val="0"/>
                <w:numId w:val="10"/>
              </w:numPr>
              <w:spacing w:beforeAutospacing="1" w:afterAutospacing="1" w:line="240" w:lineRule="auto"/>
              <w:ind w:left="488" w:hanging="425"/>
              <w:rPr>
                <w:rFonts w:cs="Calibri"/>
                <w:color w:val="212529"/>
                <w:sz w:val="28"/>
                <w:szCs w:val="28"/>
              </w:rPr>
            </w:pPr>
            <w:r w:rsidRPr="5F6F043C">
              <w:rPr>
                <w:rFonts w:cs="Calibri"/>
                <w:color w:val="212529"/>
                <w:sz w:val="28"/>
                <w:szCs w:val="28"/>
              </w:rPr>
              <w:t>Abschließend wird der Produktionsprozess reflektiert.</w:t>
            </w:r>
          </w:p>
        </w:tc>
      </w:tr>
    </w:tbl>
    <w:p w14:paraId="336E4217" w14:textId="77777777" w:rsidR="009170BA" w:rsidRDefault="009170BA" w:rsidP="009170BA">
      <w:pPr>
        <w:rPr>
          <w:lang w:eastAsia="de-DE"/>
        </w:rPr>
      </w:pPr>
      <w:bookmarkStart w:id="0" w:name="_Toc112740467"/>
      <w:bookmarkStart w:id="1" w:name="_Toc112740780"/>
      <w:bookmarkStart w:id="2" w:name="_Toc112742751"/>
      <w:bookmarkStart w:id="3" w:name="_Toc112742977"/>
      <w:bookmarkStart w:id="4" w:name="_Toc112743460"/>
    </w:p>
    <w:p w14:paraId="76F71633" w14:textId="77777777" w:rsidR="009170BA" w:rsidRDefault="009170BA" w:rsidP="009170BA">
      <w:pPr>
        <w:rPr>
          <w:lang w:eastAsia="de-DE"/>
        </w:rPr>
      </w:pPr>
    </w:p>
    <w:p w14:paraId="3F1C333C" w14:textId="2816078B" w:rsidR="009170BA" w:rsidRDefault="007448D4" w:rsidP="009170BA">
      <w:pPr>
        <w:rPr>
          <w:lang w:eastAsia="de-DE"/>
        </w:rPr>
      </w:pPr>
      <w:r>
        <w:rPr>
          <w:lang w:eastAsia="de-DE"/>
        </w:rPr>
        <w:br w:type="page"/>
      </w:r>
    </w:p>
    <w:sdt>
      <w:sdtPr>
        <w:rPr>
          <w:rFonts w:ascii="Calibri" w:eastAsia="Calibri" w:hAnsi="Calibri"/>
          <w:color w:val="auto"/>
          <w:sz w:val="22"/>
          <w:szCs w:val="22"/>
        </w:rPr>
        <w:id w:val="-533961699"/>
        <w:docPartObj>
          <w:docPartGallery w:val="Table of Contents"/>
          <w:docPartUnique/>
        </w:docPartObj>
      </w:sdtPr>
      <w:sdtEndPr>
        <w:rPr>
          <w:b/>
          <w:bCs/>
        </w:rPr>
      </w:sdtEndPr>
      <w:sdtContent>
        <w:p w14:paraId="3343DA04" w14:textId="691BF1C3" w:rsidR="00B93A91" w:rsidRDefault="00B93A91" w:rsidP="005E1F69">
          <w:pPr>
            <w:pStyle w:val="Inhaltsverzeichnisberschrift"/>
            <w:numPr>
              <w:ilvl w:val="0"/>
              <w:numId w:val="0"/>
            </w:numPr>
            <w:ind w:left="432" w:hanging="432"/>
          </w:pPr>
          <w:r>
            <w:t>Inhaltsverzeichnis</w:t>
          </w:r>
        </w:p>
        <w:p w14:paraId="11D02E9A" w14:textId="2DE2551D" w:rsidR="008E3688" w:rsidRDefault="00B93A91">
          <w:pPr>
            <w:pStyle w:val="Verzeichnis1"/>
            <w:tabs>
              <w:tab w:val="left" w:pos="440"/>
              <w:tab w:val="right" w:leader="dot" w:pos="9062"/>
            </w:tabs>
            <w:rPr>
              <w:rFonts w:asciiTheme="minorHAnsi" w:eastAsiaTheme="minorEastAsia" w:hAnsiTheme="minorHAnsi" w:cstheme="minorBidi"/>
              <w:noProof/>
              <w:lang w:val="en-DE" w:eastAsia="en-DE"/>
            </w:rPr>
          </w:pPr>
          <w:r>
            <w:fldChar w:fldCharType="begin"/>
          </w:r>
          <w:r>
            <w:instrText xml:space="preserve"> TOC \o "1-3" \h \z \u </w:instrText>
          </w:r>
          <w:r>
            <w:fldChar w:fldCharType="separate"/>
          </w:r>
          <w:hyperlink w:anchor="_Toc127285442" w:history="1">
            <w:r w:rsidR="008E3688" w:rsidRPr="008746C4">
              <w:rPr>
                <w:rStyle w:val="Hyperlink"/>
                <w:noProof/>
                <w:lang w:eastAsia="de-DE"/>
              </w:rPr>
              <w:t>1</w:t>
            </w:r>
            <w:r w:rsidR="008E3688">
              <w:rPr>
                <w:rFonts w:asciiTheme="minorHAnsi" w:eastAsiaTheme="minorEastAsia" w:hAnsiTheme="minorHAnsi" w:cstheme="minorBidi"/>
                <w:noProof/>
                <w:lang w:val="en-DE" w:eastAsia="en-DE"/>
              </w:rPr>
              <w:tab/>
            </w:r>
            <w:r w:rsidR="008E3688" w:rsidRPr="008746C4">
              <w:rPr>
                <w:rStyle w:val="Hyperlink"/>
                <w:noProof/>
                <w:lang w:eastAsia="de-DE"/>
              </w:rPr>
              <w:t>Darstellung des Lernfeldes/Lernsituation</w:t>
            </w:r>
            <w:r w:rsidR="008E3688">
              <w:rPr>
                <w:noProof/>
                <w:webHidden/>
              </w:rPr>
              <w:tab/>
            </w:r>
            <w:r w:rsidR="008E3688">
              <w:rPr>
                <w:noProof/>
                <w:webHidden/>
              </w:rPr>
              <w:fldChar w:fldCharType="begin"/>
            </w:r>
            <w:r w:rsidR="008E3688">
              <w:rPr>
                <w:noProof/>
                <w:webHidden/>
              </w:rPr>
              <w:instrText xml:space="preserve"> PAGEREF _Toc127285442 \h </w:instrText>
            </w:r>
            <w:r w:rsidR="008E3688">
              <w:rPr>
                <w:noProof/>
                <w:webHidden/>
              </w:rPr>
            </w:r>
            <w:r w:rsidR="008E3688">
              <w:rPr>
                <w:noProof/>
                <w:webHidden/>
              </w:rPr>
              <w:fldChar w:fldCharType="separate"/>
            </w:r>
            <w:r w:rsidR="008E3688">
              <w:rPr>
                <w:noProof/>
                <w:webHidden/>
              </w:rPr>
              <w:t>3</w:t>
            </w:r>
            <w:r w:rsidR="008E3688">
              <w:rPr>
                <w:noProof/>
                <w:webHidden/>
              </w:rPr>
              <w:fldChar w:fldCharType="end"/>
            </w:r>
          </w:hyperlink>
        </w:p>
        <w:p w14:paraId="7A987A32" w14:textId="2E5FB5E0" w:rsidR="008E3688" w:rsidRDefault="008E3688">
          <w:pPr>
            <w:pStyle w:val="Verzeichnis2"/>
            <w:rPr>
              <w:rFonts w:asciiTheme="minorHAnsi" w:eastAsiaTheme="minorEastAsia" w:hAnsiTheme="minorHAnsi" w:cstheme="minorBidi"/>
              <w:noProof/>
              <w:lang w:val="en-DE" w:eastAsia="en-DE"/>
            </w:rPr>
          </w:pPr>
          <w:hyperlink w:anchor="_Toc127285443" w:history="1">
            <w:r w:rsidRPr="008746C4">
              <w:rPr>
                <w:rStyle w:val="Hyperlink"/>
                <w:rFonts w:eastAsia="Calibri Light" w:cs="Calibri Light"/>
                <w:noProof/>
              </w:rPr>
              <w:t>1.1</w:t>
            </w:r>
            <w:r>
              <w:rPr>
                <w:rFonts w:asciiTheme="minorHAnsi" w:eastAsiaTheme="minorEastAsia" w:hAnsiTheme="minorHAnsi" w:cstheme="minorBidi"/>
                <w:noProof/>
                <w:lang w:val="en-DE" w:eastAsia="en-DE"/>
              </w:rPr>
              <w:tab/>
            </w:r>
            <w:r w:rsidRPr="008746C4">
              <w:rPr>
                <w:rStyle w:val="Hyperlink"/>
                <w:noProof/>
              </w:rPr>
              <w:t>Hinweise zum Aufbau des LMS (Lernmanagementsystem)</w:t>
            </w:r>
            <w:r>
              <w:rPr>
                <w:noProof/>
                <w:webHidden/>
              </w:rPr>
              <w:tab/>
            </w:r>
            <w:r>
              <w:rPr>
                <w:noProof/>
                <w:webHidden/>
              </w:rPr>
              <w:fldChar w:fldCharType="begin"/>
            </w:r>
            <w:r>
              <w:rPr>
                <w:noProof/>
                <w:webHidden/>
              </w:rPr>
              <w:instrText xml:space="preserve"> PAGEREF _Toc127285443 \h </w:instrText>
            </w:r>
            <w:r>
              <w:rPr>
                <w:noProof/>
                <w:webHidden/>
              </w:rPr>
            </w:r>
            <w:r>
              <w:rPr>
                <w:noProof/>
                <w:webHidden/>
              </w:rPr>
              <w:fldChar w:fldCharType="separate"/>
            </w:r>
            <w:r>
              <w:rPr>
                <w:noProof/>
                <w:webHidden/>
              </w:rPr>
              <w:t>3</w:t>
            </w:r>
            <w:r>
              <w:rPr>
                <w:noProof/>
                <w:webHidden/>
              </w:rPr>
              <w:fldChar w:fldCharType="end"/>
            </w:r>
          </w:hyperlink>
        </w:p>
        <w:p w14:paraId="4694CF78" w14:textId="6A1A1F1F" w:rsidR="008E3688" w:rsidRDefault="008E3688">
          <w:pPr>
            <w:pStyle w:val="Verzeichnis1"/>
            <w:tabs>
              <w:tab w:val="left" w:pos="440"/>
              <w:tab w:val="right" w:leader="dot" w:pos="9062"/>
            </w:tabs>
            <w:rPr>
              <w:rFonts w:asciiTheme="minorHAnsi" w:eastAsiaTheme="minorEastAsia" w:hAnsiTheme="minorHAnsi" w:cstheme="minorBidi"/>
              <w:noProof/>
              <w:lang w:val="en-DE" w:eastAsia="en-DE"/>
            </w:rPr>
          </w:pPr>
          <w:hyperlink w:anchor="_Toc127285444" w:history="1">
            <w:r w:rsidRPr="008746C4">
              <w:rPr>
                <w:rStyle w:val="Hyperlink"/>
                <w:noProof/>
                <w:lang w:eastAsia="de-DE"/>
              </w:rPr>
              <w:t>2</w:t>
            </w:r>
            <w:r>
              <w:rPr>
                <w:rFonts w:asciiTheme="minorHAnsi" w:eastAsiaTheme="minorEastAsia" w:hAnsiTheme="minorHAnsi" w:cstheme="minorBidi"/>
                <w:noProof/>
                <w:lang w:val="en-DE" w:eastAsia="en-DE"/>
              </w:rPr>
              <w:tab/>
            </w:r>
            <w:r w:rsidRPr="008746C4">
              <w:rPr>
                <w:rStyle w:val="Hyperlink"/>
                <w:noProof/>
                <w:lang w:eastAsia="de-DE"/>
              </w:rPr>
              <w:t>Vorstellung der Lernziele zur Lernsituation</w:t>
            </w:r>
            <w:r>
              <w:rPr>
                <w:noProof/>
                <w:webHidden/>
              </w:rPr>
              <w:tab/>
            </w:r>
            <w:r>
              <w:rPr>
                <w:noProof/>
                <w:webHidden/>
              </w:rPr>
              <w:fldChar w:fldCharType="begin"/>
            </w:r>
            <w:r>
              <w:rPr>
                <w:noProof/>
                <w:webHidden/>
              </w:rPr>
              <w:instrText xml:space="preserve"> PAGEREF _Toc127285444 \h </w:instrText>
            </w:r>
            <w:r>
              <w:rPr>
                <w:noProof/>
                <w:webHidden/>
              </w:rPr>
            </w:r>
            <w:r>
              <w:rPr>
                <w:noProof/>
                <w:webHidden/>
              </w:rPr>
              <w:fldChar w:fldCharType="separate"/>
            </w:r>
            <w:r>
              <w:rPr>
                <w:noProof/>
                <w:webHidden/>
              </w:rPr>
              <w:t>4</w:t>
            </w:r>
            <w:r>
              <w:rPr>
                <w:noProof/>
                <w:webHidden/>
              </w:rPr>
              <w:fldChar w:fldCharType="end"/>
            </w:r>
          </w:hyperlink>
        </w:p>
        <w:p w14:paraId="55E7F972" w14:textId="5E8F3C6E" w:rsidR="008E3688" w:rsidRDefault="008E3688">
          <w:pPr>
            <w:pStyle w:val="Verzeichnis2"/>
            <w:rPr>
              <w:rFonts w:asciiTheme="minorHAnsi" w:eastAsiaTheme="minorEastAsia" w:hAnsiTheme="minorHAnsi" w:cstheme="minorBidi"/>
              <w:noProof/>
              <w:lang w:val="en-DE" w:eastAsia="en-DE"/>
            </w:rPr>
          </w:pPr>
          <w:hyperlink w:anchor="_Toc127285445" w:history="1">
            <w:r w:rsidRPr="008746C4">
              <w:rPr>
                <w:rStyle w:val="Hyperlink"/>
                <w:noProof/>
              </w:rPr>
              <w:t>2.1</w:t>
            </w:r>
            <w:r>
              <w:rPr>
                <w:rFonts w:asciiTheme="minorHAnsi" w:eastAsiaTheme="minorEastAsia" w:hAnsiTheme="minorHAnsi" w:cstheme="minorBidi"/>
                <w:noProof/>
                <w:lang w:val="en-DE" w:eastAsia="en-DE"/>
              </w:rPr>
              <w:tab/>
            </w:r>
            <w:r w:rsidRPr="008746C4">
              <w:rPr>
                <w:rStyle w:val="Hyperlink"/>
                <w:noProof/>
              </w:rPr>
              <w:t>Hinweis zu den Lernzielen</w:t>
            </w:r>
            <w:r>
              <w:rPr>
                <w:noProof/>
                <w:webHidden/>
              </w:rPr>
              <w:tab/>
            </w:r>
            <w:r>
              <w:rPr>
                <w:noProof/>
                <w:webHidden/>
              </w:rPr>
              <w:fldChar w:fldCharType="begin"/>
            </w:r>
            <w:r>
              <w:rPr>
                <w:noProof/>
                <w:webHidden/>
              </w:rPr>
              <w:instrText xml:space="preserve"> PAGEREF _Toc127285445 \h </w:instrText>
            </w:r>
            <w:r>
              <w:rPr>
                <w:noProof/>
                <w:webHidden/>
              </w:rPr>
            </w:r>
            <w:r>
              <w:rPr>
                <w:noProof/>
                <w:webHidden/>
              </w:rPr>
              <w:fldChar w:fldCharType="separate"/>
            </w:r>
            <w:r>
              <w:rPr>
                <w:noProof/>
                <w:webHidden/>
              </w:rPr>
              <w:t>4</w:t>
            </w:r>
            <w:r>
              <w:rPr>
                <w:noProof/>
                <w:webHidden/>
              </w:rPr>
              <w:fldChar w:fldCharType="end"/>
            </w:r>
          </w:hyperlink>
        </w:p>
        <w:p w14:paraId="3F5975DD" w14:textId="0406A66E" w:rsidR="008E3688" w:rsidRDefault="008E3688">
          <w:pPr>
            <w:pStyle w:val="Verzeichnis1"/>
            <w:tabs>
              <w:tab w:val="left" w:pos="440"/>
              <w:tab w:val="right" w:leader="dot" w:pos="9062"/>
            </w:tabs>
            <w:rPr>
              <w:rFonts w:asciiTheme="minorHAnsi" w:eastAsiaTheme="minorEastAsia" w:hAnsiTheme="minorHAnsi" w:cstheme="minorBidi"/>
              <w:noProof/>
              <w:lang w:val="en-DE" w:eastAsia="en-DE"/>
            </w:rPr>
          </w:pPr>
          <w:hyperlink w:anchor="_Toc127285446" w:history="1">
            <w:r w:rsidRPr="008746C4">
              <w:rPr>
                <w:rStyle w:val="Hyperlink"/>
                <w:noProof/>
                <w:lang w:eastAsia="de-DE"/>
              </w:rPr>
              <w:t>3</w:t>
            </w:r>
            <w:r>
              <w:rPr>
                <w:rFonts w:asciiTheme="minorHAnsi" w:eastAsiaTheme="minorEastAsia" w:hAnsiTheme="minorHAnsi" w:cstheme="minorBidi"/>
                <w:noProof/>
                <w:lang w:val="en-DE" w:eastAsia="en-DE"/>
              </w:rPr>
              <w:tab/>
            </w:r>
            <w:r w:rsidRPr="008746C4">
              <w:rPr>
                <w:rStyle w:val="Hyperlink"/>
                <w:noProof/>
                <w:lang w:eastAsia="de-DE"/>
              </w:rPr>
              <w:t>Planung der Lernsituation</w:t>
            </w:r>
            <w:r>
              <w:rPr>
                <w:noProof/>
                <w:webHidden/>
              </w:rPr>
              <w:tab/>
            </w:r>
            <w:r>
              <w:rPr>
                <w:noProof/>
                <w:webHidden/>
              </w:rPr>
              <w:fldChar w:fldCharType="begin"/>
            </w:r>
            <w:r>
              <w:rPr>
                <w:noProof/>
                <w:webHidden/>
              </w:rPr>
              <w:instrText xml:space="preserve"> PAGEREF _Toc127285446 \h </w:instrText>
            </w:r>
            <w:r>
              <w:rPr>
                <w:noProof/>
                <w:webHidden/>
              </w:rPr>
            </w:r>
            <w:r>
              <w:rPr>
                <w:noProof/>
                <w:webHidden/>
              </w:rPr>
              <w:fldChar w:fldCharType="separate"/>
            </w:r>
            <w:r>
              <w:rPr>
                <w:noProof/>
                <w:webHidden/>
              </w:rPr>
              <w:t>5</w:t>
            </w:r>
            <w:r>
              <w:rPr>
                <w:noProof/>
                <w:webHidden/>
              </w:rPr>
              <w:fldChar w:fldCharType="end"/>
            </w:r>
          </w:hyperlink>
        </w:p>
        <w:p w14:paraId="660B64E4" w14:textId="702F8DA5" w:rsidR="008E3688" w:rsidRDefault="008E3688">
          <w:pPr>
            <w:pStyle w:val="Verzeichnis2"/>
            <w:rPr>
              <w:rFonts w:asciiTheme="minorHAnsi" w:eastAsiaTheme="minorEastAsia" w:hAnsiTheme="minorHAnsi" w:cstheme="minorBidi"/>
              <w:noProof/>
              <w:lang w:val="en-DE" w:eastAsia="en-DE"/>
            </w:rPr>
          </w:pPr>
          <w:hyperlink w:anchor="_Toc127285447" w:history="1">
            <w:r w:rsidRPr="008746C4">
              <w:rPr>
                <w:rStyle w:val="Hyperlink"/>
                <w:noProof/>
                <w:lang w:eastAsia="de-DE"/>
              </w:rPr>
              <w:t>3.1</w:t>
            </w:r>
            <w:r>
              <w:rPr>
                <w:rFonts w:asciiTheme="minorHAnsi" w:eastAsiaTheme="minorEastAsia" w:hAnsiTheme="minorHAnsi" w:cstheme="minorBidi"/>
                <w:noProof/>
                <w:lang w:val="en-DE" w:eastAsia="en-DE"/>
              </w:rPr>
              <w:tab/>
            </w:r>
            <w:r w:rsidRPr="008746C4">
              <w:rPr>
                <w:rStyle w:val="Hyperlink"/>
                <w:noProof/>
                <w:lang w:eastAsia="de-DE"/>
              </w:rPr>
              <w:t>Hinweis zur Planung</w:t>
            </w:r>
            <w:r>
              <w:rPr>
                <w:noProof/>
                <w:webHidden/>
              </w:rPr>
              <w:tab/>
            </w:r>
            <w:r>
              <w:rPr>
                <w:noProof/>
                <w:webHidden/>
              </w:rPr>
              <w:fldChar w:fldCharType="begin"/>
            </w:r>
            <w:r>
              <w:rPr>
                <w:noProof/>
                <w:webHidden/>
              </w:rPr>
              <w:instrText xml:space="preserve"> PAGEREF _Toc127285447 \h </w:instrText>
            </w:r>
            <w:r>
              <w:rPr>
                <w:noProof/>
                <w:webHidden/>
              </w:rPr>
            </w:r>
            <w:r>
              <w:rPr>
                <w:noProof/>
                <w:webHidden/>
              </w:rPr>
              <w:fldChar w:fldCharType="separate"/>
            </w:r>
            <w:r>
              <w:rPr>
                <w:noProof/>
                <w:webHidden/>
              </w:rPr>
              <w:t>6</w:t>
            </w:r>
            <w:r>
              <w:rPr>
                <w:noProof/>
                <w:webHidden/>
              </w:rPr>
              <w:fldChar w:fldCharType="end"/>
            </w:r>
          </w:hyperlink>
        </w:p>
        <w:p w14:paraId="5E2A7537" w14:textId="76CE1BE7" w:rsidR="008E3688" w:rsidRDefault="008E3688">
          <w:pPr>
            <w:pStyle w:val="Verzeichnis1"/>
            <w:tabs>
              <w:tab w:val="left" w:pos="440"/>
              <w:tab w:val="right" w:leader="dot" w:pos="9062"/>
            </w:tabs>
            <w:rPr>
              <w:rFonts w:asciiTheme="minorHAnsi" w:eastAsiaTheme="minorEastAsia" w:hAnsiTheme="minorHAnsi" w:cstheme="minorBidi"/>
              <w:noProof/>
              <w:lang w:val="en-DE" w:eastAsia="en-DE"/>
            </w:rPr>
          </w:pPr>
          <w:hyperlink w:anchor="_Toc127285448" w:history="1">
            <w:r w:rsidRPr="008746C4">
              <w:rPr>
                <w:rStyle w:val="Hyperlink"/>
                <w:noProof/>
                <w:lang w:eastAsia="de-DE"/>
              </w:rPr>
              <w:t>4</w:t>
            </w:r>
            <w:r>
              <w:rPr>
                <w:rFonts w:asciiTheme="minorHAnsi" w:eastAsiaTheme="minorEastAsia" w:hAnsiTheme="minorHAnsi" w:cstheme="minorBidi"/>
                <w:noProof/>
                <w:lang w:val="en-DE" w:eastAsia="en-DE"/>
              </w:rPr>
              <w:tab/>
            </w:r>
            <w:r w:rsidRPr="008746C4">
              <w:rPr>
                <w:rStyle w:val="Hyperlink"/>
                <w:noProof/>
                <w:lang w:eastAsia="de-DE"/>
              </w:rPr>
              <w:t>Informationsphase</w:t>
            </w:r>
            <w:r>
              <w:rPr>
                <w:noProof/>
                <w:webHidden/>
              </w:rPr>
              <w:tab/>
            </w:r>
            <w:r>
              <w:rPr>
                <w:noProof/>
                <w:webHidden/>
              </w:rPr>
              <w:fldChar w:fldCharType="begin"/>
            </w:r>
            <w:r>
              <w:rPr>
                <w:noProof/>
                <w:webHidden/>
              </w:rPr>
              <w:instrText xml:space="preserve"> PAGEREF _Toc127285448 \h </w:instrText>
            </w:r>
            <w:r>
              <w:rPr>
                <w:noProof/>
                <w:webHidden/>
              </w:rPr>
            </w:r>
            <w:r>
              <w:rPr>
                <w:noProof/>
                <w:webHidden/>
              </w:rPr>
              <w:fldChar w:fldCharType="separate"/>
            </w:r>
            <w:r>
              <w:rPr>
                <w:noProof/>
                <w:webHidden/>
              </w:rPr>
              <w:t>6</w:t>
            </w:r>
            <w:r>
              <w:rPr>
                <w:noProof/>
                <w:webHidden/>
              </w:rPr>
              <w:fldChar w:fldCharType="end"/>
            </w:r>
          </w:hyperlink>
        </w:p>
        <w:p w14:paraId="1DDF9886" w14:textId="74E6C0A2" w:rsidR="008E3688" w:rsidRDefault="008E3688">
          <w:pPr>
            <w:pStyle w:val="Verzeichnis2"/>
            <w:rPr>
              <w:rFonts w:asciiTheme="minorHAnsi" w:eastAsiaTheme="minorEastAsia" w:hAnsiTheme="minorHAnsi" w:cstheme="minorBidi"/>
              <w:noProof/>
              <w:lang w:val="en-DE" w:eastAsia="en-DE"/>
            </w:rPr>
          </w:pPr>
          <w:hyperlink w:anchor="_Toc127285449" w:history="1">
            <w:r w:rsidRPr="008746C4">
              <w:rPr>
                <w:rStyle w:val="Hyperlink"/>
                <w:noProof/>
              </w:rPr>
              <w:t>4.1</w:t>
            </w:r>
            <w:r>
              <w:rPr>
                <w:rFonts w:asciiTheme="minorHAnsi" w:eastAsiaTheme="minorEastAsia" w:hAnsiTheme="minorHAnsi" w:cstheme="minorBidi"/>
                <w:noProof/>
                <w:lang w:val="en-DE" w:eastAsia="en-DE"/>
              </w:rPr>
              <w:tab/>
            </w:r>
            <w:r w:rsidRPr="008746C4">
              <w:rPr>
                <w:rStyle w:val="Hyperlink"/>
                <w:noProof/>
              </w:rPr>
              <w:t>Arbeiten mit dem Tabellenbuch</w:t>
            </w:r>
            <w:r>
              <w:rPr>
                <w:noProof/>
                <w:webHidden/>
              </w:rPr>
              <w:tab/>
            </w:r>
            <w:r>
              <w:rPr>
                <w:noProof/>
                <w:webHidden/>
              </w:rPr>
              <w:fldChar w:fldCharType="begin"/>
            </w:r>
            <w:r>
              <w:rPr>
                <w:noProof/>
                <w:webHidden/>
              </w:rPr>
              <w:instrText xml:space="preserve"> PAGEREF _Toc127285449 \h </w:instrText>
            </w:r>
            <w:r>
              <w:rPr>
                <w:noProof/>
                <w:webHidden/>
              </w:rPr>
            </w:r>
            <w:r>
              <w:rPr>
                <w:noProof/>
                <w:webHidden/>
              </w:rPr>
              <w:fldChar w:fldCharType="separate"/>
            </w:r>
            <w:r>
              <w:rPr>
                <w:noProof/>
                <w:webHidden/>
              </w:rPr>
              <w:t>7</w:t>
            </w:r>
            <w:r>
              <w:rPr>
                <w:noProof/>
                <w:webHidden/>
              </w:rPr>
              <w:fldChar w:fldCharType="end"/>
            </w:r>
          </w:hyperlink>
        </w:p>
        <w:p w14:paraId="25EB027B" w14:textId="31AC9986" w:rsidR="008E3688" w:rsidRDefault="008E3688">
          <w:pPr>
            <w:pStyle w:val="Verzeichnis2"/>
            <w:rPr>
              <w:rFonts w:asciiTheme="minorHAnsi" w:eastAsiaTheme="minorEastAsia" w:hAnsiTheme="minorHAnsi" w:cstheme="minorBidi"/>
              <w:noProof/>
              <w:lang w:val="en-DE" w:eastAsia="en-DE"/>
            </w:rPr>
          </w:pPr>
          <w:hyperlink w:anchor="_Toc127285450" w:history="1">
            <w:r w:rsidRPr="008746C4">
              <w:rPr>
                <w:rStyle w:val="Hyperlink"/>
                <w:noProof/>
              </w:rPr>
              <w:t>4.2</w:t>
            </w:r>
            <w:r>
              <w:rPr>
                <w:rFonts w:asciiTheme="minorHAnsi" w:eastAsiaTheme="minorEastAsia" w:hAnsiTheme="minorHAnsi" w:cstheme="minorBidi"/>
                <w:noProof/>
                <w:lang w:val="en-DE" w:eastAsia="en-DE"/>
              </w:rPr>
              <w:tab/>
            </w:r>
            <w:r w:rsidRPr="008746C4">
              <w:rPr>
                <w:rStyle w:val="Hyperlink"/>
                <w:noProof/>
              </w:rPr>
              <w:t>Angebot des Selbsttestes</w:t>
            </w:r>
            <w:r>
              <w:rPr>
                <w:noProof/>
                <w:webHidden/>
              </w:rPr>
              <w:tab/>
            </w:r>
            <w:r>
              <w:rPr>
                <w:noProof/>
                <w:webHidden/>
              </w:rPr>
              <w:fldChar w:fldCharType="begin"/>
            </w:r>
            <w:r>
              <w:rPr>
                <w:noProof/>
                <w:webHidden/>
              </w:rPr>
              <w:instrText xml:space="preserve"> PAGEREF _Toc127285450 \h </w:instrText>
            </w:r>
            <w:r>
              <w:rPr>
                <w:noProof/>
                <w:webHidden/>
              </w:rPr>
            </w:r>
            <w:r>
              <w:rPr>
                <w:noProof/>
                <w:webHidden/>
              </w:rPr>
              <w:fldChar w:fldCharType="separate"/>
            </w:r>
            <w:r>
              <w:rPr>
                <w:noProof/>
                <w:webHidden/>
              </w:rPr>
              <w:t>15</w:t>
            </w:r>
            <w:r>
              <w:rPr>
                <w:noProof/>
                <w:webHidden/>
              </w:rPr>
              <w:fldChar w:fldCharType="end"/>
            </w:r>
          </w:hyperlink>
        </w:p>
        <w:p w14:paraId="43CAEC32" w14:textId="1017DC2A" w:rsidR="008E3688" w:rsidRDefault="008E3688">
          <w:pPr>
            <w:pStyle w:val="Verzeichnis2"/>
            <w:rPr>
              <w:rFonts w:asciiTheme="minorHAnsi" w:eastAsiaTheme="minorEastAsia" w:hAnsiTheme="minorHAnsi" w:cstheme="minorBidi"/>
              <w:noProof/>
              <w:lang w:val="en-DE" w:eastAsia="en-DE"/>
            </w:rPr>
          </w:pPr>
          <w:hyperlink w:anchor="_Toc127285451" w:history="1">
            <w:r w:rsidRPr="008746C4">
              <w:rPr>
                <w:rStyle w:val="Hyperlink"/>
                <w:noProof/>
              </w:rPr>
              <w:t>4.3</w:t>
            </w:r>
            <w:r>
              <w:rPr>
                <w:rFonts w:asciiTheme="minorHAnsi" w:eastAsiaTheme="minorEastAsia" w:hAnsiTheme="minorHAnsi" w:cstheme="minorBidi"/>
                <w:noProof/>
                <w:lang w:val="en-DE" w:eastAsia="en-DE"/>
              </w:rPr>
              <w:tab/>
            </w:r>
            <w:r w:rsidRPr="008746C4">
              <w:rPr>
                <w:rStyle w:val="Hyperlink"/>
                <w:noProof/>
              </w:rPr>
              <w:t>Zeichenübungen zur Drei-Tafel-Projektion</w:t>
            </w:r>
            <w:r>
              <w:rPr>
                <w:noProof/>
                <w:webHidden/>
              </w:rPr>
              <w:tab/>
            </w:r>
            <w:r>
              <w:rPr>
                <w:noProof/>
                <w:webHidden/>
              </w:rPr>
              <w:fldChar w:fldCharType="begin"/>
            </w:r>
            <w:r>
              <w:rPr>
                <w:noProof/>
                <w:webHidden/>
              </w:rPr>
              <w:instrText xml:space="preserve"> PAGEREF _Toc127285451 \h </w:instrText>
            </w:r>
            <w:r>
              <w:rPr>
                <w:noProof/>
                <w:webHidden/>
              </w:rPr>
            </w:r>
            <w:r>
              <w:rPr>
                <w:noProof/>
                <w:webHidden/>
              </w:rPr>
              <w:fldChar w:fldCharType="separate"/>
            </w:r>
            <w:r>
              <w:rPr>
                <w:noProof/>
                <w:webHidden/>
              </w:rPr>
              <w:t>15</w:t>
            </w:r>
            <w:r>
              <w:rPr>
                <w:noProof/>
                <w:webHidden/>
              </w:rPr>
              <w:fldChar w:fldCharType="end"/>
            </w:r>
          </w:hyperlink>
        </w:p>
        <w:p w14:paraId="5AD406E4" w14:textId="43FCEFE2" w:rsidR="008E3688" w:rsidRDefault="008E3688">
          <w:pPr>
            <w:pStyle w:val="Verzeichnis3"/>
            <w:tabs>
              <w:tab w:val="left" w:pos="1320"/>
              <w:tab w:val="right" w:leader="dot" w:pos="9062"/>
            </w:tabs>
            <w:rPr>
              <w:rFonts w:asciiTheme="minorHAnsi" w:eastAsiaTheme="minorEastAsia" w:hAnsiTheme="minorHAnsi" w:cstheme="minorBidi"/>
              <w:noProof/>
              <w:lang w:val="en-DE" w:eastAsia="en-DE"/>
            </w:rPr>
          </w:pPr>
          <w:hyperlink w:anchor="_Toc127285452" w:history="1">
            <w:r w:rsidRPr="008746C4">
              <w:rPr>
                <w:rStyle w:val="Hyperlink"/>
                <w:noProof/>
              </w:rPr>
              <w:t>4.3.1</w:t>
            </w:r>
            <w:r>
              <w:rPr>
                <w:rFonts w:asciiTheme="minorHAnsi" w:eastAsiaTheme="minorEastAsia" w:hAnsiTheme="minorHAnsi" w:cstheme="minorBidi"/>
                <w:noProof/>
                <w:lang w:val="en-DE" w:eastAsia="en-DE"/>
              </w:rPr>
              <w:tab/>
            </w:r>
            <w:r w:rsidRPr="008746C4">
              <w:rPr>
                <w:rStyle w:val="Hyperlink"/>
                <w:noProof/>
              </w:rPr>
              <w:t>Übungen zur Drei-Tafel Projektion</w:t>
            </w:r>
            <w:r>
              <w:rPr>
                <w:noProof/>
                <w:webHidden/>
              </w:rPr>
              <w:tab/>
            </w:r>
            <w:r>
              <w:rPr>
                <w:noProof/>
                <w:webHidden/>
              </w:rPr>
              <w:fldChar w:fldCharType="begin"/>
            </w:r>
            <w:r>
              <w:rPr>
                <w:noProof/>
                <w:webHidden/>
              </w:rPr>
              <w:instrText xml:space="preserve"> PAGEREF _Toc127285452 \h </w:instrText>
            </w:r>
            <w:r>
              <w:rPr>
                <w:noProof/>
                <w:webHidden/>
              </w:rPr>
            </w:r>
            <w:r>
              <w:rPr>
                <w:noProof/>
                <w:webHidden/>
              </w:rPr>
              <w:fldChar w:fldCharType="separate"/>
            </w:r>
            <w:r>
              <w:rPr>
                <w:noProof/>
                <w:webHidden/>
              </w:rPr>
              <w:t>16</w:t>
            </w:r>
            <w:r>
              <w:rPr>
                <w:noProof/>
                <w:webHidden/>
              </w:rPr>
              <w:fldChar w:fldCharType="end"/>
            </w:r>
          </w:hyperlink>
        </w:p>
        <w:p w14:paraId="131932AC" w14:textId="12692287" w:rsidR="008E3688" w:rsidRDefault="008E3688">
          <w:pPr>
            <w:pStyle w:val="Verzeichnis1"/>
            <w:tabs>
              <w:tab w:val="left" w:pos="440"/>
              <w:tab w:val="right" w:leader="dot" w:pos="9062"/>
            </w:tabs>
            <w:rPr>
              <w:rFonts w:asciiTheme="minorHAnsi" w:eastAsiaTheme="minorEastAsia" w:hAnsiTheme="minorHAnsi" w:cstheme="minorBidi"/>
              <w:noProof/>
              <w:lang w:val="en-DE" w:eastAsia="en-DE"/>
            </w:rPr>
          </w:pPr>
          <w:hyperlink w:anchor="_Toc127285453" w:history="1">
            <w:r w:rsidRPr="008746C4">
              <w:rPr>
                <w:rStyle w:val="Hyperlink"/>
                <w:noProof/>
              </w:rPr>
              <w:t>5</w:t>
            </w:r>
            <w:r>
              <w:rPr>
                <w:rFonts w:asciiTheme="minorHAnsi" w:eastAsiaTheme="minorEastAsia" w:hAnsiTheme="minorHAnsi" w:cstheme="minorBidi"/>
                <w:noProof/>
                <w:lang w:val="en-DE" w:eastAsia="en-DE"/>
              </w:rPr>
              <w:tab/>
            </w:r>
            <w:r w:rsidRPr="008746C4">
              <w:rPr>
                <w:rStyle w:val="Hyperlink"/>
                <w:noProof/>
              </w:rPr>
              <w:t>Planung, Durchführung und Kontrolle</w:t>
            </w:r>
            <w:r>
              <w:rPr>
                <w:noProof/>
                <w:webHidden/>
              </w:rPr>
              <w:tab/>
            </w:r>
            <w:r>
              <w:rPr>
                <w:noProof/>
                <w:webHidden/>
              </w:rPr>
              <w:fldChar w:fldCharType="begin"/>
            </w:r>
            <w:r>
              <w:rPr>
                <w:noProof/>
                <w:webHidden/>
              </w:rPr>
              <w:instrText xml:space="preserve"> PAGEREF _Toc127285453 \h </w:instrText>
            </w:r>
            <w:r>
              <w:rPr>
                <w:noProof/>
                <w:webHidden/>
              </w:rPr>
            </w:r>
            <w:r>
              <w:rPr>
                <w:noProof/>
                <w:webHidden/>
              </w:rPr>
              <w:fldChar w:fldCharType="separate"/>
            </w:r>
            <w:r>
              <w:rPr>
                <w:noProof/>
                <w:webHidden/>
              </w:rPr>
              <w:t>18</w:t>
            </w:r>
            <w:r>
              <w:rPr>
                <w:noProof/>
                <w:webHidden/>
              </w:rPr>
              <w:fldChar w:fldCharType="end"/>
            </w:r>
          </w:hyperlink>
        </w:p>
        <w:p w14:paraId="48B99BCB" w14:textId="6452A05B" w:rsidR="008E3688" w:rsidRDefault="008E3688">
          <w:pPr>
            <w:pStyle w:val="Verzeichnis2"/>
            <w:rPr>
              <w:rFonts w:asciiTheme="minorHAnsi" w:eastAsiaTheme="minorEastAsia" w:hAnsiTheme="minorHAnsi" w:cstheme="minorBidi"/>
              <w:noProof/>
              <w:lang w:val="en-DE" w:eastAsia="en-DE"/>
            </w:rPr>
          </w:pPr>
          <w:hyperlink w:anchor="_Toc127285454" w:history="1">
            <w:r w:rsidRPr="008746C4">
              <w:rPr>
                <w:rStyle w:val="Hyperlink"/>
                <w:noProof/>
              </w:rPr>
              <w:t>5.1</w:t>
            </w:r>
            <w:r>
              <w:rPr>
                <w:rFonts w:asciiTheme="minorHAnsi" w:eastAsiaTheme="minorEastAsia" w:hAnsiTheme="minorHAnsi" w:cstheme="minorBidi"/>
                <w:noProof/>
                <w:lang w:val="en-DE" w:eastAsia="en-DE"/>
              </w:rPr>
              <w:tab/>
            </w:r>
            <w:r w:rsidRPr="008746C4">
              <w:rPr>
                <w:rStyle w:val="Hyperlink"/>
                <w:noProof/>
              </w:rPr>
              <w:t>Hinweise zur Durchführungsphase</w:t>
            </w:r>
            <w:r>
              <w:rPr>
                <w:noProof/>
                <w:webHidden/>
              </w:rPr>
              <w:tab/>
            </w:r>
            <w:r>
              <w:rPr>
                <w:noProof/>
                <w:webHidden/>
              </w:rPr>
              <w:fldChar w:fldCharType="begin"/>
            </w:r>
            <w:r>
              <w:rPr>
                <w:noProof/>
                <w:webHidden/>
              </w:rPr>
              <w:instrText xml:space="preserve"> PAGEREF _Toc127285454 \h </w:instrText>
            </w:r>
            <w:r>
              <w:rPr>
                <w:noProof/>
                <w:webHidden/>
              </w:rPr>
            </w:r>
            <w:r>
              <w:rPr>
                <w:noProof/>
                <w:webHidden/>
              </w:rPr>
              <w:fldChar w:fldCharType="separate"/>
            </w:r>
            <w:r>
              <w:rPr>
                <w:noProof/>
                <w:webHidden/>
              </w:rPr>
              <w:t>18</w:t>
            </w:r>
            <w:r>
              <w:rPr>
                <w:noProof/>
                <w:webHidden/>
              </w:rPr>
              <w:fldChar w:fldCharType="end"/>
            </w:r>
          </w:hyperlink>
        </w:p>
        <w:p w14:paraId="139A9423" w14:textId="6A8CB8BD" w:rsidR="008E3688" w:rsidRDefault="008E3688">
          <w:pPr>
            <w:pStyle w:val="Verzeichnis3"/>
            <w:tabs>
              <w:tab w:val="left" w:pos="1320"/>
              <w:tab w:val="right" w:leader="dot" w:pos="9062"/>
            </w:tabs>
            <w:rPr>
              <w:rFonts w:asciiTheme="minorHAnsi" w:eastAsiaTheme="minorEastAsia" w:hAnsiTheme="minorHAnsi" w:cstheme="minorBidi"/>
              <w:noProof/>
              <w:lang w:val="en-DE" w:eastAsia="en-DE"/>
            </w:rPr>
          </w:pPr>
          <w:hyperlink w:anchor="_Toc127285455" w:history="1">
            <w:r w:rsidRPr="008746C4">
              <w:rPr>
                <w:rStyle w:val="Hyperlink"/>
                <w:noProof/>
              </w:rPr>
              <w:t>5.1.1</w:t>
            </w:r>
            <w:r>
              <w:rPr>
                <w:rFonts w:asciiTheme="minorHAnsi" w:eastAsiaTheme="minorEastAsia" w:hAnsiTheme="minorHAnsi" w:cstheme="minorBidi"/>
                <w:noProof/>
                <w:lang w:val="en-DE" w:eastAsia="en-DE"/>
              </w:rPr>
              <w:tab/>
            </w:r>
            <w:r w:rsidRPr="008746C4">
              <w:rPr>
                <w:rStyle w:val="Hyperlink"/>
                <w:noProof/>
              </w:rPr>
              <w:t>Arbeitsplan für die Erstellung einer Abwicklungszeichnung</w:t>
            </w:r>
            <w:r>
              <w:rPr>
                <w:noProof/>
                <w:webHidden/>
              </w:rPr>
              <w:tab/>
            </w:r>
            <w:r>
              <w:rPr>
                <w:noProof/>
                <w:webHidden/>
              </w:rPr>
              <w:fldChar w:fldCharType="begin"/>
            </w:r>
            <w:r>
              <w:rPr>
                <w:noProof/>
                <w:webHidden/>
              </w:rPr>
              <w:instrText xml:space="preserve"> PAGEREF _Toc127285455 \h </w:instrText>
            </w:r>
            <w:r>
              <w:rPr>
                <w:noProof/>
                <w:webHidden/>
              </w:rPr>
            </w:r>
            <w:r>
              <w:rPr>
                <w:noProof/>
                <w:webHidden/>
              </w:rPr>
              <w:fldChar w:fldCharType="separate"/>
            </w:r>
            <w:r>
              <w:rPr>
                <w:noProof/>
                <w:webHidden/>
              </w:rPr>
              <w:t>20</w:t>
            </w:r>
            <w:r>
              <w:rPr>
                <w:noProof/>
                <w:webHidden/>
              </w:rPr>
              <w:fldChar w:fldCharType="end"/>
            </w:r>
          </w:hyperlink>
        </w:p>
        <w:p w14:paraId="2C31D0F1" w14:textId="6C6102AB" w:rsidR="008E3688" w:rsidRDefault="008E3688">
          <w:pPr>
            <w:pStyle w:val="Verzeichnis3"/>
            <w:tabs>
              <w:tab w:val="left" w:pos="1320"/>
              <w:tab w:val="right" w:leader="dot" w:pos="9062"/>
            </w:tabs>
            <w:rPr>
              <w:rFonts w:asciiTheme="minorHAnsi" w:eastAsiaTheme="minorEastAsia" w:hAnsiTheme="minorHAnsi" w:cstheme="minorBidi"/>
              <w:noProof/>
              <w:lang w:val="en-DE" w:eastAsia="en-DE"/>
            </w:rPr>
          </w:pPr>
          <w:hyperlink w:anchor="_Toc127285456" w:history="1">
            <w:r w:rsidRPr="008746C4">
              <w:rPr>
                <w:rStyle w:val="Hyperlink"/>
                <w:noProof/>
              </w:rPr>
              <w:t>5.1.2</w:t>
            </w:r>
            <w:r>
              <w:rPr>
                <w:rFonts w:asciiTheme="minorHAnsi" w:eastAsiaTheme="minorEastAsia" w:hAnsiTheme="minorHAnsi" w:cstheme="minorBidi"/>
                <w:noProof/>
                <w:lang w:val="en-DE" w:eastAsia="en-DE"/>
              </w:rPr>
              <w:tab/>
            </w:r>
            <w:r w:rsidRPr="008746C4">
              <w:rPr>
                <w:rStyle w:val="Hyperlink"/>
                <w:noProof/>
              </w:rPr>
              <w:t>Übungsangebote zu Abwicklungszeichnungen</w:t>
            </w:r>
            <w:r>
              <w:rPr>
                <w:noProof/>
                <w:webHidden/>
              </w:rPr>
              <w:tab/>
            </w:r>
            <w:r>
              <w:rPr>
                <w:noProof/>
                <w:webHidden/>
              </w:rPr>
              <w:fldChar w:fldCharType="begin"/>
            </w:r>
            <w:r>
              <w:rPr>
                <w:noProof/>
                <w:webHidden/>
              </w:rPr>
              <w:instrText xml:space="preserve"> PAGEREF _Toc127285456 \h </w:instrText>
            </w:r>
            <w:r>
              <w:rPr>
                <w:noProof/>
                <w:webHidden/>
              </w:rPr>
            </w:r>
            <w:r>
              <w:rPr>
                <w:noProof/>
                <w:webHidden/>
              </w:rPr>
              <w:fldChar w:fldCharType="separate"/>
            </w:r>
            <w:r>
              <w:rPr>
                <w:noProof/>
                <w:webHidden/>
              </w:rPr>
              <w:t>22</w:t>
            </w:r>
            <w:r>
              <w:rPr>
                <w:noProof/>
                <w:webHidden/>
              </w:rPr>
              <w:fldChar w:fldCharType="end"/>
            </w:r>
          </w:hyperlink>
        </w:p>
        <w:p w14:paraId="0E29794F" w14:textId="5F17EE25" w:rsidR="008E3688" w:rsidRDefault="008E3688">
          <w:pPr>
            <w:pStyle w:val="Verzeichnis1"/>
            <w:tabs>
              <w:tab w:val="left" w:pos="440"/>
              <w:tab w:val="right" w:leader="dot" w:pos="9062"/>
            </w:tabs>
            <w:rPr>
              <w:rFonts w:asciiTheme="minorHAnsi" w:eastAsiaTheme="minorEastAsia" w:hAnsiTheme="minorHAnsi" w:cstheme="minorBidi"/>
              <w:noProof/>
              <w:lang w:val="en-DE" w:eastAsia="en-DE"/>
            </w:rPr>
          </w:pPr>
          <w:hyperlink w:anchor="_Toc127285457" w:history="1">
            <w:r w:rsidRPr="008746C4">
              <w:rPr>
                <w:rStyle w:val="Hyperlink"/>
                <w:noProof/>
              </w:rPr>
              <w:t>6</w:t>
            </w:r>
            <w:r>
              <w:rPr>
                <w:rFonts w:asciiTheme="minorHAnsi" w:eastAsiaTheme="minorEastAsia" w:hAnsiTheme="minorHAnsi" w:cstheme="minorBidi"/>
                <w:noProof/>
                <w:lang w:val="en-DE" w:eastAsia="en-DE"/>
              </w:rPr>
              <w:tab/>
            </w:r>
            <w:r w:rsidRPr="008746C4">
              <w:rPr>
                <w:rStyle w:val="Hyperlink"/>
                <w:noProof/>
              </w:rPr>
              <w:t>Reflexionsphase</w:t>
            </w:r>
            <w:r>
              <w:rPr>
                <w:noProof/>
                <w:webHidden/>
              </w:rPr>
              <w:tab/>
            </w:r>
            <w:r>
              <w:rPr>
                <w:noProof/>
                <w:webHidden/>
              </w:rPr>
              <w:fldChar w:fldCharType="begin"/>
            </w:r>
            <w:r>
              <w:rPr>
                <w:noProof/>
                <w:webHidden/>
              </w:rPr>
              <w:instrText xml:space="preserve"> PAGEREF _Toc127285457 \h </w:instrText>
            </w:r>
            <w:r>
              <w:rPr>
                <w:noProof/>
                <w:webHidden/>
              </w:rPr>
            </w:r>
            <w:r>
              <w:rPr>
                <w:noProof/>
                <w:webHidden/>
              </w:rPr>
              <w:fldChar w:fldCharType="separate"/>
            </w:r>
            <w:r>
              <w:rPr>
                <w:noProof/>
                <w:webHidden/>
              </w:rPr>
              <w:t>24</w:t>
            </w:r>
            <w:r>
              <w:rPr>
                <w:noProof/>
                <w:webHidden/>
              </w:rPr>
              <w:fldChar w:fldCharType="end"/>
            </w:r>
          </w:hyperlink>
        </w:p>
        <w:p w14:paraId="681F7150" w14:textId="346E77A2" w:rsidR="008E3688" w:rsidRDefault="008E3688">
          <w:pPr>
            <w:pStyle w:val="Verzeichnis2"/>
            <w:rPr>
              <w:rFonts w:asciiTheme="minorHAnsi" w:eastAsiaTheme="minorEastAsia" w:hAnsiTheme="minorHAnsi" w:cstheme="minorBidi"/>
              <w:noProof/>
              <w:lang w:val="en-DE" w:eastAsia="en-DE"/>
            </w:rPr>
          </w:pPr>
          <w:hyperlink w:anchor="_Toc127285458" w:history="1">
            <w:r w:rsidRPr="008746C4">
              <w:rPr>
                <w:rStyle w:val="Hyperlink"/>
                <w:noProof/>
              </w:rPr>
              <w:t>6.1</w:t>
            </w:r>
            <w:r>
              <w:rPr>
                <w:rFonts w:asciiTheme="minorHAnsi" w:eastAsiaTheme="minorEastAsia" w:hAnsiTheme="minorHAnsi" w:cstheme="minorBidi"/>
                <w:noProof/>
                <w:lang w:val="en-DE" w:eastAsia="en-DE"/>
              </w:rPr>
              <w:tab/>
            </w:r>
            <w:r w:rsidRPr="008746C4">
              <w:rPr>
                <w:rStyle w:val="Hyperlink"/>
                <w:noProof/>
              </w:rPr>
              <w:t>Hinweise zur Reflexionsphase</w:t>
            </w:r>
            <w:r>
              <w:rPr>
                <w:noProof/>
                <w:webHidden/>
              </w:rPr>
              <w:tab/>
            </w:r>
            <w:r>
              <w:rPr>
                <w:noProof/>
                <w:webHidden/>
              </w:rPr>
              <w:fldChar w:fldCharType="begin"/>
            </w:r>
            <w:r>
              <w:rPr>
                <w:noProof/>
                <w:webHidden/>
              </w:rPr>
              <w:instrText xml:space="preserve"> PAGEREF _Toc127285458 \h </w:instrText>
            </w:r>
            <w:r>
              <w:rPr>
                <w:noProof/>
                <w:webHidden/>
              </w:rPr>
            </w:r>
            <w:r>
              <w:rPr>
                <w:noProof/>
                <w:webHidden/>
              </w:rPr>
              <w:fldChar w:fldCharType="separate"/>
            </w:r>
            <w:r>
              <w:rPr>
                <w:noProof/>
                <w:webHidden/>
              </w:rPr>
              <w:t>24</w:t>
            </w:r>
            <w:r>
              <w:rPr>
                <w:noProof/>
                <w:webHidden/>
              </w:rPr>
              <w:fldChar w:fldCharType="end"/>
            </w:r>
          </w:hyperlink>
        </w:p>
        <w:p w14:paraId="4D0F963B" w14:textId="194AEAF3" w:rsidR="00B93A91" w:rsidRDefault="00B93A91">
          <w:r>
            <w:rPr>
              <w:b/>
              <w:bCs/>
            </w:rPr>
            <w:fldChar w:fldCharType="end"/>
          </w:r>
        </w:p>
      </w:sdtContent>
    </w:sdt>
    <w:p w14:paraId="176B3C57" w14:textId="77777777" w:rsidR="00B93A91" w:rsidRDefault="00B93A91" w:rsidP="009170BA">
      <w:pPr>
        <w:rPr>
          <w:lang w:eastAsia="de-DE"/>
        </w:rPr>
      </w:pPr>
    </w:p>
    <w:p w14:paraId="0277B930" w14:textId="02FBC699" w:rsidR="00AB1D1D" w:rsidRDefault="007448D4" w:rsidP="007448D4">
      <w:pPr>
        <w:pStyle w:val="berschrift1"/>
        <w:rPr>
          <w:lang w:eastAsia="de-DE"/>
        </w:rPr>
      </w:pPr>
      <w:r w:rsidRPr="5F6F043C">
        <w:rPr>
          <w:lang w:eastAsia="de-DE"/>
        </w:rPr>
        <w:br w:type="page"/>
      </w:r>
      <w:bookmarkStart w:id="5" w:name="_Toc127285442"/>
      <w:r w:rsidR="00990A54" w:rsidRPr="5F6F043C">
        <w:rPr>
          <w:lang w:eastAsia="de-DE"/>
        </w:rPr>
        <w:t>D</w:t>
      </w:r>
      <w:r w:rsidR="00AB1D1D" w:rsidRPr="5F6F043C">
        <w:rPr>
          <w:lang w:eastAsia="de-DE"/>
        </w:rPr>
        <w:t>arstellung de</w:t>
      </w:r>
      <w:r w:rsidR="00B70C72" w:rsidRPr="5F6F043C">
        <w:rPr>
          <w:lang w:eastAsia="de-DE"/>
        </w:rPr>
        <w:t>s Ler</w:t>
      </w:r>
      <w:r w:rsidR="141DCD50" w:rsidRPr="5F6F043C">
        <w:rPr>
          <w:lang w:eastAsia="de-DE"/>
        </w:rPr>
        <w:t>nfeldes/Lernsituation</w:t>
      </w:r>
      <w:bookmarkEnd w:id="0"/>
      <w:bookmarkEnd w:id="1"/>
      <w:bookmarkEnd w:id="2"/>
      <w:bookmarkEnd w:id="3"/>
      <w:bookmarkEnd w:id="4"/>
      <w:bookmarkEnd w:id="5"/>
    </w:p>
    <w:p w14:paraId="2A9CB68F" w14:textId="77777777" w:rsidR="000C4905" w:rsidRDefault="0507C749" w:rsidP="000C4905">
      <w:pPr>
        <w:keepNext/>
      </w:pPr>
      <w:r>
        <w:rPr>
          <w:noProof/>
        </w:rPr>
        <w:drawing>
          <wp:inline distT="0" distB="0" distL="0" distR="0" wp14:anchorId="4C56B3C8" wp14:editId="4C97AC91">
            <wp:extent cx="5534026" cy="5324474"/>
            <wp:effectExtent l="0" t="0" r="0" b="0"/>
            <wp:docPr id="418812210" name="Grafik 41881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534026" cy="5324474"/>
                    </a:xfrm>
                    <a:prstGeom prst="rect">
                      <a:avLst/>
                    </a:prstGeom>
                  </pic:spPr>
                </pic:pic>
              </a:graphicData>
            </a:graphic>
          </wp:inline>
        </w:drawing>
      </w:r>
    </w:p>
    <w:p w14:paraId="5985C9E3" w14:textId="407ADAED" w:rsidR="006D4477" w:rsidRPr="006D4477" w:rsidRDefault="000C4905" w:rsidP="000C4905">
      <w:pPr>
        <w:pStyle w:val="Beschriftung"/>
      </w:pPr>
      <w:r>
        <w:t xml:space="preserve">Abbildung </w:t>
      </w:r>
      <w:r>
        <w:fldChar w:fldCharType="begin"/>
      </w:r>
      <w:r>
        <w:instrText xml:space="preserve"> SEQ Abbildung \* ARABIC </w:instrText>
      </w:r>
      <w:r>
        <w:fldChar w:fldCharType="separate"/>
      </w:r>
      <w:r w:rsidR="00F42F78">
        <w:rPr>
          <w:noProof/>
        </w:rPr>
        <w:t>1</w:t>
      </w:r>
      <w:r>
        <w:fldChar w:fldCharType="end"/>
      </w:r>
      <w:r>
        <w:t>: Screenshot Aufbau des Kurses</w:t>
      </w:r>
    </w:p>
    <w:p w14:paraId="50F46AD9" w14:textId="234BF0A0" w:rsidR="4364CF23" w:rsidRDefault="4364CF23" w:rsidP="5F6F043C">
      <w:pPr>
        <w:pStyle w:val="berschrift2"/>
        <w:rPr>
          <w:rFonts w:eastAsia="Calibri Light" w:cs="Calibri Light"/>
          <w:iCs w:val="0"/>
          <w:color w:val="000000" w:themeColor="text1"/>
        </w:rPr>
      </w:pPr>
      <w:bookmarkStart w:id="6" w:name="_Toc127285443"/>
      <w:r w:rsidRPr="5F6F043C">
        <w:t>Hinweise zum Aufbau des LMS (Lernmanagementsystem)</w:t>
      </w:r>
      <w:bookmarkEnd w:id="6"/>
    </w:p>
    <w:p w14:paraId="67E7FA7D" w14:textId="1A2B21BE" w:rsidR="4364CF23" w:rsidRDefault="4364CF23" w:rsidP="5F6F043C">
      <w:pPr>
        <w:pStyle w:val="Listenabsatz"/>
        <w:numPr>
          <w:ilvl w:val="0"/>
          <w:numId w:val="1"/>
        </w:numPr>
        <w:rPr>
          <w:rFonts w:cs="Calibri"/>
          <w:color w:val="000000" w:themeColor="text1"/>
        </w:rPr>
      </w:pPr>
      <w:r w:rsidRPr="5F6F043C">
        <w:rPr>
          <w:rFonts w:cs="Calibri"/>
          <w:color w:val="000000" w:themeColor="text1"/>
        </w:rPr>
        <w:t xml:space="preserve">Das LMS basiert auf der Plattform </w:t>
      </w:r>
      <w:proofErr w:type="spellStart"/>
      <w:r w:rsidRPr="5F6F043C">
        <w:rPr>
          <w:rFonts w:cs="Calibri"/>
          <w:color w:val="000000" w:themeColor="text1"/>
        </w:rPr>
        <w:t>Moodle</w:t>
      </w:r>
      <w:proofErr w:type="spellEnd"/>
      <w:r w:rsidRPr="5F6F043C">
        <w:rPr>
          <w:rFonts w:cs="Calibri"/>
          <w:color w:val="000000" w:themeColor="text1"/>
        </w:rPr>
        <w:t>. Das Lernfeld 3 ist als Kurs dargestellt. Der Kursaufbau gliedert sich folgendermaßen:</w:t>
      </w:r>
    </w:p>
    <w:p w14:paraId="5EABEE65" w14:textId="6CFA4239" w:rsidR="4364CF23" w:rsidRDefault="4364CF23" w:rsidP="5F6F043C">
      <w:pPr>
        <w:pStyle w:val="Listenabsatz"/>
        <w:numPr>
          <w:ilvl w:val="0"/>
          <w:numId w:val="1"/>
        </w:numPr>
        <w:rPr>
          <w:rFonts w:cs="Calibri"/>
          <w:color w:val="000000" w:themeColor="text1"/>
        </w:rPr>
      </w:pPr>
      <w:r w:rsidRPr="5F6F043C">
        <w:rPr>
          <w:rFonts w:cs="Calibri"/>
          <w:color w:val="000000" w:themeColor="text1"/>
        </w:rPr>
        <w:t>Im oberen Abschnitt werden Vorstellung des Lernfeldes, Lernziele und Terminplanung festgehalten</w:t>
      </w:r>
    </w:p>
    <w:p w14:paraId="4609225E" w14:textId="58D8AB9F" w:rsidR="4364CF23" w:rsidRDefault="4364CF23" w:rsidP="5F6F043C">
      <w:pPr>
        <w:pStyle w:val="Listenabsatz"/>
        <w:numPr>
          <w:ilvl w:val="0"/>
          <w:numId w:val="1"/>
        </w:numPr>
        <w:rPr>
          <w:rFonts w:cs="Calibri"/>
          <w:color w:val="000000" w:themeColor="text1"/>
        </w:rPr>
      </w:pPr>
      <w:r w:rsidRPr="5F6F043C">
        <w:rPr>
          <w:rFonts w:cs="Calibri"/>
          <w:color w:val="000000" w:themeColor="text1"/>
        </w:rPr>
        <w:t>Im unteren Abschnitt sind sog. Kacheln als thematische Einheiten zu erkennen. Eine Lernsituation kann aus mehreren Kacheln bestehen.</w:t>
      </w:r>
    </w:p>
    <w:p w14:paraId="57C9E6C8" w14:textId="33B357B3" w:rsidR="5F6F043C" w:rsidRDefault="5F6F043C" w:rsidP="5F6F043C"/>
    <w:p w14:paraId="6EBEEBD9" w14:textId="787FEC02" w:rsidR="74F54BD0" w:rsidRDefault="74F54BD0" w:rsidP="74F54BD0"/>
    <w:p w14:paraId="774F0FD3" w14:textId="77777777" w:rsidR="006D4477" w:rsidRDefault="006D4477" w:rsidP="006D4477"/>
    <w:p w14:paraId="5F04E86F" w14:textId="0C987466" w:rsidR="0050548D" w:rsidRDefault="008F0C2D" w:rsidP="74F54BD0">
      <w:pPr>
        <w:pStyle w:val="berschrift1"/>
        <w:rPr>
          <w:lang w:eastAsia="de-DE"/>
        </w:rPr>
      </w:pPr>
      <w:r w:rsidRPr="5F6F043C">
        <w:rPr>
          <w:lang w:eastAsia="de-DE"/>
        </w:rPr>
        <w:br w:type="page"/>
      </w:r>
      <w:bookmarkStart w:id="7" w:name="_Toc112740471"/>
      <w:bookmarkStart w:id="8" w:name="_Toc112740784"/>
      <w:bookmarkStart w:id="9" w:name="_Toc112742755"/>
      <w:bookmarkStart w:id="10" w:name="_Toc112742981"/>
      <w:bookmarkStart w:id="11" w:name="_Toc112743464"/>
      <w:bookmarkStart w:id="12" w:name="_Toc127285444"/>
      <w:r w:rsidR="00AB1D1D" w:rsidRPr="5F6F043C">
        <w:rPr>
          <w:lang w:eastAsia="de-DE"/>
        </w:rPr>
        <w:t>Vorstellung der Lernziele</w:t>
      </w:r>
      <w:r w:rsidR="00280E53" w:rsidRPr="5F6F043C">
        <w:rPr>
          <w:lang w:eastAsia="de-DE"/>
        </w:rPr>
        <w:t xml:space="preserve"> zur Lernsituation</w:t>
      </w:r>
      <w:bookmarkEnd w:id="12"/>
      <w:r w:rsidR="00280E53" w:rsidRPr="5F6F043C">
        <w:rPr>
          <w:lang w:eastAsia="de-DE"/>
        </w:rPr>
        <w:t xml:space="preserve"> </w:t>
      </w:r>
      <w:bookmarkEnd w:id="7"/>
      <w:bookmarkEnd w:id="8"/>
      <w:bookmarkEnd w:id="9"/>
      <w:bookmarkEnd w:id="10"/>
      <w:bookmarkEnd w:id="11"/>
    </w:p>
    <w:p w14:paraId="1D476D94" w14:textId="77777777" w:rsidR="000C4905" w:rsidRDefault="6B2F98EF" w:rsidP="000C4905">
      <w:pPr>
        <w:keepNext/>
      </w:pPr>
      <w:r>
        <w:rPr>
          <w:noProof/>
        </w:rPr>
        <w:drawing>
          <wp:inline distT="0" distB="0" distL="0" distR="0" wp14:anchorId="7CF077D2" wp14:editId="67E3AB1A">
            <wp:extent cx="5247861" cy="3101800"/>
            <wp:effectExtent l="0" t="0" r="0" b="3810"/>
            <wp:docPr id="1547370329" name="Grafik 154737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53330" cy="3105032"/>
                    </a:xfrm>
                    <a:prstGeom prst="rect">
                      <a:avLst/>
                    </a:prstGeom>
                  </pic:spPr>
                </pic:pic>
              </a:graphicData>
            </a:graphic>
          </wp:inline>
        </w:drawing>
      </w:r>
    </w:p>
    <w:p w14:paraId="3A2CABCE" w14:textId="79689843" w:rsidR="6B2F98EF" w:rsidRDefault="000C4905" w:rsidP="000C4905">
      <w:pPr>
        <w:pStyle w:val="Beschriftung"/>
      </w:pPr>
      <w:r>
        <w:t xml:space="preserve">Abbildung </w:t>
      </w:r>
      <w:r>
        <w:fldChar w:fldCharType="begin"/>
      </w:r>
      <w:r>
        <w:instrText xml:space="preserve"> SEQ Abbildung \* ARABIC </w:instrText>
      </w:r>
      <w:r>
        <w:fldChar w:fldCharType="separate"/>
      </w:r>
      <w:r w:rsidR="00F42F78">
        <w:rPr>
          <w:noProof/>
        </w:rPr>
        <w:t>2</w:t>
      </w:r>
      <w:r>
        <w:fldChar w:fldCharType="end"/>
      </w:r>
      <w:r>
        <w:t xml:space="preserve">: Vorstellung des </w:t>
      </w:r>
      <w:proofErr w:type="spellStart"/>
      <w:r>
        <w:t>Kusres</w:t>
      </w:r>
      <w:proofErr w:type="spellEnd"/>
      <w:r>
        <w:t xml:space="preserve"> als Klapptext</w:t>
      </w:r>
    </w:p>
    <w:p w14:paraId="1162812C" w14:textId="77777777" w:rsidR="006C3277" w:rsidRPr="006C3277" w:rsidRDefault="00FE26F3" w:rsidP="006C3277">
      <w:pPr>
        <w:pStyle w:val="berschrift2"/>
      </w:pPr>
      <w:bookmarkStart w:id="13" w:name="_Toc112740472"/>
      <w:bookmarkStart w:id="14" w:name="_Toc112740785"/>
      <w:bookmarkStart w:id="15" w:name="_Toc112742756"/>
      <w:bookmarkStart w:id="16" w:name="_Toc112742982"/>
      <w:bookmarkStart w:id="17" w:name="_Toc112743465"/>
      <w:bookmarkStart w:id="18" w:name="_Toc127285445"/>
      <w:r>
        <w:t>Hinweis</w:t>
      </w:r>
      <w:r w:rsidR="008C0704">
        <w:t xml:space="preserve"> zu den Lernzielen</w:t>
      </w:r>
      <w:bookmarkEnd w:id="13"/>
      <w:bookmarkEnd w:id="14"/>
      <w:bookmarkEnd w:id="15"/>
      <w:bookmarkEnd w:id="16"/>
      <w:bookmarkEnd w:id="17"/>
      <w:bookmarkEnd w:id="18"/>
    </w:p>
    <w:p w14:paraId="2D4C3EDF" w14:textId="341501E5" w:rsidR="00FE26F3" w:rsidRPr="00C248AE" w:rsidRDefault="000C4905" w:rsidP="002248FE">
      <w:pPr>
        <w:numPr>
          <w:ilvl w:val="0"/>
          <w:numId w:val="37"/>
        </w:numPr>
        <w:rPr>
          <w:rStyle w:val="eop"/>
          <w:lang w:eastAsia="de-DE"/>
        </w:rPr>
      </w:pPr>
      <w:r>
        <w:rPr>
          <w:rStyle w:val="normaltextrun"/>
          <w:rFonts w:cs="Calibri"/>
          <w:color w:val="000000"/>
          <w:shd w:val="clear" w:color="auto" w:fill="FFFFFF"/>
        </w:rPr>
        <w:t xml:space="preserve">Die tabellarische Darstellung der Lernziele ist im Plug-in </w:t>
      </w:r>
      <w:proofErr w:type="spellStart"/>
      <w:r>
        <w:rPr>
          <w:rStyle w:val="normaltextrun"/>
          <w:rFonts w:cs="Calibri"/>
          <w:color w:val="000000"/>
          <w:shd w:val="clear" w:color="auto" w:fill="FFFFFF"/>
        </w:rPr>
        <w:t>OnlyOffice</w:t>
      </w:r>
      <w:proofErr w:type="spellEnd"/>
      <w:r>
        <w:rPr>
          <w:rStyle w:val="normaltextrun"/>
          <w:rFonts w:cs="Calibri"/>
          <w:color w:val="000000"/>
          <w:shd w:val="clear" w:color="auto" w:fill="FFFFFF"/>
        </w:rPr>
        <w:t xml:space="preserve"> im LMS eingebunden. Lernziele können somit in Bezug auf die Formulierung angepasst werden.</w:t>
      </w:r>
    </w:p>
    <w:p w14:paraId="24F67C0B" w14:textId="2243AF80" w:rsidR="00C248AE" w:rsidRDefault="00C248AE" w:rsidP="002248FE">
      <w:pPr>
        <w:numPr>
          <w:ilvl w:val="0"/>
          <w:numId w:val="37"/>
        </w:numPr>
        <w:rPr>
          <w:lang w:eastAsia="de-DE"/>
        </w:rPr>
      </w:pPr>
      <w:r>
        <w:rPr>
          <w:rStyle w:val="eop"/>
          <w:rFonts w:cs="Calibri"/>
          <w:color w:val="000000"/>
          <w:shd w:val="clear" w:color="auto" w:fill="FFFFFF"/>
        </w:rPr>
        <w:t>Aus der Reflexion der Lernsituation 1 hat sich ergeben, dass für die Erstellung eines Körpers aus einer Zeichnung räumliches Sehen und Verständnis sowie die Technik der Abwicklung als Fähigkeiten weiterentwickelt werden müssen.</w:t>
      </w:r>
    </w:p>
    <w:p w14:paraId="114DC863" w14:textId="77777777" w:rsidR="000C4905" w:rsidRDefault="000C4905" w:rsidP="000C4905">
      <w:pPr>
        <w:keepNext/>
      </w:pPr>
      <w:r w:rsidRPr="000C4905">
        <w:rPr>
          <w:noProof/>
          <w:lang w:eastAsia="de-DE"/>
        </w:rPr>
        <w:drawing>
          <wp:inline distT="0" distB="0" distL="0" distR="0" wp14:anchorId="7A856558" wp14:editId="7932E9FE">
            <wp:extent cx="5760720" cy="3180715"/>
            <wp:effectExtent l="0" t="0" r="0" b="635"/>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a:blip r:embed="rId13"/>
                    <a:stretch>
                      <a:fillRect/>
                    </a:stretch>
                  </pic:blipFill>
                  <pic:spPr>
                    <a:xfrm>
                      <a:off x="0" y="0"/>
                      <a:ext cx="5760720" cy="3180715"/>
                    </a:xfrm>
                    <a:prstGeom prst="rect">
                      <a:avLst/>
                    </a:prstGeom>
                  </pic:spPr>
                </pic:pic>
              </a:graphicData>
            </a:graphic>
          </wp:inline>
        </w:drawing>
      </w:r>
    </w:p>
    <w:p w14:paraId="35E5AF53" w14:textId="1B49B111" w:rsidR="00FE26F3" w:rsidRDefault="000C4905" w:rsidP="00C248AE">
      <w:pPr>
        <w:pStyle w:val="Beschriftung"/>
        <w:rPr>
          <w:lang w:eastAsia="de-DE"/>
        </w:rPr>
      </w:pPr>
      <w:r>
        <w:t xml:space="preserve">Abbildung </w:t>
      </w:r>
      <w:r>
        <w:fldChar w:fldCharType="begin"/>
      </w:r>
      <w:r>
        <w:instrText xml:space="preserve"> SEQ Abbildung \* ARABIC </w:instrText>
      </w:r>
      <w:r>
        <w:fldChar w:fldCharType="separate"/>
      </w:r>
      <w:r w:rsidR="00F42F78">
        <w:rPr>
          <w:noProof/>
        </w:rPr>
        <w:t>3</w:t>
      </w:r>
      <w:r>
        <w:fldChar w:fldCharType="end"/>
      </w:r>
      <w:r>
        <w:t>: Lernziele als Ich-kann-Liste</w:t>
      </w:r>
    </w:p>
    <w:p w14:paraId="4C92130C" w14:textId="7F13391D" w:rsidR="00AB1D1D" w:rsidRDefault="008F0C2D" w:rsidP="00AE19ED">
      <w:pPr>
        <w:pStyle w:val="berschrift1"/>
        <w:rPr>
          <w:lang w:eastAsia="de-DE"/>
        </w:rPr>
      </w:pPr>
      <w:r w:rsidRPr="5F6F043C">
        <w:rPr>
          <w:lang w:eastAsia="de-DE"/>
        </w:rPr>
        <w:br w:type="page"/>
      </w:r>
      <w:bookmarkStart w:id="19" w:name="_Toc112740473"/>
      <w:bookmarkStart w:id="20" w:name="_Toc112740786"/>
      <w:bookmarkStart w:id="21" w:name="_Toc112742757"/>
      <w:bookmarkStart w:id="22" w:name="_Toc112742983"/>
      <w:bookmarkStart w:id="23" w:name="_Toc112743466"/>
      <w:bookmarkStart w:id="24" w:name="_Toc127285446"/>
      <w:r w:rsidR="00AB1D1D" w:rsidRPr="5F6F043C">
        <w:rPr>
          <w:lang w:eastAsia="de-DE"/>
        </w:rPr>
        <w:t>Planung der Lernsituatio</w:t>
      </w:r>
      <w:r w:rsidR="00280E53" w:rsidRPr="5F6F043C">
        <w:rPr>
          <w:lang w:eastAsia="de-DE"/>
        </w:rPr>
        <w:t>n</w:t>
      </w:r>
      <w:bookmarkEnd w:id="19"/>
      <w:bookmarkEnd w:id="20"/>
      <w:bookmarkEnd w:id="21"/>
      <w:bookmarkEnd w:id="22"/>
      <w:bookmarkEnd w:id="23"/>
      <w:bookmarkEnd w:id="24"/>
    </w:p>
    <w:p w14:paraId="1F83075F" w14:textId="799714AC" w:rsidR="00C248AE" w:rsidRPr="00C248AE" w:rsidRDefault="00C248AE" w:rsidP="00C248AE">
      <w:pPr>
        <w:rPr>
          <w:lang w:eastAsia="de-DE"/>
        </w:rPr>
      </w:pPr>
      <w:r>
        <w:rPr>
          <w:lang w:eastAsia="de-DE"/>
        </w:rPr>
        <w:t>Die Planung erfolgt im Plenum. Im LMS-Kurs wird eine Tabelle mit den entsprechenden Terminen aufgerufen. Gemeinsam wird der Lernweg geplant. Der Lernweg besteht aus einer Informationsphase zu den Themen Regeln der technischen Kommunikation, Übungen zur 3-Seiten-Ansicht und der Arbeitsprozess zur Erstellung einer Abwicklung dargestellt. Anschließend werden in einer ausführlichen Übungsphase in individueller Lerngeschwindigkeit die notwendigen Fähigkeiten zur Erstellung einer Abwicklungszeichnung entwickelt.</w:t>
      </w:r>
    </w:p>
    <w:p w14:paraId="64E900CC" w14:textId="77777777" w:rsidR="000C4905" w:rsidRDefault="000C4905" w:rsidP="000C4905">
      <w:pPr>
        <w:keepNext/>
      </w:pPr>
      <w:r w:rsidRPr="000C4905">
        <w:rPr>
          <w:noProof/>
        </w:rPr>
        <w:drawing>
          <wp:inline distT="0" distB="0" distL="0" distR="0" wp14:anchorId="563CDA20" wp14:editId="36046FF7">
            <wp:extent cx="5760720" cy="3282950"/>
            <wp:effectExtent l="0" t="0" r="0" b="0"/>
            <wp:docPr id="4" name="Grafik 4"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isch enthält.&#10;&#10;Automatisch generierte Beschreibung"/>
                    <pic:cNvPicPr/>
                  </pic:nvPicPr>
                  <pic:blipFill>
                    <a:blip r:embed="rId14"/>
                    <a:stretch>
                      <a:fillRect/>
                    </a:stretch>
                  </pic:blipFill>
                  <pic:spPr>
                    <a:xfrm>
                      <a:off x="0" y="0"/>
                      <a:ext cx="5760720" cy="3282950"/>
                    </a:xfrm>
                    <a:prstGeom prst="rect">
                      <a:avLst/>
                    </a:prstGeom>
                  </pic:spPr>
                </pic:pic>
              </a:graphicData>
            </a:graphic>
          </wp:inline>
        </w:drawing>
      </w:r>
    </w:p>
    <w:p w14:paraId="6422DB35" w14:textId="4A1C655E" w:rsidR="000C4905" w:rsidRDefault="000C4905" w:rsidP="000C4905">
      <w:pPr>
        <w:pStyle w:val="Beschriftung"/>
      </w:pPr>
      <w:r>
        <w:t xml:space="preserve">Abbildung </w:t>
      </w:r>
      <w:r>
        <w:fldChar w:fldCharType="begin"/>
      </w:r>
      <w:r>
        <w:instrText xml:space="preserve"> SEQ Abbildung \* ARABIC </w:instrText>
      </w:r>
      <w:r>
        <w:fldChar w:fldCharType="separate"/>
      </w:r>
      <w:r w:rsidR="00F42F78">
        <w:rPr>
          <w:noProof/>
        </w:rPr>
        <w:t>4</w:t>
      </w:r>
      <w:r>
        <w:fldChar w:fldCharType="end"/>
      </w:r>
      <w:r>
        <w:t>: Gemeinsamer Arbeitsplan gemäß Stundenplan (1)</w:t>
      </w:r>
    </w:p>
    <w:p w14:paraId="5D702604" w14:textId="77777777" w:rsidR="000C4905" w:rsidRDefault="000C4905" w:rsidP="000C4905">
      <w:pPr>
        <w:keepNext/>
      </w:pPr>
      <w:r w:rsidRPr="000C4905">
        <w:rPr>
          <w:noProof/>
        </w:rPr>
        <w:drawing>
          <wp:inline distT="0" distB="0" distL="0" distR="0" wp14:anchorId="508EAC64" wp14:editId="1C23FB75">
            <wp:extent cx="5760720" cy="3290570"/>
            <wp:effectExtent l="0" t="0" r="0" b="5080"/>
            <wp:docPr id="5" name="Grafik 5"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isch enthält.&#10;&#10;Automatisch generierte Beschreibung"/>
                    <pic:cNvPicPr/>
                  </pic:nvPicPr>
                  <pic:blipFill>
                    <a:blip r:embed="rId15"/>
                    <a:stretch>
                      <a:fillRect/>
                    </a:stretch>
                  </pic:blipFill>
                  <pic:spPr>
                    <a:xfrm>
                      <a:off x="0" y="0"/>
                      <a:ext cx="5760720" cy="3290570"/>
                    </a:xfrm>
                    <a:prstGeom prst="rect">
                      <a:avLst/>
                    </a:prstGeom>
                  </pic:spPr>
                </pic:pic>
              </a:graphicData>
            </a:graphic>
          </wp:inline>
        </w:drawing>
      </w:r>
    </w:p>
    <w:p w14:paraId="4C286A36" w14:textId="51374B16" w:rsidR="000C4905" w:rsidRDefault="000C4905" w:rsidP="000C4905">
      <w:pPr>
        <w:pStyle w:val="Beschriftung"/>
      </w:pPr>
      <w:r>
        <w:t xml:space="preserve">Abbildung </w:t>
      </w:r>
      <w:r>
        <w:fldChar w:fldCharType="begin"/>
      </w:r>
      <w:r>
        <w:instrText xml:space="preserve"> SEQ Abbildung \* ARABIC </w:instrText>
      </w:r>
      <w:r>
        <w:fldChar w:fldCharType="separate"/>
      </w:r>
      <w:r w:rsidR="00F42F78">
        <w:rPr>
          <w:noProof/>
        </w:rPr>
        <w:t>5</w:t>
      </w:r>
      <w:r>
        <w:fldChar w:fldCharType="end"/>
      </w:r>
      <w:r>
        <w:t>: Gemeinsamer Arbeitsplan gemäß Stundenplan (2)</w:t>
      </w:r>
    </w:p>
    <w:p w14:paraId="01A94598" w14:textId="29880590" w:rsidR="00E0257A" w:rsidRDefault="000C3353" w:rsidP="00AE19ED">
      <w:pPr>
        <w:pStyle w:val="berschrift2"/>
        <w:rPr>
          <w:lang w:eastAsia="de-DE"/>
        </w:rPr>
      </w:pPr>
      <w:bookmarkStart w:id="25" w:name="_Toc112740474"/>
      <w:bookmarkStart w:id="26" w:name="_Toc112740787"/>
      <w:bookmarkStart w:id="27" w:name="_Toc112742758"/>
      <w:bookmarkStart w:id="28" w:name="_Toc112742984"/>
      <w:bookmarkStart w:id="29" w:name="_Toc112743467"/>
      <w:bookmarkStart w:id="30" w:name="_Toc127285447"/>
      <w:r w:rsidRPr="5F6F043C">
        <w:rPr>
          <w:lang w:eastAsia="de-DE"/>
        </w:rPr>
        <w:t>Hinweis zur Planung</w:t>
      </w:r>
      <w:bookmarkEnd w:id="25"/>
      <w:bookmarkEnd w:id="26"/>
      <w:bookmarkEnd w:id="27"/>
      <w:bookmarkEnd w:id="28"/>
      <w:bookmarkEnd w:id="29"/>
      <w:bookmarkEnd w:id="30"/>
    </w:p>
    <w:p w14:paraId="15066498" w14:textId="3D5DC91B" w:rsidR="00E66A00" w:rsidRDefault="000C4905" w:rsidP="00534A57">
      <w:pPr>
        <w:numPr>
          <w:ilvl w:val="0"/>
          <w:numId w:val="36"/>
        </w:numPr>
        <w:rPr>
          <w:lang w:eastAsia="de-DE"/>
        </w:rPr>
      </w:pPr>
      <w:r>
        <w:rPr>
          <w:rStyle w:val="normaltextrun"/>
          <w:rFonts w:cs="Calibri"/>
          <w:color w:val="000000"/>
          <w:shd w:val="clear" w:color="auto" w:fill="FFFFFF"/>
        </w:rPr>
        <w:t xml:space="preserve">Die Planung wird als Tabelle im Plug-in </w:t>
      </w:r>
      <w:proofErr w:type="spellStart"/>
      <w:r>
        <w:rPr>
          <w:rStyle w:val="normaltextrun"/>
          <w:rFonts w:cs="Calibri"/>
          <w:color w:val="000000"/>
          <w:shd w:val="clear" w:color="auto" w:fill="FFFFFF"/>
        </w:rPr>
        <w:t>OnlyOffice</w:t>
      </w:r>
      <w:proofErr w:type="spellEnd"/>
      <w:r>
        <w:rPr>
          <w:rStyle w:val="normaltextrun"/>
          <w:rFonts w:cs="Calibri"/>
          <w:color w:val="000000"/>
          <w:shd w:val="clear" w:color="auto" w:fill="FFFFFF"/>
        </w:rPr>
        <w:t xml:space="preserve"> im LMS abgelegt. Termine und Meilensteine werden im Plenum dort eingetragen. Vorsicht: Alle S*S haben Bearbeitungsrechte im Dokument.</w:t>
      </w:r>
    </w:p>
    <w:p w14:paraId="06135923" w14:textId="340100CC" w:rsidR="0050548D" w:rsidRDefault="003F3D11" w:rsidP="00C248AE">
      <w:pPr>
        <w:pStyle w:val="berschrift1"/>
        <w:rPr>
          <w:lang w:eastAsia="de-DE"/>
        </w:rPr>
      </w:pPr>
      <w:bookmarkStart w:id="31" w:name="_Toc112740475"/>
      <w:bookmarkStart w:id="32" w:name="_Toc112740788"/>
      <w:bookmarkStart w:id="33" w:name="_Toc112742759"/>
      <w:bookmarkStart w:id="34" w:name="_Toc112742985"/>
      <w:bookmarkStart w:id="35" w:name="_Toc112743468"/>
      <w:bookmarkStart w:id="36" w:name="_Toc127285448"/>
      <w:r w:rsidRPr="5F6F043C">
        <w:rPr>
          <w:lang w:eastAsia="de-DE"/>
        </w:rPr>
        <w:t>Informationsphase</w:t>
      </w:r>
      <w:bookmarkEnd w:id="36"/>
      <w:r w:rsidR="00234E0C" w:rsidRPr="5F6F043C">
        <w:rPr>
          <w:lang w:eastAsia="de-DE"/>
        </w:rPr>
        <w:t xml:space="preserve"> </w:t>
      </w:r>
      <w:bookmarkEnd w:id="31"/>
      <w:bookmarkEnd w:id="32"/>
      <w:bookmarkEnd w:id="33"/>
      <w:bookmarkEnd w:id="34"/>
      <w:bookmarkEnd w:id="35"/>
    </w:p>
    <w:p w14:paraId="772243DE" w14:textId="77777777" w:rsidR="000C4905" w:rsidRPr="000C4905" w:rsidRDefault="000C4905" w:rsidP="000C4905">
      <w:pPr>
        <w:rPr>
          <w:lang w:eastAsia="de-DE"/>
        </w:rPr>
      </w:pPr>
    </w:p>
    <w:p w14:paraId="5737D99A" w14:textId="77777777" w:rsidR="00C248AE" w:rsidRDefault="000C4905" w:rsidP="00C248AE">
      <w:pPr>
        <w:keepNext/>
      </w:pPr>
      <w:r w:rsidRPr="000C4905">
        <w:rPr>
          <w:noProof/>
        </w:rPr>
        <w:drawing>
          <wp:inline distT="0" distB="0" distL="0" distR="0" wp14:anchorId="562E58E5" wp14:editId="7976F955">
            <wp:extent cx="5760720" cy="4241165"/>
            <wp:effectExtent l="0" t="0" r="0"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4241165"/>
                    </a:xfrm>
                    <a:prstGeom prst="rect">
                      <a:avLst/>
                    </a:prstGeom>
                  </pic:spPr>
                </pic:pic>
              </a:graphicData>
            </a:graphic>
          </wp:inline>
        </w:drawing>
      </w:r>
    </w:p>
    <w:p w14:paraId="4A711F12" w14:textId="73D22174" w:rsidR="001C585A" w:rsidRDefault="00C248AE" w:rsidP="00C248AE">
      <w:pPr>
        <w:pStyle w:val="Beschriftung"/>
      </w:pPr>
      <w:r>
        <w:t xml:space="preserve">Abbildung </w:t>
      </w:r>
      <w:r>
        <w:fldChar w:fldCharType="begin"/>
      </w:r>
      <w:r>
        <w:instrText xml:space="preserve"> SEQ Abbildung \* ARABIC </w:instrText>
      </w:r>
      <w:r>
        <w:fldChar w:fldCharType="separate"/>
      </w:r>
      <w:r w:rsidR="00F42F78">
        <w:rPr>
          <w:noProof/>
        </w:rPr>
        <w:t>6</w:t>
      </w:r>
      <w:r>
        <w:fldChar w:fldCharType="end"/>
      </w:r>
      <w:r>
        <w:t>: Screenshot zur Informationsphase Regeln der technischen Kommunikation</w:t>
      </w:r>
    </w:p>
    <w:p w14:paraId="081F43F2" w14:textId="62F0B2F2" w:rsidR="001C585A" w:rsidRDefault="001C585A" w:rsidP="74F54BD0">
      <w:pPr>
        <w:pStyle w:val="Beschriftung"/>
        <w:rPr>
          <w:noProof/>
        </w:rPr>
      </w:pPr>
    </w:p>
    <w:p w14:paraId="5F94E435" w14:textId="75A80B50" w:rsidR="001C585A" w:rsidRDefault="001C585A" w:rsidP="001C585A"/>
    <w:p w14:paraId="4AC6F512" w14:textId="4DB49ADD" w:rsidR="00B47D23" w:rsidRDefault="00B47D23" w:rsidP="001C585A"/>
    <w:p w14:paraId="24A5FCA2" w14:textId="0ED99F5B" w:rsidR="00B47D23" w:rsidRDefault="00B47D23" w:rsidP="001C585A"/>
    <w:p w14:paraId="4DC32AFE" w14:textId="5355304F" w:rsidR="00B47D23" w:rsidRDefault="00B47D23" w:rsidP="001C585A"/>
    <w:p w14:paraId="062B1EF8" w14:textId="3F4FC285" w:rsidR="00B47D23" w:rsidRDefault="00B47D23" w:rsidP="001C585A"/>
    <w:p w14:paraId="71E64B85" w14:textId="77777777" w:rsidR="00B47D23" w:rsidRDefault="00B47D23" w:rsidP="001C585A"/>
    <w:p w14:paraId="1951F620" w14:textId="472E22DC" w:rsidR="00074994" w:rsidRDefault="00991ED7" w:rsidP="00AE19ED">
      <w:pPr>
        <w:pStyle w:val="berschrift2"/>
      </w:pPr>
      <w:bookmarkStart w:id="37" w:name="_Toc127285449"/>
      <w:r>
        <w:t>Arbeiten mit dem Tabellenbuch</w:t>
      </w:r>
      <w:bookmarkEnd w:id="37"/>
    </w:p>
    <w:p w14:paraId="32BA634D" w14:textId="1966275E" w:rsidR="00A244EF" w:rsidRDefault="00B47D23" w:rsidP="00991ED7">
      <w:r>
        <w:t xml:space="preserve">In der Informationsphase werden die Regeln der technischen Kommunikation anhand einer </w:t>
      </w:r>
      <w:proofErr w:type="spellStart"/>
      <w:r>
        <w:t>Powerpoint</w:t>
      </w:r>
      <w:proofErr w:type="spellEnd"/>
      <w:r>
        <w:t xml:space="preserve"> im Plenum durchgeführt.</w:t>
      </w:r>
      <w:r w:rsidR="00AB05F3">
        <w:t xml:space="preserve"> Zur Vereinfachung wurden die Seitenangaben des Tabellenbuch Metall aus dem Europa Verlag in den Folien angegeben.</w:t>
      </w:r>
    </w:p>
    <w:p w14:paraId="0397E7E6" w14:textId="7F010388" w:rsidR="00B47D23" w:rsidRDefault="00AB05F3" w:rsidP="00991ED7">
      <w:r w:rsidRPr="00AB05F3">
        <w:drawing>
          <wp:inline distT="0" distB="0" distL="0" distR="0" wp14:anchorId="2FA9D748" wp14:editId="21B4A2AD">
            <wp:extent cx="3133748" cy="5581691"/>
            <wp:effectExtent l="0" t="0" r="9525" b="0"/>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17"/>
                    <a:stretch>
                      <a:fillRect/>
                    </a:stretch>
                  </pic:blipFill>
                  <pic:spPr>
                    <a:xfrm>
                      <a:off x="0" y="0"/>
                      <a:ext cx="3133748" cy="5581691"/>
                    </a:xfrm>
                    <a:prstGeom prst="rect">
                      <a:avLst/>
                    </a:prstGeom>
                  </pic:spPr>
                </pic:pic>
              </a:graphicData>
            </a:graphic>
          </wp:inline>
        </w:drawing>
      </w:r>
    </w:p>
    <w:p w14:paraId="64F1760F" w14:textId="15CD051E" w:rsidR="00AB05F3" w:rsidRDefault="00335759" w:rsidP="00991ED7">
      <w:r w:rsidRPr="00335759">
        <w:drawing>
          <wp:inline distT="0" distB="0" distL="0" distR="0" wp14:anchorId="13F9F843" wp14:editId="77B5D583">
            <wp:extent cx="3214711" cy="5634079"/>
            <wp:effectExtent l="0" t="0" r="5080" b="5080"/>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enthält.&#10;&#10;Automatisch generierte Beschreibung"/>
                    <pic:cNvPicPr/>
                  </pic:nvPicPr>
                  <pic:blipFill>
                    <a:blip r:embed="rId18"/>
                    <a:stretch>
                      <a:fillRect/>
                    </a:stretch>
                  </pic:blipFill>
                  <pic:spPr>
                    <a:xfrm>
                      <a:off x="0" y="0"/>
                      <a:ext cx="3214711" cy="5634079"/>
                    </a:xfrm>
                    <a:prstGeom prst="rect">
                      <a:avLst/>
                    </a:prstGeom>
                  </pic:spPr>
                </pic:pic>
              </a:graphicData>
            </a:graphic>
          </wp:inline>
        </w:drawing>
      </w:r>
    </w:p>
    <w:p w14:paraId="754A138E" w14:textId="251CAF65" w:rsidR="00335759" w:rsidRDefault="00335759" w:rsidP="00991ED7">
      <w:r w:rsidRPr="00335759">
        <w:drawing>
          <wp:inline distT="0" distB="0" distL="0" distR="0" wp14:anchorId="69DE9BA4" wp14:editId="1C05C9D5">
            <wp:extent cx="3167086" cy="5629316"/>
            <wp:effectExtent l="0" t="0" r="0" b="0"/>
            <wp:docPr id="8" name="Grafik 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enthält.&#10;&#10;Automatisch generierte Beschreibung"/>
                    <pic:cNvPicPr/>
                  </pic:nvPicPr>
                  <pic:blipFill>
                    <a:blip r:embed="rId19"/>
                    <a:stretch>
                      <a:fillRect/>
                    </a:stretch>
                  </pic:blipFill>
                  <pic:spPr>
                    <a:xfrm>
                      <a:off x="0" y="0"/>
                      <a:ext cx="3167086" cy="5629316"/>
                    </a:xfrm>
                    <a:prstGeom prst="rect">
                      <a:avLst/>
                    </a:prstGeom>
                  </pic:spPr>
                </pic:pic>
              </a:graphicData>
            </a:graphic>
          </wp:inline>
        </w:drawing>
      </w:r>
    </w:p>
    <w:p w14:paraId="58818650" w14:textId="5638D7B5" w:rsidR="00335759" w:rsidRDefault="00335759" w:rsidP="00991ED7">
      <w:r w:rsidRPr="00335759">
        <w:drawing>
          <wp:inline distT="0" distB="0" distL="0" distR="0" wp14:anchorId="2312E5A3" wp14:editId="27006BEB">
            <wp:extent cx="3186136" cy="5619791"/>
            <wp:effectExtent l="0" t="0" r="0" b="0"/>
            <wp:docPr id="9" name="Grafik 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Bild, das Text enthält.&#10;&#10;Automatisch generierte Beschreibung"/>
                    <pic:cNvPicPr/>
                  </pic:nvPicPr>
                  <pic:blipFill>
                    <a:blip r:embed="rId20"/>
                    <a:stretch>
                      <a:fillRect/>
                    </a:stretch>
                  </pic:blipFill>
                  <pic:spPr>
                    <a:xfrm>
                      <a:off x="0" y="0"/>
                      <a:ext cx="3186136" cy="5619791"/>
                    </a:xfrm>
                    <a:prstGeom prst="rect">
                      <a:avLst/>
                    </a:prstGeom>
                  </pic:spPr>
                </pic:pic>
              </a:graphicData>
            </a:graphic>
          </wp:inline>
        </w:drawing>
      </w:r>
    </w:p>
    <w:p w14:paraId="5DB82394" w14:textId="309ABA07" w:rsidR="00335759" w:rsidRDefault="00335759" w:rsidP="00991ED7">
      <w:r w:rsidRPr="00335759">
        <w:drawing>
          <wp:inline distT="0" distB="0" distL="0" distR="0" wp14:anchorId="50A46B67" wp14:editId="4EB92A5B">
            <wp:extent cx="3176611" cy="5567403"/>
            <wp:effectExtent l="0" t="0" r="508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enthält.&#10;&#10;Automatisch generierte Beschreibung"/>
                    <pic:cNvPicPr/>
                  </pic:nvPicPr>
                  <pic:blipFill>
                    <a:blip r:embed="rId21"/>
                    <a:stretch>
                      <a:fillRect/>
                    </a:stretch>
                  </pic:blipFill>
                  <pic:spPr>
                    <a:xfrm>
                      <a:off x="0" y="0"/>
                      <a:ext cx="3176611" cy="5567403"/>
                    </a:xfrm>
                    <a:prstGeom prst="rect">
                      <a:avLst/>
                    </a:prstGeom>
                  </pic:spPr>
                </pic:pic>
              </a:graphicData>
            </a:graphic>
          </wp:inline>
        </w:drawing>
      </w:r>
    </w:p>
    <w:p w14:paraId="3ADF77A2" w14:textId="55CC0C30" w:rsidR="00335759" w:rsidRDefault="00335759" w:rsidP="00991ED7">
      <w:r w:rsidRPr="00335759">
        <w:drawing>
          <wp:inline distT="0" distB="0" distL="0" distR="0" wp14:anchorId="0EA2D597" wp14:editId="17E8B748">
            <wp:extent cx="3152798" cy="5576928"/>
            <wp:effectExtent l="0" t="0" r="0" b="5080"/>
            <wp:docPr id="11" name="Grafik 1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Text enthält.&#10;&#10;Automatisch generierte Beschreibung"/>
                    <pic:cNvPicPr/>
                  </pic:nvPicPr>
                  <pic:blipFill>
                    <a:blip r:embed="rId22"/>
                    <a:stretch>
                      <a:fillRect/>
                    </a:stretch>
                  </pic:blipFill>
                  <pic:spPr>
                    <a:xfrm>
                      <a:off x="0" y="0"/>
                      <a:ext cx="3152798" cy="5576928"/>
                    </a:xfrm>
                    <a:prstGeom prst="rect">
                      <a:avLst/>
                    </a:prstGeom>
                  </pic:spPr>
                </pic:pic>
              </a:graphicData>
            </a:graphic>
          </wp:inline>
        </w:drawing>
      </w:r>
    </w:p>
    <w:p w14:paraId="0FFC6EC6" w14:textId="241C1915" w:rsidR="00335759" w:rsidRDefault="00335759" w:rsidP="00991ED7">
      <w:r w:rsidRPr="00335759">
        <w:drawing>
          <wp:inline distT="0" distB="0" distL="0" distR="0" wp14:anchorId="0FD7C9E3" wp14:editId="6468D0B8">
            <wp:extent cx="3181373" cy="5595978"/>
            <wp:effectExtent l="0" t="0" r="0" b="5080"/>
            <wp:docPr id="12" name="Grafik 1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enthält.&#10;&#10;Automatisch generierte Beschreibung"/>
                    <pic:cNvPicPr/>
                  </pic:nvPicPr>
                  <pic:blipFill>
                    <a:blip r:embed="rId23"/>
                    <a:stretch>
                      <a:fillRect/>
                    </a:stretch>
                  </pic:blipFill>
                  <pic:spPr>
                    <a:xfrm>
                      <a:off x="0" y="0"/>
                      <a:ext cx="3181373" cy="5595978"/>
                    </a:xfrm>
                    <a:prstGeom prst="rect">
                      <a:avLst/>
                    </a:prstGeom>
                  </pic:spPr>
                </pic:pic>
              </a:graphicData>
            </a:graphic>
          </wp:inline>
        </w:drawing>
      </w:r>
    </w:p>
    <w:p w14:paraId="64FB063B" w14:textId="2E98F6D2" w:rsidR="00335759" w:rsidRDefault="00335759" w:rsidP="00991ED7">
      <w:r w:rsidRPr="00335759">
        <w:drawing>
          <wp:inline distT="0" distB="0" distL="0" distR="0" wp14:anchorId="66EA90AE" wp14:editId="4FBD5CAB">
            <wp:extent cx="3181373" cy="5629316"/>
            <wp:effectExtent l="0" t="0" r="0" b="9525"/>
            <wp:docPr id="13" name="Grafik 1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Text enthält.&#10;&#10;Automatisch generierte Beschreibung"/>
                    <pic:cNvPicPr/>
                  </pic:nvPicPr>
                  <pic:blipFill>
                    <a:blip r:embed="rId24"/>
                    <a:stretch>
                      <a:fillRect/>
                    </a:stretch>
                  </pic:blipFill>
                  <pic:spPr>
                    <a:xfrm>
                      <a:off x="0" y="0"/>
                      <a:ext cx="3181373" cy="5629316"/>
                    </a:xfrm>
                    <a:prstGeom prst="rect">
                      <a:avLst/>
                    </a:prstGeom>
                  </pic:spPr>
                </pic:pic>
              </a:graphicData>
            </a:graphic>
          </wp:inline>
        </w:drawing>
      </w:r>
    </w:p>
    <w:p w14:paraId="3731404A" w14:textId="77777777" w:rsidR="00F42F78" w:rsidRDefault="00335759" w:rsidP="00F42F78">
      <w:pPr>
        <w:keepNext/>
      </w:pPr>
      <w:r w:rsidRPr="00335759">
        <w:drawing>
          <wp:inline distT="0" distB="0" distL="0" distR="0" wp14:anchorId="73D3591D" wp14:editId="0E0EAA4B">
            <wp:extent cx="3190898" cy="2509856"/>
            <wp:effectExtent l="0" t="0" r="0" b="5080"/>
            <wp:docPr id="14" name="Grafik 1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 Bild, das Text enthält.&#10;&#10;Automatisch generierte Beschreibung"/>
                    <pic:cNvPicPr/>
                  </pic:nvPicPr>
                  <pic:blipFill>
                    <a:blip r:embed="rId25"/>
                    <a:stretch>
                      <a:fillRect/>
                    </a:stretch>
                  </pic:blipFill>
                  <pic:spPr>
                    <a:xfrm>
                      <a:off x="0" y="0"/>
                      <a:ext cx="3190898" cy="2509856"/>
                    </a:xfrm>
                    <a:prstGeom prst="rect">
                      <a:avLst/>
                    </a:prstGeom>
                  </pic:spPr>
                </pic:pic>
              </a:graphicData>
            </a:graphic>
          </wp:inline>
        </w:drawing>
      </w:r>
    </w:p>
    <w:p w14:paraId="3D41A2F1" w14:textId="1F98486F" w:rsidR="00335759" w:rsidRDefault="00F42F78" w:rsidP="00F42F78">
      <w:pPr>
        <w:pStyle w:val="Beschriftung"/>
      </w:pPr>
      <w:r>
        <w:t xml:space="preserve">Abbildung </w:t>
      </w:r>
      <w:r>
        <w:fldChar w:fldCharType="begin"/>
      </w:r>
      <w:r>
        <w:instrText xml:space="preserve"> SEQ Abbildung \* ARABIC </w:instrText>
      </w:r>
      <w:r>
        <w:fldChar w:fldCharType="separate"/>
      </w:r>
      <w:r>
        <w:rPr>
          <w:noProof/>
        </w:rPr>
        <w:t>7</w:t>
      </w:r>
      <w:r>
        <w:fldChar w:fldCharType="end"/>
      </w:r>
      <w:r>
        <w:t xml:space="preserve">: </w:t>
      </w:r>
      <w:proofErr w:type="spellStart"/>
      <w:r>
        <w:t>Powerpoint</w:t>
      </w:r>
      <w:proofErr w:type="spellEnd"/>
      <w:r>
        <w:t xml:space="preserve"> Präsentation zur Arbeit mit dem Tabellenbuch</w:t>
      </w:r>
    </w:p>
    <w:p w14:paraId="35FE582B" w14:textId="798948DA" w:rsidR="00335759" w:rsidRDefault="00335759" w:rsidP="00991ED7"/>
    <w:p w14:paraId="22BCCE3B" w14:textId="77777777" w:rsidR="00335759" w:rsidRPr="00757A6E" w:rsidRDefault="00335759" w:rsidP="00991ED7"/>
    <w:p w14:paraId="6E4FDCB1" w14:textId="40406ACD" w:rsidR="00B10D23" w:rsidRDefault="00991ED7" w:rsidP="00991ED7">
      <w:pPr>
        <w:pStyle w:val="berschrift2"/>
      </w:pPr>
      <w:bookmarkStart w:id="38" w:name="_Toc127285450"/>
      <w:r>
        <w:t>Angebot des Selbsttestes</w:t>
      </w:r>
      <w:bookmarkEnd w:id="38"/>
    </w:p>
    <w:p w14:paraId="024E0B40" w14:textId="13D3FCEE" w:rsidR="00335759" w:rsidRDefault="00335759" w:rsidP="00335759">
      <w:r>
        <w:t>Im LMS wird mit der Aktivität Test ein Selbsttest angeboten. Der Selbsttest kann zeitindividuell genutzt werden und gibt sofort eine Rückmeldung bezüglich der Lernleistung. In der unteren Abbildung sind 10 Fragen des Selbsttestes zu erkennen.</w:t>
      </w:r>
    </w:p>
    <w:p w14:paraId="0AF45AF3" w14:textId="77777777" w:rsidR="00F42F78" w:rsidRDefault="00335759" w:rsidP="00F42F78">
      <w:pPr>
        <w:keepNext/>
      </w:pPr>
      <w:r w:rsidRPr="00335759">
        <w:drawing>
          <wp:inline distT="0" distB="0" distL="0" distR="0" wp14:anchorId="1CB39D1E" wp14:editId="7EEE1119">
            <wp:extent cx="5760720" cy="3477895"/>
            <wp:effectExtent l="0" t="0" r="0" b="8255"/>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Text enthält.&#10;&#10;Automatisch generierte Beschreibung"/>
                    <pic:cNvPicPr/>
                  </pic:nvPicPr>
                  <pic:blipFill>
                    <a:blip r:embed="rId26"/>
                    <a:stretch>
                      <a:fillRect/>
                    </a:stretch>
                  </pic:blipFill>
                  <pic:spPr>
                    <a:xfrm>
                      <a:off x="0" y="0"/>
                      <a:ext cx="5760720" cy="3477895"/>
                    </a:xfrm>
                    <a:prstGeom prst="rect">
                      <a:avLst/>
                    </a:prstGeom>
                  </pic:spPr>
                </pic:pic>
              </a:graphicData>
            </a:graphic>
          </wp:inline>
        </w:drawing>
      </w:r>
    </w:p>
    <w:p w14:paraId="1BE636B4" w14:textId="5C4B7298" w:rsidR="00335759" w:rsidRDefault="00F42F78" w:rsidP="00F42F78">
      <w:pPr>
        <w:pStyle w:val="Beschriftung"/>
      </w:pPr>
      <w:r>
        <w:t xml:space="preserve">Abbildung </w:t>
      </w:r>
      <w:r>
        <w:fldChar w:fldCharType="begin"/>
      </w:r>
      <w:r>
        <w:instrText xml:space="preserve"> SEQ Abbildung \* ARABIC </w:instrText>
      </w:r>
      <w:r>
        <w:fldChar w:fldCharType="separate"/>
      </w:r>
      <w:r>
        <w:rPr>
          <w:noProof/>
        </w:rPr>
        <w:t>8</w:t>
      </w:r>
      <w:r>
        <w:fldChar w:fldCharType="end"/>
      </w:r>
      <w:r>
        <w:t>: Selbsttest im LMS</w:t>
      </w:r>
    </w:p>
    <w:p w14:paraId="1EF25F12" w14:textId="5335EAF6" w:rsidR="004A3B3A" w:rsidRDefault="004A3B3A" w:rsidP="00335759"/>
    <w:p w14:paraId="5683CCC3" w14:textId="16E5AEF2" w:rsidR="004A3B3A" w:rsidRDefault="004A3B3A" w:rsidP="004A3B3A">
      <w:pPr>
        <w:pStyle w:val="berschrift2"/>
      </w:pPr>
      <w:bookmarkStart w:id="39" w:name="_Toc127285451"/>
      <w:r>
        <w:t>Zeichenübungen zur Drei-Tafel-Projektion</w:t>
      </w:r>
      <w:bookmarkEnd w:id="39"/>
    </w:p>
    <w:p w14:paraId="0475478B" w14:textId="2DA8C82D" w:rsidR="004A3B3A" w:rsidRDefault="004A3B3A" w:rsidP="004A3B3A">
      <w:r>
        <w:t>Im LMS-Kurs werden unterschiedliche Übungen mit realen Körpern für eine Drei-Tafel-Projektion angeboten. Im Vorfeld können die Schüler*innen sich mit Videos in Bezug auf die Durchführung informieren. Ggf. wird ein Körper gemeinsam im Plenum als Drei-Tafel-Projektion durchgeführt.</w:t>
      </w:r>
    </w:p>
    <w:p w14:paraId="055F3757" w14:textId="77777777" w:rsidR="00F42F78" w:rsidRDefault="004A3B3A" w:rsidP="00F42F78">
      <w:pPr>
        <w:keepNext/>
      </w:pPr>
      <w:r w:rsidRPr="004A3B3A">
        <w:drawing>
          <wp:inline distT="0" distB="0" distL="0" distR="0" wp14:anchorId="2C75BB56" wp14:editId="1C6895C8">
            <wp:extent cx="5760720" cy="3838575"/>
            <wp:effectExtent l="0" t="0" r="0" b="9525"/>
            <wp:docPr id="16" name="Grafik 1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Ein Bild, das Text enthält.&#10;&#10;Automatisch generierte Beschreibung"/>
                    <pic:cNvPicPr/>
                  </pic:nvPicPr>
                  <pic:blipFill>
                    <a:blip r:embed="rId27"/>
                    <a:stretch>
                      <a:fillRect/>
                    </a:stretch>
                  </pic:blipFill>
                  <pic:spPr>
                    <a:xfrm>
                      <a:off x="0" y="0"/>
                      <a:ext cx="5760720" cy="3838575"/>
                    </a:xfrm>
                    <a:prstGeom prst="rect">
                      <a:avLst/>
                    </a:prstGeom>
                  </pic:spPr>
                </pic:pic>
              </a:graphicData>
            </a:graphic>
          </wp:inline>
        </w:drawing>
      </w:r>
    </w:p>
    <w:p w14:paraId="3F1431A7" w14:textId="21F392B6" w:rsidR="004A3B3A" w:rsidRDefault="00F42F78" w:rsidP="00F42F78">
      <w:pPr>
        <w:pStyle w:val="Beschriftung"/>
      </w:pPr>
      <w:r>
        <w:t xml:space="preserve">Abbildung </w:t>
      </w:r>
      <w:r>
        <w:fldChar w:fldCharType="begin"/>
      </w:r>
      <w:r>
        <w:instrText xml:space="preserve"> SEQ Abbildung \* ARABIC </w:instrText>
      </w:r>
      <w:r>
        <w:fldChar w:fldCharType="separate"/>
      </w:r>
      <w:r>
        <w:rPr>
          <w:noProof/>
        </w:rPr>
        <w:t>9</w:t>
      </w:r>
      <w:r>
        <w:fldChar w:fldCharType="end"/>
      </w:r>
      <w:r>
        <w:t>: Screenshot aus dem LMS-Kurs</w:t>
      </w:r>
    </w:p>
    <w:p w14:paraId="00FE6316" w14:textId="3A2BE1A3" w:rsidR="004A3B3A" w:rsidRDefault="004A3B3A" w:rsidP="004A3B3A"/>
    <w:p w14:paraId="407C0F38" w14:textId="6817CDF6" w:rsidR="004A3B3A" w:rsidRDefault="004A3B3A" w:rsidP="004A3B3A">
      <w:pPr>
        <w:pStyle w:val="berschrift3"/>
      </w:pPr>
      <w:bookmarkStart w:id="40" w:name="_Toc127285452"/>
      <w:r>
        <w:t>Übungen zur Drei-Tafel Projektion</w:t>
      </w:r>
      <w:bookmarkEnd w:id="40"/>
    </w:p>
    <w:p w14:paraId="720A6A13" w14:textId="3DB3F3BF" w:rsidR="002555E1" w:rsidRDefault="002555E1" w:rsidP="004A3B3A">
      <w:r>
        <w:t>In der unteren Abbildung ist der Aufbau des LMS-Kurses mit der Verlinkung eines Videos dargestellt.</w:t>
      </w:r>
      <w:r w:rsidR="003B56D9">
        <w:t xml:space="preserve"> Über den anschließenden Arbeitsauftrag werden Übungen mit Lernpartnern angeboten.</w:t>
      </w:r>
    </w:p>
    <w:p w14:paraId="79BCA8A7" w14:textId="77777777" w:rsidR="00F42F78" w:rsidRDefault="003B56D9" w:rsidP="00F42F78">
      <w:pPr>
        <w:keepNext/>
      </w:pPr>
      <w:r w:rsidRPr="003B56D9">
        <w:drawing>
          <wp:inline distT="0" distB="0" distL="0" distR="0" wp14:anchorId="65005477" wp14:editId="467C1515">
            <wp:extent cx="5171704" cy="3319536"/>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183543" cy="3327135"/>
                    </a:xfrm>
                    <a:prstGeom prst="rect">
                      <a:avLst/>
                    </a:prstGeom>
                  </pic:spPr>
                </pic:pic>
              </a:graphicData>
            </a:graphic>
          </wp:inline>
        </w:drawing>
      </w:r>
    </w:p>
    <w:p w14:paraId="74453560" w14:textId="5553F2EF" w:rsidR="004A3B3A" w:rsidRDefault="00F42F78" w:rsidP="00F42F78">
      <w:pPr>
        <w:pStyle w:val="Beschriftung"/>
      </w:pPr>
      <w:r>
        <w:t xml:space="preserve">Abbildung </w:t>
      </w:r>
      <w:r>
        <w:fldChar w:fldCharType="begin"/>
      </w:r>
      <w:r>
        <w:instrText xml:space="preserve"> SEQ Abbildung \* ARABIC </w:instrText>
      </w:r>
      <w:r>
        <w:fldChar w:fldCharType="separate"/>
      </w:r>
      <w:r>
        <w:rPr>
          <w:noProof/>
        </w:rPr>
        <w:t>10</w:t>
      </w:r>
      <w:r>
        <w:fldChar w:fldCharType="end"/>
      </w:r>
      <w:r>
        <w:t>: Einführung der Informationsphase</w:t>
      </w:r>
    </w:p>
    <w:p w14:paraId="5F714B01" w14:textId="18573FF4" w:rsidR="003B56D9" w:rsidRDefault="003B56D9" w:rsidP="004A3B3A"/>
    <w:p w14:paraId="663D3E44" w14:textId="04E8B5BD" w:rsidR="003B56D9" w:rsidRDefault="003B56D9" w:rsidP="004A3B3A">
      <w:r w:rsidRPr="003B56D9">
        <w:drawing>
          <wp:inline distT="0" distB="0" distL="0" distR="0" wp14:anchorId="67985D6D" wp14:editId="2C2AE6E5">
            <wp:extent cx="5760720" cy="2134870"/>
            <wp:effectExtent l="0" t="0" r="0" b="0"/>
            <wp:docPr id="18" name="Grafik 1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descr="Ein Bild, das Text enthält.&#10;&#10;Automatisch generierte Beschreibung"/>
                    <pic:cNvPicPr/>
                  </pic:nvPicPr>
                  <pic:blipFill>
                    <a:blip r:embed="rId29"/>
                    <a:stretch>
                      <a:fillRect/>
                    </a:stretch>
                  </pic:blipFill>
                  <pic:spPr>
                    <a:xfrm>
                      <a:off x="0" y="0"/>
                      <a:ext cx="5760720" cy="2134870"/>
                    </a:xfrm>
                    <a:prstGeom prst="rect">
                      <a:avLst/>
                    </a:prstGeom>
                  </pic:spPr>
                </pic:pic>
              </a:graphicData>
            </a:graphic>
          </wp:inline>
        </w:drawing>
      </w:r>
    </w:p>
    <w:p w14:paraId="0E2FEB0E" w14:textId="77777777" w:rsidR="00F42F78" w:rsidRDefault="003B56D9" w:rsidP="00F42F78">
      <w:pPr>
        <w:keepNext/>
      </w:pPr>
      <w:r w:rsidRPr="003B56D9">
        <w:drawing>
          <wp:inline distT="0" distB="0" distL="0" distR="0" wp14:anchorId="6AB627C5" wp14:editId="42C74367">
            <wp:extent cx="4025347" cy="5700156"/>
            <wp:effectExtent l="0" t="0" r="0" b="0"/>
            <wp:docPr id="19" name="Grafik 19" descr="Ein Bild, das verschieden, mehre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Ein Bild, das verschieden, mehrere enthält.&#10;&#10;Automatisch generierte Beschreibung"/>
                    <pic:cNvPicPr/>
                  </pic:nvPicPr>
                  <pic:blipFill>
                    <a:blip r:embed="rId30"/>
                    <a:stretch>
                      <a:fillRect/>
                    </a:stretch>
                  </pic:blipFill>
                  <pic:spPr>
                    <a:xfrm>
                      <a:off x="0" y="0"/>
                      <a:ext cx="4038032" cy="5718119"/>
                    </a:xfrm>
                    <a:prstGeom prst="rect">
                      <a:avLst/>
                    </a:prstGeom>
                  </pic:spPr>
                </pic:pic>
              </a:graphicData>
            </a:graphic>
          </wp:inline>
        </w:drawing>
      </w:r>
    </w:p>
    <w:p w14:paraId="6E90BF44" w14:textId="21B011B5" w:rsidR="003B56D9" w:rsidRPr="004A3B3A" w:rsidRDefault="00F42F78" w:rsidP="00F42F78">
      <w:pPr>
        <w:pStyle w:val="Beschriftung"/>
      </w:pPr>
      <w:r>
        <w:t xml:space="preserve">Abbildung </w:t>
      </w:r>
      <w:r>
        <w:fldChar w:fldCharType="begin"/>
      </w:r>
      <w:r>
        <w:instrText xml:space="preserve"> SEQ Abbildung \* ARABIC </w:instrText>
      </w:r>
      <w:r>
        <w:fldChar w:fldCharType="separate"/>
      </w:r>
      <w:r>
        <w:rPr>
          <w:noProof/>
        </w:rPr>
        <w:t>11</w:t>
      </w:r>
      <w:r>
        <w:fldChar w:fldCharType="end"/>
      </w:r>
      <w:r>
        <w:t>: Arbeitsauftrag mit Übungsstücken zur Drei-Tafel-Projektion</w:t>
      </w:r>
    </w:p>
    <w:p w14:paraId="297448C2" w14:textId="57FEE97F" w:rsidR="00B10D23" w:rsidRDefault="008F0C2D" w:rsidP="00757A6E">
      <w:pPr>
        <w:pStyle w:val="berschrift1"/>
      </w:pPr>
      <w:r>
        <w:br w:type="page"/>
      </w:r>
      <w:bookmarkStart w:id="41" w:name="_Toc112740479"/>
      <w:bookmarkStart w:id="42" w:name="_Toc112740792"/>
      <w:bookmarkStart w:id="43" w:name="_Toc112742763"/>
      <w:bookmarkStart w:id="44" w:name="_Toc112742989"/>
      <w:bookmarkStart w:id="45" w:name="_Toc112743472"/>
      <w:bookmarkStart w:id="46" w:name="_Toc127285453"/>
      <w:r w:rsidR="003C7164">
        <w:t>Planung, Durchführung und Kontrolle</w:t>
      </w:r>
      <w:bookmarkEnd w:id="46"/>
      <w:r w:rsidR="003C7164">
        <w:t xml:space="preserve"> </w:t>
      </w:r>
      <w:bookmarkEnd w:id="41"/>
      <w:bookmarkEnd w:id="42"/>
      <w:bookmarkEnd w:id="43"/>
      <w:bookmarkEnd w:id="44"/>
      <w:bookmarkEnd w:id="45"/>
    </w:p>
    <w:p w14:paraId="4516AF4B" w14:textId="79CF008D" w:rsidR="00BC0C03" w:rsidRDefault="00EA42B0" w:rsidP="00BC0C03">
      <w:pPr>
        <w:keepNext/>
      </w:pPr>
      <w:r>
        <w:t xml:space="preserve">Für die Erstellung einer Abwicklung wird mit einer </w:t>
      </w:r>
      <w:proofErr w:type="spellStart"/>
      <w:r>
        <w:t>Powerpoint</w:t>
      </w:r>
      <w:proofErr w:type="spellEnd"/>
      <w:r>
        <w:t xml:space="preserve"> der Arbeitsprozess für die Erstellung einer Abwicklung erstellt. Anschließend werden Übungen im LMS-Kurs angeboten. Über den LMS-Kurs sind die Schüler*innen selbstständig in der Lage ihre Ergebnisse zu kontrollieren. Abschließend wird eine Abwicklungszeichnung im Rahmen einer Lernerfolgskontrolle erstellt.</w:t>
      </w:r>
    </w:p>
    <w:p w14:paraId="55BE073F" w14:textId="77777777" w:rsidR="00F42F78" w:rsidRDefault="00682AC8" w:rsidP="00F42F78">
      <w:pPr>
        <w:pStyle w:val="Beschriftung"/>
        <w:keepNext/>
      </w:pPr>
      <w:r w:rsidRPr="00682AC8">
        <w:drawing>
          <wp:inline distT="0" distB="0" distL="0" distR="0" wp14:anchorId="7582A7FF" wp14:editId="04B8802B">
            <wp:extent cx="5760720" cy="2596515"/>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2596515"/>
                    </a:xfrm>
                    <a:prstGeom prst="rect">
                      <a:avLst/>
                    </a:prstGeom>
                  </pic:spPr>
                </pic:pic>
              </a:graphicData>
            </a:graphic>
          </wp:inline>
        </w:drawing>
      </w:r>
    </w:p>
    <w:p w14:paraId="771AB351" w14:textId="0635C7D2" w:rsidR="0097191D" w:rsidRDefault="00F42F78" w:rsidP="00F42F78">
      <w:pPr>
        <w:pStyle w:val="Beschriftung"/>
      </w:pPr>
      <w:r>
        <w:t xml:space="preserve">Abbildung </w:t>
      </w:r>
      <w:r>
        <w:fldChar w:fldCharType="begin"/>
      </w:r>
      <w:r>
        <w:instrText xml:space="preserve"> SEQ Abbildung \* ARABIC </w:instrText>
      </w:r>
      <w:r>
        <w:fldChar w:fldCharType="separate"/>
      </w:r>
      <w:r>
        <w:rPr>
          <w:noProof/>
        </w:rPr>
        <w:t>12</w:t>
      </w:r>
      <w:r>
        <w:fldChar w:fldCharType="end"/>
      </w:r>
      <w:r>
        <w:t>: Screenshot aus dem Kurs zur Durchführung Abwicklungszeichnung</w:t>
      </w:r>
    </w:p>
    <w:p w14:paraId="25FB4DED" w14:textId="77777777" w:rsidR="0097191D" w:rsidRDefault="0097191D" w:rsidP="0097191D"/>
    <w:p w14:paraId="21CD4136" w14:textId="02BA0C78" w:rsidR="00567E08" w:rsidRDefault="0097191D" w:rsidP="00EA42B0">
      <w:pPr>
        <w:pStyle w:val="berschrift2"/>
      </w:pPr>
      <w:bookmarkStart w:id="47" w:name="_Toc112740480"/>
      <w:bookmarkStart w:id="48" w:name="_Toc112740793"/>
      <w:bookmarkStart w:id="49" w:name="_Toc112742764"/>
      <w:bookmarkStart w:id="50" w:name="_Toc112742990"/>
      <w:bookmarkStart w:id="51" w:name="_Toc112743473"/>
      <w:bookmarkStart w:id="52" w:name="_Toc127285454"/>
      <w:r>
        <w:t>Hinweis</w:t>
      </w:r>
      <w:r w:rsidR="0034209B">
        <w:t>e</w:t>
      </w:r>
      <w:r w:rsidR="008B3BCD">
        <w:t xml:space="preserve"> zur Durchführung</w:t>
      </w:r>
      <w:r w:rsidR="0058170A">
        <w:t>sphase</w:t>
      </w:r>
      <w:bookmarkEnd w:id="47"/>
      <w:bookmarkEnd w:id="48"/>
      <w:bookmarkEnd w:id="49"/>
      <w:bookmarkEnd w:id="50"/>
      <w:bookmarkEnd w:id="51"/>
      <w:bookmarkEnd w:id="52"/>
    </w:p>
    <w:p w14:paraId="367D1915" w14:textId="05F0D421" w:rsidR="00EA42B0" w:rsidRDefault="00EA42B0" w:rsidP="00EA42B0">
      <w:r>
        <w:t>Im ersten Schritt gibt es eine kurze Begründung für die Notwendigkeit der Fähigkeiten für das Berufsbild.</w:t>
      </w:r>
      <w:r w:rsidR="00682AC8">
        <w:t xml:space="preserve"> Anschließend wird der Arbeitsprozess zur Erstellung einer Abwicklung erklärt.</w:t>
      </w:r>
    </w:p>
    <w:p w14:paraId="5CAC1B29" w14:textId="77777777" w:rsidR="00F42F78" w:rsidRDefault="00682AC8" w:rsidP="00F42F78">
      <w:pPr>
        <w:keepNext/>
      </w:pPr>
      <w:r w:rsidRPr="00682AC8">
        <w:drawing>
          <wp:inline distT="0" distB="0" distL="0" distR="0" wp14:anchorId="0A52C576" wp14:editId="0327D2F5">
            <wp:extent cx="5760720" cy="4601845"/>
            <wp:effectExtent l="0" t="0" r="0" b="825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4601845"/>
                    </a:xfrm>
                    <a:prstGeom prst="rect">
                      <a:avLst/>
                    </a:prstGeom>
                  </pic:spPr>
                </pic:pic>
              </a:graphicData>
            </a:graphic>
          </wp:inline>
        </w:drawing>
      </w:r>
    </w:p>
    <w:p w14:paraId="0306AE90" w14:textId="49D2E63A" w:rsidR="00682AC8" w:rsidRDefault="00F42F78" w:rsidP="00F42F78">
      <w:pPr>
        <w:pStyle w:val="Beschriftung"/>
      </w:pPr>
      <w:r>
        <w:t xml:space="preserve">Abbildung </w:t>
      </w:r>
      <w:r>
        <w:fldChar w:fldCharType="begin"/>
      </w:r>
      <w:r>
        <w:instrText xml:space="preserve"> SEQ Abbildung \* ARABIC </w:instrText>
      </w:r>
      <w:r>
        <w:fldChar w:fldCharType="separate"/>
      </w:r>
      <w:r>
        <w:rPr>
          <w:noProof/>
        </w:rPr>
        <w:t>13</w:t>
      </w:r>
      <w:r>
        <w:fldChar w:fldCharType="end"/>
      </w:r>
      <w:r>
        <w:t>: Überblick zu den Lernzielen zur Abwicklung</w:t>
      </w:r>
    </w:p>
    <w:p w14:paraId="345B1C32" w14:textId="26556BCE" w:rsidR="00682AC8" w:rsidRDefault="00682AC8" w:rsidP="00EA42B0"/>
    <w:p w14:paraId="361575CF" w14:textId="3DC12109" w:rsidR="00682AC8" w:rsidRDefault="00682AC8" w:rsidP="00682AC8">
      <w:pPr>
        <w:pStyle w:val="berschrift3"/>
      </w:pPr>
      <w:bookmarkStart w:id="53" w:name="_Toc127285455"/>
      <w:r>
        <w:t>Arbeitsplan für die Erstellung einer Abwicklungszeichnung</w:t>
      </w:r>
      <w:bookmarkEnd w:id="53"/>
    </w:p>
    <w:p w14:paraId="0A857AB5" w14:textId="3E6FF04C" w:rsidR="00682AC8" w:rsidRDefault="004A06FE" w:rsidP="00EA42B0">
      <w:r w:rsidRPr="004A06FE">
        <w:drawing>
          <wp:inline distT="0" distB="0" distL="0" distR="0" wp14:anchorId="68F506FA" wp14:editId="1B198E2C">
            <wp:extent cx="3690964" cy="6515148"/>
            <wp:effectExtent l="0" t="0" r="508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90964" cy="6515148"/>
                    </a:xfrm>
                    <a:prstGeom prst="rect">
                      <a:avLst/>
                    </a:prstGeom>
                  </pic:spPr>
                </pic:pic>
              </a:graphicData>
            </a:graphic>
          </wp:inline>
        </w:drawing>
      </w:r>
    </w:p>
    <w:p w14:paraId="676263EE" w14:textId="70B53039" w:rsidR="004A06FE" w:rsidRDefault="004A06FE" w:rsidP="00EA42B0">
      <w:r w:rsidRPr="004A06FE">
        <w:drawing>
          <wp:inline distT="0" distB="0" distL="0" distR="0" wp14:anchorId="632FA16C" wp14:editId="35509D74">
            <wp:extent cx="3733827" cy="6534198"/>
            <wp:effectExtent l="0" t="0"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733827" cy="6534198"/>
                    </a:xfrm>
                    <a:prstGeom prst="rect">
                      <a:avLst/>
                    </a:prstGeom>
                  </pic:spPr>
                </pic:pic>
              </a:graphicData>
            </a:graphic>
          </wp:inline>
        </w:drawing>
      </w:r>
    </w:p>
    <w:p w14:paraId="7207E6AD" w14:textId="3429714F" w:rsidR="004A06FE" w:rsidRDefault="004A06FE" w:rsidP="00EA42B0"/>
    <w:p w14:paraId="38A6FEE7" w14:textId="77777777" w:rsidR="00F42F78" w:rsidRDefault="004A06FE" w:rsidP="00F42F78">
      <w:pPr>
        <w:keepNext/>
      </w:pPr>
      <w:r w:rsidRPr="004A06FE">
        <w:drawing>
          <wp:inline distT="0" distB="0" distL="0" distR="0" wp14:anchorId="33097400" wp14:editId="0CB3FDFE">
            <wp:extent cx="3767165" cy="6534198"/>
            <wp:effectExtent l="0" t="0" r="5080" b="0"/>
            <wp:docPr id="26" name="Grafik 2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descr="Ein Bild, das Text enthält.&#10;&#10;Automatisch generierte Beschreibung"/>
                    <pic:cNvPicPr/>
                  </pic:nvPicPr>
                  <pic:blipFill>
                    <a:blip r:embed="rId35"/>
                    <a:stretch>
                      <a:fillRect/>
                    </a:stretch>
                  </pic:blipFill>
                  <pic:spPr>
                    <a:xfrm>
                      <a:off x="0" y="0"/>
                      <a:ext cx="3767165" cy="6534198"/>
                    </a:xfrm>
                    <a:prstGeom prst="rect">
                      <a:avLst/>
                    </a:prstGeom>
                  </pic:spPr>
                </pic:pic>
              </a:graphicData>
            </a:graphic>
          </wp:inline>
        </w:drawing>
      </w:r>
    </w:p>
    <w:p w14:paraId="34ECC448" w14:textId="1D081AD8" w:rsidR="004A06FE" w:rsidRDefault="00F42F78" w:rsidP="00F42F78">
      <w:pPr>
        <w:pStyle w:val="Beschriftung"/>
      </w:pPr>
      <w:r>
        <w:t xml:space="preserve">Abbildung </w:t>
      </w:r>
      <w:r>
        <w:fldChar w:fldCharType="begin"/>
      </w:r>
      <w:r>
        <w:instrText xml:space="preserve"> SEQ Abbildung \* ARABIC </w:instrText>
      </w:r>
      <w:r>
        <w:fldChar w:fldCharType="separate"/>
      </w:r>
      <w:r>
        <w:rPr>
          <w:noProof/>
        </w:rPr>
        <w:t>14</w:t>
      </w:r>
      <w:r>
        <w:fldChar w:fldCharType="end"/>
      </w:r>
      <w:r>
        <w:t>: Ablauf zur Erstellung einer Abwicklung</w:t>
      </w:r>
    </w:p>
    <w:p w14:paraId="72C6F9FC" w14:textId="567125DE" w:rsidR="00682AC8" w:rsidRDefault="00682AC8" w:rsidP="00EA42B0"/>
    <w:p w14:paraId="4DC69016" w14:textId="7023B284" w:rsidR="00682AC8" w:rsidRDefault="00682AC8" w:rsidP="00682AC8">
      <w:pPr>
        <w:pStyle w:val="berschrift3"/>
      </w:pPr>
      <w:bookmarkStart w:id="54" w:name="_Toc127285456"/>
      <w:r>
        <w:t>Übungsangebote zu Abwicklungszeichnungen</w:t>
      </w:r>
      <w:bookmarkEnd w:id="54"/>
    </w:p>
    <w:p w14:paraId="24846977" w14:textId="53933309" w:rsidR="004A06FE" w:rsidRPr="004A06FE" w:rsidRDefault="004A06FE" w:rsidP="004A06FE">
      <w:r>
        <w:t>Um die Fähigkeiten zu trainieren werden mehrere Übungen angeboten. Die Übungen bestehen aus Bauteilen, die im Rahmen der Lernortkooperation von den Ausbildungsbetrieben zur Verfügung gestellt wurden. Im Anschluss an den Schulblock werden die Bauteile dann in der Lehrwerkstatt produziert.</w:t>
      </w:r>
    </w:p>
    <w:p w14:paraId="1AB9A229" w14:textId="77777777" w:rsidR="00F42F78" w:rsidRDefault="00682AC8" w:rsidP="00F42F78">
      <w:pPr>
        <w:keepNext/>
      </w:pPr>
      <w:r w:rsidRPr="00682AC8">
        <w:drawing>
          <wp:inline distT="0" distB="0" distL="0" distR="0" wp14:anchorId="60B0BAED" wp14:editId="2A63CD71">
            <wp:extent cx="5701344" cy="4030911"/>
            <wp:effectExtent l="0" t="0" r="0" b="825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01344" cy="4030911"/>
                    </a:xfrm>
                    <a:prstGeom prst="rect">
                      <a:avLst/>
                    </a:prstGeom>
                  </pic:spPr>
                </pic:pic>
              </a:graphicData>
            </a:graphic>
          </wp:inline>
        </w:drawing>
      </w:r>
    </w:p>
    <w:p w14:paraId="08FAC4DF" w14:textId="6080D5AB" w:rsidR="00682AC8" w:rsidRPr="00EA42B0" w:rsidRDefault="00F42F78" w:rsidP="00F42F78">
      <w:pPr>
        <w:pStyle w:val="Beschriftung"/>
      </w:pPr>
      <w:r>
        <w:t xml:space="preserve">Abbildung </w:t>
      </w:r>
      <w:r>
        <w:fldChar w:fldCharType="begin"/>
      </w:r>
      <w:r>
        <w:instrText xml:space="preserve"> SEQ Abbildung \* ARABIC </w:instrText>
      </w:r>
      <w:r>
        <w:fldChar w:fldCharType="separate"/>
      </w:r>
      <w:r>
        <w:rPr>
          <w:noProof/>
        </w:rPr>
        <w:t>15</w:t>
      </w:r>
      <w:r>
        <w:fldChar w:fldCharType="end"/>
      </w:r>
      <w:r>
        <w:t>: Darstellung der Übungen im Rahmen der LOK</w:t>
      </w:r>
    </w:p>
    <w:p w14:paraId="1BD0BC47" w14:textId="006821DD" w:rsidR="00567E08" w:rsidRDefault="008F0C2D" w:rsidP="0034209B">
      <w:pPr>
        <w:pStyle w:val="berschrift1"/>
      </w:pPr>
      <w:r>
        <w:br w:type="page"/>
      </w:r>
      <w:bookmarkStart w:id="55" w:name="_Toc112740481"/>
      <w:bookmarkStart w:id="56" w:name="_Toc112740794"/>
      <w:bookmarkStart w:id="57" w:name="_Toc112742765"/>
      <w:bookmarkStart w:id="58" w:name="_Toc112742991"/>
      <w:bookmarkStart w:id="59" w:name="_Toc112743474"/>
      <w:bookmarkStart w:id="60" w:name="_Toc127285457"/>
      <w:r w:rsidR="00567E08">
        <w:t>Reflexionsphase</w:t>
      </w:r>
      <w:bookmarkEnd w:id="55"/>
      <w:bookmarkEnd w:id="56"/>
      <w:bookmarkEnd w:id="57"/>
      <w:bookmarkEnd w:id="58"/>
      <w:bookmarkEnd w:id="59"/>
      <w:bookmarkEnd w:id="60"/>
    </w:p>
    <w:p w14:paraId="191210D6" w14:textId="7167AB37" w:rsidR="00A1727C" w:rsidRDefault="004A06FE" w:rsidP="00A1727C">
      <w:pPr>
        <w:keepNext/>
      </w:pPr>
      <w:r>
        <w:t>Zur Reflexion wird die Ich-kann-Liste nochmals gesichtet. Im Sinne einer Skalierung schätzen die Schüler*innen ihre Fähigkeiten ein. Mit der Reflexion kann ggf. in der Lehrwerkstatt individuelle Förderung nachgelagert werden.</w:t>
      </w:r>
    </w:p>
    <w:p w14:paraId="1B3249D1" w14:textId="77777777" w:rsidR="00A1727C" w:rsidRDefault="00A1727C" w:rsidP="00A1727C"/>
    <w:p w14:paraId="784054A9" w14:textId="75B490E0" w:rsidR="00A1727C" w:rsidRDefault="00A1727C" w:rsidP="0034209B">
      <w:pPr>
        <w:pStyle w:val="berschrift2"/>
      </w:pPr>
      <w:bookmarkStart w:id="61" w:name="_Toc112740482"/>
      <w:bookmarkStart w:id="62" w:name="_Toc112740795"/>
      <w:bookmarkStart w:id="63" w:name="_Toc112742766"/>
      <w:bookmarkStart w:id="64" w:name="_Toc112742992"/>
      <w:bookmarkStart w:id="65" w:name="_Toc112743475"/>
      <w:bookmarkStart w:id="66" w:name="_Toc127285458"/>
      <w:r>
        <w:t>Hinweise zur Reflexionsphase</w:t>
      </w:r>
      <w:bookmarkEnd w:id="61"/>
      <w:bookmarkEnd w:id="62"/>
      <w:bookmarkEnd w:id="63"/>
      <w:bookmarkEnd w:id="64"/>
      <w:bookmarkEnd w:id="65"/>
      <w:bookmarkEnd w:id="66"/>
    </w:p>
    <w:p w14:paraId="5A132602" w14:textId="77777777" w:rsidR="00F42F78" w:rsidRDefault="00682AC8" w:rsidP="00F42F78">
      <w:pPr>
        <w:keepNext/>
      </w:pPr>
      <w:r w:rsidRPr="00682AC8">
        <w:drawing>
          <wp:inline distT="0" distB="0" distL="0" distR="0" wp14:anchorId="4C2E2D44" wp14:editId="273398BA">
            <wp:extent cx="5760720" cy="1623695"/>
            <wp:effectExtent l="0" t="0" r="0" b="0"/>
            <wp:docPr id="23" name="Grafik 2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Ein Bild, das Text enthält.&#10;&#10;Automatisch generierte Beschreibung"/>
                    <pic:cNvPicPr/>
                  </pic:nvPicPr>
                  <pic:blipFill>
                    <a:blip r:embed="rId37"/>
                    <a:stretch>
                      <a:fillRect/>
                    </a:stretch>
                  </pic:blipFill>
                  <pic:spPr>
                    <a:xfrm>
                      <a:off x="0" y="0"/>
                      <a:ext cx="5760720" cy="1623695"/>
                    </a:xfrm>
                    <a:prstGeom prst="rect">
                      <a:avLst/>
                    </a:prstGeom>
                  </pic:spPr>
                </pic:pic>
              </a:graphicData>
            </a:graphic>
          </wp:inline>
        </w:drawing>
      </w:r>
    </w:p>
    <w:p w14:paraId="17A3ED42" w14:textId="6E9DB5B9" w:rsidR="006E0656" w:rsidRPr="00A1727C" w:rsidRDefault="00F42F78" w:rsidP="00F42F78">
      <w:pPr>
        <w:pStyle w:val="Beschriftung"/>
      </w:pPr>
      <w:r>
        <w:t xml:space="preserve">Abbildung </w:t>
      </w:r>
      <w:r>
        <w:fldChar w:fldCharType="begin"/>
      </w:r>
      <w:r>
        <w:instrText xml:space="preserve"> SEQ Abbildung \* ARABIC </w:instrText>
      </w:r>
      <w:r>
        <w:fldChar w:fldCharType="separate"/>
      </w:r>
      <w:r>
        <w:rPr>
          <w:noProof/>
        </w:rPr>
        <w:t>16</w:t>
      </w:r>
      <w:r>
        <w:fldChar w:fldCharType="end"/>
      </w:r>
      <w:r>
        <w:t>: Reflexionsauftrag</w:t>
      </w:r>
    </w:p>
    <w:sectPr w:rsidR="006E0656" w:rsidRPr="00A1727C" w:rsidSect="0050548D">
      <w:footerReference w:type="default" r:id="rId38"/>
      <w:pgSz w:w="11906" w:h="16838"/>
      <w:pgMar w:top="1417" w:right="1417" w:bottom="1134" w:left="1417"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A964F" w14:textId="77777777" w:rsidR="004C68CE" w:rsidRDefault="004C68CE" w:rsidP="0042616E">
      <w:pPr>
        <w:spacing w:after="0" w:line="240" w:lineRule="auto"/>
      </w:pPr>
      <w:r>
        <w:separator/>
      </w:r>
    </w:p>
  </w:endnote>
  <w:endnote w:type="continuationSeparator" w:id="0">
    <w:p w14:paraId="4FC7C8E3" w14:textId="77777777" w:rsidR="004C68CE" w:rsidRDefault="004C68CE" w:rsidP="00426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FD2BF" w14:textId="6CB5FB0D" w:rsidR="002D1556" w:rsidRPr="00A153B7" w:rsidRDefault="007C03FB" w:rsidP="001B05F0">
    <w:pPr>
      <w:pStyle w:val="Fuzeile"/>
      <w:tabs>
        <w:tab w:val="clear" w:pos="4536"/>
      </w:tabs>
      <w:jc w:val="both"/>
      <w:rPr>
        <w:sz w:val="16"/>
        <w:szCs w:val="16"/>
      </w:rPr>
    </w:pPr>
    <w:r>
      <w:rPr>
        <w:noProof/>
        <w:sz w:val="16"/>
        <w:szCs w:val="16"/>
      </w:rPr>
      <w:t>Berufliche Schule Gesundheit Luftfahrt Technik</w:t>
    </w:r>
    <w:r w:rsidR="002D1556" w:rsidRPr="00A153B7">
      <w:rPr>
        <w:noProof/>
        <w:sz w:val="16"/>
        <w:szCs w:val="16"/>
      </w:rPr>
      <w:t xml:space="preserve"> –Ernst Mittelbach- /Car</w:t>
    </w:r>
    <w:r w:rsidR="00646F56">
      <w:rPr>
        <w:noProof/>
        <w:sz w:val="16"/>
        <w:szCs w:val="16"/>
        <w:lang w:eastAsia="de-DE"/>
      </w:rPr>
      <mc:AlternateContent>
        <mc:Choice Requires="wps">
          <w:drawing>
            <wp:anchor distT="0" distB="0" distL="114300" distR="114300" simplePos="0" relativeHeight="251659264" behindDoc="0" locked="0" layoutInCell="1" allowOverlap="1" wp14:anchorId="274D1055" wp14:editId="7973DB6E">
              <wp:simplePos x="0" y="0"/>
              <wp:positionH relativeFrom="column">
                <wp:posOffset>13970</wp:posOffset>
              </wp:positionH>
              <wp:positionV relativeFrom="paragraph">
                <wp:posOffset>1905</wp:posOffset>
              </wp:positionV>
              <wp:extent cx="6153150" cy="0"/>
              <wp:effectExtent l="13970" t="11430" r="5080" b="762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32" coordsize="21600,21600" o:oned="t" filled="f" o:spt="32" path="m,l21600,21600e" w14:anchorId="77D13A87">
              <v:path fillok="f" arrowok="t" o:connecttype="none"/>
              <o:lock v:ext="edit" shapetype="t"/>
            </v:shapetype>
            <v:shape id="AutoShape 5" style="position:absolute;margin-left:1.1pt;margin-top:.15pt;width:48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"/>
          </w:pict>
        </mc:Fallback>
      </mc:AlternateContent>
    </w:r>
  </w:p>
  <w:p w14:paraId="0544AD93" w14:textId="77777777" w:rsidR="002D1556" w:rsidRDefault="002D1556" w:rsidP="001B05F0">
    <w:pPr>
      <w:pStyle w:val="Fuzeile"/>
      <w:tabs>
        <w:tab w:val="clear" w:pos="4536"/>
        <w:tab w:val="left" w:pos="430"/>
        <w:tab w:val="center" w:pos="8931"/>
      </w:tabs>
    </w:pPr>
    <w:r>
      <w:tab/>
    </w:r>
    <w:r>
      <w:tab/>
    </w:r>
    <w:r>
      <w:fldChar w:fldCharType="begin"/>
    </w:r>
    <w:r>
      <w:instrText xml:space="preserve"> PAGE   \* MERGEFORMAT </w:instrText>
    </w:r>
    <w:r>
      <w:fldChar w:fldCharType="separate"/>
    </w:r>
    <w:r w:rsidR="00904AD1">
      <w:rPr>
        <w:noProof/>
      </w:rPr>
      <w:t>8</w:t>
    </w:r>
    <w:r>
      <w:fldChar w:fldCharType="end"/>
    </w:r>
  </w:p>
  <w:p w14:paraId="36C39F1E" w14:textId="77777777" w:rsidR="002D1556" w:rsidRDefault="002D155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30FC5" w14:textId="77777777" w:rsidR="004C68CE" w:rsidRDefault="004C68CE" w:rsidP="0042616E">
      <w:pPr>
        <w:spacing w:after="0" w:line="240" w:lineRule="auto"/>
      </w:pPr>
      <w:r>
        <w:separator/>
      </w:r>
    </w:p>
  </w:footnote>
  <w:footnote w:type="continuationSeparator" w:id="0">
    <w:p w14:paraId="461E2A9E" w14:textId="77777777" w:rsidR="004C68CE" w:rsidRDefault="004C68CE" w:rsidP="004261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03C6B"/>
    <w:multiLevelType w:val="hybridMultilevel"/>
    <w:tmpl w:val="3CE0DEF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9BB02E"/>
    <w:multiLevelType w:val="hybridMultilevel"/>
    <w:tmpl w:val="41749146"/>
    <w:lvl w:ilvl="0" w:tplc="8F7CF928">
      <w:start w:val="1"/>
      <w:numFmt w:val="bullet"/>
      <w:lvlText w:val=""/>
      <w:lvlJc w:val="left"/>
      <w:pPr>
        <w:ind w:left="720" w:hanging="360"/>
      </w:pPr>
      <w:rPr>
        <w:rFonts w:ascii="Symbol" w:hAnsi="Symbol" w:hint="default"/>
      </w:rPr>
    </w:lvl>
    <w:lvl w:ilvl="1" w:tplc="1270D0B6">
      <w:start w:val="1"/>
      <w:numFmt w:val="bullet"/>
      <w:lvlText w:val="o"/>
      <w:lvlJc w:val="left"/>
      <w:pPr>
        <w:ind w:left="1440" w:hanging="360"/>
      </w:pPr>
      <w:rPr>
        <w:rFonts w:ascii="Courier New" w:hAnsi="Courier New" w:hint="default"/>
      </w:rPr>
    </w:lvl>
    <w:lvl w:ilvl="2" w:tplc="5A503906">
      <w:start w:val="1"/>
      <w:numFmt w:val="bullet"/>
      <w:lvlText w:val=""/>
      <w:lvlJc w:val="left"/>
      <w:pPr>
        <w:ind w:left="2160" w:hanging="360"/>
      </w:pPr>
      <w:rPr>
        <w:rFonts w:ascii="Wingdings" w:hAnsi="Wingdings" w:hint="default"/>
      </w:rPr>
    </w:lvl>
    <w:lvl w:ilvl="3" w:tplc="2200B3A4">
      <w:start w:val="1"/>
      <w:numFmt w:val="bullet"/>
      <w:lvlText w:val=""/>
      <w:lvlJc w:val="left"/>
      <w:pPr>
        <w:ind w:left="2880" w:hanging="360"/>
      </w:pPr>
      <w:rPr>
        <w:rFonts w:ascii="Symbol" w:hAnsi="Symbol" w:hint="default"/>
      </w:rPr>
    </w:lvl>
    <w:lvl w:ilvl="4" w:tplc="19ECDBA8">
      <w:start w:val="1"/>
      <w:numFmt w:val="bullet"/>
      <w:lvlText w:val="o"/>
      <w:lvlJc w:val="left"/>
      <w:pPr>
        <w:ind w:left="3600" w:hanging="360"/>
      </w:pPr>
      <w:rPr>
        <w:rFonts w:ascii="Courier New" w:hAnsi="Courier New" w:hint="default"/>
      </w:rPr>
    </w:lvl>
    <w:lvl w:ilvl="5" w:tplc="49780724">
      <w:start w:val="1"/>
      <w:numFmt w:val="bullet"/>
      <w:lvlText w:val=""/>
      <w:lvlJc w:val="left"/>
      <w:pPr>
        <w:ind w:left="4320" w:hanging="360"/>
      </w:pPr>
      <w:rPr>
        <w:rFonts w:ascii="Wingdings" w:hAnsi="Wingdings" w:hint="default"/>
      </w:rPr>
    </w:lvl>
    <w:lvl w:ilvl="6" w:tplc="4E9E69C8">
      <w:start w:val="1"/>
      <w:numFmt w:val="bullet"/>
      <w:lvlText w:val=""/>
      <w:lvlJc w:val="left"/>
      <w:pPr>
        <w:ind w:left="5040" w:hanging="360"/>
      </w:pPr>
      <w:rPr>
        <w:rFonts w:ascii="Symbol" w:hAnsi="Symbol" w:hint="default"/>
      </w:rPr>
    </w:lvl>
    <w:lvl w:ilvl="7" w:tplc="98CC32BE">
      <w:start w:val="1"/>
      <w:numFmt w:val="bullet"/>
      <w:lvlText w:val="o"/>
      <w:lvlJc w:val="left"/>
      <w:pPr>
        <w:ind w:left="5760" w:hanging="360"/>
      </w:pPr>
      <w:rPr>
        <w:rFonts w:ascii="Courier New" w:hAnsi="Courier New" w:hint="default"/>
      </w:rPr>
    </w:lvl>
    <w:lvl w:ilvl="8" w:tplc="112ADD7E">
      <w:start w:val="1"/>
      <w:numFmt w:val="bullet"/>
      <w:lvlText w:val=""/>
      <w:lvlJc w:val="left"/>
      <w:pPr>
        <w:ind w:left="6480" w:hanging="360"/>
      </w:pPr>
      <w:rPr>
        <w:rFonts w:ascii="Wingdings" w:hAnsi="Wingdings" w:hint="default"/>
      </w:rPr>
    </w:lvl>
  </w:abstractNum>
  <w:abstractNum w:abstractNumId="2" w15:restartNumberingAfterBreak="0">
    <w:nsid w:val="0D0D50B0"/>
    <w:multiLevelType w:val="hybridMultilevel"/>
    <w:tmpl w:val="5EA42B4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3">
      <w:start w:val="1"/>
      <w:numFmt w:val="bullet"/>
      <w:lvlText w:val="o"/>
      <w:lvlJc w:val="left"/>
      <w:pPr>
        <w:ind w:left="2880" w:hanging="360"/>
      </w:pPr>
      <w:rPr>
        <w:rFonts w:ascii="Courier New" w:hAnsi="Courier New" w:cs="Courier New"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3FAF35"/>
    <w:multiLevelType w:val="hybridMultilevel"/>
    <w:tmpl w:val="13843126"/>
    <w:lvl w:ilvl="0" w:tplc="F30494D8">
      <w:start w:val="1"/>
      <w:numFmt w:val="bullet"/>
      <w:lvlText w:val=""/>
      <w:lvlJc w:val="left"/>
      <w:pPr>
        <w:ind w:left="720" w:hanging="360"/>
      </w:pPr>
      <w:rPr>
        <w:rFonts w:ascii="Symbol" w:hAnsi="Symbol" w:hint="default"/>
      </w:rPr>
    </w:lvl>
    <w:lvl w:ilvl="1" w:tplc="9A7AAD18">
      <w:start w:val="1"/>
      <w:numFmt w:val="bullet"/>
      <w:lvlText w:val="o"/>
      <w:lvlJc w:val="left"/>
      <w:pPr>
        <w:ind w:left="1440" w:hanging="360"/>
      </w:pPr>
      <w:rPr>
        <w:rFonts w:ascii="Courier New" w:hAnsi="Courier New" w:hint="default"/>
      </w:rPr>
    </w:lvl>
    <w:lvl w:ilvl="2" w:tplc="07D4AC5A">
      <w:start w:val="1"/>
      <w:numFmt w:val="bullet"/>
      <w:lvlText w:val=""/>
      <w:lvlJc w:val="left"/>
      <w:pPr>
        <w:ind w:left="2160" w:hanging="360"/>
      </w:pPr>
      <w:rPr>
        <w:rFonts w:ascii="Wingdings" w:hAnsi="Wingdings" w:hint="default"/>
      </w:rPr>
    </w:lvl>
    <w:lvl w:ilvl="3" w:tplc="8E667A1E">
      <w:start w:val="1"/>
      <w:numFmt w:val="bullet"/>
      <w:lvlText w:val=""/>
      <w:lvlJc w:val="left"/>
      <w:pPr>
        <w:ind w:left="2880" w:hanging="360"/>
      </w:pPr>
      <w:rPr>
        <w:rFonts w:ascii="Symbol" w:hAnsi="Symbol" w:hint="default"/>
      </w:rPr>
    </w:lvl>
    <w:lvl w:ilvl="4" w:tplc="6D90A7EE">
      <w:start w:val="1"/>
      <w:numFmt w:val="bullet"/>
      <w:lvlText w:val="o"/>
      <w:lvlJc w:val="left"/>
      <w:pPr>
        <w:ind w:left="3600" w:hanging="360"/>
      </w:pPr>
      <w:rPr>
        <w:rFonts w:ascii="Courier New" w:hAnsi="Courier New" w:hint="default"/>
      </w:rPr>
    </w:lvl>
    <w:lvl w:ilvl="5" w:tplc="D4D21ACC">
      <w:start w:val="1"/>
      <w:numFmt w:val="bullet"/>
      <w:lvlText w:val=""/>
      <w:lvlJc w:val="left"/>
      <w:pPr>
        <w:ind w:left="4320" w:hanging="360"/>
      </w:pPr>
      <w:rPr>
        <w:rFonts w:ascii="Wingdings" w:hAnsi="Wingdings" w:hint="default"/>
      </w:rPr>
    </w:lvl>
    <w:lvl w:ilvl="6" w:tplc="425AC7E4">
      <w:start w:val="1"/>
      <w:numFmt w:val="bullet"/>
      <w:lvlText w:val=""/>
      <w:lvlJc w:val="left"/>
      <w:pPr>
        <w:ind w:left="5040" w:hanging="360"/>
      </w:pPr>
      <w:rPr>
        <w:rFonts w:ascii="Symbol" w:hAnsi="Symbol" w:hint="default"/>
      </w:rPr>
    </w:lvl>
    <w:lvl w:ilvl="7" w:tplc="336C2120">
      <w:start w:val="1"/>
      <w:numFmt w:val="bullet"/>
      <w:lvlText w:val="o"/>
      <w:lvlJc w:val="left"/>
      <w:pPr>
        <w:ind w:left="5760" w:hanging="360"/>
      </w:pPr>
      <w:rPr>
        <w:rFonts w:ascii="Courier New" w:hAnsi="Courier New" w:hint="default"/>
      </w:rPr>
    </w:lvl>
    <w:lvl w:ilvl="8" w:tplc="243455C4">
      <w:start w:val="1"/>
      <w:numFmt w:val="bullet"/>
      <w:lvlText w:val=""/>
      <w:lvlJc w:val="left"/>
      <w:pPr>
        <w:ind w:left="6480" w:hanging="360"/>
      </w:pPr>
      <w:rPr>
        <w:rFonts w:ascii="Wingdings" w:hAnsi="Wingdings" w:hint="default"/>
      </w:rPr>
    </w:lvl>
  </w:abstractNum>
  <w:abstractNum w:abstractNumId="4" w15:restartNumberingAfterBreak="0">
    <w:nsid w:val="13456E5B"/>
    <w:multiLevelType w:val="multilevel"/>
    <w:tmpl w:val="C22A4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4D66ED"/>
    <w:multiLevelType w:val="hybridMultilevel"/>
    <w:tmpl w:val="BD469B7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19993FC8"/>
    <w:multiLevelType w:val="hybridMultilevel"/>
    <w:tmpl w:val="4E965EE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1828F1"/>
    <w:multiLevelType w:val="multilevel"/>
    <w:tmpl w:val="DF6818C8"/>
    <w:lvl w:ilvl="0">
      <w:start w:val="1"/>
      <w:numFmt w:val="decimal"/>
      <w:lvlText w:val="%1."/>
      <w:lvlJc w:val="left"/>
      <w:pPr>
        <w:ind w:left="720" w:hanging="360"/>
      </w:pPr>
    </w:lvl>
    <w:lvl w:ilvl="1">
      <w:start w:val="1"/>
      <w:numFmt w:val="decimal"/>
      <w:lvlText w:val="%1.%2"/>
      <w:lvlJc w:val="left"/>
      <w:pPr>
        <w:ind w:left="576"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E56D29"/>
    <w:multiLevelType w:val="hybridMultilevel"/>
    <w:tmpl w:val="24DE9E1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3">
      <w:start w:val="1"/>
      <w:numFmt w:val="bullet"/>
      <w:lvlText w:val="o"/>
      <w:lvlJc w:val="left"/>
      <w:pPr>
        <w:ind w:left="2880" w:hanging="360"/>
      </w:pPr>
      <w:rPr>
        <w:rFonts w:ascii="Courier New" w:hAnsi="Courier New" w:cs="Courier New"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F54043F"/>
    <w:multiLevelType w:val="hybridMultilevel"/>
    <w:tmpl w:val="4434E932"/>
    <w:lvl w:ilvl="0" w:tplc="B9CE8A68">
      <w:start w:val="1"/>
      <w:numFmt w:val="decimal"/>
      <w:lvlText w:val="%1."/>
      <w:lvlJc w:val="left"/>
      <w:pPr>
        <w:tabs>
          <w:tab w:val="num" w:pos="720"/>
        </w:tabs>
        <w:ind w:left="720" w:hanging="360"/>
      </w:pPr>
    </w:lvl>
    <w:lvl w:ilvl="1" w:tplc="472E1ACC" w:tentative="1">
      <w:start w:val="1"/>
      <w:numFmt w:val="decimal"/>
      <w:lvlText w:val="%2."/>
      <w:lvlJc w:val="left"/>
      <w:pPr>
        <w:tabs>
          <w:tab w:val="num" w:pos="1440"/>
        </w:tabs>
        <w:ind w:left="1440" w:hanging="360"/>
      </w:pPr>
    </w:lvl>
    <w:lvl w:ilvl="2" w:tplc="80BE81AA" w:tentative="1">
      <w:start w:val="1"/>
      <w:numFmt w:val="decimal"/>
      <w:lvlText w:val="%3."/>
      <w:lvlJc w:val="left"/>
      <w:pPr>
        <w:tabs>
          <w:tab w:val="num" w:pos="2160"/>
        </w:tabs>
        <w:ind w:left="2160" w:hanging="360"/>
      </w:pPr>
    </w:lvl>
    <w:lvl w:ilvl="3" w:tplc="CDB41C9C" w:tentative="1">
      <w:start w:val="1"/>
      <w:numFmt w:val="decimal"/>
      <w:lvlText w:val="%4."/>
      <w:lvlJc w:val="left"/>
      <w:pPr>
        <w:tabs>
          <w:tab w:val="num" w:pos="2880"/>
        </w:tabs>
        <w:ind w:left="2880" w:hanging="360"/>
      </w:pPr>
    </w:lvl>
    <w:lvl w:ilvl="4" w:tplc="DEBC8FD4" w:tentative="1">
      <w:start w:val="1"/>
      <w:numFmt w:val="decimal"/>
      <w:lvlText w:val="%5."/>
      <w:lvlJc w:val="left"/>
      <w:pPr>
        <w:tabs>
          <w:tab w:val="num" w:pos="3600"/>
        </w:tabs>
        <w:ind w:left="3600" w:hanging="360"/>
      </w:pPr>
    </w:lvl>
    <w:lvl w:ilvl="5" w:tplc="42D08816" w:tentative="1">
      <w:start w:val="1"/>
      <w:numFmt w:val="decimal"/>
      <w:lvlText w:val="%6."/>
      <w:lvlJc w:val="left"/>
      <w:pPr>
        <w:tabs>
          <w:tab w:val="num" w:pos="4320"/>
        </w:tabs>
        <w:ind w:left="4320" w:hanging="360"/>
      </w:pPr>
    </w:lvl>
    <w:lvl w:ilvl="6" w:tplc="17FED6C2" w:tentative="1">
      <w:start w:val="1"/>
      <w:numFmt w:val="decimal"/>
      <w:lvlText w:val="%7."/>
      <w:lvlJc w:val="left"/>
      <w:pPr>
        <w:tabs>
          <w:tab w:val="num" w:pos="5040"/>
        </w:tabs>
        <w:ind w:left="5040" w:hanging="360"/>
      </w:pPr>
    </w:lvl>
    <w:lvl w:ilvl="7" w:tplc="75001922" w:tentative="1">
      <w:start w:val="1"/>
      <w:numFmt w:val="decimal"/>
      <w:lvlText w:val="%8."/>
      <w:lvlJc w:val="left"/>
      <w:pPr>
        <w:tabs>
          <w:tab w:val="num" w:pos="5760"/>
        </w:tabs>
        <w:ind w:left="5760" w:hanging="360"/>
      </w:pPr>
    </w:lvl>
    <w:lvl w:ilvl="8" w:tplc="72081F64" w:tentative="1">
      <w:start w:val="1"/>
      <w:numFmt w:val="decimal"/>
      <w:lvlText w:val="%9."/>
      <w:lvlJc w:val="left"/>
      <w:pPr>
        <w:tabs>
          <w:tab w:val="num" w:pos="6480"/>
        </w:tabs>
        <w:ind w:left="6480" w:hanging="360"/>
      </w:pPr>
    </w:lvl>
  </w:abstractNum>
  <w:abstractNum w:abstractNumId="10" w15:restartNumberingAfterBreak="0">
    <w:nsid w:val="1F960241"/>
    <w:multiLevelType w:val="hybridMultilevel"/>
    <w:tmpl w:val="62969B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0D2E82D"/>
    <w:multiLevelType w:val="hybridMultilevel"/>
    <w:tmpl w:val="1436AD92"/>
    <w:lvl w:ilvl="0" w:tplc="695EA7E8">
      <w:start w:val="1"/>
      <w:numFmt w:val="bullet"/>
      <w:lvlText w:val=""/>
      <w:lvlJc w:val="left"/>
      <w:pPr>
        <w:ind w:left="720" w:hanging="360"/>
      </w:pPr>
      <w:rPr>
        <w:rFonts w:ascii="Symbol" w:hAnsi="Symbol" w:hint="default"/>
      </w:rPr>
    </w:lvl>
    <w:lvl w:ilvl="1" w:tplc="DE12DD38">
      <w:start w:val="1"/>
      <w:numFmt w:val="bullet"/>
      <w:lvlText w:val="o"/>
      <w:lvlJc w:val="left"/>
      <w:pPr>
        <w:ind w:left="1440" w:hanging="360"/>
      </w:pPr>
      <w:rPr>
        <w:rFonts w:ascii="Courier New" w:hAnsi="Courier New" w:hint="default"/>
      </w:rPr>
    </w:lvl>
    <w:lvl w:ilvl="2" w:tplc="4EB4B68A">
      <w:start w:val="1"/>
      <w:numFmt w:val="bullet"/>
      <w:lvlText w:val=""/>
      <w:lvlJc w:val="left"/>
      <w:pPr>
        <w:ind w:left="2160" w:hanging="360"/>
      </w:pPr>
      <w:rPr>
        <w:rFonts w:ascii="Wingdings" w:hAnsi="Wingdings" w:hint="default"/>
      </w:rPr>
    </w:lvl>
    <w:lvl w:ilvl="3" w:tplc="67801F18">
      <w:start w:val="1"/>
      <w:numFmt w:val="bullet"/>
      <w:lvlText w:val=""/>
      <w:lvlJc w:val="left"/>
      <w:pPr>
        <w:ind w:left="2880" w:hanging="360"/>
      </w:pPr>
      <w:rPr>
        <w:rFonts w:ascii="Symbol" w:hAnsi="Symbol" w:hint="default"/>
      </w:rPr>
    </w:lvl>
    <w:lvl w:ilvl="4" w:tplc="3FB8EB74">
      <w:start w:val="1"/>
      <w:numFmt w:val="bullet"/>
      <w:lvlText w:val="o"/>
      <w:lvlJc w:val="left"/>
      <w:pPr>
        <w:ind w:left="3600" w:hanging="360"/>
      </w:pPr>
      <w:rPr>
        <w:rFonts w:ascii="Courier New" w:hAnsi="Courier New" w:hint="default"/>
      </w:rPr>
    </w:lvl>
    <w:lvl w:ilvl="5" w:tplc="8424CEA4">
      <w:start w:val="1"/>
      <w:numFmt w:val="bullet"/>
      <w:lvlText w:val=""/>
      <w:lvlJc w:val="left"/>
      <w:pPr>
        <w:ind w:left="4320" w:hanging="360"/>
      </w:pPr>
      <w:rPr>
        <w:rFonts w:ascii="Wingdings" w:hAnsi="Wingdings" w:hint="default"/>
      </w:rPr>
    </w:lvl>
    <w:lvl w:ilvl="6" w:tplc="11A07372">
      <w:start w:val="1"/>
      <w:numFmt w:val="bullet"/>
      <w:lvlText w:val=""/>
      <w:lvlJc w:val="left"/>
      <w:pPr>
        <w:ind w:left="5040" w:hanging="360"/>
      </w:pPr>
      <w:rPr>
        <w:rFonts w:ascii="Symbol" w:hAnsi="Symbol" w:hint="default"/>
      </w:rPr>
    </w:lvl>
    <w:lvl w:ilvl="7" w:tplc="4042AEB4">
      <w:start w:val="1"/>
      <w:numFmt w:val="bullet"/>
      <w:lvlText w:val="o"/>
      <w:lvlJc w:val="left"/>
      <w:pPr>
        <w:ind w:left="5760" w:hanging="360"/>
      </w:pPr>
      <w:rPr>
        <w:rFonts w:ascii="Courier New" w:hAnsi="Courier New" w:hint="default"/>
      </w:rPr>
    </w:lvl>
    <w:lvl w:ilvl="8" w:tplc="A91E6F2C">
      <w:start w:val="1"/>
      <w:numFmt w:val="bullet"/>
      <w:lvlText w:val=""/>
      <w:lvlJc w:val="left"/>
      <w:pPr>
        <w:ind w:left="6480" w:hanging="360"/>
      </w:pPr>
      <w:rPr>
        <w:rFonts w:ascii="Wingdings" w:hAnsi="Wingdings" w:hint="default"/>
      </w:rPr>
    </w:lvl>
  </w:abstractNum>
  <w:abstractNum w:abstractNumId="12" w15:restartNumberingAfterBreak="0">
    <w:nsid w:val="21B298EF"/>
    <w:multiLevelType w:val="hybridMultilevel"/>
    <w:tmpl w:val="3950135C"/>
    <w:lvl w:ilvl="0" w:tplc="F44E1C2C">
      <w:start w:val="1"/>
      <w:numFmt w:val="bullet"/>
      <w:lvlText w:val=""/>
      <w:lvlJc w:val="left"/>
      <w:pPr>
        <w:ind w:left="720" w:hanging="360"/>
      </w:pPr>
      <w:rPr>
        <w:rFonts w:ascii="Symbol" w:hAnsi="Symbol" w:hint="default"/>
      </w:rPr>
    </w:lvl>
    <w:lvl w:ilvl="1" w:tplc="1AFA47AE">
      <w:start w:val="1"/>
      <w:numFmt w:val="bullet"/>
      <w:lvlText w:val="o"/>
      <w:lvlJc w:val="left"/>
      <w:pPr>
        <w:ind w:left="1440" w:hanging="360"/>
      </w:pPr>
      <w:rPr>
        <w:rFonts w:ascii="Courier New" w:hAnsi="Courier New" w:hint="default"/>
      </w:rPr>
    </w:lvl>
    <w:lvl w:ilvl="2" w:tplc="4E489C8A">
      <w:start w:val="1"/>
      <w:numFmt w:val="bullet"/>
      <w:lvlText w:val=""/>
      <w:lvlJc w:val="left"/>
      <w:pPr>
        <w:ind w:left="2160" w:hanging="360"/>
      </w:pPr>
      <w:rPr>
        <w:rFonts w:ascii="Wingdings" w:hAnsi="Wingdings" w:hint="default"/>
      </w:rPr>
    </w:lvl>
    <w:lvl w:ilvl="3" w:tplc="FB5EC9CC">
      <w:start w:val="1"/>
      <w:numFmt w:val="bullet"/>
      <w:lvlText w:val=""/>
      <w:lvlJc w:val="left"/>
      <w:pPr>
        <w:ind w:left="2880" w:hanging="360"/>
      </w:pPr>
      <w:rPr>
        <w:rFonts w:ascii="Symbol" w:hAnsi="Symbol" w:hint="default"/>
      </w:rPr>
    </w:lvl>
    <w:lvl w:ilvl="4" w:tplc="2ECCC232">
      <w:start w:val="1"/>
      <w:numFmt w:val="bullet"/>
      <w:lvlText w:val="o"/>
      <w:lvlJc w:val="left"/>
      <w:pPr>
        <w:ind w:left="3600" w:hanging="360"/>
      </w:pPr>
      <w:rPr>
        <w:rFonts w:ascii="Courier New" w:hAnsi="Courier New" w:hint="default"/>
      </w:rPr>
    </w:lvl>
    <w:lvl w:ilvl="5" w:tplc="887A3A98">
      <w:start w:val="1"/>
      <w:numFmt w:val="bullet"/>
      <w:lvlText w:val=""/>
      <w:lvlJc w:val="left"/>
      <w:pPr>
        <w:ind w:left="4320" w:hanging="360"/>
      </w:pPr>
      <w:rPr>
        <w:rFonts w:ascii="Wingdings" w:hAnsi="Wingdings" w:hint="default"/>
      </w:rPr>
    </w:lvl>
    <w:lvl w:ilvl="6" w:tplc="547806EA">
      <w:start w:val="1"/>
      <w:numFmt w:val="bullet"/>
      <w:lvlText w:val=""/>
      <w:lvlJc w:val="left"/>
      <w:pPr>
        <w:ind w:left="5040" w:hanging="360"/>
      </w:pPr>
      <w:rPr>
        <w:rFonts w:ascii="Symbol" w:hAnsi="Symbol" w:hint="default"/>
      </w:rPr>
    </w:lvl>
    <w:lvl w:ilvl="7" w:tplc="C1EAB5A2">
      <w:start w:val="1"/>
      <w:numFmt w:val="bullet"/>
      <w:lvlText w:val="o"/>
      <w:lvlJc w:val="left"/>
      <w:pPr>
        <w:ind w:left="5760" w:hanging="360"/>
      </w:pPr>
      <w:rPr>
        <w:rFonts w:ascii="Courier New" w:hAnsi="Courier New" w:hint="default"/>
      </w:rPr>
    </w:lvl>
    <w:lvl w:ilvl="8" w:tplc="9F4CAC40">
      <w:start w:val="1"/>
      <w:numFmt w:val="bullet"/>
      <w:lvlText w:val=""/>
      <w:lvlJc w:val="left"/>
      <w:pPr>
        <w:ind w:left="6480" w:hanging="360"/>
      </w:pPr>
      <w:rPr>
        <w:rFonts w:ascii="Wingdings" w:hAnsi="Wingdings" w:hint="default"/>
      </w:rPr>
    </w:lvl>
  </w:abstractNum>
  <w:abstractNum w:abstractNumId="13" w15:restartNumberingAfterBreak="0">
    <w:nsid w:val="22E02AD3"/>
    <w:multiLevelType w:val="hybridMultilevel"/>
    <w:tmpl w:val="5896E0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13377D"/>
    <w:multiLevelType w:val="hybridMultilevel"/>
    <w:tmpl w:val="EA7AFF1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AB64AAB"/>
    <w:multiLevelType w:val="hybridMultilevel"/>
    <w:tmpl w:val="8FCE622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6" w15:restartNumberingAfterBreak="0">
    <w:nsid w:val="2FB02837"/>
    <w:multiLevelType w:val="hybridMultilevel"/>
    <w:tmpl w:val="19146C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58F6753"/>
    <w:multiLevelType w:val="hybridMultilevel"/>
    <w:tmpl w:val="5670843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8" w15:restartNumberingAfterBreak="0">
    <w:nsid w:val="3BF07ABF"/>
    <w:multiLevelType w:val="hybridMultilevel"/>
    <w:tmpl w:val="5AEEFA50"/>
    <w:lvl w:ilvl="0" w:tplc="7818A4EE">
      <w:start w:val="1"/>
      <w:numFmt w:val="bullet"/>
      <w:lvlText w:val=""/>
      <w:lvlJc w:val="left"/>
      <w:pPr>
        <w:ind w:left="720" w:hanging="360"/>
      </w:pPr>
      <w:rPr>
        <w:rFonts w:ascii="Symbol" w:hAnsi="Symbol" w:hint="default"/>
      </w:rPr>
    </w:lvl>
    <w:lvl w:ilvl="1" w:tplc="AC1C405E">
      <w:start w:val="1"/>
      <w:numFmt w:val="bullet"/>
      <w:lvlText w:val="o"/>
      <w:lvlJc w:val="left"/>
      <w:pPr>
        <w:ind w:left="1440" w:hanging="360"/>
      </w:pPr>
      <w:rPr>
        <w:rFonts w:ascii="Courier New" w:hAnsi="Courier New" w:hint="default"/>
      </w:rPr>
    </w:lvl>
    <w:lvl w:ilvl="2" w:tplc="CCA44FAA">
      <w:start w:val="1"/>
      <w:numFmt w:val="bullet"/>
      <w:lvlText w:val=""/>
      <w:lvlJc w:val="left"/>
      <w:pPr>
        <w:ind w:left="2160" w:hanging="360"/>
      </w:pPr>
      <w:rPr>
        <w:rFonts w:ascii="Wingdings" w:hAnsi="Wingdings" w:hint="default"/>
      </w:rPr>
    </w:lvl>
    <w:lvl w:ilvl="3" w:tplc="85661B98">
      <w:start w:val="1"/>
      <w:numFmt w:val="bullet"/>
      <w:lvlText w:val=""/>
      <w:lvlJc w:val="left"/>
      <w:pPr>
        <w:ind w:left="2880" w:hanging="360"/>
      </w:pPr>
      <w:rPr>
        <w:rFonts w:ascii="Symbol" w:hAnsi="Symbol" w:hint="default"/>
      </w:rPr>
    </w:lvl>
    <w:lvl w:ilvl="4" w:tplc="128E3394">
      <w:start w:val="1"/>
      <w:numFmt w:val="bullet"/>
      <w:lvlText w:val="o"/>
      <w:lvlJc w:val="left"/>
      <w:pPr>
        <w:ind w:left="3600" w:hanging="360"/>
      </w:pPr>
      <w:rPr>
        <w:rFonts w:ascii="Courier New" w:hAnsi="Courier New" w:hint="default"/>
      </w:rPr>
    </w:lvl>
    <w:lvl w:ilvl="5" w:tplc="0214382A">
      <w:start w:val="1"/>
      <w:numFmt w:val="bullet"/>
      <w:lvlText w:val=""/>
      <w:lvlJc w:val="left"/>
      <w:pPr>
        <w:ind w:left="4320" w:hanging="360"/>
      </w:pPr>
      <w:rPr>
        <w:rFonts w:ascii="Wingdings" w:hAnsi="Wingdings" w:hint="default"/>
      </w:rPr>
    </w:lvl>
    <w:lvl w:ilvl="6" w:tplc="32F8D8A4">
      <w:start w:val="1"/>
      <w:numFmt w:val="bullet"/>
      <w:lvlText w:val=""/>
      <w:lvlJc w:val="left"/>
      <w:pPr>
        <w:ind w:left="5040" w:hanging="360"/>
      </w:pPr>
      <w:rPr>
        <w:rFonts w:ascii="Symbol" w:hAnsi="Symbol" w:hint="default"/>
      </w:rPr>
    </w:lvl>
    <w:lvl w:ilvl="7" w:tplc="BC8E3854">
      <w:start w:val="1"/>
      <w:numFmt w:val="bullet"/>
      <w:lvlText w:val="o"/>
      <w:lvlJc w:val="left"/>
      <w:pPr>
        <w:ind w:left="5760" w:hanging="360"/>
      </w:pPr>
      <w:rPr>
        <w:rFonts w:ascii="Courier New" w:hAnsi="Courier New" w:hint="default"/>
      </w:rPr>
    </w:lvl>
    <w:lvl w:ilvl="8" w:tplc="40067EDA">
      <w:start w:val="1"/>
      <w:numFmt w:val="bullet"/>
      <w:lvlText w:val=""/>
      <w:lvlJc w:val="left"/>
      <w:pPr>
        <w:ind w:left="6480" w:hanging="360"/>
      </w:pPr>
      <w:rPr>
        <w:rFonts w:ascii="Wingdings" w:hAnsi="Wingdings" w:hint="default"/>
      </w:rPr>
    </w:lvl>
  </w:abstractNum>
  <w:abstractNum w:abstractNumId="19" w15:restartNumberingAfterBreak="0">
    <w:nsid w:val="41CA3454"/>
    <w:multiLevelType w:val="hybridMultilevel"/>
    <w:tmpl w:val="D4F207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2D64AA5"/>
    <w:multiLevelType w:val="hybridMultilevel"/>
    <w:tmpl w:val="BE5A258C"/>
    <w:lvl w:ilvl="0" w:tplc="885E0590">
      <w:numFmt w:val="bullet"/>
      <w:lvlText w:val=""/>
      <w:lvlJc w:val="left"/>
      <w:pPr>
        <w:ind w:left="1080" w:hanging="360"/>
      </w:pPr>
      <w:rPr>
        <w:rFonts w:ascii="Wingdings" w:eastAsia="Calibri" w:hAnsi="Wingding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49132513"/>
    <w:multiLevelType w:val="hybridMultilevel"/>
    <w:tmpl w:val="2666636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2" w15:restartNumberingAfterBreak="0">
    <w:nsid w:val="4B6DA770"/>
    <w:multiLevelType w:val="hybridMultilevel"/>
    <w:tmpl w:val="41F0294C"/>
    <w:lvl w:ilvl="0" w:tplc="AF861262">
      <w:start w:val="1"/>
      <w:numFmt w:val="bullet"/>
      <w:lvlText w:val=""/>
      <w:lvlJc w:val="left"/>
      <w:pPr>
        <w:ind w:left="720" w:hanging="360"/>
      </w:pPr>
      <w:rPr>
        <w:rFonts w:ascii="Symbol" w:hAnsi="Symbol" w:hint="default"/>
      </w:rPr>
    </w:lvl>
    <w:lvl w:ilvl="1" w:tplc="BF2806CC">
      <w:start w:val="1"/>
      <w:numFmt w:val="bullet"/>
      <w:lvlText w:val="o"/>
      <w:lvlJc w:val="left"/>
      <w:pPr>
        <w:ind w:left="1440" w:hanging="360"/>
      </w:pPr>
      <w:rPr>
        <w:rFonts w:ascii="Courier New" w:hAnsi="Courier New" w:hint="default"/>
      </w:rPr>
    </w:lvl>
    <w:lvl w:ilvl="2" w:tplc="FF02AA5A">
      <w:start w:val="1"/>
      <w:numFmt w:val="bullet"/>
      <w:lvlText w:val=""/>
      <w:lvlJc w:val="left"/>
      <w:pPr>
        <w:ind w:left="2160" w:hanging="360"/>
      </w:pPr>
      <w:rPr>
        <w:rFonts w:ascii="Wingdings" w:hAnsi="Wingdings" w:hint="default"/>
      </w:rPr>
    </w:lvl>
    <w:lvl w:ilvl="3" w:tplc="D770936C">
      <w:start w:val="1"/>
      <w:numFmt w:val="bullet"/>
      <w:lvlText w:val=""/>
      <w:lvlJc w:val="left"/>
      <w:pPr>
        <w:ind w:left="2880" w:hanging="360"/>
      </w:pPr>
      <w:rPr>
        <w:rFonts w:ascii="Symbol" w:hAnsi="Symbol" w:hint="default"/>
      </w:rPr>
    </w:lvl>
    <w:lvl w:ilvl="4" w:tplc="2924C39C">
      <w:start w:val="1"/>
      <w:numFmt w:val="bullet"/>
      <w:lvlText w:val="o"/>
      <w:lvlJc w:val="left"/>
      <w:pPr>
        <w:ind w:left="3600" w:hanging="360"/>
      </w:pPr>
      <w:rPr>
        <w:rFonts w:ascii="Courier New" w:hAnsi="Courier New" w:hint="default"/>
      </w:rPr>
    </w:lvl>
    <w:lvl w:ilvl="5" w:tplc="E0A81698">
      <w:start w:val="1"/>
      <w:numFmt w:val="bullet"/>
      <w:lvlText w:val=""/>
      <w:lvlJc w:val="left"/>
      <w:pPr>
        <w:ind w:left="4320" w:hanging="360"/>
      </w:pPr>
      <w:rPr>
        <w:rFonts w:ascii="Wingdings" w:hAnsi="Wingdings" w:hint="default"/>
      </w:rPr>
    </w:lvl>
    <w:lvl w:ilvl="6" w:tplc="0C86BD3E">
      <w:start w:val="1"/>
      <w:numFmt w:val="bullet"/>
      <w:lvlText w:val=""/>
      <w:lvlJc w:val="left"/>
      <w:pPr>
        <w:ind w:left="5040" w:hanging="360"/>
      </w:pPr>
      <w:rPr>
        <w:rFonts w:ascii="Symbol" w:hAnsi="Symbol" w:hint="default"/>
      </w:rPr>
    </w:lvl>
    <w:lvl w:ilvl="7" w:tplc="9A124B8C">
      <w:start w:val="1"/>
      <w:numFmt w:val="bullet"/>
      <w:lvlText w:val="o"/>
      <w:lvlJc w:val="left"/>
      <w:pPr>
        <w:ind w:left="5760" w:hanging="360"/>
      </w:pPr>
      <w:rPr>
        <w:rFonts w:ascii="Courier New" w:hAnsi="Courier New" w:hint="default"/>
      </w:rPr>
    </w:lvl>
    <w:lvl w:ilvl="8" w:tplc="9BDE1002">
      <w:start w:val="1"/>
      <w:numFmt w:val="bullet"/>
      <w:lvlText w:val=""/>
      <w:lvlJc w:val="left"/>
      <w:pPr>
        <w:ind w:left="6480" w:hanging="360"/>
      </w:pPr>
      <w:rPr>
        <w:rFonts w:ascii="Wingdings" w:hAnsi="Wingdings" w:hint="default"/>
      </w:rPr>
    </w:lvl>
  </w:abstractNum>
  <w:abstractNum w:abstractNumId="23" w15:restartNumberingAfterBreak="0">
    <w:nsid w:val="4C231F0E"/>
    <w:multiLevelType w:val="hybridMultilevel"/>
    <w:tmpl w:val="04A8177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4" w15:restartNumberingAfterBreak="0">
    <w:nsid w:val="512E0741"/>
    <w:multiLevelType w:val="hybridMultilevel"/>
    <w:tmpl w:val="152A38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81543B3"/>
    <w:multiLevelType w:val="hybridMultilevel"/>
    <w:tmpl w:val="B742D3A6"/>
    <w:lvl w:ilvl="0" w:tplc="18DCFDBA">
      <w:start w:val="1"/>
      <w:numFmt w:val="bullet"/>
      <w:lvlText w:val=""/>
      <w:lvlJc w:val="left"/>
      <w:pPr>
        <w:ind w:left="720" w:hanging="360"/>
      </w:pPr>
      <w:rPr>
        <w:rFonts w:ascii="Symbol" w:hAnsi="Symbol" w:hint="default"/>
      </w:rPr>
    </w:lvl>
    <w:lvl w:ilvl="1" w:tplc="6E2CE570">
      <w:start w:val="1"/>
      <w:numFmt w:val="bullet"/>
      <w:lvlText w:val="o"/>
      <w:lvlJc w:val="left"/>
      <w:pPr>
        <w:ind w:left="1440" w:hanging="360"/>
      </w:pPr>
      <w:rPr>
        <w:rFonts w:ascii="Courier New" w:hAnsi="Courier New" w:hint="default"/>
      </w:rPr>
    </w:lvl>
    <w:lvl w:ilvl="2" w:tplc="82DEFF26">
      <w:start w:val="1"/>
      <w:numFmt w:val="bullet"/>
      <w:lvlText w:val=""/>
      <w:lvlJc w:val="left"/>
      <w:pPr>
        <w:ind w:left="2160" w:hanging="360"/>
      </w:pPr>
      <w:rPr>
        <w:rFonts w:ascii="Wingdings" w:hAnsi="Wingdings" w:hint="default"/>
      </w:rPr>
    </w:lvl>
    <w:lvl w:ilvl="3" w:tplc="1756B1BE">
      <w:start w:val="1"/>
      <w:numFmt w:val="bullet"/>
      <w:lvlText w:val=""/>
      <w:lvlJc w:val="left"/>
      <w:pPr>
        <w:ind w:left="2880" w:hanging="360"/>
      </w:pPr>
      <w:rPr>
        <w:rFonts w:ascii="Symbol" w:hAnsi="Symbol" w:hint="default"/>
      </w:rPr>
    </w:lvl>
    <w:lvl w:ilvl="4" w:tplc="4FDAC4CA">
      <w:start w:val="1"/>
      <w:numFmt w:val="bullet"/>
      <w:lvlText w:val="o"/>
      <w:lvlJc w:val="left"/>
      <w:pPr>
        <w:ind w:left="3600" w:hanging="360"/>
      </w:pPr>
      <w:rPr>
        <w:rFonts w:ascii="Courier New" w:hAnsi="Courier New" w:hint="default"/>
      </w:rPr>
    </w:lvl>
    <w:lvl w:ilvl="5" w:tplc="081A32D6">
      <w:start w:val="1"/>
      <w:numFmt w:val="bullet"/>
      <w:lvlText w:val=""/>
      <w:lvlJc w:val="left"/>
      <w:pPr>
        <w:ind w:left="4320" w:hanging="360"/>
      </w:pPr>
      <w:rPr>
        <w:rFonts w:ascii="Wingdings" w:hAnsi="Wingdings" w:hint="default"/>
      </w:rPr>
    </w:lvl>
    <w:lvl w:ilvl="6" w:tplc="95102614">
      <w:start w:val="1"/>
      <w:numFmt w:val="bullet"/>
      <w:lvlText w:val=""/>
      <w:lvlJc w:val="left"/>
      <w:pPr>
        <w:ind w:left="5040" w:hanging="360"/>
      </w:pPr>
      <w:rPr>
        <w:rFonts w:ascii="Symbol" w:hAnsi="Symbol" w:hint="default"/>
      </w:rPr>
    </w:lvl>
    <w:lvl w:ilvl="7" w:tplc="569E6404">
      <w:start w:val="1"/>
      <w:numFmt w:val="bullet"/>
      <w:lvlText w:val="o"/>
      <w:lvlJc w:val="left"/>
      <w:pPr>
        <w:ind w:left="5760" w:hanging="360"/>
      </w:pPr>
      <w:rPr>
        <w:rFonts w:ascii="Courier New" w:hAnsi="Courier New" w:hint="default"/>
      </w:rPr>
    </w:lvl>
    <w:lvl w:ilvl="8" w:tplc="862A6A76">
      <w:start w:val="1"/>
      <w:numFmt w:val="bullet"/>
      <w:lvlText w:val=""/>
      <w:lvlJc w:val="left"/>
      <w:pPr>
        <w:ind w:left="6480" w:hanging="360"/>
      </w:pPr>
      <w:rPr>
        <w:rFonts w:ascii="Wingdings" w:hAnsi="Wingdings" w:hint="default"/>
      </w:rPr>
    </w:lvl>
  </w:abstractNum>
  <w:abstractNum w:abstractNumId="26" w15:restartNumberingAfterBreak="0">
    <w:nsid w:val="5C499504"/>
    <w:multiLevelType w:val="hybridMultilevel"/>
    <w:tmpl w:val="B72A5136"/>
    <w:lvl w:ilvl="0" w:tplc="F0908998">
      <w:start w:val="1"/>
      <w:numFmt w:val="bullet"/>
      <w:lvlText w:val=""/>
      <w:lvlJc w:val="left"/>
      <w:pPr>
        <w:ind w:left="720" w:hanging="360"/>
      </w:pPr>
      <w:rPr>
        <w:rFonts w:ascii="Symbol" w:hAnsi="Symbol" w:hint="default"/>
      </w:rPr>
    </w:lvl>
    <w:lvl w:ilvl="1" w:tplc="0BC03F84">
      <w:start w:val="1"/>
      <w:numFmt w:val="bullet"/>
      <w:lvlText w:val="o"/>
      <w:lvlJc w:val="left"/>
      <w:pPr>
        <w:ind w:left="1440" w:hanging="360"/>
      </w:pPr>
      <w:rPr>
        <w:rFonts w:ascii="Courier New" w:hAnsi="Courier New" w:hint="default"/>
      </w:rPr>
    </w:lvl>
    <w:lvl w:ilvl="2" w:tplc="3C342654">
      <w:start w:val="1"/>
      <w:numFmt w:val="bullet"/>
      <w:lvlText w:val=""/>
      <w:lvlJc w:val="left"/>
      <w:pPr>
        <w:ind w:left="2160" w:hanging="360"/>
      </w:pPr>
      <w:rPr>
        <w:rFonts w:ascii="Wingdings" w:hAnsi="Wingdings" w:hint="default"/>
      </w:rPr>
    </w:lvl>
    <w:lvl w:ilvl="3" w:tplc="E0DE463C">
      <w:start w:val="1"/>
      <w:numFmt w:val="bullet"/>
      <w:lvlText w:val=""/>
      <w:lvlJc w:val="left"/>
      <w:pPr>
        <w:ind w:left="2880" w:hanging="360"/>
      </w:pPr>
      <w:rPr>
        <w:rFonts w:ascii="Symbol" w:hAnsi="Symbol" w:hint="default"/>
      </w:rPr>
    </w:lvl>
    <w:lvl w:ilvl="4" w:tplc="B888A7E6">
      <w:start w:val="1"/>
      <w:numFmt w:val="bullet"/>
      <w:lvlText w:val="o"/>
      <w:lvlJc w:val="left"/>
      <w:pPr>
        <w:ind w:left="3600" w:hanging="360"/>
      </w:pPr>
      <w:rPr>
        <w:rFonts w:ascii="Courier New" w:hAnsi="Courier New" w:hint="default"/>
      </w:rPr>
    </w:lvl>
    <w:lvl w:ilvl="5" w:tplc="AFCA5E8A">
      <w:start w:val="1"/>
      <w:numFmt w:val="bullet"/>
      <w:lvlText w:val=""/>
      <w:lvlJc w:val="left"/>
      <w:pPr>
        <w:ind w:left="4320" w:hanging="360"/>
      </w:pPr>
      <w:rPr>
        <w:rFonts w:ascii="Wingdings" w:hAnsi="Wingdings" w:hint="default"/>
      </w:rPr>
    </w:lvl>
    <w:lvl w:ilvl="6" w:tplc="335E0FBE">
      <w:start w:val="1"/>
      <w:numFmt w:val="bullet"/>
      <w:lvlText w:val=""/>
      <w:lvlJc w:val="left"/>
      <w:pPr>
        <w:ind w:left="5040" w:hanging="360"/>
      </w:pPr>
      <w:rPr>
        <w:rFonts w:ascii="Symbol" w:hAnsi="Symbol" w:hint="default"/>
      </w:rPr>
    </w:lvl>
    <w:lvl w:ilvl="7" w:tplc="3FCA9352">
      <w:start w:val="1"/>
      <w:numFmt w:val="bullet"/>
      <w:lvlText w:val="o"/>
      <w:lvlJc w:val="left"/>
      <w:pPr>
        <w:ind w:left="5760" w:hanging="360"/>
      </w:pPr>
      <w:rPr>
        <w:rFonts w:ascii="Courier New" w:hAnsi="Courier New" w:hint="default"/>
      </w:rPr>
    </w:lvl>
    <w:lvl w:ilvl="8" w:tplc="38FA3D4E">
      <w:start w:val="1"/>
      <w:numFmt w:val="bullet"/>
      <w:lvlText w:val=""/>
      <w:lvlJc w:val="left"/>
      <w:pPr>
        <w:ind w:left="6480" w:hanging="360"/>
      </w:pPr>
      <w:rPr>
        <w:rFonts w:ascii="Wingdings" w:hAnsi="Wingdings" w:hint="default"/>
      </w:rPr>
    </w:lvl>
  </w:abstractNum>
  <w:abstractNum w:abstractNumId="27" w15:restartNumberingAfterBreak="0">
    <w:nsid w:val="619672E7"/>
    <w:multiLevelType w:val="hybridMultilevel"/>
    <w:tmpl w:val="B17C689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8" w15:restartNumberingAfterBreak="0">
    <w:nsid w:val="61A95239"/>
    <w:multiLevelType w:val="hybridMultilevel"/>
    <w:tmpl w:val="505C2BD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9" w15:restartNumberingAfterBreak="0">
    <w:nsid w:val="640D1E83"/>
    <w:multiLevelType w:val="hybridMultilevel"/>
    <w:tmpl w:val="8F6CB3E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0" w15:restartNumberingAfterBreak="0">
    <w:nsid w:val="64961079"/>
    <w:multiLevelType w:val="hybridMultilevel"/>
    <w:tmpl w:val="D6D680FA"/>
    <w:lvl w:ilvl="0" w:tplc="95A45B7C">
      <w:start w:val="1"/>
      <w:numFmt w:val="bullet"/>
      <w:lvlText w:val=""/>
      <w:lvlJc w:val="left"/>
      <w:pPr>
        <w:ind w:left="720" w:hanging="360"/>
      </w:pPr>
      <w:rPr>
        <w:rFonts w:ascii="Symbol" w:hAnsi="Symbol" w:hint="default"/>
      </w:rPr>
    </w:lvl>
    <w:lvl w:ilvl="1" w:tplc="407C47B4">
      <w:start w:val="1"/>
      <w:numFmt w:val="bullet"/>
      <w:lvlText w:val="o"/>
      <w:lvlJc w:val="left"/>
      <w:pPr>
        <w:ind w:left="1440" w:hanging="360"/>
      </w:pPr>
      <w:rPr>
        <w:rFonts w:ascii="Courier New" w:hAnsi="Courier New" w:hint="default"/>
      </w:rPr>
    </w:lvl>
    <w:lvl w:ilvl="2" w:tplc="2F44CF06">
      <w:start w:val="1"/>
      <w:numFmt w:val="bullet"/>
      <w:lvlText w:val=""/>
      <w:lvlJc w:val="left"/>
      <w:pPr>
        <w:ind w:left="2160" w:hanging="360"/>
      </w:pPr>
      <w:rPr>
        <w:rFonts w:ascii="Wingdings" w:hAnsi="Wingdings" w:hint="default"/>
      </w:rPr>
    </w:lvl>
    <w:lvl w:ilvl="3" w:tplc="C9D218FC">
      <w:start w:val="1"/>
      <w:numFmt w:val="bullet"/>
      <w:lvlText w:val=""/>
      <w:lvlJc w:val="left"/>
      <w:pPr>
        <w:ind w:left="2880" w:hanging="360"/>
      </w:pPr>
      <w:rPr>
        <w:rFonts w:ascii="Symbol" w:hAnsi="Symbol" w:hint="default"/>
      </w:rPr>
    </w:lvl>
    <w:lvl w:ilvl="4" w:tplc="F22653D8">
      <w:start w:val="1"/>
      <w:numFmt w:val="bullet"/>
      <w:lvlText w:val="o"/>
      <w:lvlJc w:val="left"/>
      <w:pPr>
        <w:ind w:left="3600" w:hanging="360"/>
      </w:pPr>
      <w:rPr>
        <w:rFonts w:ascii="Courier New" w:hAnsi="Courier New" w:hint="default"/>
      </w:rPr>
    </w:lvl>
    <w:lvl w:ilvl="5" w:tplc="D8247A18">
      <w:start w:val="1"/>
      <w:numFmt w:val="bullet"/>
      <w:lvlText w:val=""/>
      <w:lvlJc w:val="left"/>
      <w:pPr>
        <w:ind w:left="4320" w:hanging="360"/>
      </w:pPr>
      <w:rPr>
        <w:rFonts w:ascii="Wingdings" w:hAnsi="Wingdings" w:hint="default"/>
      </w:rPr>
    </w:lvl>
    <w:lvl w:ilvl="6" w:tplc="8710127A">
      <w:start w:val="1"/>
      <w:numFmt w:val="bullet"/>
      <w:lvlText w:val=""/>
      <w:lvlJc w:val="left"/>
      <w:pPr>
        <w:ind w:left="5040" w:hanging="360"/>
      </w:pPr>
      <w:rPr>
        <w:rFonts w:ascii="Symbol" w:hAnsi="Symbol" w:hint="default"/>
      </w:rPr>
    </w:lvl>
    <w:lvl w:ilvl="7" w:tplc="35E018BA">
      <w:start w:val="1"/>
      <w:numFmt w:val="bullet"/>
      <w:lvlText w:val="o"/>
      <w:lvlJc w:val="left"/>
      <w:pPr>
        <w:ind w:left="5760" w:hanging="360"/>
      </w:pPr>
      <w:rPr>
        <w:rFonts w:ascii="Courier New" w:hAnsi="Courier New" w:hint="default"/>
      </w:rPr>
    </w:lvl>
    <w:lvl w:ilvl="8" w:tplc="000ACB8E">
      <w:start w:val="1"/>
      <w:numFmt w:val="bullet"/>
      <w:lvlText w:val=""/>
      <w:lvlJc w:val="left"/>
      <w:pPr>
        <w:ind w:left="6480" w:hanging="360"/>
      </w:pPr>
      <w:rPr>
        <w:rFonts w:ascii="Wingdings" w:hAnsi="Wingdings" w:hint="default"/>
      </w:rPr>
    </w:lvl>
  </w:abstractNum>
  <w:abstractNum w:abstractNumId="31" w15:restartNumberingAfterBreak="0">
    <w:nsid w:val="65B51F5C"/>
    <w:multiLevelType w:val="hybridMultilevel"/>
    <w:tmpl w:val="9E383B6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99255FF"/>
    <w:multiLevelType w:val="hybridMultilevel"/>
    <w:tmpl w:val="9E662D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CFB1BE2"/>
    <w:multiLevelType w:val="multilevel"/>
    <w:tmpl w:val="0C00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4" w15:restartNumberingAfterBreak="0">
    <w:nsid w:val="6DE717AD"/>
    <w:multiLevelType w:val="hybridMultilevel"/>
    <w:tmpl w:val="F5BE1B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9F45331"/>
    <w:multiLevelType w:val="hybridMultilevel"/>
    <w:tmpl w:val="7DE6823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6" w15:restartNumberingAfterBreak="0">
    <w:nsid w:val="7A6B3B22"/>
    <w:multiLevelType w:val="hybridMultilevel"/>
    <w:tmpl w:val="84645FC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B6F224F"/>
    <w:multiLevelType w:val="hybridMultilevel"/>
    <w:tmpl w:val="AE86E2C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C077A5F"/>
    <w:multiLevelType w:val="hybridMultilevel"/>
    <w:tmpl w:val="CBCCF78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3">
      <w:start w:val="1"/>
      <w:numFmt w:val="bullet"/>
      <w:lvlText w:val="o"/>
      <w:lvlJc w:val="left"/>
      <w:pPr>
        <w:ind w:left="2880" w:hanging="360"/>
      </w:pPr>
      <w:rPr>
        <w:rFonts w:ascii="Courier New" w:hAnsi="Courier New" w:cs="Courier New"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CBC0A53"/>
    <w:multiLevelType w:val="hybridMultilevel"/>
    <w:tmpl w:val="35DA7310"/>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53724856">
    <w:abstractNumId w:val="11"/>
  </w:num>
  <w:num w:numId="2" w16cid:durableId="1573809603">
    <w:abstractNumId w:val="25"/>
  </w:num>
  <w:num w:numId="3" w16cid:durableId="1906719461">
    <w:abstractNumId w:val="26"/>
  </w:num>
  <w:num w:numId="4" w16cid:durableId="1403791886">
    <w:abstractNumId w:val="18"/>
  </w:num>
  <w:num w:numId="5" w16cid:durableId="184176228">
    <w:abstractNumId w:val="7"/>
  </w:num>
  <w:num w:numId="6" w16cid:durableId="1972321547">
    <w:abstractNumId w:val="1"/>
  </w:num>
  <w:num w:numId="7" w16cid:durableId="1902715032">
    <w:abstractNumId w:val="3"/>
  </w:num>
  <w:num w:numId="8" w16cid:durableId="1898085694">
    <w:abstractNumId w:val="12"/>
  </w:num>
  <w:num w:numId="9" w16cid:durableId="2034259500">
    <w:abstractNumId w:val="30"/>
  </w:num>
  <w:num w:numId="10" w16cid:durableId="1581719851">
    <w:abstractNumId w:val="22"/>
  </w:num>
  <w:num w:numId="11" w16cid:durableId="157236295">
    <w:abstractNumId w:val="10"/>
  </w:num>
  <w:num w:numId="12" w16cid:durableId="601114636">
    <w:abstractNumId w:val="39"/>
  </w:num>
  <w:num w:numId="13" w16cid:durableId="731388746">
    <w:abstractNumId w:val="0"/>
  </w:num>
  <w:num w:numId="14" w16cid:durableId="563179993">
    <w:abstractNumId w:val="37"/>
  </w:num>
  <w:num w:numId="15" w16cid:durableId="666136906">
    <w:abstractNumId w:val="34"/>
  </w:num>
  <w:num w:numId="16" w16cid:durableId="512496478">
    <w:abstractNumId w:val="32"/>
  </w:num>
  <w:num w:numId="17" w16cid:durableId="619533051">
    <w:abstractNumId w:val="24"/>
  </w:num>
  <w:num w:numId="18" w16cid:durableId="606037997">
    <w:abstractNumId w:val="16"/>
  </w:num>
  <w:num w:numId="19" w16cid:durableId="2000231819">
    <w:abstractNumId w:val="14"/>
  </w:num>
  <w:num w:numId="20" w16cid:durableId="851532991">
    <w:abstractNumId w:val="6"/>
  </w:num>
  <w:num w:numId="21" w16cid:durableId="185945384">
    <w:abstractNumId w:val="38"/>
  </w:num>
  <w:num w:numId="22" w16cid:durableId="353045841">
    <w:abstractNumId w:val="36"/>
  </w:num>
  <w:num w:numId="23" w16cid:durableId="359555392">
    <w:abstractNumId w:val="8"/>
  </w:num>
  <w:num w:numId="24" w16cid:durableId="360135596">
    <w:abstractNumId w:val="31"/>
  </w:num>
  <w:num w:numId="25" w16cid:durableId="2036616864">
    <w:abstractNumId w:val="2"/>
  </w:num>
  <w:num w:numId="26" w16cid:durableId="1144155081">
    <w:abstractNumId w:val="9"/>
  </w:num>
  <w:num w:numId="27" w16cid:durableId="596981673">
    <w:abstractNumId w:val="19"/>
  </w:num>
  <w:num w:numId="28" w16cid:durableId="1348601622">
    <w:abstractNumId w:val="13"/>
  </w:num>
  <w:num w:numId="29" w16cid:durableId="408044319">
    <w:abstractNumId w:val="20"/>
  </w:num>
  <w:num w:numId="30" w16cid:durableId="750855199">
    <w:abstractNumId w:val="4"/>
  </w:num>
  <w:num w:numId="31" w16cid:durableId="717629432">
    <w:abstractNumId w:val="21"/>
  </w:num>
  <w:num w:numId="32" w16cid:durableId="447284100">
    <w:abstractNumId w:val="23"/>
  </w:num>
  <w:num w:numId="33" w16cid:durableId="1998266478">
    <w:abstractNumId w:val="17"/>
  </w:num>
  <w:num w:numId="34" w16cid:durableId="258875331">
    <w:abstractNumId w:val="28"/>
  </w:num>
  <w:num w:numId="35" w16cid:durableId="1239633374">
    <w:abstractNumId w:val="29"/>
  </w:num>
  <w:num w:numId="36" w16cid:durableId="1859076028">
    <w:abstractNumId w:val="27"/>
  </w:num>
  <w:num w:numId="37" w16cid:durableId="503713402">
    <w:abstractNumId w:val="5"/>
  </w:num>
  <w:num w:numId="38" w16cid:durableId="732317556">
    <w:abstractNumId w:val="15"/>
  </w:num>
  <w:num w:numId="39" w16cid:durableId="521743771">
    <w:abstractNumId w:val="35"/>
  </w:num>
  <w:num w:numId="40" w16cid:durableId="8684901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16E"/>
    <w:rsid w:val="00022A87"/>
    <w:rsid w:val="00043279"/>
    <w:rsid w:val="0006351D"/>
    <w:rsid w:val="00067FDA"/>
    <w:rsid w:val="00074994"/>
    <w:rsid w:val="0009146C"/>
    <w:rsid w:val="00096664"/>
    <w:rsid w:val="000C0CE5"/>
    <w:rsid w:val="000C3353"/>
    <w:rsid w:val="000C4905"/>
    <w:rsid w:val="000C68AD"/>
    <w:rsid w:val="000D5052"/>
    <w:rsid w:val="000E3FC7"/>
    <w:rsid w:val="000E7C9D"/>
    <w:rsid w:val="000F57FC"/>
    <w:rsid w:val="00102317"/>
    <w:rsid w:val="0011515C"/>
    <w:rsid w:val="001159E4"/>
    <w:rsid w:val="0012060F"/>
    <w:rsid w:val="00135F2C"/>
    <w:rsid w:val="0013641D"/>
    <w:rsid w:val="00140F33"/>
    <w:rsid w:val="00154740"/>
    <w:rsid w:val="00156211"/>
    <w:rsid w:val="001703D1"/>
    <w:rsid w:val="00183AA1"/>
    <w:rsid w:val="00197005"/>
    <w:rsid w:val="001B05F0"/>
    <w:rsid w:val="001C585A"/>
    <w:rsid w:val="001D35A2"/>
    <w:rsid w:val="001D5377"/>
    <w:rsid w:val="00200AD7"/>
    <w:rsid w:val="002248FE"/>
    <w:rsid w:val="00225B11"/>
    <w:rsid w:val="00234E0C"/>
    <w:rsid w:val="00250A28"/>
    <w:rsid w:val="002555E1"/>
    <w:rsid w:val="0026653D"/>
    <w:rsid w:val="00280E53"/>
    <w:rsid w:val="00292B09"/>
    <w:rsid w:val="002D1556"/>
    <w:rsid w:val="002E7C3E"/>
    <w:rsid w:val="002F0807"/>
    <w:rsid w:val="002F1E40"/>
    <w:rsid w:val="00324A93"/>
    <w:rsid w:val="003254F5"/>
    <w:rsid w:val="00335759"/>
    <w:rsid w:val="003413F7"/>
    <w:rsid w:val="0034209B"/>
    <w:rsid w:val="003476B9"/>
    <w:rsid w:val="00362138"/>
    <w:rsid w:val="00365471"/>
    <w:rsid w:val="003A1679"/>
    <w:rsid w:val="003A4100"/>
    <w:rsid w:val="003B05DE"/>
    <w:rsid w:val="003B181F"/>
    <w:rsid w:val="003B56D9"/>
    <w:rsid w:val="003C7164"/>
    <w:rsid w:val="003F1842"/>
    <w:rsid w:val="003F3D11"/>
    <w:rsid w:val="0042616E"/>
    <w:rsid w:val="00447E26"/>
    <w:rsid w:val="0047201C"/>
    <w:rsid w:val="00472408"/>
    <w:rsid w:val="004909AE"/>
    <w:rsid w:val="00491EA4"/>
    <w:rsid w:val="00494D00"/>
    <w:rsid w:val="004A06FE"/>
    <w:rsid w:val="004A3B3A"/>
    <w:rsid w:val="004C18B1"/>
    <w:rsid w:val="004C547A"/>
    <w:rsid w:val="004C68CE"/>
    <w:rsid w:val="004E4951"/>
    <w:rsid w:val="00504632"/>
    <w:rsid w:val="0050548D"/>
    <w:rsid w:val="00521603"/>
    <w:rsid w:val="0052473E"/>
    <w:rsid w:val="00534A57"/>
    <w:rsid w:val="00535EB3"/>
    <w:rsid w:val="00553B7A"/>
    <w:rsid w:val="005626DD"/>
    <w:rsid w:val="00567E08"/>
    <w:rsid w:val="005707E4"/>
    <w:rsid w:val="00577B00"/>
    <w:rsid w:val="00580DE8"/>
    <w:rsid w:val="0058170A"/>
    <w:rsid w:val="0058357D"/>
    <w:rsid w:val="005C27D5"/>
    <w:rsid w:val="005D0328"/>
    <w:rsid w:val="005D09B1"/>
    <w:rsid w:val="005D1FC5"/>
    <w:rsid w:val="005D6D99"/>
    <w:rsid w:val="005E1F69"/>
    <w:rsid w:val="006041CF"/>
    <w:rsid w:val="00607A0A"/>
    <w:rsid w:val="00646F56"/>
    <w:rsid w:val="006500A6"/>
    <w:rsid w:val="00656EE0"/>
    <w:rsid w:val="0066321A"/>
    <w:rsid w:val="00663EA6"/>
    <w:rsid w:val="0066507C"/>
    <w:rsid w:val="00677307"/>
    <w:rsid w:val="006774DB"/>
    <w:rsid w:val="00682AC8"/>
    <w:rsid w:val="006C3277"/>
    <w:rsid w:val="006D4477"/>
    <w:rsid w:val="006D4D0A"/>
    <w:rsid w:val="006E0656"/>
    <w:rsid w:val="006E742F"/>
    <w:rsid w:val="006F2F29"/>
    <w:rsid w:val="006F687E"/>
    <w:rsid w:val="007012AC"/>
    <w:rsid w:val="007053CC"/>
    <w:rsid w:val="00714CA6"/>
    <w:rsid w:val="00732D73"/>
    <w:rsid w:val="00740D3C"/>
    <w:rsid w:val="00741CBC"/>
    <w:rsid w:val="00743B6B"/>
    <w:rsid w:val="00743E67"/>
    <w:rsid w:val="007448D4"/>
    <w:rsid w:val="00757A6E"/>
    <w:rsid w:val="007777F6"/>
    <w:rsid w:val="007940D9"/>
    <w:rsid w:val="007C03FB"/>
    <w:rsid w:val="007C1128"/>
    <w:rsid w:val="007C1FCA"/>
    <w:rsid w:val="007C4DB8"/>
    <w:rsid w:val="007E3617"/>
    <w:rsid w:val="007E4ADF"/>
    <w:rsid w:val="00814FB5"/>
    <w:rsid w:val="008627CF"/>
    <w:rsid w:val="0089581D"/>
    <w:rsid w:val="008B3BCD"/>
    <w:rsid w:val="008C0704"/>
    <w:rsid w:val="008C3B4D"/>
    <w:rsid w:val="008D6F13"/>
    <w:rsid w:val="008E3688"/>
    <w:rsid w:val="008F0C2D"/>
    <w:rsid w:val="008F4AA3"/>
    <w:rsid w:val="00904AD1"/>
    <w:rsid w:val="00915558"/>
    <w:rsid w:val="0091655D"/>
    <w:rsid w:val="009170BA"/>
    <w:rsid w:val="00932E94"/>
    <w:rsid w:val="00946B6B"/>
    <w:rsid w:val="00962F80"/>
    <w:rsid w:val="0096336A"/>
    <w:rsid w:val="00965C6C"/>
    <w:rsid w:val="0097090C"/>
    <w:rsid w:val="0097191D"/>
    <w:rsid w:val="00990A54"/>
    <w:rsid w:val="00991ED7"/>
    <w:rsid w:val="009C4645"/>
    <w:rsid w:val="009C69F3"/>
    <w:rsid w:val="009E2399"/>
    <w:rsid w:val="009F0CEB"/>
    <w:rsid w:val="009F1641"/>
    <w:rsid w:val="00A063F8"/>
    <w:rsid w:val="00A142CF"/>
    <w:rsid w:val="00A1727C"/>
    <w:rsid w:val="00A244EF"/>
    <w:rsid w:val="00A356D1"/>
    <w:rsid w:val="00A4210C"/>
    <w:rsid w:val="00A471C2"/>
    <w:rsid w:val="00A53C73"/>
    <w:rsid w:val="00A75AFC"/>
    <w:rsid w:val="00A87754"/>
    <w:rsid w:val="00AB05F3"/>
    <w:rsid w:val="00AB05F4"/>
    <w:rsid w:val="00AB1D1D"/>
    <w:rsid w:val="00AB3E5A"/>
    <w:rsid w:val="00AB7DCE"/>
    <w:rsid w:val="00AE19ED"/>
    <w:rsid w:val="00AE6AC0"/>
    <w:rsid w:val="00AF0BB8"/>
    <w:rsid w:val="00B10D23"/>
    <w:rsid w:val="00B2384C"/>
    <w:rsid w:val="00B47D23"/>
    <w:rsid w:val="00B54245"/>
    <w:rsid w:val="00B70C72"/>
    <w:rsid w:val="00B75975"/>
    <w:rsid w:val="00B8799D"/>
    <w:rsid w:val="00B93A91"/>
    <w:rsid w:val="00BB5D5A"/>
    <w:rsid w:val="00BC0C03"/>
    <w:rsid w:val="00BC14B1"/>
    <w:rsid w:val="00BD1DA5"/>
    <w:rsid w:val="00BE1FA2"/>
    <w:rsid w:val="00BF2250"/>
    <w:rsid w:val="00BF4B5B"/>
    <w:rsid w:val="00BF7847"/>
    <w:rsid w:val="00C248AE"/>
    <w:rsid w:val="00C36BD6"/>
    <w:rsid w:val="00C50FE0"/>
    <w:rsid w:val="00C62C19"/>
    <w:rsid w:val="00C64364"/>
    <w:rsid w:val="00C65B58"/>
    <w:rsid w:val="00C66964"/>
    <w:rsid w:val="00C9134E"/>
    <w:rsid w:val="00C946A3"/>
    <w:rsid w:val="00CA5E03"/>
    <w:rsid w:val="00CB65DD"/>
    <w:rsid w:val="00CC4B8C"/>
    <w:rsid w:val="00CE00BF"/>
    <w:rsid w:val="00D05F00"/>
    <w:rsid w:val="00D151D5"/>
    <w:rsid w:val="00D2137D"/>
    <w:rsid w:val="00D24A70"/>
    <w:rsid w:val="00D46418"/>
    <w:rsid w:val="00D478FB"/>
    <w:rsid w:val="00D55D9A"/>
    <w:rsid w:val="00D6097E"/>
    <w:rsid w:val="00D77B7C"/>
    <w:rsid w:val="00D8143D"/>
    <w:rsid w:val="00D8735E"/>
    <w:rsid w:val="00DA0AC0"/>
    <w:rsid w:val="00DA2874"/>
    <w:rsid w:val="00DA3D4B"/>
    <w:rsid w:val="00DB722A"/>
    <w:rsid w:val="00DC2D70"/>
    <w:rsid w:val="00DC7933"/>
    <w:rsid w:val="00E0257A"/>
    <w:rsid w:val="00E15088"/>
    <w:rsid w:val="00E23F00"/>
    <w:rsid w:val="00E244F4"/>
    <w:rsid w:val="00E26FD3"/>
    <w:rsid w:val="00E66A00"/>
    <w:rsid w:val="00E7F96C"/>
    <w:rsid w:val="00E81FA4"/>
    <w:rsid w:val="00E92715"/>
    <w:rsid w:val="00EA42B0"/>
    <w:rsid w:val="00EB199E"/>
    <w:rsid w:val="00ED29E4"/>
    <w:rsid w:val="00EE0819"/>
    <w:rsid w:val="00EE3D8C"/>
    <w:rsid w:val="00EF7397"/>
    <w:rsid w:val="00F05FA5"/>
    <w:rsid w:val="00F3168B"/>
    <w:rsid w:val="00F3344A"/>
    <w:rsid w:val="00F3378B"/>
    <w:rsid w:val="00F4102A"/>
    <w:rsid w:val="00F42F78"/>
    <w:rsid w:val="00F44409"/>
    <w:rsid w:val="00F5105F"/>
    <w:rsid w:val="00F51F11"/>
    <w:rsid w:val="00F5471B"/>
    <w:rsid w:val="00F6489F"/>
    <w:rsid w:val="00F66F30"/>
    <w:rsid w:val="00F71C25"/>
    <w:rsid w:val="00F7375F"/>
    <w:rsid w:val="00F75202"/>
    <w:rsid w:val="00F808D5"/>
    <w:rsid w:val="00F86B7E"/>
    <w:rsid w:val="00F93FBD"/>
    <w:rsid w:val="00F94163"/>
    <w:rsid w:val="00F944A7"/>
    <w:rsid w:val="00FA6454"/>
    <w:rsid w:val="00FB30F9"/>
    <w:rsid w:val="00FC7E45"/>
    <w:rsid w:val="00FE26F3"/>
    <w:rsid w:val="00FF727E"/>
    <w:rsid w:val="02390020"/>
    <w:rsid w:val="0507C749"/>
    <w:rsid w:val="065E428F"/>
    <w:rsid w:val="1090D089"/>
    <w:rsid w:val="1354C91F"/>
    <w:rsid w:val="135C2889"/>
    <w:rsid w:val="141DCD50"/>
    <w:rsid w:val="14742C3D"/>
    <w:rsid w:val="1B7FFB00"/>
    <w:rsid w:val="1C174B2F"/>
    <w:rsid w:val="1D1B6A73"/>
    <w:rsid w:val="1E0BA308"/>
    <w:rsid w:val="22ABF3D9"/>
    <w:rsid w:val="28826011"/>
    <w:rsid w:val="2BAE8EB6"/>
    <w:rsid w:val="2F5478B3"/>
    <w:rsid w:val="37B30B19"/>
    <w:rsid w:val="3BCDDFAC"/>
    <w:rsid w:val="3EC28F0F"/>
    <w:rsid w:val="4364CF23"/>
    <w:rsid w:val="44997BA7"/>
    <w:rsid w:val="47C163DA"/>
    <w:rsid w:val="5797E13B"/>
    <w:rsid w:val="5F6F043C"/>
    <w:rsid w:val="63FCF44A"/>
    <w:rsid w:val="673C2E32"/>
    <w:rsid w:val="6817A74E"/>
    <w:rsid w:val="68D7FE93"/>
    <w:rsid w:val="6A5AA697"/>
    <w:rsid w:val="6B2F98EF"/>
    <w:rsid w:val="6BABAD4B"/>
    <w:rsid w:val="6D924759"/>
    <w:rsid w:val="7211942C"/>
    <w:rsid w:val="72DCDDDD"/>
    <w:rsid w:val="74F54BD0"/>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6BF5F"/>
  <w15:chartTrackingRefBased/>
  <w15:docId w15:val="{B08C1673-BC4C-401B-B2AD-28D9AD9B6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DE" w:eastAsia="en-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0CEB"/>
    <w:pPr>
      <w:spacing w:after="200" w:line="276" w:lineRule="auto"/>
    </w:pPr>
    <w:rPr>
      <w:sz w:val="22"/>
      <w:szCs w:val="22"/>
      <w:lang w:val="de-DE" w:eastAsia="en-US"/>
    </w:rPr>
  </w:style>
  <w:style w:type="paragraph" w:styleId="berschrift1">
    <w:name w:val="heading 1"/>
    <w:basedOn w:val="Standard"/>
    <w:next w:val="Standard"/>
    <w:link w:val="berschrift1Zchn"/>
    <w:uiPriority w:val="9"/>
    <w:qFormat/>
    <w:rsid w:val="006C3277"/>
    <w:pPr>
      <w:keepNext/>
      <w:numPr>
        <w:numId w:val="40"/>
      </w:numPr>
      <w:spacing w:before="240" w:after="60"/>
      <w:outlineLvl w:val="0"/>
    </w:pPr>
    <w:rPr>
      <w:rFonts w:ascii="Calibri Light" w:eastAsia="Times New Roman" w:hAnsi="Calibri Light"/>
      <w:b/>
      <w:bCs/>
      <w:kern w:val="32"/>
      <w:sz w:val="32"/>
      <w:szCs w:val="32"/>
    </w:rPr>
  </w:style>
  <w:style w:type="paragraph" w:styleId="berschrift2">
    <w:name w:val="heading 2"/>
    <w:basedOn w:val="Standard"/>
    <w:next w:val="Standard"/>
    <w:link w:val="berschrift2Zchn"/>
    <w:uiPriority w:val="9"/>
    <w:unhideWhenUsed/>
    <w:qFormat/>
    <w:rsid w:val="008C3B4D"/>
    <w:pPr>
      <w:keepNext/>
      <w:numPr>
        <w:ilvl w:val="1"/>
        <w:numId w:val="40"/>
      </w:numPr>
      <w:spacing w:before="240" w:after="60"/>
      <w:outlineLvl w:val="1"/>
    </w:pPr>
    <w:rPr>
      <w:rFonts w:ascii="Calibri Light" w:eastAsia="Times New Roman" w:hAnsi="Calibri Light"/>
      <w:b/>
      <w:bCs/>
      <w:iCs/>
      <w:sz w:val="28"/>
      <w:szCs w:val="28"/>
    </w:rPr>
  </w:style>
  <w:style w:type="paragraph" w:styleId="berschrift3">
    <w:name w:val="heading 3"/>
    <w:basedOn w:val="Standard"/>
    <w:next w:val="Standard"/>
    <w:link w:val="berschrift3Zchn"/>
    <w:uiPriority w:val="9"/>
    <w:unhideWhenUsed/>
    <w:qFormat/>
    <w:rsid w:val="001159E4"/>
    <w:pPr>
      <w:keepNext/>
      <w:numPr>
        <w:ilvl w:val="2"/>
        <w:numId w:val="40"/>
      </w:numPr>
      <w:spacing w:before="240" w:after="60"/>
      <w:outlineLvl w:val="2"/>
    </w:pPr>
    <w:rPr>
      <w:rFonts w:asciiTheme="majorHAnsi" w:eastAsiaTheme="majorEastAsia" w:hAnsiTheme="majorHAnsi" w:cstheme="majorBidi"/>
      <w:b/>
      <w:bCs/>
      <w:sz w:val="26"/>
      <w:szCs w:val="26"/>
    </w:rPr>
  </w:style>
  <w:style w:type="paragraph" w:styleId="berschrift4">
    <w:name w:val="heading 4"/>
    <w:basedOn w:val="Standard"/>
    <w:next w:val="Standard"/>
    <w:link w:val="berschrift4Zchn"/>
    <w:uiPriority w:val="9"/>
    <w:semiHidden/>
    <w:unhideWhenUsed/>
    <w:qFormat/>
    <w:rsid w:val="001159E4"/>
    <w:pPr>
      <w:keepNext/>
      <w:numPr>
        <w:ilvl w:val="3"/>
        <w:numId w:val="40"/>
      </w:numPr>
      <w:spacing w:before="240" w:after="60"/>
      <w:outlineLvl w:val="3"/>
    </w:pPr>
    <w:rPr>
      <w:rFonts w:asciiTheme="minorHAnsi" w:eastAsiaTheme="minorEastAsia" w:hAnsiTheme="minorHAnsi" w:cstheme="minorBidi"/>
      <w:b/>
      <w:bCs/>
      <w:sz w:val="28"/>
      <w:szCs w:val="28"/>
    </w:rPr>
  </w:style>
  <w:style w:type="paragraph" w:styleId="berschrift5">
    <w:name w:val="heading 5"/>
    <w:basedOn w:val="Standard"/>
    <w:next w:val="Standard"/>
    <w:link w:val="berschrift5Zchn"/>
    <w:uiPriority w:val="9"/>
    <w:semiHidden/>
    <w:unhideWhenUsed/>
    <w:qFormat/>
    <w:rsid w:val="001159E4"/>
    <w:pPr>
      <w:numPr>
        <w:ilvl w:val="4"/>
        <w:numId w:val="40"/>
      </w:numPr>
      <w:spacing w:before="240" w:after="60"/>
      <w:outlineLvl w:val="4"/>
    </w:pPr>
    <w:rPr>
      <w:rFonts w:asciiTheme="minorHAnsi" w:eastAsiaTheme="minorEastAsia" w:hAnsiTheme="minorHAnsi" w:cstheme="minorBidi"/>
      <w:b/>
      <w:bCs/>
      <w:i/>
      <w:iCs/>
      <w:sz w:val="26"/>
      <w:szCs w:val="26"/>
    </w:rPr>
  </w:style>
  <w:style w:type="paragraph" w:styleId="berschrift6">
    <w:name w:val="heading 6"/>
    <w:basedOn w:val="Standard"/>
    <w:next w:val="Standard"/>
    <w:link w:val="berschrift6Zchn"/>
    <w:uiPriority w:val="9"/>
    <w:semiHidden/>
    <w:unhideWhenUsed/>
    <w:qFormat/>
    <w:rsid w:val="001159E4"/>
    <w:pPr>
      <w:numPr>
        <w:ilvl w:val="5"/>
        <w:numId w:val="40"/>
      </w:numPr>
      <w:spacing w:before="240" w:after="60"/>
      <w:outlineLvl w:val="5"/>
    </w:pPr>
    <w:rPr>
      <w:rFonts w:asciiTheme="minorHAnsi" w:eastAsiaTheme="minorEastAsia" w:hAnsiTheme="minorHAnsi" w:cstheme="minorBidi"/>
      <w:b/>
      <w:bCs/>
    </w:rPr>
  </w:style>
  <w:style w:type="paragraph" w:styleId="berschrift7">
    <w:name w:val="heading 7"/>
    <w:basedOn w:val="Standard"/>
    <w:next w:val="Standard"/>
    <w:link w:val="berschrift7Zchn"/>
    <w:uiPriority w:val="9"/>
    <w:semiHidden/>
    <w:unhideWhenUsed/>
    <w:qFormat/>
    <w:rsid w:val="001159E4"/>
    <w:pPr>
      <w:numPr>
        <w:ilvl w:val="6"/>
        <w:numId w:val="40"/>
      </w:numPr>
      <w:spacing w:before="240" w:after="60"/>
      <w:outlineLvl w:val="6"/>
    </w:pPr>
    <w:rPr>
      <w:rFonts w:asciiTheme="minorHAnsi" w:eastAsiaTheme="minorEastAsia" w:hAnsiTheme="minorHAnsi" w:cstheme="minorBidi"/>
      <w:sz w:val="24"/>
      <w:szCs w:val="24"/>
    </w:rPr>
  </w:style>
  <w:style w:type="paragraph" w:styleId="berschrift8">
    <w:name w:val="heading 8"/>
    <w:basedOn w:val="Standard"/>
    <w:next w:val="Standard"/>
    <w:link w:val="berschrift8Zchn"/>
    <w:uiPriority w:val="9"/>
    <w:semiHidden/>
    <w:unhideWhenUsed/>
    <w:qFormat/>
    <w:rsid w:val="001159E4"/>
    <w:pPr>
      <w:numPr>
        <w:ilvl w:val="7"/>
        <w:numId w:val="40"/>
      </w:numPr>
      <w:spacing w:before="240" w:after="60"/>
      <w:outlineLvl w:val="7"/>
    </w:pPr>
    <w:rPr>
      <w:rFonts w:asciiTheme="minorHAnsi" w:eastAsiaTheme="minorEastAsia" w:hAnsiTheme="minorHAnsi" w:cstheme="minorBidi"/>
      <w:i/>
      <w:iCs/>
      <w:sz w:val="24"/>
      <w:szCs w:val="24"/>
    </w:rPr>
  </w:style>
  <w:style w:type="paragraph" w:styleId="berschrift9">
    <w:name w:val="heading 9"/>
    <w:basedOn w:val="Standard"/>
    <w:next w:val="Standard"/>
    <w:link w:val="berschrift9Zchn"/>
    <w:uiPriority w:val="9"/>
    <w:semiHidden/>
    <w:unhideWhenUsed/>
    <w:qFormat/>
    <w:rsid w:val="001159E4"/>
    <w:pPr>
      <w:numPr>
        <w:ilvl w:val="8"/>
        <w:numId w:val="40"/>
      </w:numPr>
      <w:spacing w:before="240" w:after="60"/>
      <w:outlineLvl w:val="8"/>
    </w:pPr>
    <w:rPr>
      <w:rFonts w:asciiTheme="majorHAnsi" w:eastAsiaTheme="majorEastAsia" w:hAnsiTheme="majorHAnsi" w:cstheme="majorBid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2616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616E"/>
  </w:style>
  <w:style w:type="paragraph" w:styleId="Fuzeile">
    <w:name w:val="footer"/>
    <w:basedOn w:val="Standard"/>
    <w:link w:val="FuzeileZchn"/>
    <w:uiPriority w:val="99"/>
    <w:unhideWhenUsed/>
    <w:rsid w:val="0042616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616E"/>
  </w:style>
  <w:style w:type="paragraph" w:styleId="Sprechblasentext">
    <w:name w:val="Balloon Text"/>
    <w:basedOn w:val="Standard"/>
    <w:link w:val="SprechblasentextZchn"/>
    <w:uiPriority w:val="99"/>
    <w:semiHidden/>
    <w:unhideWhenUsed/>
    <w:rsid w:val="0042616E"/>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42616E"/>
    <w:rPr>
      <w:rFonts w:ascii="Tahoma" w:hAnsi="Tahoma" w:cs="Tahoma"/>
      <w:sz w:val="16"/>
      <w:szCs w:val="16"/>
    </w:rPr>
  </w:style>
  <w:style w:type="table" w:customStyle="1" w:styleId="Tabellengitternetz">
    <w:name w:val="Tabellengitternetz"/>
    <w:basedOn w:val="NormaleTabelle"/>
    <w:uiPriority w:val="59"/>
    <w:rsid w:val="002D15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basedOn w:val="Standard"/>
    <w:next w:val="Standard"/>
    <w:link w:val="UntertitelZchn"/>
    <w:uiPriority w:val="11"/>
    <w:qFormat/>
    <w:rsid w:val="00E15088"/>
    <w:pPr>
      <w:spacing w:after="60"/>
      <w:jc w:val="center"/>
      <w:outlineLvl w:val="1"/>
    </w:pPr>
    <w:rPr>
      <w:rFonts w:ascii="Calibri Light" w:eastAsia="Times New Roman" w:hAnsi="Calibri Light"/>
      <w:sz w:val="24"/>
      <w:szCs w:val="24"/>
      <w:lang w:val="x-none"/>
    </w:rPr>
  </w:style>
  <w:style w:type="character" w:customStyle="1" w:styleId="UntertitelZchn">
    <w:name w:val="Untertitel Zchn"/>
    <w:link w:val="Untertitel"/>
    <w:uiPriority w:val="11"/>
    <w:rsid w:val="00E15088"/>
    <w:rPr>
      <w:rFonts w:ascii="Calibri Light" w:eastAsia="Times New Roman" w:hAnsi="Calibri Light" w:cs="Times New Roman"/>
      <w:sz w:val="24"/>
      <w:szCs w:val="24"/>
      <w:lang w:eastAsia="en-US"/>
    </w:rPr>
  </w:style>
  <w:style w:type="paragraph" w:styleId="Textkrper-Zeileneinzug">
    <w:name w:val="Body Text Indent"/>
    <w:basedOn w:val="Standard"/>
    <w:link w:val="Textkrper-ZeileneinzugZchn"/>
    <w:semiHidden/>
    <w:rsid w:val="00F51F11"/>
    <w:pPr>
      <w:overflowPunct w:val="0"/>
      <w:autoSpaceDE w:val="0"/>
      <w:autoSpaceDN w:val="0"/>
      <w:adjustRightInd w:val="0"/>
      <w:spacing w:after="0" w:line="240" w:lineRule="auto"/>
      <w:ind w:left="-567" w:firstLine="567"/>
      <w:jc w:val="both"/>
      <w:textAlignment w:val="baseline"/>
    </w:pPr>
    <w:rPr>
      <w:rFonts w:ascii="Arial" w:eastAsia="Times New Roman" w:hAnsi="Arial"/>
      <w:sz w:val="24"/>
      <w:szCs w:val="20"/>
      <w:lang w:eastAsia="de-DE"/>
    </w:rPr>
  </w:style>
  <w:style w:type="character" w:customStyle="1" w:styleId="Textkrper-ZeileneinzugZchn">
    <w:name w:val="Textkörper-Zeileneinzug Zchn"/>
    <w:link w:val="Textkrper-Zeileneinzug"/>
    <w:semiHidden/>
    <w:rsid w:val="00F51F11"/>
    <w:rPr>
      <w:rFonts w:ascii="Arial" w:eastAsia="Times New Roman" w:hAnsi="Arial"/>
      <w:sz w:val="24"/>
    </w:rPr>
  </w:style>
  <w:style w:type="paragraph" w:styleId="StandardWeb">
    <w:name w:val="Normal (Web)"/>
    <w:basedOn w:val="Standard"/>
    <w:uiPriority w:val="99"/>
    <w:semiHidden/>
    <w:unhideWhenUsed/>
    <w:rsid w:val="00AB1D1D"/>
    <w:pPr>
      <w:spacing w:before="100" w:beforeAutospacing="1" w:after="100" w:afterAutospacing="1" w:line="240" w:lineRule="auto"/>
    </w:pPr>
    <w:rPr>
      <w:rFonts w:ascii="Times New Roman" w:eastAsia="Times New Roman" w:hAnsi="Times New Roman"/>
      <w:sz w:val="24"/>
      <w:szCs w:val="24"/>
    </w:rPr>
  </w:style>
  <w:style w:type="paragraph" w:styleId="Beschriftung">
    <w:name w:val="caption"/>
    <w:basedOn w:val="Standard"/>
    <w:next w:val="Standard"/>
    <w:uiPriority w:val="35"/>
    <w:unhideWhenUsed/>
    <w:qFormat/>
    <w:rsid w:val="001D35A2"/>
    <w:rPr>
      <w:b/>
      <w:bCs/>
      <w:sz w:val="20"/>
      <w:szCs w:val="20"/>
    </w:rPr>
  </w:style>
  <w:style w:type="character" w:customStyle="1" w:styleId="berschrift1Zchn">
    <w:name w:val="Überschrift 1 Zchn"/>
    <w:link w:val="berschrift1"/>
    <w:uiPriority w:val="9"/>
    <w:rsid w:val="006C3277"/>
    <w:rPr>
      <w:rFonts w:ascii="Calibri Light" w:eastAsia="Times New Roman" w:hAnsi="Calibri Light" w:cs="Times New Roman"/>
      <w:b/>
      <w:bCs/>
      <w:kern w:val="32"/>
      <w:sz w:val="32"/>
      <w:szCs w:val="32"/>
      <w:lang w:val="de-DE" w:eastAsia="en-US"/>
    </w:rPr>
  </w:style>
  <w:style w:type="character" w:customStyle="1" w:styleId="berschrift2Zchn">
    <w:name w:val="Überschrift 2 Zchn"/>
    <w:link w:val="berschrift2"/>
    <w:uiPriority w:val="9"/>
    <w:rsid w:val="008C3B4D"/>
    <w:rPr>
      <w:rFonts w:ascii="Calibri Light" w:eastAsia="Times New Roman" w:hAnsi="Calibri Light" w:cs="Times New Roman"/>
      <w:b/>
      <w:bCs/>
      <w:iCs/>
      <w:sz w:val="28"/>
      <w:szCs w:val="28"/>
      <w:lang w:val="de-DE" w:eastAsia="en-US"/>
    </w:rPr>
  </w:style>
  <w:style w:type="paragraph" w:styleId="Inhaltsverzeichnisberschrift">
    <w:name w:val="TOC Heading"/>
    <w:basedOn w:val="berschrift1"/>
    <w:next w:val="Standard"/>
    <w:uiPriority w:val="39"/>
    <w:unhideWhenUsed/>
    <w:qFormat/>
    <w:rsid w:val="00CB65DD"/>
    <w:pPr>
      <w:keepLines/>
      <w:spacing w:after="0" w:line="259" w:lineRule="auto"/>
      <w:outlineLvl w:val="9"/>
    </w:pPr>
    <w:rPr>
      <w:b w:val="0"/>
      <w:bCs w:val="0"/>
      <w:color w:val="2F5496"/>
      <w:kern w:val="0"/>
    </w:rPr>
  </w:style>
  <w:style w:type="paragraph" w:styleId="Verzeichnis1">
    <w:name w:val="toc 1"/>
    <w:basedOn w:val="Standard"/>
    <w:next w:val="Standard"/>
    <w:autoRedefine/>
    <w:uiPriority w:val="39"/>
    <w:unhideWhenUsed/>
    <w:rsid w:val="006D4D0A"/>
  </w:style>
  <w:style w:type="paragraph" w:styleId="Verzeichnis2">
    <w:name w:val="toc 2"/>
    <w:basedOn w:val="Standard"/>
    <w:next w:val="Standard"/>
    <w:autoRedefine/>
    <w:uiPriority w:val="39"/>
    <w:unhideWhenUsed/>
    <w:rsid w:val="000E7C9D"/>
    <w:pPr>
      <w:tabs>
        <w:tab w:val="left" w:pos="851"/>
        <w:tab w:val="right" w:leader="dot" w:pos="14277"/>
      </w:tabs>
      <w:ind w:left="221"/>
    </w:pPr>
  </w:style>
  <w:style w:type="character" w:styleId="Hyperlink">
    <w:name w:val="Hyperlink"/>
    <w:uiPriority w:val="99"/>
    <w:unhideWhenUsed/>
    <w:rsid w:val="00CB65DD"/>
    <w:rPr>
      <w:color w:val="0563C1"/>
      <w:u w:val="single"/>
    </w:rPr>
  </w:style>
  <w:style w:type="paragraph" w:styleId="Verzeichnis3">
    <w:name w:val="toc 3"/>
    <w:basedOn w:val="Standard"/>
    <w:next w:val="Standard"/>
    <w:autoRedefine/>
    <w:uiPriority w:val="39"/>
    <w:unhideWhenUsed/>
    <w:rsid w:val="00F3378B"/>
    <w:pPr>
      <w:spacing w:after="100" w:line="259" w:lineRule="auto"/>
      <w:ind w:left="440"/>
    </w:pPr>
    <w:rPr>
      <w:rFonts w:eastAsia="Times New Roman"/>
    </w:rPr>
  </w:style>
  <w:style w:type="character" w:customStyle="1" w:styleId="berschrift3Zchn">
    <w:name w:val="Überschrift 3 Zchn"/>
    <w:basedOn w:val="Absatz-Standardschriftart"/>
    <w:link w:val="berschrift3"/>
    <w:uiPriority w:val="9"/>
    <w:rsid w:val="001159E4"/>
    <w:rPr>
      <w:rFonts w:asciiTheme="majorHAnsi" w:eastAsiaTheme="majorEastAsia" w:hAnsiTheme="majorHAnsi" w:cstheme="majorBidi"/>
      <w:b/>
      <w:bCs/>
      <w:sz w:val="26"/>
      <w:szCs w:val="26"/>
      <w:lang w:val="de-DE" w:eastAsia="en-US"/>
    </w:rPr>
  </w:style>
  <w:style w:type="character" w:customStyle="1" w:styleId="berschrift4Zchn">
    <w:name w:val="Überschrift 4 Zchn"/>
    <w:basedOn w:val="Absatz-Standardschriftart"/>
    <w:link w:val="berschrift4"/>
    <w:uiPriority w:val="9"/>
    <w:semiHidden/>
    <w:rsid w:val="001159E4"/>
    <w:rPr>
      <w:rFonts w:asciiTheme="minorHAnsi" w:eastAsiaTheme="minorEastAsia" w:hAnsiTheme="minorHAnsi" w:cstheme="minorBidi"/>
      <w:b/>
      <w:bCs/>
      <w:sz w:val="28"/>
      <w:szCs w:val="28"/>
      <w:lang w:val="de-DE" w:eastAsia="en-US"/>
    </w:rPr>
  </w:style>
  <w:style w:type="character" w:customStyle="1" w:styleId="berschrift5Zchn">
    <w:name w:val="Überschrift 5 Zchn"/>
    <w:basedOn w:val="Absatz-Standardschriftart"/>
    <w:link w:val="berschrift5"/>
    <w:uiPriority w:val="9"/>
    <w:semiHidden/>
    <w:rsid w:val="001159E4"/>
    <w:rPr>
      <w:rFonts w:asciiTheme="minorHAnsi" w:eastAsiaTheme="minorEastAsia" w:hAnsiTheme="minorHAnsi" w:cstheme="minorBidi"/>
      <w:b/>
      <w:bCs/>
      <w:i/>
      <w:iCs/>
      <w:sz w:val="26"/>
      <w:szCs w:val="26"/>
      <w:lang w:val="de-DE" w:eastAsia="en-US"/>
    </w:rPr>
  </w:style>
  <w:style w:type="character" w:customStyle="1" w:styleId="berschrift6Zchn">
    <w:name w:val="Überschrift 6 Zchn"/>
    <w:basedOn w:val="Absatz-Standardschriftart"/>
    <w:link w:val="berschrift6"/>
    <w:uiPriority w:val="9"/>
    <w:semiHidden/>
    <w:rsid w:val="001159E4"/>
    <w:rPr>
      <w:rFonts w:asciiTheme="minorHAnsi" w:eastAsiaTheme="minorEastAsia" w:hAnsiTheme="minorHAnsi" w:cstheme="minorBidi"/>
      <w:b/>
      <w:bCs/>
      <w:sz w:val="22"/>
      <w:szCs w:val="22"/>
      <w:lang w:val="de-DE" w:eastAsia="en-US"/>
    </w:rPr>
  </w:style>
  <w:style w:type="character" w:customStyle="1" w:styleId="berschrift7Zchn">
    <w:name w:val="Überschrift 7 Zchn"/>
    <w:basedOn w:val="Absatz-Standardschriftart"/>
    <w:link w:val="berschrift7"/>
    <w:uiPriority w:val="9"/>
    <w:semiHidden/>
    <w:rsid w:val="001159E4"/>
    <w:rPr>
      <w:rFonts w:asciiTheme="minorHAnsi" w:eastAsiaTheme="minorEastAsia" w:hAnsiTheme="minorHAnsi" w:cstheme="minorBidi"/>
      <w:sz w:val="24"/>
      <w:szCs w:val="24"/>
      <w:lang w:val="de-DE" w:eastAsia="en-US"/>
    </w:rPr>
  </w:style>
  <w:style w:type="character" w:customStyle="1" w:styleId="berschrift8Zchn">
    <w:name w:val="Überschrift 8 Zchn"/>
    <w:basedOn w:val="Absatz-Standardschriftart"/>
    <w:link w:val="berschrift8"/>
    <w:uiPriority w:val="9"/>
    <w:semiHidden/>
    <w:rsid w:val="001159E4"/>
    <w:rPr>
      <w:rFonts w:asciiTheme="minorHAnsi" w:eastAsiaTheme="minorEastAsia" w:hAnsiTheme="minorHAnsi" w:cstheme="minorBidi"/>
      <w:i/>
      <w:iCs/>
      <w:sz w:val="24"/>
      <w:szCs w:val="24"/>
      <w:lang w:val="de-DE" w:eastAsia="en-US"/>
    </w:rPr>
  </w:style>
  <w:style w:type="character" w:customStyle="1" w:styleId="berschrift9Zchn">
    <w:name w:val="Überschrift 9 Zchn"/>
    <w:basedOn w:val="Absatz-Standardschriftart"/>
    <w:link w:val="berschrift9"/>
    <w:uiPriority w:val="9"/>
    <w:semiHidden/>
    <w:rsid w:val="001159E4"/>
    <w:rPr>
      <w:rFonts w:asciiTheme="majorHAnsi" w:eastAsiaTheme="majorEastAsia" w:hAnsiTheme="majorHAnsi" w:cstheme="majorBidi"/>
      <w:sz w:val="22"/>
      <w:szCs w:val="22"/>
      <w:lang w:val="de-DE" w:eastAsia="en-US"/>
    </w:rPr>
  </w:style>
  <w:style w:type="paragraph" w:styleId="Listenabsatz">
    <w:name w:val="List Paragraph"/>
    <w:basedOn w:val="Standard"/>
    <w:uiPriority w:val="34"/>
    <w:qFormat/>
    <w:pPr>
      <w:ind w:left="720"/>
      <w:contextualSpacing/>
    </w:pPr>
  </w:style>
  <w:style w:type="character" w:customStyle="1" w:styleId="normaltextrun">
    <w:name w:val="normaltextrun"/>
    <w:basedOn w:val="Absatz-Standardschriftart"/>
    <w:rsid w:val="000C4905"/>
  </w:style>
  <w:style w:type="character" w:customStyle="1" w:styleId="eop">
    <w:name w:val="eop"/>
    <w:basedOn w:val="Absatz-Standardschriftart"/>
    <w:rsid w:val="000C4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416025">
      <w:bodyDiv w:val="1"/>
      <w:marLeft w:val="0"/>
      <w:marRight w:val="0"/>
      <w:marTop w:val="0"/>
      <w:marBottom w:val="0"/>
      <w:divBdr>
        <w:top w:val="none" w:sz="0" w:space="0" w:color="auto"/>
        <w:left w:val="none" w:sz="0" w:space="0" w:color="auto"/>
        <w:bottom w:val="none" w:sz="0" w:space="0" w:color="auto"/>
        <w:right w:val="none" w:sz="0" w:space="0" w:color="auto"/>
      </w:divBdr>
      <w:divsChild>
        <w:div w:id="268203691">
          <w:marLeft w:val="547"/>
          <w:marRight w:val="0"/>
          <w:marTop w:val="0"/>
          <w:marBottom w:val="0"/>
          <w:divBdr>
            <w:top w:val="none" w:sz="0" w:space="0" w:color="auto"/>
            <w:left w:val="none" w:sz="0" w:space="0" w:color="auto"/>
            <w:bottom w:val="none" w:sz="0" w:space="0" w:color="auto"/>
            <w:right w:val="none" w:sz="0" w:space="0" w:color="auto"/>
          </w:divBdr>
        </w:div>
        <w:div w:id="400104336">
          <w:marLeft w:val="547"/>
          <w:marRight w:val="0"/>
          <w:marTop w:val="0"/>
          <w:marBottom w:val="0"/>
          <w:divBdr>
            <w:top w:val="none" w:sz="0" w:space="0" w:color="auto"/>
            <w:left w:val="none" w:sz="0" w:space="0" w:color="auto"/>
            <w:bottom w:val="none" w:sz="0" w:space="0" w:color="auto"/>
            <w:right w:val="none" w:sz="0" w:space="0" w:color="auto"/>
          </w:divBdr>
        </w:div>
        <w:div w:id="491606287">
          <w:marLeft w:val="547"/>
          <w:marRight w:val="0"/>
          <w:marTop w:val="0"/>
          <w:marBottom w:val="0"/>
          <w:divBdr>
            <w:top w:val="none" w:sz="0" w:space="0" w:color="auto"/>
            <w:left w:val="none" w:sz="0" w:space="0" w:color="auto"/>
            <w:bottom w:val="none" w:sz="0" w:space="0" w:color="auto"/>
            <w:right w:val="none" w:sz="0" w:space="0" w:color="auto"/>
          </w:divBdr>
        </w:div>
        <w:div w:id="534199683">
          <w:marLeft w:val="547"/>
          <w:marRight w:val="0"/>
          <w:marTop w:val="0"/>
          <w:marBottom w:val="0"/>
          <w:divBdr>
            <w:top w:val="none" w:sz="0" w:space="0" w:color="auto"/>
            <w:left w:val="none" w:sz="0" w:space="0" w:color="auto"/>
            <w:bottom w:val="none" w:sz="0" w:space="0" w:color="auto"/>
            <w:right w:val="none" w:sz="0" w:space="0" w:color="auto"/>
          </w:divBdr>
        </w:div>
        <w:div w:id="628054764">
          <w:marLeft w:val="547"/>
          <w:marRight w:val="0"/>
          <w:marTop w:val="0"/>
          <w:marBottom w:val="0"/>
          <w:divBdr>
            <w:top w:val="none" w:sz="0" w:space="0" w:color="auto"/>
            <w:left w:val="none" w:sz="0" w:space="0" w:color="auto"/>
            <w:bottom w:val="none" w:sz="0" w:space="0" w:color="auto"/>
            <w:right w:val="none" w:sz="0" w:space="0" w:color="auto"/>
          </w:divBdr>
        </w:div>
        <w:div w:id="701830763">
          <w:marLeft w:val="547"/>
          <w:marRight w:val="0"/>
          <w:marTop w:val="0"/>
          <w:marBottom w:val="0"/>
          <w:divBdr>
            <w:top w:val="none" w:sz="0" w:space="0" w:color="auto"/>
            <w:left w:val="none" w:sz="0" w:space="0" w:color="auto"/>
            <w:bottom w:val="none" w:sz="0" w:space="0" w:color="auto"/>
            <w:right w:val="none" w:sz="0" w:space="0" w:color="auto"/>
          </w:divBdr>
        </w:div>
        <w:div w:id="713237856">
          <w:marLeft w:val="547"/>
          <w:marRight w:val="0"/>
          <w:marTop w:val="0"/>
          <w:marBottom w:val="0"/>
          <w:divBdr>
            <w:top w:val="none" w:sz="0" w:space="0" w:color="auto"/>
            <w:left w:val="none" w:sz="0" w:space="0" w:color="auto"/>
            <w:bottom w:val="none" w:sz="0" w:space="0" w:color="auto"/>
            <w:right w:val="none" w:sz="0" w:space="0" w:color="auto"/>
          </w:divBdr>
        </w:div>
        <w:div w:id="1038117052">
          <w:marLeft w:val="547"/>
          <w:marRight w:val="0"/>
          <w:marTop w:val="0"/>
          <w:marBottom w:val="0"/>
          <w:divBdr>
            <w:top w:val="none" w:sz="0" w:space="0" w:color="auto"/>
            <w:left w:val="none" w:sz="0" w:space="0" w:color="auto"/>
            <w:bottom w:val="none" w:sz="0" w:space="0" w:color="auto"/>
            <w:right w:val="none" w:sz="0" w:space="0" w:color="auto"/>
          </w:divBdr>
        </w:div>
        <w:div w:id="1186021371">
          <w:marLeft w:val="547"/>
          <w:marRight w:val="0"/>
          <w:marTop w:val="0"/>
          <w:marBottom w:val="0"/>
          <w:divBdr>
            <w:top w:val="none" w:sz="0" w:space="0" w:color="auto"/>
            <w:left w:val="none" w:sz="0" w:space="0" w:color="auto"/>
            <w:bottom w:val="none" w:sz="0" w:space="0" w:color="auto"/>
            <w:right w:val="none" w:sz="0" w:space="0" w:color="auto"/>
          </w:divBdr>
        </w:div>
        <w:div w:id="1426535872">
          <w:marLeft w:val="547"/>
          <w:marRight w:val="0"/>
          <w:marTop w:val="0"/>
          <w:marBottom w:val="0"/>
          <w:divBdr>
            <w:top w:val="none" w:sz="0" w:space="0" w:color="auto"/>
            <w:left w:val="none" w:sz="0" w:space="0" w:color="auto"/>
            <w:bottom w:val="none" w:sz="0" w:space="0" w:color="auto"/>
            <w:right w:val="none" w:sz="0" w:space="0" w:color="auto"/>
          </w:divBdr>
        </w:div>
        <w:div w:id="1640695252">
          <w:marLeft w:val="547"/>
          <w:marRight w:val="0"/>
          <w:marTop w:val="0"/>
          <w:marBottom w:val="0"/>
          <w:divBdr>
            <w:top w:val="none" w:sz="0" w:space="0" w:color="auto"/>
            <w:left w:val="none" w:sz="0" w:space="0" w:color="auto"/>
            <w:bottom w:val="none" w:sz="0" w:space="0" w:color="auto"/>
            <w:right w:val="none" w:sz="0" w:space="0" w:color="auto"/>
          </w:divBdr>
        </w:div>
        <w:div w:id="1746997847">
          <w:marLeft w:val="547"/>
          <w:marRight w:val="0"/>
          <w:marTop w:val="0"/>
          <w:marBottom w:val="0"/>
          <w:divBdr>
            <w:top w:val="none" w:sz="0" w:space="0" w:color="auto"/>
            <w:left w:val="none" w:sz="0" w:space="0" w:color="auto"/>
            <w:bottom w:val="none" w:sz="0" w:space="0" w:color="auto"/>
            <w:right w:val="none" w:sz="0" w:space="0" w:color="auto"/>
          </w:divBdr>
        </w:div>
        <w:div w:id="1943026336">
          <w:marLeft w:val="547"/>
          <w:marRight w:val="0"/>
          <w:marTop w:val="0"/>
          <w:marBottom w:val="0"/>
          <w:divBdr>
            <w:top w:val="none" w:sz="0" w:space="0" w:color="auto"/>
            <w:left w:val="none" w:sz="0" w:space="0" w:color="auto"/>
            <w:bottom w:val="none" w:sz="0" w:space="0" w:color="auto"/>
            <w:right w:val="none" w:sz="0" w:space="0" w:color="auto"/>
          </w:divBdr>
        </w:div>
      </w:divsChild>
    </w:div>
    <w:div w:id="800852774">
      <w:bodyDiv w:val="1"/>
      <w:marLeft w:val="0"/>
      <w:marRight w:val="0"/>
      <w:marTop w:val="0"/>
      <w:marBottom w:val="0"/>
      <w:divBdr>
        <w:top w:val="none" w:sz="0" w:space="0" w:color="auto"/>
        <w:left w:val="none" w:sz="0" w:space="0" w:color="auto"/>
        <w:bottom w:val="none" w:sz="0" w:space="0" w:color="auto"/>
        <w:right w:val="none" w:sz="0" w:space="0" w:color="auto"/>
      </w:divBdr>
    </w:div>
    <w:div w:id="1350792066">
      <w:bodyDiv w:val="1"/>
      <w:marLeft w:val="0"/>
      <w:marRight w:val="0"/>
      <w:marTop w:val="0"/>
      <w:marBottom w:val="0"/>
      <w:divBdr>
        <w:top w:val="none" w:sz="0" w:space="0" w:color="auto"/>
        <w:left w:val="none" w:sz="0" w:space="0" w:color="auto"/>
        <w:bottom w:val="none" w:sz="0" w:space="0" w:color="auto"/>
        <w:right w:val="none" w:sz="0" w:space="0" w:color="auto"/>
      </w:divBdr>
    </w:div>
    <w:div w:id="1543512814">
      <w:bodyDiv w:val="1"/>
      <w:marLeft w:val="0"/>
      <w:marRight w:val="0"/>
      <w:marTop w:val="0"/>
      <w:marBottom w:val="0"/>
      <w:divBdr>
        <w:top w:val="none" w:sz="0" w:space="0" w:color="auto"/>
        <w:left w:val="none" w:sz="0" w:space="0" w:color="auto"/>
        <w:bottom w:val="none" w:sz="0" w:space="0" w:color="auto"/>
        <w:right w:val="none" w:sz="0" w:space="0" w:color="auto"/>
      </w:divBdr>
    </w:div>
    <w:div w:id="1640302395">
      <w:bodyDiv w:val="1"/>
      <w:marLeft w:val="0"/>
      <w:marRight w:val="0"/>
      <w:marTop w:val="0"/>
      <w:marBottom w:val="0"/>
      <w:divBdr>
        <w:top w:val="none" w:sz="0" w:space="0" w:color="auto"/>
        <w:left w:val="none" w:sz="0" w:space="0" w:color="auto"/>
        <w:bottom w:val="none" w:sz="0" w:space="0" w:color="auto"/>
        <w:right w:val="none" w:sz="0" w:space="0" w:color="auto"/>
      </w:divBdr>
    </w:div>
    <w:div w:id="171449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ntTable" Target="fontTable.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D647FBAC008494B8226D1F2CB732D9E" ma:contentTypeVersion="6" ma:contentTypeDescription="Ein neues Dokument erstellen." ma:contentTypeScope="" ma:versionID="7c61ac24d31bd8e4c676a2b4586cc2a5">
  <xsd:schema xmlns:xsd="http://www.w3.org/2001/XMLSchema" xmlns:xs="http://www.w3.org/2001/XMLSchema" xmlns:p="http://schemas.microsoft.com/office/2006/metadata/properties" xmlns:ns3="6a0d63e7-2f18-4f99-8ff1-8d16699f5354" xmlns:ns4="f3142ec0-86be-4d1c-b400-4d31985a8307" targetNamespace="http://schemas.microsoft.com/office/2006/metadata/properties" ma:root="true" ma:fieldsID="d48ab5554a63db87fbdec453713ef791" ns3:_="" ns4:_="">
    <xsd:import namespace="6a0d63e7-2f18-4f99-8ff1-8d16699f5354"/>
    <xsd:import namespace="f3142ec0-86be-4d1c-b400-4d31985a830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d63e7-2f18-4f99-8ff1-8d16699f5354"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142ec0-86be-4d1c-b400-4d31985a83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3142ec0-86be-4d1c-b400-4d31985a830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CA1A9-62F7-4906-9D09-77D54C1F0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0d63e7-2f18-4f99-8ff1-8d16699f5354"/>
    <ds:schemaRef ds:uri="f3142ec0-86be-4d1c-b400-4d31985a8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7027E9-40D4-4BC1-916E-4D78F97A54E4}">
  <ds:schemaRefs>
    <ds:schemaRef ds:uri="http://schemas.microsoft.com/sharepoint/v3/contenttype/forms"/>
  </ds:schemaRefs>
</ds:datastoreItem>
</file>

<file path=customXml/itemProps3.xml><?xml version="1.0" encoding="utf-8"?>
<ds:datastoreItem xmlns:ds="http://schemas.openxmlformats.org/officeDocument/2006/customXml" ds:itemID="{7F684FA9-ABC5-4AA5-918C-1C7A054EFC0D}">
  <ds:schemaRefs>
    <ds:schemaRef ds:uri="http://schemas.microsoft.com/office/2006/metadata/properties"/>
    <ds:schemaRef ds:uri="http://schemas.microsoft.com/office/infopath/2007/PartnerControls"/>
    <ds:schemaRef ds:uri="f3142ec0-86be-4d1c-b400-4d31985a8307"/>
  </ds:schemaRefs>
</ds:datastoreItem>
</file>

<file path=customXml/itemProps4.xml><?xml version="1.0" encoding="utf-8"?>
<ds:datastoreItem xmlns:ds="http://schemas.openxmlformats.org/officeDocument/2006/customXml" ds:itemID="{27BB82E9-33A4-44F5-87A6-F4EEDC77C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1242</Words>
  <Characters>7086</Characters>
  <Application>Microsoft Office Word</Application>
  <DocSecurity>0</DocSecurity>
  <Lines>59</Lines>
  <Paragraphs>16</Paragraphs>
  <ScaleCrop>false</ScaleCrop>
  <HeadingPairs>
    <vt:vector size="4" baseType="variant">
      <vt:variant>
        <vt:lpstr>Titel</vt:lpstr>
      </vt:variant>
      <vt:variant>
        <vt:i4>1</vt:i4>
      </vt:variant>
      <vt:variant>
        <vt:lpstr>Überschriften</vt:lpstr>
      </vt:variant>
      <vt:variant>
        <vt:i4>17</vt:i4>
      </vt:variant>
    </vt:vector>
  </HeadingPairs>
  <TitlesOfParts>
    <vt:vector size="18" baseType="lpstr">
      <vt:lpstr/>
      <vt:lpstr>Darstellung des Lernfeldes/Lernsituation</vt:lpstr>
      <vt:lpstr>    Hinweise zum Aufbau des LMS (Lernmanagementsystem)</vt:lpstr>
      <vt:lpstr>Vorstellung der Lernziele zur Lernsituation </vt:lpstr>
      <vt:lpstr>    Hinweis zu den Lernzielen</vt:lpstr>
      <vt:lpstr>Planung der Lernsituation</vt:lpstr>
      <vt:lpstr>    Hinweis zur Planung</vt:lpstr>
      <vt:lpstr>Informationsphase </vt:lpstr>
      <vt:lpstr>    Arbeiten mit dem Tabellenbuch</vt:lpstr>
      <vt:lpstr>    Angebot des Selbsttestes</vt:lpstr>
      <vt:lpstr>    Zeichenübungen zur Drei-Tafel-Projektion</vt:lpstr>
      <vt:lpstr>        Übungen zur Drei-Tafel Projektion</vt:lpstr>
      <vt:lpstr>Planung, Durchführung und Kontrolle </vt:lpstr>
      <vt:lpstr>    Hinweise zur Durchführungsphase</vt:lpstr>
      <vt:lpstr>        Arbeitsplan für die Erstellung einer Abwicklungszeichnung</vt:lpstr>
      <vt:lpstr>        Übungsangebote zu Abwicklungszeichnungen</vt:lpstr>
      <vt:lpstr>Reflexionsphase</vt:lpstr>
      <vt:lpstr>    Hinweise zur Reflexionsphase</vt:lpstr>
    </vt:vector>
  </TitlesOfParts>
  <Company>Hewlett-Packard</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Carstens</dc:creator>
  <cp:keywords/>
  <cp:lastModifiedBy>Oliver Carstens</cp:lastModifiedBy>
  <cp:revision>9</cp:revision>
  <cp:lastPrinted>2020-01-24T06:34:00Z</cp:lastPrinted>
  <dcterms:created xsi:type="dcterms:W3CDTF">2023-01-31T18:49:00Z</dcterms:created>
  <dcterms:modified xsi:type="dcterms:W3CDTF">2023-02-14T15:43:00Z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0x0101007D647FBAC008494B8226D1F2CB732D9E</vt:lpwstr>
  </property>
</Properties>
</file>