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4ED9B4" w14:textId="77777777" w:rsidR="00B074BD" w:rsidRDefault="00B074BD" w:rsidP="00D65D67">
      <w:pPr>
        <w:rPr>
          <w:rFonts w:eastAsiaTheme="minorEastAsia" w:cs="Arial"/>
          <w:b/>
          <w:bCs/>
        </w:rPr>
      </w:pPr>
    </w:p>
    <w:p w14:paraId="45952C61" w14:textId="7E22BA37" w:rsidR="00D65D67" w:rsidRDefault="00E404DF" w:rsidP="00D65D67">
      <w:pPr>
        <w:rPr>
          <w:rFonts w:eastAsiaTheme="minorEastAsia" w:cs="Arial"/>
        </w:rPr>
      </w:pPr>
      <w:r>
        <w:rPr>
          <w:rFonts w:eastAsiaTheme="minorEastAsia" w:cs="Arial"/>
          <w:b/>
          <w:bCs/>
        </w:rPr>
        <w:t>So formulieren Sie im Verbalstil</w:t>
      </w:r>
    </w:p>
    <w:p w14:paraId="3E7FD55E" w14:textId="77777777" w:rsidR="004517B6" w:rsidRPr="00D25539" w:rsidRDefault="004517B6" w:rsidP="00D25539">
      <w:pPr>
        <w:rPr>
          <w:rFonts w:cs="Arial"/>
          <w:szCs w:val="24"/>
        </w:rPr>
      </w:pPr>
      <w:r w:rsidRPr="00D25539">
        <w:rPr>
          <w:rFonts w:cs="Arial"/>
          <w:szCs w:val="24"/>
        </w:rPr>
        <w:t>Der Verbalstil ist eine Art zu schreiben, bei der Verben (Tatenwörter) im Vordergrund stehen. Er ist oft lebendiger und anschaulicher als andere Stile.</w:t>
      </w:r>
    </w:p>
    <w:p w14:paraId="1C035784" w14:textId="77777777" w:rsidR="004517B6" w:rsidRDefault="004517B6" w:rsidP="004517B6">
      <w:pPr>
        <w:spacing w:line="240" w:lineRule="auto"/>
        <w:rPr>
          <w:rFonts w:cs="Arial"/>
          <w:b/>
          <w:bCs/>
          <w:szCs w:val="24"/>
        </w:rPr>
      </w:pPr>
    </w:p>
    <w:p w14:paraId="4929491F" w14:textId="6000DBF6" w:rsidR="004517B6" w:rsidRPr="00D25539" w:rsidRDefault="004517B6" w:rsidP="004517B6">
      <w:pPr>
        <w:spacing w:line="240" w:lineRule="auto"/>
        <w:rPr>
          <w:rFonts w:cs="Arial"/>
          <w:b/>
          <w:bCs/>
          <w:szCs w:val="24"/>
        </w:rPr>
      </w:pPr>
      <w:r w:rsidRPr="00D25539">
        <w:rPr>
          <w:rFonts w:cs="Arial"/>
          <w:b/>
          <w:bCs/>
          <w:szCs w:val="24"/>
        </w:rPr>
        <w:t>Merkmale des Verbalstils</w:t>
      </w:r>
    </w:p>
    <w:p w14:paraId="4FE6F929" w14:textId="77777777" w:rsidR="004517B6" w:rsidRPr="00D25539" w:rsidRDefault="004517B6" w:rsidP="00D25539">
      <w:pPr>
        <w:spacing w:line="240" w:lineRule="auto"/>
        <w:rPr>
          <w:rFonts w:cs="Arial"/>
          <w:szCs w:val="24"/>
        </w:rPr>
      </w:pPr>
      <w:r w:rsidRPr="00D25539">
        <w:rPr>
          <w:rFonts w:cs="Arial"/>
          <w:b/>
          <w:bCs/>
          <w:szCs w:val="24"/>
        </w:rPr>
        <w:t>Verben im Fokus</w:t>
      </w:r>
      <w:r w:rsidRPr="00D25539">
        <w:rPr>
          <w:rFonts w:cs="Arial"/>
          <w:szCs w:val="24"/>
        </w:rPr>
        <w:t>: Viele aktive Verben werden verwendet.</w:t>
      </w:r>
    </w:p>
    <w:p w14:paraId="6AF17DFF" w14:textId="51A1E3C3" w:rsidR="004517B6" w:rsidRPr="00D25539" w:rsidRDefault="004517B6" w:rsidP="00D25539">
      <w:pPr>
        <w:spacing w:line="240" w:lineRule="auto"/>
        <w:rPr>
          <w:rFonts w:cs="Arial"/>
          <w:szCs w:val="24"/>
        </w:rPr>
      </w:pPr>
      <w:r w:rsidRPr="00D25539">
        <w:rPr>
          <w:rFonts w:cs="Arial"/>
          <w:szCs w:val="24"/>
        </w:rPr>
        <w:t xml:space="preserve">Beispiel: „Die Schüler </w:t>
      </w:r>
      <w:r>
        <w:rPr>
          <w:rFonts w:cs="Arial"/>
          <w:szCs w:val="24"/>
        </w:rPr>
        <w:t>montieren</w:t>
      </w:r>
      <w:r w:rsidRPr="00D25539">
        <w:rPr>
          <w:rFonts w:cs="Arial"/>
          <w:szCs w:val="24"/>
        </w:rPr>
        <w:t>“ statt „D</w:t>
      </w:r>
      <w:r>
        <w:rPr>
          <w:rFonts w:cs="Arial"/>
          <w:szCs w:val="24"/>
        </w:rPr>
        <w:t>ie Montage</w:t>
      </w:r>
      <w:r w:rsidRPr="00D25539">
        <w:rPr>
          <w:rFonts w:cs="Arial"/>
          <w:szCs w:val="24"/>
        </w:rPr>
        <w:t xml:space="preserve"> der Schüler“.</w:t>
      </w:r>
    </w:p>
    <w:p w14:paraId="4D7B9340" w14:textId="77777777" w:rsidR="004517B6" w:rsidRPr="00D25539" w:rsidRDefault="004517B6" w:rsidP="00D25539">
      <w:pPr>
        <w:spacing w:line="240" w:lineRule="auto"/>
        <w:rPr>
          <w:rFonts w:cs="Arial"/>
          <w:szCs w:val="24"/>
        </w:rPr>
      </w:pPr>
      <w:r w:rsidRPr="00D25539">
        <w:rPr>
          <w:rFonts w:cs="Arial"/>
          <w:b/>
          <w:bCs/>
          <w:szCs w:val="24"/>
        </w:rPr>
        <w:t>Einfache Sätze</w:t>
      </w:r>
      <w:r w:rsidRPr="00D25539">
        <w:rPr>
          <w:rFonts w:cs="Arial"/>
          <w:szCs w:val="24"/>
        </w:rPr>
        <w:t>: Kurze und klare Sätze sind typisch.</w:t>
      </w:r>
    </w:p>
    <w:p w14:paraId="18CCE295" w14:textId="15C19D79" w:rsidR="004517B6" w:rsidRPr="00D25539" w:rsidRDefault="004517B6" w:rsidP="00D25539">
      <w:pPr>
        <w:spacing w:line="240" w:lineRule="auto"/>
        <w:rPr>
          <w:rFonts w:cs="Arial"/>
          <w:szCs w:val="24"/>
        </w:rPr>
      </w:pPr>
      <w:r w:rsidRPr="00D25539">
        <w:rPr>
          <w:rFonts w:cs="Arial"/>
          <w:szCs w:val="24"/>
        </w:rPr>
        <w:t xml:space="preserve">Beispiel: „Er </w:t>
      </w:r>
      <w:r>
        <w:rPr>
          <w:rFonts w:cs="Arial"/>
          <w:szCs w:val="24"/>
        </w:rPr>
        <w:t>schneidet UW-Profile</w:t>
      </w:r>
      <w:r w:rsidRPr="00D25539">
        <w:rPr>
          <w:rFonts w:cs="Arial"/>
          <w:szCs w:val="24"/>
        </w:rPr>
        <w:t xml:space="preserve">.“ statt „Das </w:t>
      </w:r>
      <w:r>
        <w:rPr>
          <w:rFonts w:cs="Arial"/>
          <w:szCs w:val="24"/>
        </w:rPr>
        <w:t xml:space="preserve">UW-Profil </w:t>
      </w:r>
      <w:r w:rsidRPr="00D25539">
        <w:rPr>
          <w:rFonts w:cs="Arial"/>
          <w:szCs w:val="24"/>
        </w:rPr>
        <w:t xml:space="preserve">wird </w:t>
      </w:r>
      <w:r>
        <w:rPr>
          <w:rFonts w:cs="Arial"/>
          <w:szCs w:val="24"/>
        </w:rPr>
        <w:t>geschnitten</w:t>
      </w:r>
      <w:r w:rsidRPr="00D25539">
        <w:rPr>
          <w:rFonts w:cs="Arial"/>
          <w:szCs w:val="24"/>
        </w:rPr>
        <w:t>.</w:t>
      </w:r>
      <w:r>
        <w:rPr>
          <w:rFonts w:cs="Arial"/>
          <w:szCs w:val="24"/>
        </w:rPr>
        <w:t>“</w:t>
      </w:r>
    </w:p>
    <w:p w14:paraId="071D29ED" w14:textId="77777777" w:rsidR="004517B6" w:rsidRPr="00D25539" w:rsidRDefault="004517B6" w:rsidP="00D25539">
      <w:pPr>
        <w:spacing w:line="240" w:lineRule="auto"/>
        <w:rPr>
          <w:rFonts w:cs="Arial"/>
          <w:szCs w:val="24"/>
        </w:rPr>
      </w:pPr>
      <w:r w:rsidRPr="00D25539">
        <w:rPr>
          <w:rFonts w:cs="Arial"/>
          <w:b/>
          <w:bCs/>
          <w:szCs w:val="24"/>
        </w:rPr>
        <w:t>Aktive Sprache</w:t>
      </w:r>
      <w:r w:rsidRPr="00D25539">
        <w:rPr>
          <w:rFonts w:cs="Arial"/>
          <w:szCs w:val="24"/>
        </w:rPr>
        <w:t>: Der Verbalstil verwendet die aktive Form.</w:t>
      </w:r>
    </w:p>
    <w:p w14:paraId="04DE1AA1" w14:textId="77777777" w:rsidR="004517B6" w:rsidRPr="00D25539" w:rsidRDefault="004517B6" w:rsidP="00D25539">
      <w:pPr>
        <w:spacing w:line="240" w:lineRule="auto"/>
        <w:rPr>
          <w:rFonts w:cs="Arial"/>
          <w:szCs w:val="24"/>
        </w:rPr>
      </w:pPr>
      <w:r w:rsidRPr="00D25539">
        <w:rPr>
          <w:rFonts w:cs="Arial"/>
          <w:szCs w:val="24"/>
        </w:rPr>
        <w:t>Beispiel: „Die Lehrerin erklärt die Aufgabe.“ statt „Die Aufgabe wird von der Lehrerin erklärt.“</w:t>
      </w:r>
    </w:p>
    <w:p w14:paraId="7324861D" w14:textId="77777777" w:rsidR="004517B6" w:rsidRDefault="004517B6" w:rsidP="004517B6">
      <w:pPr>
        <w:spacing w:line="240" w:lineRule="auto"/>
        <w:rPr>
          <w:rFonts w:cs="Arial"/>
          <w:b/>
          <w:bCs/>
          <w:szCs w:val="24"/>
        </w:rPr>
      </w:pPr>
    </w:p>
    <w:p w14:paraId="57B0486F" w14:textId="7B57D21C" w:rsidR="004517B6" w:rsidRPr="00D25539" w:rsidRDefault="004517B6" w:rsidP="004517B6">
      <w:pPr>
        <w:spacing w:line="240" w:lineRule="auto"/>
        <w:rPr>
          <w:rFonts w:cs="Arial"/>
          <w:b/>
          <w:bCs/>
          <w:szCs w:val="24"/>
        </w:rPr>
      </w:pPr>
      <w:r w:rsidRPr="00D25539">
        <w:rPr>
          <w:rFonts w:cs="Arial"/>
          <w:b/>
          <w:bCs/>
          <w:szCs w:val="24"/>
        </w:rPr>
        <w:t>Vorteile des Verbalstils</w:t>
      </w:r>
    </w:p>
    <w:p w14:paraId="20D7C223" w14:textId="77777777" w:rsidR="004517B6" w:rsidRPr="00D25539" w:rsidRDefault="004517B6" w:rsidP="00D25539">
      <w:pPr>
        <w:spacing w:line="240" w:lineRule="auto"/>
        <w:rPr>
          <w:rFonts w:cs="Arial"/>
          <w:szCs w:val="24"/>
        </w:rPr>
      </w:pPr>
      <w:r w:rsidRPr="00D25539">
        <w:rPr>
          <w:rFonts w:cs="Arial"/>
          <w:b/>
          <w:bCs/>
          <w:szCs w:val="24"/>
        </w:rPr>
        <w:t>Verständlich</w:t>
      </w:r>
      <w:r w:rsidRPr="00D25539">
        <w:rPr>
          <w:rFonts w:cs="Arial"/>
          <w:szCs w:val="24"/>
        </w:rPr>
        <w:t>: Er ist einfacher zu lesen und zu verstehen.</w:t>
      </w:r>
    </w:p>
    <w:p w14:paraId="103F7D34" w14:textId="77777777" w:rsidR="004517B6" w:rsidRPr="00D25539" w:rsidRDefault="004517B6" w:rsidP="00D25539">
      <w:pPr>
        <w:spacing w:line="240" w:lineRule="auto"/>
        <w:rPr>
          <w:rFonts w:cs="Arial"/>
          <w:szCs w:val="24"/>
        </w:rPr>
      </w:pPr>
      <w:r w:rsidRPr="00D25539">
        <w:rPr>
          <w:rFonts w:cs="Arial"/>
          <w:b/>
          <w:bCs/>
          <w:szCs w:val="24"/>
        </w:rPr>
        <w:t>Lebendig</w:t>
      </w:r>
      <w:r w:rsidRPr="00D25539">
        <w:rPr>
          <w:rFonts w:cs="Arial"/>
          <w:szCs w:val="24"/>
        </w:rPr>
        <w:t>: Texte wirken dynamischer und interessanter.</w:t>
      </w:r>
    </w:p>
    <w:p w14:paraId="6EB2E81D" w14:textId="77777777" w:rsidR="004517B6" w:rsidRPr="00D25539" w:rsidRDefault="004517B6" w:rsidP="00D25539">
      <w:pPr>
        <w:spacing w:line="240" w:lineRule="auto"/>
        <w:rPr>
          <w:rFonts w:cs="Arial"/>
          <w:szCs w:val="24"/>
        </w:rPr>
      </w:pPr>
      <w:r w:rsidRPr="00D25539">
        <w:rPr>
          <w:rFonts w:cs="Arial"/>
          <w:b/>
          <w:bCs/>
          <w:szCs w:val="24"/>
        </w:rPr>
        <w:t>Direkt</w:t>
      </w:r>
      <w:r w:rsidRPr="00D25539">
        <w:rPr>
          <w:rFonts w:cs="Arial"/>
          <w:szCs w:val="24"/>
        </w:rPr>
        <w:t>: Die Aussagen sind klar und präzise.</w:t>
      </w:r>
    </w:p>
    <w:p w14:paraId="7BD1EB27" w14:textId="77777777" w:rsidR="004517B6" w:rsidRDefault="004517B6" w:rsidP="004517B6">
      <w:pPr>
        <w:spacing w:line="240" w:lineRule="auto"/>
        <w:rPr>
          <w:rFonts w:cs="Arial"/>
          <w:b/>
          <w:bCs/>
          <w:szCs w:val="24"/>
        </w:rPr>
      </w:pPr>
    </w:p>
    <w:p w14:paraId="607F9186" w14:textId="606AC9F0" w:rsidR="004517B6" w:rsidRPr="00D25539" w:rsidRDefault="004517B6" w:rsidP="004517B6">
      <w:pPr>
        <w:spacing w:line="240" w:lineRule="auto"/>
        <w:rPr>
          <w:rFonts w:cs="Arial"/>
          <w:b/>
          <w:bCs/>
          <w:szCs w:val="24"/>
        </w:rPr>
      </w:pPr>
      <w:r w:rsidRPr="00D25539">
        <w:rPr>
          <w:rFonts w:cs="Arial"/>
          <w:b/>
          <w:bCs/>
          <w:szCs w:val="24"/>
        </w:rPr>
        <w:t>Tipps für den Verbalstil</w:t>
      </w:r>
    </w:p>
    <w:p w14:paraId="18FEBE96" w14:textId="0C2E70E7" w:rsidR="004517B6" w:rsidRPr="00D25539" w:rsidRDefault="004517B6" w:rsidP="00D25539">
      <w:pPr>
        <w:spacing w:line="240" w:lineRule="auto"/>
        <w:rPr>
          <w:rFonts w:cs="Arial"/>
          <w:szCs w:val="24"/>
        </w:rPr>
      </w:pPr>
      <w:r w:rsidRPr="00D25539">
        <w:rPr>
          <w:rFonts w:cs="Arial"/>
          <w:b/>
          <w:bCs/>
          <w:szCs w:val="24"/>
        </w:rPr>
        <w:t>Verben verwenden</w:t>
      </w:r>
      <w:r w:rsidRPr="00D25539">
        <w:rPr>
          <w:rFonts w:cs="Arial"/>
          <w:szCs w:val="24"/>
        </w:rPr>
        <w:t>: Setze</w:t>
      </w:r>
      <w:r>
        <w:rPr>
          <w:rFonts w:cs="Arial"/>
          <w:szCs w:val="24"/>
        </w:rPr>
        <w:t>n Sie</w:t>
      </w:r>
      <w:r w:rsidRPr="00D25539">
        <w:rPr>
          <w:rFonts w:cs="Arial"/>
          <w:szCs w:val="24"/>
        </w:rPr>
        <w:t xml:space="preserve"> viele aktive Verben in </w:t>
      </w:r>
      <w:r>
        <w:rPr>
          <w:rFonts w:cs="Arial"/>
          <w:szCs w:val="24"/>
        </w:rPr>
        <w:t>den</w:t>
      </w:r>
      <w:r w:rsidRPr="00D25539">
        <w:rPr>
          <w:rFonts w:cs="Arial"/>
          <w:szCs w:val="24"/>
        </w:rPr>
        <w:t xml:space="preserve"> Sätzen ein.</w:t>
      </w:r>
    </w:p>
    <w:p w14:paraId="7FE25276" w14:textId="23BF0237" w:rsidR="004517B6" w:rsidRPr="00D25539" w:rsidRDefault="004517B6" w:rsidP="00D25539">
      <w:pPr>
        <w:spacing w:line="240" w:lineRule="auto"/>
        <w:rPr>
          <w:rFonts w:cs="Arial"/>
          <w:szCs w:val="24"/>
        </w:rPr>
      </w:pPr>
      <w:r w:rsidRPr="00D25539">
        <w:rPr>
          <w:rFonts w:cs="Arial"/>
          <w:b/>
          <w:bCs/>
          <w:szCs w:val="24"/>
        </w:rPr>
        <w:t>Kurze Sätze</w:t>
      </w:r>
      <w:r w:rsidRPr="00D25539">
        <w:rPr>
          <w:rFonts w:cs="Arial"/>
          <w:szCs w:val="24"/>
        </w:rPr>
        <w:t>: Halte</w:t>
      </w:r>
      <w:r>
        <w:rPr>
          <w:rFonts w:cs="Arial"/>
          <w:szCs w:val="24"/>
        </w:rPr>
        <w:t>n Sie</w:t>
      </w:r>
      <w:r w:rsidRPr="00D25539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Ihre</w:t>
      </w:r>
      <w:r w:rsidRPr="00D25539">
        <w:rPr>
          <w:rFonts w:cs="Arial"/>
          <w:szCs w:val="24"/>
        </w:rPr>
        <w:t xml:space="preserve"> Sätze einfach und kurz.</w:t>
      </w:r>
    </w:p>
    <w:p w14:paraId="06F32041" w14:textId="77777777" w:rsidR="004517B6" w:rsidRDefault="004517B6" w:rsidP="004517B6">
      <w:pPr>
        <w:spacing w:line="240" w:lineRule="auto"/>
        <w:rPr>
          <w:rFonts w:cs="Arial"/>
          <w:b/>
          <w:bCs/>
          <w:szCs w:val="24"/>
        </w:rPr>
      </w:pPr>
    </w:p>
    <w:p w14:paraId="2EC7CC2B" w14:textId="3C2C34D2" w:rsidR="004517B6" w:rsidRPr="00D25539" w:rsidRDefault="004517B6" w:rsidP="004517B6">
      <w:pPr>
        <w:spacing w:line="240" w:lineRule="auto"/>
        <w:rPr>
          <w:rFonts w:cs="Arial"/>
          <w:b/>
          <w:bCs/>
          <w:szCs w:val="24"/>
        </w:rPr>
      </w:pPr>
      <w:r w:rsidRPr="00D25539">
        <w:rPr>
          <w:rFonts w:cs="Arial"/>
          <w:b/>
          <w:bCs/>
          <w:szCs w:val="24"/>
        </w:rPr>
        <w:t>Beispiel</w:t>
      </w:r>
    </w:p>
    <w:p w14:paraId="41F061D7" w14:textId="311EBCF2" w:rsidR="004517B6" w:rsidRPr="00D25539" w:rsidRDefault="004517B6" w:rsidP="004517B6">
      <w:pPr>
        <w:spacing w:line="240" w:lineRule="auto"/>
        <w:rPr>
          <w:rFonts w:cs="Arial"/>
          <w:szCs w:val="24"/>
        </w:rPr>
      </w:pPr>
      <w:r w:rsidRPr="00D25539">
        <w:rPr>
          <w:rFonts w:cs="Arial"/>
          <w:b/>
          <w:bCs/>
          <w:szCs w:val="24"/>
        </w:rPr>
        <w:t>Verbalstil</w:t>
      </w:r>
      <w:r w:rsidRPr="00D25539">
        <w:rPr>
          <w:rFonts w:cs="Arial"/>
          <w:szCs w:val="24"/>
        </w:rPr>
        <w:t>: Die</w:t>
      </w:r>
      <w:r>
        <w:rPr>
          <w:rFonts w:cs="Arial"/>
          <w:szCs w:val="24"/>
        </w:rPr>
        <w:t xml:space="preserve"> Auszubildenden</w:t>
      </w:r>
      <w:r w:rsidRPr="00D25539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schneiden Gipskartonbauplatten zu.</w:t>
      </w:r>
    </w:p>
    <w:p w14:paraId="3DE6553D" w14:textId="11E9D03B" w:rsidR="004517B6" w:rsidRPr="00D25539" w:rsidRDefault="004517B6" w:rsidP="004517B6">
      <w:pPr>
        <w:spacing w:line="240" w:lineRule="auto"/>
        <w:rPr>
          <w:rFonts w:cs="Arial"/>
          <w:szCs w:val="24"/>
        </w:rPr>
      </w:pPr>
      <w:r w:rsidRPr="00D25539">
        <w:rPr>
          <w:rFonts w:cs="Arial"/>
          <w:b/>
          <w:bCs/>
          <w:szCs w:val="24"/>
        </w:rPr>
        <w:t>Nicht-Verbalstil</w:t>
      </w:r>
      <w:r w:rsidRPr="00D25539">
        <w:rPr>
          <w:rFonts w:cs="Arial"/>
          <w:szCs w:val="24"/>
        </w:rPr>
        <w:t xml:space="preserve">: </w:t>
      </w:r>
      <w:r>
        <w:rPr>
          <w:rFonts w:cs="Arial"/>
          <w:szCs w:val="24"/>
        </w:rPr>
        <w:t>Die Gipskartonbauplatten werden zugeschnitten</w:t>
      </w:r>
      <w:r w:rsidRPr="00D25539">
        <w:rPr>
          <w:rFonts w:cs="Arial"/>
          <w:szCs w:val="24"/>
        </w:rPr>
        <w:t>.</w:t>
      </w:r>
    </w:p>
    <w:p w14:paraId="286F5F25" w14:textId="4F836CF3" w:rsidR="00756B75" w:rsidRPr="0012074C" w:rsidRDefault="00756B75" w:rsidP="00756B75">
      <w:pPr>
        <w:spacing w:line="240" w:lineRule="auto"/>
        <w:rPr>
          <w:rFonts w:cs="Arial"/>
          <w:sz w:val="15"/>
          <w:szCs w:val="15"/>
        </w:rPr>
      </w:pPr>
    </w:p>
    <w:sectPr w:rsidR="00756B75" w:rsidRPr="0012074C" w:rsidSect="00F111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4F6240" w14:textId="77777777" w:rsidR="00AA6644" w:rsidRDefault="00AA6644" w:rsidP="00756B75">
      <w:pPr>
        <w:spacing w:after="0" w:line="240" w:lineRule="auto"/>
      </w:pPr>
      <w:r>
        <w:separator/>
      </w:r>
    </w:p>
  </w:endnote>
  <w:endnote w:type="continuationSeparator" w:id="0">
    <w:p w14:paraId="6EE7A04F" w14:textId="77777777" w:rsidR="00AA6644" w:rsidRDefault="00AA6644" w:rsidP="00756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C8D96" w14:textId="77777777" w:rsidR="0006431E" w:rsidRDefault="0006431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73FEA" w14:textId="77777777" w:rsidR="00756B75" w:rsidRDefault="00476E6C" w:rsidP="00476E6C">
    <w:pPr>
      <w:pStyle w:val="Fuzeile"/>
      <w:pBdr>
        <w:top w:val="single" w:sz="4" w:space="1" w:color="auto"/>
      </w:pBdr>
      <w:tabs>
        <w:tab w:val="clear" w:pos="9072"/>
        <w:tab w:val="right" w:pos="9356"/>
        <w:tab w:val="right" w:pos="14601"/>
      </w:tabs>
    </w:pPr>
    <w:r>
      <w:rPr>
        <w:rFonts w:cs="Arial"/>
        <w:noProof/>
      </w:rPr>
      <w:t>ISB – Berufssprache Deutsch</w:t>
    </w:r>
    <w:r>
      <w:rPr>
        <w:rFonts w:cs="Arial"/>
        <w:noProof/>
      </w:rPr>
      <w:tab/>
    </w:r>
    <w:r>
      <w:rPr>
        <w:rFonts w:cs="Arial"/>
        <w:noProof/>
      </w:rPr>
      <w:tab/>
    </w:r>
    <w:r>
      <w:rPr>
        <w:rFonts w:cs="Arial"/>
      </w:rPr>
      <w:t xml:space="preserve">Seite </w:t>
    </w:r>
    <w:r>
      <w:rPr>
        <w:rFonts w:cs="Arial"/>
      </w:rPr>
      <w:fldChar w:fldCharType="begin"/>
    </w:r>
    <w:r>
      <w:rPr>
        <w:rFonts w:cs="Arial"/>
      </w:rPr>
      <w:instrText xml:space="preserve"> PAGE   \* MERGEFORMAT </w:instrText>
    </w:r>
    <w:r>
      <w:rPr>
        <w:rFonts w:cs="Arial"/>
      </w:rPr>
      <w:fldChar w:fldCharType="separate"/>
    </w:r>
    <w:r>
      <w:rPr>
        <w:rFonts w:cs="Arial"/>
      </w:rPr>
      <w:t>2</w:t>
    </w:r>
    <w:r>
      <w:rPr>
        <w:rFonts w:cs="Arial"/>
      </w:rPr>
      <w:fldChar w:fldCharType="end"/>
    </w:r>
    <w:r>
      <w:rPr>
        <w:rFonts w:cs="Arial"/>
      </w:rPr>
      <w:t xml:space="preserve"> von </w:t>
    </w:r>
    <w:r>
      <w:rPr>
        <w:rFonts w:cs="Arial"/>
      </w:rPr>
      <w:fldChar w:fldCharType="begin"/>
    </w:r>
    <w:r>
      <w:rPr>
        <w:rFonts w:cs="Arial"/>
      </w:rPr>
      <w:instrText xml:space="preserve"> NUMPAGES   \* MERGEFORMAT </w:instrText>
    </w:r>
    <w:r>
      <w:rPr>
        <w:rFonts w:cs="Arial"/>
      </w:rPr>
      <w:fldChar w:fldCharType="separate"/>
    </w:r>
    <w:r>
      <w:rPr>
        <w:rFonts w:cs="Arial"/>
      </w:rPr>
      <w:t>23</w:t>
    </w:r>
    <w:r>
      <w:rPr>
        <w:rFonts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6F5980" w14:textId="77777777" w:rsidR="0006431E" w:rsidRDefault="0006431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4DB0A8" w14:textId="77777777" w:rsidR="00AA6644" w:rsidRDefault="00AA6644" w:rsidP="00756B75">
      <w:pPr>
        <w:spacing w:after="0" w:line="240" w:lineRule="auto"/>
      </w:pPr>
      <w:r>
        <w:separator/>
      </w:r>
    </w:p>
  </w:footnote>
  <w:footnote w:type="continuationSeparator" w:id="0">
    <w:p w14:paraId="10F49BAA" w14:textId="77777777" w:rsidR="00AA6644" w:rsidRDefault="00AA6644" w:rsidP="00756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EE561" w14:textId="77777777" w:rsidR="0006431E" w:rsidRDefault="0006431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6C2592" w14:textId="4423FD46" w:rsidR="00D65D67" w:rsidRDefault="008C1A01" w:rsidP="00D25539">
    <w:pPr>
      <w:spacing w:before="120" w:after="120"/>
      <w:jc w:val="right"/>
      <w:rPr>
        <w:rFonts w:cs="Arial"/>
        <w:bCs/>
      </w:rPr>
    </w:pPr>
    <w:r w:rsidRPr="00441FB0">
      <w:rPr>
        <w:noProof/>
      </w:rPr>
      <w:drawing>
        <wp:anchor distT="0" distB="0" distL="114300" distR="114300" simplePos="0" relativeHeight="251622400" behindDoc="0" locked="0" layoutInCell="1" allowOverlap="1" wp14:anchorId="39B01E7F" wp14:editId="348ED0E5">
          <wp:simplePos x="0" y="0"/>
          <wp:positionH relativeFrom="margin">
            <wp:posOffset>-1905</wp:posOffset>
          </wp:positionH>
          <wp:positionV relativeFrom="margin">
            <wp:posOffset>-565785</wp:posOffset>
          </wp:positionV>
          <wp:extent cx="907912" cy="360000"/>
          <wp:effectExtent l="0" t="0" r="6985" b="2540"/>
          <wp:wrapSquare wrapText="bothSides"/>
          <wp:docPr id="1" name="Bild 1" descr="https://www.berufssprache-deutsch.bayern.de/fileadmin/user_upload/BSD/Client_Icons/g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berufssprache-deutsch.bayern.de/fileadmin/user_upload/BSD/Client_Icons/g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7912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41FB0">
      <w:t xml:space="preserve"> </w:t>
    </w:r>
    <w:r w:rsidR="00756B75" w:rsidRPr="00441FB0">
      <w:t xml:space="preserve">M </w:t>
    </w:r>
    <w:r w:rsidR="00957F16">
      <w:t>1</w:t>
    </w:r>
    <w:r w:rsidR="003E1834">
      <w:t>4</w:t>
    </w:r>
    <w:r w:rsidR="00957F16">
      <w:t xml:space="preserve"> </w:t>
    </w:r>
    <w:r w:rsidR="0006431E">
      <w:t xml:space="preserve">So formulieren Sie im </w:t>
    </w:r>
    <w:r w:rsidR="00E404DF">
      <w:t>Verbalstil</w:t>
    </w:r>
  </w:p>
  <w:p w14:paraId="21CDDCF4" w14:textId="33B837E1" w:rsidR="00756B75" w:rsidRPr="00441FB0" w:rsidRDefault="00756B75" w:rsidP="008C1A01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4872E" w14:textId="77777777" w:rsidR="0006431E" w:rsidRDefault="0006431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9D7CBE"/>
    <w:multiLevelType w:val="multilevel"/>
    <w:tmpl w:val="9AE009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AD5B7E"/>
    <w:multiLevelType w:val="multilevel"/>
    <w:tmpl w:val="6A62A9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375344"/>
    <w:multiLevelType w:val="multilevel"/>
    <w:tmpl w:val="1B500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244D20"/>
    <w:multiLevelType w:val="multilevel"/>
    <w:tmpl w:val="F36E6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435E39"/>
    <w:multiLevelType w:val="hybridMultilevel"/>
    <w:tmpl w:val="C8E0D76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AE64DE2"/>
    <w:multiLevelType w:val="multilevel"/>
    <w:tmpl w:val="7C600AFE"/>
    <w:lvl w:ilvl="0">
      <w:start w:val="1"/>
      <w:numFmt w:val="bullet"/>
      <w:suff w:val="space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97F4F3"/>
    <w:multiLevelType w:val="multilevel"/>
    <w:tmpl w:val="55088108"/>
    <w:lvl w:ilvl="0">
      <w:start w:val="1"/>
      <w:numFmt w:val="bullet"/>
      <w:suff w:val="space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B4D36"/>
    <w:multiLevelType w:val="hybridMultilevel"/>
    <w:tmpl w:val="C7D034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3D611C"/>
    <w:multiLevelType w:val="multilevel"/>
    <w:tmpl w:val="87BA5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603032"/>
    <w:multiLevelType w:val="multilevel"/>
    <w:tmpl w:val="4E3CA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827596">
    <w:abstractNumId w:val="3"/>
  </w:num>
  <w:num w:numId="2" w16cid:durableId="206458609">
    <w:abstractNumId w:val="1"/>
  </w:num>
  <w:num w:numId="3" w16cid:durableId="110363357">
    <w:abstractNumId w:val="0"/>
  </w:num>
  <w:num w:numId="4" w16cid:durableId="136656053">
    <w:abstractNumId w:val="7"/>
  </w:num>
  <w:num w:numId="5" w16cid:durableId="1815561894">
    <w:abstractNumId w:val="4"/>
  </w:num>
  <w:num w:numId="6" w16cid:durableId="2025087039">
    <w:abstractNumId w:val="6"/>
  </w:num>
  <w:num w:numId="7" w16cid:durableId="630287302">
    <w:abstractNumId w:val="5"/>
  </w:num>
  <w:num w:numId="8" w16cid:durableId="94132542">
    <w:abstractNumId w:val="8"/>
  </w:num>
  <w:num w:numId="9" w16cid:durableId="815075950">
    <w:abstractNumId w:val="9"/>
  </w:num>
  <w:num w:numId="10" w16cid:durableId="1657221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75"/>
    <w:rsid w:val="0006431E"/>
    <w:rsid w:val="000A722D"/>
    <w:rsid w:val="000B4B1B"/>
    <w:rsid w:val="00191736"/>
    <w:rsid w:val="0025027E"/>
    <w:rsid w:val="002508C4"/>
    <w:rsid w:val="002804D8"/>
    <w:rsid w:val="00286BA3"/>
    <w:rsid w:val="00290876"/>
    <w:rsid w:val="002B7DC2"/>
    <w:rsid w:val="002F3514"/>
    <w:rsid w:val="00372243"/>
    <w:rsid w:val="0038015B"/>
    <w:rsid w:val="003B161D"/>
    <w:rsid w:val="003E1834"/>
    <w:rsid w:val="00441FB0"/>
    <w:rsid w:val="00444EDE"/>
    <w:rsid w:val="004517B6"/>
    <w:rsid w:val="00476E6C"/>
    <w:rsid w:val="0048606B"/>
    <w:rsid w:val="004B60BC"/>
    <w:rsid w:val="004E7F3F"/>
    <w:rsid w:val="004F29D0"/>
    <w:rsid w:val="00537809"/>
    <w:rsid w:val="0056049E"/>
    <w:rsid w:val="0057764F"/>
    <w:rsid w:val="00592F01"/>
    <w:rsid w:val="00660AC6"/>
    <w:rsid w:val="00681E1E"/>
    <w:rsid w:val="006A35A3"/>
    <w:rsid w:val="0070459F"/>
    <w:rsid w:val="00756B75"/>
    <w:rsid w:val="007C6A12"/>
    <w:rsid w:val="008C1A01"/>
    <w:rsid w:val="008C515F"/>
    <w:rsid w:val="008F3071"/>
    <w:rsid w:val="008F3721"/>
    <w:rsid w:val="008F76BD"/>
    <w:rsid w:val="00917544"/>
    <w:rsid w:val="0092443B"/>
    <w:rsid w:val="00957F16"/>
    <w:rsid w:val="00986D06"/>
    <w:rsid w:val="009B4C00"/>
    <w:rsid w:val="00A15552"/>
    <w:rsid w:val="00A34657"/>
    <w:rsid w:val="00A73AF8"/>
    <w:rsid w:val="00A77419"/>
    <w:rsid w:val="00AA6644"/>
    <w:rsid w:val="00B074BD"/>
    <w:rsid w:val="00B07B64"/>
    <w:rsid w:val="00B30E83"/>
    <w:rsid w:val="00B311DE"/>
    <w:rsid w:val="00B55683"/>
    <w:rsid w:val="00B82AFC"/>
    <w:rsid w:val="00C60BA1"/>
    <w:rsid w:val="00CA4390"/>
    <w:rsid w:val="00D25539"/>
    <w:rsid w:val="00D65D67"/>
    <w:rsid w:val="00E002CC"/>
    <w:rsid w:val="00E404DF"/>
    <w:rsid w:val="00EA37FC"/>
    <w:rsid w:val="00EC675F"/>
    <w:rsid w:val="00EF462E"/>
    <w:rsid w:val="00F03221"/>
    <w:rsid w:val="00F1117D"/>
    <w:rsid w:val="00FA5A9E"/>
    <w:rsid w:val="00FF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0DB6FE"/>
  <w15:chartTrackingRefBased/>
  <w15:docId w15:val="{0AC1EB01-475E-430D-A249-7816965E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92F01"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92F01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92F01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92F01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592F01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F3071"/>
    <w:pPr>
      <w:keepNext/>
      <w:keepLines/>
      <w:spacing w:before="200" w:after="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8F3071"/>
    <w:pPr>
      <w:keepNext/>
      <w:keepLines/>
      <w:spacing w:before="200" w:after="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8F3071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8F3071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8F3071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92F01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92F01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92F01"/>
    <w:rPr>
      <w:rFonts w:ascii="Arial" w:eastAsiaTheme="majorEastAsia" w:hAnsi="Arial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92F01"/>
    <w:rPr>
      <w:rFonts w:ascii="Arial" w:eastAsiaTheme="majorEastAsia" w:hAnsi="Arial" w:cstheme="majorBidi"/>
      <w:b/>
      <w:bCs/>
      <w:i/>
      <w:iCs/>
      <w:color w:val="000000" w:themeColor="tex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F3071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8F3071"/>
    <w:rPr>
      <w:rFonts w:ascii="Arial" w:eastAsiaTheme="majorEastAsia" w:hAnsi="Arial" w:cstheme="majorBidi"/>
      <w:i/>
      <w:iCs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8F3071"/>
    <w:rPr>
      <w:rFonts w:ascii="Arial" w:eastAsiaTheme="majorEastAsia" w:hAnsi="Arial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8F3071"/>
    <w:rPr>
      <w:rFonts w:ascii="Arial" w:eastAsiaTheme="majorEastAsia" w:hAnsi="Arial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8F3071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48606B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color w:val="000000" w:themeColor="text1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48606B"/>
    <w:rPr>
      <w:rFonts w:ascii="Arial" w:eastAsiaTheme="majorEastAsia" w:hAnsi="Arial" w:cstheme="majorBidi"/>
      <w:color w:val="000000" w:themeColor="text1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F3071"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F3071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8F3071"/>
    <w:rPr>
      <w:rFonts w:ascii="Arial" w:hAnsi="Arial"/>
      <w:i/>
      <w:iCs/>
      <w:color w:val="000000" w:themeColor="text1"/>
    </w:rPr>
  </w:style>
  <w:style w:type="character" w:styleId="Hervorhebung">
    <w:name w:val="Emphasis"/>
    <w:basedOn w:val="Absatz-Standardschriftart"/>
    <w:uiPriority w:val="20"/>
    <w:qFormat/>
    <w:rsid w:val="008F3071"/>
    <w:rPr>
      <w:rFonts w:ascii="Arial" w:hAnsi="Arial"/>
      <w:i/>
      <w:iCs/>
      <w:color w:val="000000" w:themeColor="text1"/>
    </w:rPr>
  </w:style>
  <w:style w:type="character" w:styleId="IntensiveHervorhebung">
    <w:name w:val="Intense Emphasis"/>
    <w:basedOn w:val="Absatz-Standardschriftart"/>
    <w:uiPriority w:val="21"/>
    <w:qFormat/>
    <w:rsid w:val="008F3071"/>
    <w:rPr>
      <w:rFonts w:ascii="Arial" w:hAnsi="Arial"/>
      <w:b/>
      <w:bCs/>
      <w:i/>
      <w:iCs/>
      <w:color w:val="000000" w:themeColor="text1"/>
    </w:rPr>
  </w:style>
  <w:style w:type="character" w:styleId="Fett">
    <w:name w:val="Strong"/>
    <w:basedOn w:val="Absatz-Standardschriftart"/>
    <w:uiPriority w:val="22"/>
    <w:qFormat/>
    <w:rsid w:val="008F3071"/>
    <w:rPr>
      <w:rFonts w:ascii="Arial" w:hAnsi="Arial"/>
      <w:b/>
      <w:b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sid w:val="008F3071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8F3071"/>
    <w:rPr>
      <w:rFonts w:ascii="Arial" w:hAnsi="Arial"/>
      <w:i/>
      <w:iCs/>
      <w:color w:val="000000" w:themeColor="text1"/>
      <w:sz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F3071"/>
    <w:pP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F3071"/>
    <w:rPr>
      <w:rFonts w:ascii="Arial" w:hAnsi="Arial"/>
      <w:b/>
      <w:bCs/>
      <w:i/>
      <w:iCs/>
      <w:color w:val="000000" w:themeColor="text1"/>
      <w:sz w:val="24"/>
    </w:rPr>
  </w:style>
  <w:style w:type="character" w:styleId="SchwacherVerweis">
    <w:name w:val="Subtle Reference"/>
    <w:basedOn w:val="Absatz-Standardschriftart"/>
    <w:uiPriority w:val="31"/>
    <w:qFormat/>
    <w:rsid w:val="008F3071"/>
    <w:rPr>
      <w:smallCaps/>
      <w:color w:val="C0504D" w:themeColor="accent2"/>
      <w:u w:val="single"/>
    </w:rPr>
  </w:style>
  <w:style w:type="character" w:styleId="Buchtitel">
    <w:name w:val="Book Title"/>
    <w:basedOn w:val="Absatz-Standardschriftart"/>
    <w:uiPriority w:val="33"/>
    <w:qFormat/>
    <w:rsid w:val="008F3071"/>
    <w:rPr>
      <w:rFonts w:ascii="Arial" w:hAnsi="Arial"/>
      <w:b/>
      <w:bCs/>
      <w:smallCaps/>
      <w:color w:val="000000" w:themeColor="text1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56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6B75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756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6B75"/>
    <w:rPr>
      <w:rFonts w:ascii="Arial" w:hAnsi="Arial"/>
      <w:sz w:val="24"/>
    </w:rPr>
  </w:style>
  <w:style w:type="table" w:styleId="Tabellenraster">
    <w:name w:val="Table Grid"/>
    <w:basedOn w:val="NormaleTabelle"/>
    <w:uiPriority w:val="39"/>
    <w:rsid w:val="00756B7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56B75"/>
    <w:pPr>
      <w:spacing w:after="0" w:line="240" w:lineRule="auto"/>
      <w:ind w:left="720"/>
      <w:contextualSpacing/>
    </w:pPr>
    <w:rPr>
      <w:rFonts w:asciiTheme="minorHAnsi" w:hAnsiTheme="minorHAnsi"/>
      <w:szCs w:val="24"/>
    </w:rPr>
  </w:style>
  <w:style w:type="character" w:styleId="Hyperlink">
    <w:name w:val="Hyperlink"/>
    <w:basedOn w:val="Absatz-Standardschriftart"/>
    <w:uiPriority w:val="99"/>
    <w:unhideWhenUsed/>
    <w:rsid w:val="00756B75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C1A0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C1A0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C1A01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C1A0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C1A01"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1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1A01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476E6C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6E6C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8F76BD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2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99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65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33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16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6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30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2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01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63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9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16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2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99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48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71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44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Hoffmann, Martina</dc:creator>
  <cp:keywords/>
  <dc:description/>
  <cp:lastModifiedBy>Dr. Stephanie Hoyer</cp:lastModifiedBy>
  <cp:revision>2</cp:revision>
  <dcterms:created xsi:type="dcterms:W3CDTF">2025-11-06T10:33:00Z</dcterms:created>
  <dcterms:modified xsi:type="dcterms:W3CDTF">2025-11-06T10:33:00Z</dcterms:modified>
</cp:coreProperties>
</file>