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79CF7A" w14:textId="77777777" w:rsidR="00EF2AA4" w:rsidRDefault="00EF76CA">
      <w:pPr>
        <w:ind w:left="53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21376" behindDoc="0" locked="0" layoutInCell="1" allowOverlap="1" wp14:anchorId="5E20BB2D" wp14:editId="28B9A5C2">
                <wp:simplePos x="0" y="0"/>
                <wp:positionH relativeFrom="column">
                  <wp:posOffset>-1325</wp:posOffset>
                </wp:positionH>
                <wp:positionV relativeFrom="paragraph">
                  <wp:posOffset>-1905</wp:posOffset>
                </wp:positionV>
                <wp:extent cx="278130" cy="278130"/>
                <wp:effectExtent l="0" t="0" r="7620" b="7620"/>
                <wp:wrapNone/>
                <wp:docPr id="2" name="Grafik 2" descr="C:\Users\di57bac\AppData\Local\Microsoft\Windows\INetCache\Content.MSO\D09BBDE5.tm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C:\Users\di57bac\AppData\Local\Microsoft\Windows\INetCache\Content.MSO\D09BBDE5.tmp"/>
                        <pic:cNvPicPr>
                          <a:picLocks noChangeAspect="1"/>
                        </pic:cNvPicPr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278130" cy="278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position:absolute;z-index:251621376;o:allowoverlap:true;o:allowincell:true;mso-position-horizontal-relative:text;margin-left:-0.10pt;mso-position-horizontal:absolute;mso-position-vertical-relative:text;margin-top:-0.15pt;mso-position-vertical:absolute;width:21.90pt;height:21.90pt;mso-wrap-distance-left:9.00pt;mso-wrap-distance-top:0.00pt;mso-wrap-distance-right:9.00pt;mso-wrap-distance-bottom:0.00pt;z-index:1;" stroked="f">
                <v:imagedata r:id="rId16" o:title=""/>
                <o:lock v:ext="edit" rotation="t"/>
              </v:shape>
            </w:pict>
          </mc:Fallback>
        </mc:AlternateContent>
      </w:r>
      <w:r>
        <w:rPr>
          <w:color w:val="000000"/>
          <w:sz w:val="27"/>
          <w:szCs w:val="27"/>
        </w:rPr>
        <w:t xml:space="preserve"> </w:t>
      </w:r>
      <w:r>
        <w:t xml:space="preserve">Nutzen Sie die folgenden Leitfragen zur Strukturierung Ihrer Mindmap. </w:t>
      </w:r>
    </w:p>
    <w:p w14:paraId="19F9BE58" w14:textId="77777777" w:rsidR="00EF2AA4" w:rsidRDefault="00EF2AA4">
      <w:pPr>
        <w:rPr>
          <w:b/>
          <w:color w:val="009999"/>
        </w:rPr>
      </w:pPr>
    </w:p>
    <w:p w14:paraId="1D07E45A" w14:textId="77777777" w:rsidR="00EF2AA4" w:rsidRDefault="00EF76CA">
      <w:pPr>
        <w:rPr>
          <w:b/>
          <w:color w:val="009999"/>
        </w:rPr>
      </w:pPr>
      <w:r>
        <w:rPr>
          <w:b/>
          <w:color w:val="009999"/>
        </w:rPr>
        <w:t>Leitfragen:</w:t>
      </w:r>
    </w:p>
    <w:p w14:paraId="514CB27A" w14:textId="77777777" w:rsidR="00E87F0A" w:rsidRPr="00EF76CA" w:rsidRDefault="00E87F0A" w:rsidP="00E87F0A">
      <w:pPr>
        <w:pStyle w:val="Listenabsatz"/>
        <w:numPr>
          <w:ilvl w:val="0"/>
          <w:numId w:val="7"/>
        </w:numPr>
        <w:spacing w:before="100" w:beforeAutospacing="1" w:after="100" w:afterAutospacing="1"/>
        <w:rPr>
          <w:rFonts w:ascii="Arial" w:eastAsia="Times New Roman" w:hAnsi="Arial" w:cs="Arial"/>
          <w:lang w:eastAsia="de-DE"/>
        </w:rPr>
      </w:pPr>
      <w:r w:rsidRPr="00EF76CA">
        <w:rPr>
          <w:rFonts w:ascii="Arial" w:eastAsia="Times New Roman" w:hAnsi="Arial" w:cs="Arial"/>
          <w:b/>
          <w:bCs/>
          <w:lang w:eastAsia="de-DE"/>
        </w:rPr>
        <w:t>Einführung</w:t>
      </w:r>
    </w:p>
    <w:p w14:paraId="627D91A3" w14:textId="202097B5" w:rsidR="00E61536" w:rsidRPr="00EF76CA" w:rsidRDefault="00E61536" w:rsidP="00E61536">
      <w:pPr>
        <w:pStyle w:val="Listenabsatz"/>
        <w:numPr>
          <w:ilvl w:val="0"/>
          <w:numId w:val="16"/>
        </w:numPr>
        <w:spacing w:before="100" w:beforeAutospacing="1" w:after="100" w:afterAutospacing="1"/>
        <w:rPr>
          <w:rFonts w:ascii="Arial" w:eastAsia="Times New Roman" w:hAnsi="Arial" w:cs="Arial"/>
          <w:iCs/>
          <w:lang w:eastAsia="de-DE"/>
        </w:rPr>
      </w:pPr>
      <w:r w:rsidRPr="00EF76CA">
        <w:rPr>
          <w:rFonts w:ascii="Arial" w:eastAsia="Times New Roman" w:hAnsi="Arial" w:cs="Arial"/>
          <w:iCs/>
          <w:lang w:eastAsia="de-DE"/>
        </w:rPr>
        <w:t>Warum ist es wichtig, eine Säulenbohrmaschine regelmäßig zu warten?</w:t>
      </w:r>
    </w:p>
    <w:p w14:paraId="1D68C3BD" w14:textId="77777777" w:rsidR="00E61536" w:rsidRPr="00EF76CA" w:rsidRDefault="00E61536" w:rsidP="00E61536">
      <w:pPr>
        <w:pStyle w:val="Listenabsatz"/>
        <w:spacing w:before="100" w:beforeAutospacing="1" w:after="100" w:afterAutospacing="1"/>
        <w:ind w:left="360"/>
        <w:rPr>
          <w:rFonts w:ascii="Arial" w:eastAsia="Times New Roman" w:hAnsi="Arial" w:cs="Arial"/>
          <w:lang w:eastAsia="de-DE"/>
        </w:rPr>
      </w:pPr>
    </w:p>
    <w:p w14:paraId="40BA1DE4" w14:textId="63B2EEBC" w:rsidR="00E87F0A" w:rsidRPr="00EF76CA" w:rsidRDefault="00E87F0A" w:rsidP="00E87F0A">
      <w:pPr>
        <w:pStyle w:val="Listenabsatz"/>
        <w:numPr>
          <w:ilvl w:val="0"/>
          <w:numId w:val="7"/>
        </w:numPr>
        <w:spacing w:before="100" w:beforeAutospacing="1" w:after="100" w:afterAutospacing="1"/>
        <w:rPr>
          <w:rFonts w:ascii="Arial" w:eastAsia="Times New Roman" w:hAnsi="Arial" w:cs="Arial"/>
          <w:lang w:eastAsia="de-DE"/>
        </w:rPr>
      </w:pPr>
      <w:r w:rsidRPr="00EF76CA">
        <w:rPr>
          <w:rFonts w:ascii="Arial" w:eastAsia="Times New Roman" w:hAnsi="Arial" w:cs="Arial"/>
          <w:b/>
          <w:bCs/>
          <w:lang w:eastAsia="de-DE"/>
        </w:rPr>
        <w:t>Sicherheitsmaßnahmen</w:t>
      </w:r>
    </w:p>
    <w:p w14:paraId="141B5AEA" w14:textId="77777777" w:rsidR="00E61536" w:rsidRPr="00EF76CA" w:rsidRDefault="00E61536" w:rsidP="00E61536">
      <w:pPr>
        <w:pStyle w:val="Listenabsatz"/>
        <w:numPr>
          <w:ilvl w:val="0"/>
          <w:numId w:val="15"/>
        </w:numPr>
        <w:spacing w:before="100" w:beforeAutospacing="1" w:after="100" w:afterAutospacing="1"/>
        <w:rPr>
          <w:rFonts w:ascii="Arial" w:eastAsia="Times New Roman" w:hAnsi="Arial" w:cs="Arial"/>
          <w:lang w:eastAsia="de-DE"/>
        </w:rPr>
      </w:pPr>
      <w:r w:rsidRPr="00EF76CA">
        <w:rPr>
          <w:rFonts w:ascii="Arial" w:hAnsi="Arial"/>
          <w:iCs/>
          <w:szCs w:val="22"/>
        </w:rPr>
        <w:t>Welche Schutzkleidung muss man tragen?</w:t>
      </w:r>
    </w:p>
    <w:p w14:paraId="3E88BF4B" w14:textId="7DA1FE7F" w:rsidR="00E61536" w:rsidRPr="00EF76CA" w:rsidRDefault="00E61536" w:rsidP="00E61536">
      <w:pPr>
        <w:pStyle w:val="Listenabsatz"/>
        <w:numPr>
          <w:ilvl w:val="0"/>
          <w:numId w:val="15"/>
        </w:numPr>
        <w:spacing w:before="100" w:beforeAutospacing="1" w:after="100" w:afterAutospacing="1"/>
        <w:rPr>
          <w:rFonts w:ascii="Arial" w:eastAsia="Times New Roman" w:hAnsi="Arial" w:cs="Arial"/>
          <w:lang w:eastAsia="de-DE"/>
        </w:rPr>
      </w:pPr>
      <w:r w:rsidRPr="00EF76CA">
        <w:rPr>
          <w:rFonts w:ascii="Arial" w:hAnsi="Arial"/>
          <w:iCs/>
          <w:szCs w:val="22"/>
        </w:rPr>
        <w:t>Warum sollte man den Not-Aus-Schalter und die Schutzhaube kontrollieren?</w:t>
      </w:r>
    </w:p>
    <w:p w14:paraId="4AAD583B" w14:textId="77777777" w:rsidR="00E61536" w:rsidRPr="00EF76CA" w:rsidRDefault="00E61536" w:rsidP="00E61536">
      <w:pPr>
        <w:pStyle w:val="Listenabsatz"/>
        <w:spacing w:before="100" w:beforeAutospacing="1" w:after="100" w:afterAutospacing="1"/>
        <w:rPr>
          <w:rFonts w:ascii="Arial" w:eastAsia="Times New Roman" w:hAnsi="Arial" w:cs="Arial"/>
          <w:lang w:eastAsia="de-DE"/>
        </w:rPr>
      </w:pPr>
    </w:p>
    <w:p w14:paraId="6A22295A" w14:textId="48068E2A" w:rsidR="00E87F0A" w:rsidRPr="00EF76CA" w:rsidRDefault="00E87F0A" w:rsidP="00E87F0A">
      <w:pPr>
        <w:pStyle w:val="Listenabsatz"/>
        <w:numPr>
          <w:ilvl w:val="0"/>
          <w:numId w:val="7"/>
        </w:numPr>
        <w:spacing w:before="100" w:beforeAutospacing="1" w:after="100" w:afterAutospacing="1"/>
        <w:rPr>
          <w:rFonts w:ascii="Arial" w:eastAsia="Times New Roman" w:hAnsi="Arial" w:cs="Arial"/>
          <w:lang w:eastAsia="de-DE"/>
        </w:rPr>
      </w:pPr>
      <w:r w:rsidRPr="00EF76CA">
        <w:rPr>
          <w:rFonts w:ascii="Arial" w:eastAsia="Times New Roman" w:hAnsi="Arial" w:cs="Arial"/>
          <w:b/>
          <w:bCs/>
          <w:lang w:eastAsia="de-DE"/>
        </w:rPr>
        <w:t>Werkzeugvorbereitung</w:t>
      </w:r>
    </w:p>
    <w:p w14:paraId="2D7827FA" w14:textId="77777777" w:rsidR="00E61536" w:rsidRPr="00EF76CA" w:rsidRDefault="00E61536" w:rsidP="00E61536">
      <w:pPr>
        <w:pStyle w:val="Listenabsatz"/>
        <w:numPr>
          <w:ilvl w:val="0"/>
          <w:numId w:val="18"/>
        </w:numPr>
        <w:spacing w:before="100" w:beforeAutospacing="1" w:after="100" w:afterAutospacing="1"/>
        <w:rPr>
          <w:rFonts w:ascii="Arial" w:eastAsia="Times New Roman" w:hAnsi="Arial" w:cs="Arial"/>
          <w:iCs/>
          <w:lang w:eastAsia="de-DE"/>
        </w:rPr>
      </w:pPr>
      <w:r w:rsidRPr="00EF76CA">
        <w:rPr>
          <w:rFonts w:ascii="Arial" w:eastAsia="Times New Roman" w:hAnsi="Arial" w:cs="Arial"/>
          <w:iCs/>
          <w:lang w:eastAsia="de-DE"/>
        </w:rPr>
        <w:t>Welche Werkzeuge braucht man für die Wartung?</w:t>
      </w:r>
    </w:p>
    <w:p w14:paraId="7C89DDEE" w14:textId="22C2FD32" w:rsidR="00E61536" w:rsidRPr="00EF76CA" w:rsidRDefault="00E61536" w:rsidP="00E61536">
      <w:pPr>
        <w:pStyle w:val="Listenabsatz"/>
        <w:numPr>
          <w:ilvl w:val="0"/>
          <w:numId w:val="18"/>
        </w:numPr>
        <w:spacing w:before="100" w:beforeAutospacing="1" w:after="100" w:afterAutospacing="1"/>
        <w:rPr>
          <w:rFonts w:ascii="Arial" w:eastAsia="Times New Roman" w:hAnsi="Arial" w:cs="Arial"/>
          <w:iCs/>
          <w:lang w:eastAsia="de-DE"/>
        </w:rPr>
      </w:pPr>
      <w:r w:rsidRPr="00EF76CA">
        <w:rPr>
          <w:rFonts w:ascii="Arial" w:eastAsia="Times New Roman" w:hAnsi="Arial" w:cs="Arial"/>
          <w:iCs/>
          <w:lang w:eastAsia="de-DE"/>
        </w:rPr>
        <w:t>Was muss man bei Reinigungsmitteln und Schmieröl beachten?</w:t>
      </w:r>
    </w:p>
    <w:p w14:paraId="2A68DC0F" w14:textId="77777777" w:rsidR="00E61536" w:rsidRPr="00EF76CA" w:rsidRDefault="00E61536" w:rsidP="00E61536">
      <w:pPr>
        <w:pStyle w:val="Listenabsatz"/>
        <w:spacing w:before="100" w:beforeAutospacing="1" w:after="100" w:afterAutospacing="1"/>
        <w:ind w:left="360"/>
        <w:rPr>
          <w:rFonts w:ascii="Arial" w:eastAsia="Times New Roman" w:hAnsi="Arial" w:cs="Arial"/>
          <w:b/>
          <w:bCs/>
          <w:lang w:eastAsia="de-DE"/>
        </w:rPr>
      </w:pPr>
    </w:p>
    <w:p w14:paraId="6A6A6EC8" w14:textId="501400A0" w:rsidR="00E61536" w:rsidRPr="00EF76CA" w:rsidRDefault="00E87F0A" w:rsidP="00E61536">
      <w:pPr>
        <w:pStyle w:val="Listenabsatz"/>
        <w:numPr>
          <w:ilvl w:val="0"/>
          <w:numId w:val="7"/>
        </w:numPr>
        <w:spacing w:before="100" w:beforeAutospacing="1" w:after="100" w:afterAutospacing="1"/>
        <w:rPr>
          <w:rFonts w:ascii="Arial" w:eastAsia="Times New Roman" w:hAnsi="Arial" w:cs="Arial"/>
          <w:lang w:eastAsia="de-DE"/>
        </w:rPr>
      </w:pPr>
      <w:r w:rsidRPr="00EF76CA">
        <w:rPr>
          <w:rFonts w:ascii="Arial" w:eastAsia="Times New Roman" w:hAnsi="Arial" w:cs="Arial"/>
          <w:b/>
          <w:bCs/>
          <w:lang w:eastAsia="de-DE"/>
        </w:rPr>
        <w:t>Maschine ausschalten</w:t>
      </w:r>
    </w:p>
    <w:p w14:paraId="43FFF9D4" w14:textId="77777777" w:rsidR="00E61536" w:rsidRPr="00EF76CA" w:rsidRDefault="00E61536" w:rsidP="00E61536">
      <w:pPr>
        <w:pStyle w:val="Listenabsatz"/>
        <w:numPr>
          <w:ilvl w:val="0"/>
          <w:numId w:val="19"/>
        </w:numPr>
        <w:spacing w:before="100" w:beforeAutospacing="1" w:after="100" w:afterAutospacing="1"/>
        <w:rPr>
          <w:rFonts w:ascii="Arial" w:eastAsia="Times New Roman" w:hAnsi="Arial" w:cs="Arial"/>
          <w:lang w:eastAsia="de-DE"/>
        </w:rPr>
      </w:pPr>
      <w:r w:rsidRPr="00EF76CA">
        <w:rPr>
          <w:rFonts w:ascii="Arial" w:eastAsia="Times New Roman" w:hAnsi="Arial" w:cs="Arial"/>
          <w:iCs/>
          <w:lang w:eastAsia="de-DE"/>
        </w:rPr>
        <w:t>Warum muss die Maschine vor der Wartung ausgeschaltet und vom Strom getrennt werden?</w:t>
      </w:r>
    </w:p>
    <w:p w14:paraId="3E84374B" w14:textId="77777777" w:rsidR="00E61536" w:rsidRPr="00EF76CA" w:rsidRDefault="00E61536" w:rsidP="00E61536">
      <w:pPr>
        <w:pStyle w:val="Listenabsatz"/>
        <w:spacing w:before="100" w:beforeAutospacing="1" w:after="100" w:afterAutospacing="1"/>
        <w:ind w:left="360"/>
        <w:rPr>
          <w:rFonts w:ascii="Arial" w:eastAsia="Times New Roman" w:hAnsi="Arial" w:cs="Arial"/>
          <w:lang w:eastAsia="de-DE"/>
        </w:rPr>
      </w:pPr>
    </w:p>
    <w:p w14:paraId="4904F8F8" w14:textId="4E200C49" w:rsidR="00E61536" w:rsidRPr="00EF76CA" w:rsidRDefault="00E87F0A" w:rsidP="00E87F0A">
      <w:pPr>
        <w:pStyle w:val="Listenabsatz"/>
        <w:numPr>
          <w:ilvl w:val="0"/>
          <w:numId w:val="7"/>
        </w:numPr>
        <w:spacing w:before="100" w:beforeAutospacing="1" w:after="100" w:afterAutospacing="1"/>
        <w:rPr>
          <w:rFonts w:ascii="Arial" w:eastAsia="Times New Roman" w:hAnsi="Arial" w:cs="Arial"/>
          <w:lang w:eastAsia="de-DE"/>
        </w:rPr>
      </w:pPr>
      <w:r w:rsidRPr="00EF76CA">
        <w:rPr>
          <w:rFonts w:ascii="Arial" w:eastAsia="Times New Roman" w:hAnsi="Arial" w:cs="Arial"/>
          <w:b/>
          <w:bCs/>
          <w:lang w:eastAsia="de-DE"/>
        </w:rPr>
        <w:t>Reinigung der Maschine</w:t>
      </w:r>
    </w:p>
    <w:p w14:paraId="7F41BCA7" w14:textId="77777777" w:rsidR="00E61536" w:rsidRPr="00EF76CA" w:rsidRDefault="00E61536" w:rsidP="00E61536">
      <w:pPr>
        <w:pStyle w:val="Listenabsatz"/>
        <w:numPr>
          <w:ilvl w:val="0"/>
          <w:numId w:val="19"/>
        </w:numPr>
        <w:rPr>
          <w:rFonts w:ascii="Arial" w:eastAsia="Times New Roman" w:hAnsi="Arial" w:cs="Arial"/>
          <w:iCs/>
          <w:lang w:eastAsia="de-DE"/>
        </w:rPr>
      </w:pPr>
      <w:r w:rsidRPr="00EF76CA">
        <w:rPr>
          <w:rFonts w:ascii="Arial" w:eastAsia="Times New Roman" w:hAnsi="Arial" w:cs="Arial"/>
          <w:iCs/>
          <w:lang w:eastAsia="de-DE"/>
        </w:rPr>
        <w:t>Warum sollte die Maschine regelmäßig gereinigt werden?</w:t>
      </w:r>
    </w:p>
    <w:p w14:paraId="79CFCB41" w14:textId="77777777" w:rsidR="00E61536" w:rsidRPr="00EF76CA" w:rsidRDefault="00E61536" w:rsidP="00E61536">
      <w:pPr>
        <w:pStyle w:val="Listenabsatz"/>
        <w:numPr>
          <w:ilvl w:val="0"/>
          <w:numId w:val="19"/>
        </w:numPr>
        <w:rPr>
          <w:rFonts w:ascii="Arial" w:eastAsia="Times New Roman" w:hAnsi="Arial" w:cs="Arial"/>
          <w:iCs/>
          <w:lang w:eastAsia="de-DE"/>
        </w:rPr>
      </w:pPr>
      <w:r w:rsidRPr="00EF76CA">
        <w:rPr>
          <w:rFonts w:ascii="Arial" w:eastAsia="Times New Roman" w:hAnsi="Arial" w:cs="Arial"/>
          <w:iCs/>
          <w:lang w:eastAsia="de-DE"/>
        </w:rPr>
        <w:t>Welche Teile müssen besonders gut sauber gemacht werden?</w:t>
      </w:r>
    </w:p>
    <w:p w14:paraId="51015407" w14:textId="32F9CAC4" w:rsidR="00E61536" w:rsidRPr="00EF76CA" w:rsidRDefault="00E61536" w:rsidP="00E61536">
      <w:pPr>
        <w:pStyle w:val="Listenabsatz"/>
        <w:numPr>
          <w:ilvl w:val="0"/>
          <w:numId w:val="19"/>
        </w:numPr>
        <w:rPr>
          <w:rFonts w:ascii="Arial" w:eastAsia="Times New Roman" w:hAnsi="Arial" w:cs="Arial"/>
          <w:iCs/>
          <w:lang w:eastAsia="de-DE"/>
        </w:rPr>
      </w:pPr>
      <w:r w:rsidRPr="00EF76CA">
        <w:rPr>
          <w:rFonts w:ascii="Arial" w:eastAsia="Times New Roman" w:hAnsi="Arial" w:cs="Arial"/>
          <w:iCs/>
          <w:lang w:eastAsia="de-DE"/>
        </w:rPr>
        <w:t>Wie reinigt man die Maschine richtig?</w:t>
      </w:r>
    </w:p>
    <w:p w14:paraId="33E4A1B6" w14:textId="77777777" w:rsidR="00E61536" w:rsidRPr="00EF76CA" w:rsidRDefault="00E61536" w:rsidP="00E61536">
      <w:pPr>
        <w:pStyle w:val="Listenabsatz"/>
        <w:rPr>
          <w:rFonts w:ascii="Arial" w:eastAsia="Times New Roman" w:hAnsi="Arial" w:cs="Arial"/>
          <w:iCs/>
          <w:lang w:eastAsia="de-DE"/>
        </w:rPr>
      </w:pPr>
    </w:p>
    <w:p w14:paraId="13B05CA0" w14:textId="326143CE" w:rsidR="00E61536" w:rsidRPr="00EF76CA" w:rsidRDefault="00E87F0A" w:rsidP="00E61536">
      <w:pPr>
        <w:pStyle w:val="Listenabsatz"/>
        <w:numPr>
          <w:ilvl w:val="0"/>
          <w:numId w:val="7"/>
        </w:numPr>
        <w:spacing w:before="100" w:beforeAutospacing="1" w:after="100" w:afterAutospacing="1"/>
        <w:rPr>
          <w:rFonts w:ascii="Arial" w:eastAsia="Times New Roman" w:hAnsi="Arial" w:cs="Arial"/>
          <w:lang w:eastAsia="de-DE"/>
        </w:rPr>
      </w:pPr>
      <w:r w:rsidRPr="00EF76CA">
        <w:rPr>
          <w:rFonts w:ascii="Arial" w:eastAsia="Times New Roman" w:hAnsi="Arial" w:cs="Arial"/>
          <w:b/>
          <w:bCs/>
          <w:lang w:eastAsia="de-DE"/>
        </w:rPr>
        <w:t>Schmierung</w:t>
      </w:r>
    </w:p>
    <w:p w14:paraId="6D17AA53" w14:textId="77777777" w:rsidR="00E61536" w:rsidRPr="00EF76CA" w:rsidRDefault="00E61536" w:rsidP="00E61536">
      <w:pPr>
        <w:pStyle w:val="Listenabsatz"/>
        <w:numPr>
          <w:ilvl w:val="0"/>
          <w:numId w:val="20"/>
        </w:numPr>
        <w:spacing w:before="100" w:beforeAutospacing="1" w:after="100" w:afterAutospacing="1"/>
        <w:rPr>
          <w:rFonts w:ascii="Arial" w:eastAsia="Times New Roman" w:hAnsi="Arial" w:cs="Arial"/>
          <w:lang w:eastAsia="de-DE"/>
        </w:rPr>
      </w:pPr>
      <w:r w:rsidRPr="00EF76CA">
        <w:rPr>
          <w:rFonts w:ascii="Arial" w:eastAsia="Times New Roman" w:hAnsi="Arial" w:cs="Arial"/>
          <w:iCs/>
          <w:lang w:eastAsia="de-DE"/>
        </w:rPr>
        <w:t>Warum ist Schmieröl wichtig für die Maschine?</w:t>
      </w:r>
    </w:p>
    <w:p w14:paraId="1C96A569" w14:textId="5872F96C" w:rsidR="00E61536" w:rsidRPr="00EF76CA" w:rsidRDefault="00E61536" w:rsidP="00E61536">
      <w:pPr>
        <w:pStyle w:val="Listenabsatz"/>
        <w:numPr>
          <w:ilvl w:val="0"/>
          <w:numId w:val="20"/>
        </w:numPr>
        <w:spacing w:before="100" w:beforeAutospacing="1" w:after="100" w:afterAutospacing="1"/>
        <w:rPr>
          <w:rFonts w:ascii="Arial" w:eastAsia="Times New Roman" w:hAnsi="Arial" w:cs="Arial"/>
          <w:lang w:eastAsia="de-DE"/>
        </w:rPr>
      </w:pPr>
      <w:r w:rsidRPr="00EF76CA">
        <w:rPr>
          <w:rFonts w:ascii="Arial" w:eastAsia="Times New Roman" w:hAnsi="Arial" w:cs="Arial"/>
          <w:iCs/>
          <w:lang w:eastAsia="de-DE"/>
        </w:rPr>
        <w:t>Wo und wie trägt man es richtig auf?</w:t>
      </w:r>
    </w:p>
    <w:p w14:paraId="4DD777EE" w14:textId="77777777" w:rsidR="00E61536" w:rsidRPr="00EF76CA" w:rsidRDefault="00E61536" w:rsidP="00E61536">
      <w:pPr>
        <w:pStyle w:val="Listenabsatz"/>
        <w:spacing w:before="100" w:beforeAutospacing="1" w:after="100" w:afterAutospacing="1"/>
        <w:rPr>
          <w:rFonts w:ascii="Arial" w:eastAsia="Times New Roman" w:hAnsi="Arial" w:cs="Arial"/>
          <w:lang w:eastAsia="de-DE"/>
        </w:rPr>
      </w:pPr>
    </w:p>
    <w:p w14:paraId="7BE6185C" w14:textId="77777777" w:rsidR="006F58F2" w:rsidRPr="00EF76CA" w:rsidRDefault="00E87F0A" w:rsidP="001D5938">
      <w:pPr>
        <w:pStyle w:val="Listenabsatz"/>
        <w:numPr>
          <w:ilvl w:val="0"/>
          <w:numId w:val="7"/>
        </w:numPr>
        <w:spacing w:before="100" w:beforeAutospacing="1" w:after="100" w:afterAutospacing="1"/>
        <w:rPr>
          <w:rFonts w:ascii="Arial" w:eastAsia="Times New Roman" w:hAnsi="Arial" w:cs="Arial"/>
          <w:lang w:eastAsia="de-DE"/>
        </w:rPr>
      </w:pPr>
      <w:r w:rsidRPr="00EF76CA">
        <w:rPr>
          <w:rFonts w:ascii="Arial" w:eastAsia="Times New Roman" w:hAnsi="Arial" w:cs="Arial"/>
          <w:b/>
          <w:bCs/>
          <w:lang w:eastAsia="de-DE"/>
        </w:rPr>
        <w:t>Kontrolle und Justierung</w:t>
      </w:r>
    </w:p>
    <w:p w14:paraId="464D2CE4" w14:textId="77777777" w:rsidR="006F58F2" w:rsidRPr="00EF76CA" w:rsidRDefault="006F58F2" w:rsidP="006F58F2">
      <w:pPr>
        <w:pStyle w:val="Listenabsatz"/>
        <w:numPr>
          <w:ilvl w:val="0"/>
          <w:numId w:val="22"/>
        </w:numPr>
        <w:spacing w:before="100" w:beforeAutospacing="1" w:after="100" w:afterAutospacing="1"/>
        <w:rPr>
          <w:rFonts w:ascii="Arial" w:eastAsia="Times New Roman" w:hAnsi="Arial" w:cs="Arial"/>
          <w:lang w:eastAsia="de-DE"/>
        </w:rPr>
      </w:pPr>
      <w:r w:rsidRPr="00EF76CA">
        <w:rPr>
          <w:rFonts w:ascii="Arial" w:eastAsia="Times New Roman" w:hAnsi="Arial" w:cs="Arial"/>
          <w:iCs/>
          <w:lang w:eastAsia="de-DE"/>
        </w:rPr>
        <w:t>Was passiert, wenn man mit einem stumpfen Bohrer oder lockeren Teilen weiterarbeitet?</w:t>
      </w:r>
    </w:p>
    <w:p w14:paraId="59B5F75B" w14:textId="77777777" w:rsidR="006F58F2" w:rsidRPr="00EF76CA" w:rsidRDefault="006F58F2" w:rsidP="006F58F2">
      <w:pPr>
        <w:pStyle w:val="Listenabsatz"/>
        <w:numPr>
          <w:ilvl w:val="0"/>
          <w:numId w:val="22"/>
        </w:numPr>
        <w:spacing w:before="100" w:beforeAutospacing="1" w:after="100" w:afterAutospacing="1"/>
        <w:rPr>
          <w:rFonts w:ascii="Arial" w:eastAsia="Times New Roman" w:hAnsi="Arial" w:cs="Arial"/>
          <w:lang w:eastAsia="de-DE"/>
        </w:rPr>
      </w:pPr>
      <w:r w:rsidRPr="00EF76CA">
        <w:rPr>
          <w:rFonts w:ascii="Arial" w:eastAsia="Times New Roman" w:hAnsi="Arial" w:cs="Arial"/>
          <w:iCs/>
          <w:lang w:eastAsia="de-DE"/>
        </w:rPr>
        <w:t>Warum sollte man den Antriebsriemen regelmäßig prüfen?</w:t>
      </w:r>
    </w:p>
    <w:p w14:paraId="0ADEC568" w14:textId="77777777" w:rsidR="006F58F2" w:rsidRPr="00EF76CA" w:rsidRDefault="006F58F2" w:rsidP="006F58F2">
      <w:pPr>
        <w:pStyle w:val="Listenabsatz"/>
        <w:numPr>
          <w:ilvl w:val="0"/>
          <w:numId w:val="22"/>
        </w:numPr>
        <w:spacing w:before="100" w:beforeAutospacing="1" w:after="100" w:afterAutospacing="1"/>
        <w:rPr>
          <w:rFonts w:ascii="Arial" w:eastAsia="Times New Roman" w:hAnsi="Arial" w:cs="Arial"/>
          <w:lang w:eastAsia="de-DE"/>
        </w:rPr>
      </w:pPr>
      <w:r w:rsidRPr="00EF76CA">
        <w:rPr>
          <w:rFonts w:ascii="Arial" w:eastAsia="Times New Roman" w:hAnsi="Arial" w:cs="Arial"/>
          <w:iCs/>
          <w:lang w:eastAsia="de-DE"/>
        </w:rPr>
        <w:t>Wie merkt man, ob der Riemen ausgetauscht werden muss?</w:t>
      </w:r>
    </w:p>
    <w:p w14:paraId="7B2AD1DC" w14:textId="7430B00D" w:rsidR="006F58F2" w:rsidRPr="00EF76CA" w:rsidRDefault="006F58F2" w:rsidP="006F58F2">
      <w:pPr>
        <w:pStyle w:val="Listenabsatz"/>
        <w:numPr>
          <w:ilvl w:val="0"/>
          <w:numId w:val="22"/>
        </w:numPr>
        <w:spacing w:before="100" w:beforeAutospacing="1" w:after="100" w:afterAutospacing="1"/>
        <w:rPr>
          <w:rFonts w:ascii="Arial" w:eastAsia="Times New Roman" w:hAnsi="Arial" w:cs="Arial"/>
          <w:lang w:eastAsia="de-DE"/>
        </w:rPr>
      </w:pPr>
      <w:r w:rsidRPr="00EF76CA">
        <w:rPr>
          <w:rFonts w:ascii="Arial" w:eastAsia="Times New Roman" w:hAnsi="Arial" w:cs="Arial"/>
          <w:iCs/>
          <w:lang w:eastAsia="de-DE"/>
        </w:rPr>
        <w:t>Wie prüft man, ob alle Teile richtig sitzen und funktionieren?</w:t>
      </w:r>
    </w:p>
    <w:p w14:paraId="0BB10346" w14:textId="77777777" w:rsidR="006F58F2" w:rsidRPr="00EF76CA" w:rsidRDefault="006F58F2" w:rsidP="006F58F2">
      <w:pPr>
        <w:pStyle w:val="Listenabsatz"/>
        <w:spacing w:before="100" w:beforeAutospacing="1" w:after="100" w:afterAutospacing="1"/>
        <w:ind w:left="360"/>
        <w:rPr>
          <w:rFonts w:ascii="Arial" w:eastAsia="Times New Roman" w:hAnsi="Arial" w:cs="Arial"/>
          <w:lang w:eastAsia="de-DE"/>
        </w:rPr>
      </w:pPr>
    </w:p>
    <w:p w14:paraId="2A706CD3" w14:textId="34C1D910" w:rsidR="00450C16" w:rsidRPr="00EF76CA" w:rsidRDefault="00E87F0A" w:rsidP="001D5938">
      <w:pPr>
        <w:pStyle w:val="Listenabsatz"/>
        <w:numPr>
          <w:ilvl w:val="0"/>
          <w:numId w:val="7"/>
        </w:numPr>
        <w:spacing w:before="100" w:beforeAutospacing="1" w:after="100" w:afterAutospacing="1"/>
        <w:rPr>
          <w:rFonts w:ascii="Arial" w:eastAsia="Times New Roman" w:hAnsi="Arial" w:cs="Arial"/>
          <w:lang w:eastAsia="de-DE"/>
        </w:rPr>
      </w:pPr>
      <w:r w:rsidRPr="00EF76CA">
        <w:rPr>
          <w:rFonts w:ascii="Arial" w:eastAsia="Times New Roman" w:hAnsi="Arial" w:cs="Arial"/>
          <w:b/>
          <w:bCs/>
          <w:lang w:eastAsia="de-DE"/>
        </w:rPr>
        <w:t>Testlauf der Maschine</w:t>
      </w:r>
    </w:p>
    <w:p w14:paraId="5D0726E5" w14:textId="70D8235A" w:rsidR="00E87F0A" w:rsidRPr="00EF76CA" w:rsidRDefault="00450C16" w:rsidP="00450C16">
      <w:pPr>
        <w:pStyle w:val="Listenabsatz"/>
        <w:numPr>
          <w:ilvl w:val="0"/>
          <w:numId w:val="21"/>
        </w:numPr>
        <w:spacing w:before="100" w:beforeAutospacing="1" w:after="100" w:afterAutospacing="1"/>
        <w:rPr>
          <w:rFonts w:ascii="Arial" w:eastAsia="Times New Roman" w:hAnsi="Arial" w:cs="Arial"/>
          <w:lang w:eastAsia="de-DE"/>
        </w:rPr>
      </w:pPr>
      <w:r w:rsidRPr="00EF76CA">
        <w:rPr>
          <w:rFonts w:ascii="Arial" w:eastAsia="Times New Roman" w:hAnsi="Arial" w:cs="Arial"/>
          <w:iCs/>
          <w:lang w:eastAsia="de-DE"/>
        </w:rPr>
        <w:t>Was muss man beim ersten Einschalten nach der Wartung beachten?</w:t>
      </w:r>
    </w:p>
    <w:p w14:paraId="2ED1243D" w14:textId="77777777" w:rsidR="00450C16" w:rsidRPr="00EF76CA" w:rsidRDefault="00450C16" w:rsidP="00450C16">
      <w:pPr>
        <w:pStyle w:val="Listenabsatz"/>
        <w:spacing w:before="100" w:beforeAutospacing="1" w:after="100" w:afterAutospacing="1"/>
        <w:rPr>
          <w:rFonts w:ascii="Arial" w:eastAsia="Times New Roman" w:hAnsi="Arial" w:cs="Arial"/>
          <w:lang w:eastAsia="de-DE"/>
        </w:rPr>
      </w:pPr>
    </w:p>
    <w:p w14:paraId="31C2875A" w14:textId="6847E4B0" w:rsidR="006F58F2" w:rsidRPr="00EF76CA" w:rsidRDefault="00E87F0A" w:rsidP="003D5026">
      <w:pPr>
        <w:pStyle w:val="Listenabsatz"/>
        <w:numPr>
          <w:ilvl w:val="0"/>
          <w:numId w:val="7"/>
        </w:numPr>
        <w:spacing w:before="100" w:beforeAutospacing="1" w:after="100" w:afterAutospacing="1"/>
        <w:rPr>
          <w:rFonts w:ascii="Arial" w:hAnsi="Arial" w:cs="Arial"/>
        </w:rPr>
      </w:pPr>
      <w:r w:rsidRPr="00EF76CA">
        <w:rPr>
          <w:rFonts w:ascii="Arial" w:eastAsia="Times New Roman" w:hAnsi="Arial" w:cs="Arial"/>
          <w:b/>
          <w:bCs/>
          <w:lang w:eastAsia="de-DE"/>
        </w:rPr>
        <w:t>Abschluss und Verweis auf Wartungsintervalle</w:t>
      </w:r>
    </w:p>
    <w:p w14:paraId="797C0B56" w14:textId="77777777" w:rsidR="006F58F2" w:rsidRPr="00EF76CA" w:rsidRDefault="006F58F2" w:rsidP="006F58F2">
      <w:pPr>
        <w:pStyle w:val="Listenabsatz"/>
        <w:numPr>
          <w:ilvl w:val="0"/>
          <w:numId w:val="21"/>
        </w:numPr>
        <w:spacing w:before="100" w:beforeAutospacing="1" w:after="100" w:afterAutospacing="1"/>
        <w:rPr>
          <w:rFonts w:ascii="Arial" w:hAnsi="Arial" w:cs="Arial"/>
        </w:rPr>
      </w:pPr>
      <w:r w:rsidRPr="00EF76CA">
        <w:rPr>
          <w:rFonts w:ascii="Arial" w:eastAsia="Times New Roman" w:hAnsi="Arial" w:cs="Arial"/>
          <w:iCs/>
          <w:lang w:eastAsia="de-DE"/>
        </w:rPr>
        <w:t>Wie oft sollte die Maschine gewartet werden?</w:t>
      </w:r>
    </w:p>
    <w:p w14:paraId="187C27AE" w14:textId="5F8E8473" w:rsidR="006F58F2" w:rsidRPr="00EF76CA" w:rsidRDefault="006F58F2" w:rsidP="006F58F2">
      <w:pPr>
        <w:pStyle w:val="Listenabsatz"/>
        <w:numPr>
          <w:ilvl w:val="0"/>
          <w:numId w:val="21"/>
        </w:numPr>
        <w:spacing w:before="100" w:beforeAutospacing="1" w:after="100" w:afterAutospacing="1"/>
        <w:rPr>
          <w:rFonts w:ascii="Arial" w:hAnsi="Arial" w:cs="Arial"/>
        </w:rPr>
      </w:pPr>
      <w:r w:rsidRPr="00EF76CA">
        <w:rPr>
          <w:rFonts w:ascii="Arial" w:eastAsia="Times New Roman" w:hAnsi="Arial" w:cs="Arial"/>
          <w:iCs/>
          <w:lang w:eastAsia="de-DE"/>
        </w:rPr>
        <w:t>Wie kann man die Wartung dokumentieren?</w:t>
      </w:r>
    </w:p>
    <w:p w14:paraId="37E07C57" w14:textId="77777777" w:rsidR="006F58F2" w:rsidRPr="00EF76CA" w:rsidRDefault="006F58F2" w:rsidP="006F58F2">
      <w:pPr>
        <w:pStyle w:val="Listenabsatz"/>
        <w:spacing w:before="100" w:beforeAutospacing="1" w:after="100" w:afterAutospacing="1"/>
        <w:ind w:left="360"/>
        <w:rPr>
          <w:rFonts w:ascii="Arial" w:hAnsi="Arial" w:cs="Arial"/>
        </w:rPr>
      </w:pPr>
    </w:p>
    <w:p w14:paraId="57642E17" w14:textId="336E1B95" w:rsidR="00E61536" w:rsidRPr="00EF76CA" w:rsidRDefault="006F58F2" w:rsidP="003D5026">
      <w:pPr>
        <w:pStyle w:val="Listenabsatz"/>
        <w:numPr>
          <w:ilvl w:val="0"/>
          <w:numId w:val="7"/>
        </w:numPr>
        <w:spacing w:before="100" w:beforeAutospacing="1" w:after="100" w:afterAutospacing="1"/>
        <w:rPr>
          <w:rFonts w:ascii="Arial" w:hAnsi="Arial" w:cs="Arial"/>
        </w:rPr>
      </w:pPr>
      <w:r w:rsidRPr="00EF76CA">
        <w:rPr>
          <w:rFonts w:ascii="Arial" w:eastAsia="Times New Roman" w:hAnsi="Arial" w:cs="Arial"/>
          <w:b/>
          <w:bCs/>
          <w:lang w:eastAsia="de-DE"/>
        </w:rPr>
        <w:t>Ende</w:t>
      </w:r>
      <w:r w:rsidR="00E87F0A" w:rsidRPr="00EF76CA">
        <w:rPr>
          <w:rFonts w:ascii="Arial" w:eastAsia="Times New Roman" w:hAnsi="Arial" w:cs="Arial"/>
          <w:b/>
          <w:bCs/>
          <w:lang w:eastAsia="de-DE"/>
        </w:rPr>
        <w:t xml:space="preserve"> des Videos</w:t>
      </w:r>
    </w:p>
    <w:p w14:paraId="5DFF49BF" w14:textId="2BD9A38D" w:rsidR="00EF2AA4" w:rsidRPr="00EF76CA" w:rsidRDefault="00E61536" w:rsidP="00E61536">
      <w:pPr>
        <w:pStyle w:val="Listenabsatz"/>
        <w:numPr>
          <w:ilvl w:val="0"/>
          <w:numId w:val="17"/>
        </w:numPr>
        <w:rPr>
          <w:rFonts w:ascii="Arial" w:hAnsi="Arial" w:cs="Arial"/>
        </w:rPr>
      </w:pPr>
      <w:r w:rsidRPr="00EF76CA">
        <w:rPr>
          <w:rFonts w:ascii="Arial" w:eastAsia="Times New Roman" w:hAnsi="Arial" w:cs="Arial"/>
          <w:iCs/>
          <w:lang w:eastAsia="de-DE"/>
        </w:rPr>
        <w:t>Was tun, wenn man Fragen zur Wartung hat oder sich unsicher ist?</w:t>
      </w:r>
    </w:p>
    <w:sectPr w:rsidR="00EF2AA4" w:rsidRPr="00EF76CA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417" w:right="1417" w:bottom="1134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A809AE" w14:textId="77777777" w:rsidR="003A6911" w:rsidRDefault="003A6911">
      <w:pPr>
        <w:spacing w:after="0" w:line="240" w:lineRule="auto"/>
      </w:pPr>
      <w:r>
        <w:separator/>
      </w:r>
    </w:p>
  </w:endnote>
  <w:endnote w:type="continuationSeparator" w:id="0">
    <w:p w14:paraId="33D19666" w14:textId="77777777" w:rsidR="003A6911" w:rsidRDefault="003A69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47FD1" w14:textId="77777777" w:rsidR="00EF2AA4" w:rsidRDefault="00EF2AA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C2986" w14:textId="77777777" w:rsidR="00EF2AA4" w:rsidRDefault="00EF76CA">
    <w:pPr>
      <w:pStyle w:val="Fuzeile"/>
      <w:pBdr>
        <w:top w:val="single" w:sz="4" w:space="1" w:color="000000"/>
      </w:pBdr>
      <w:tabs>
        <w:tab w:val="clear" w:pos="9072"/>
        <w:tab w:val="right" w:pos="9356"/>
        <w:tab w:val="right" w:pos="14601"/>
      </w:tabs>
    </w:pPr>
    <w:r>
      <w:rPr>
        <w:rFonts w:cs="Arial"/>
      </w:rPr>
      <w:t>ISB – Berufssprache Deutsch</w:t>
    </w:r>
    <w:r>
      <w:rPr>
        <w:rFonts w:cs="Arial"/>
      </w:rPr>
      <w:tab/>
    </w:r>
    <w:r>
      <w:rPr>
        <w:rFonts w:cs="Arial"/>
      </w:rPr>
      <w:tab/>
      <w:t xml:space="preserve">Seite </w:t>
    </w:r>
    <w:r>
      <w:rPr>
        <w:rFonts w:cs="Arial"/>
      </w:rPr>
      <w:fldChar w:fldCharType="begin"/>
    </w:r>
    <w:r>
      <w:rPr>
        <w:rFonts w:cs="Arial"/>
      </w:rPr>
      <w:instrText xml:space="preserve"> PAGE   \* MERGEFORMAT </w:instrText>
    </w:r>
    <w:r>
      <w:rPr>
        <w:rFonts w:cs="Arial"/>
      </w:rPr>
      <w:fldChar w:fldCharType="separate"/>
    </w:r>
    <w:r>
      <w:rPr>
        <w:rFonts w:cs="Arial"/>
      </w:rPr>
      <w:t>2</w:t>
    </w:r>
    <w:r>
      <w:rPr>
        <w:rFonts w:cs="Arial"/>
      </w:rPr>
      <w:fldChar w:fldCharType="end"/>
    </w:r>
    <w:r>
      <w:rPr>
        <w:rFonts w:cs="Arial"/>
      </w:rPr>
      <w:t xml:space="preserve"> von </w:t>
    </w:r>
    <w:r>
      <w:rPr>
        <w:rFonts w:cs="Arial"/>
      </w:rPr>
      <w:fldChar w:fldCharType="begin"/>
    </w:r>
    <w:r>
      <w:rPr>
        <w:rFonts w:cs="Arial"/>
      </w:rPr>
      <w:instrText xml:space="preserve"> NUMPAGES   \* MERGEFORMAT </w:instrText>
    </w:r>
    <w:r>
      <w:rPr>
        <w:rFonts w:cs="Arial"/>
      </w:rPr>
      <w:fldChar w:fldCharType="separate"/>
    </w:r>
    <w:r>
      <w:rPr>
        <w:rFonts w:cs="Arial"/>
      </w:rPr>
      <w:t>23</w:t>
    </w:r>
    <w:r>
      <w:rPr>
        <w:rFonts w:cs="Arial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EDE16" w14:textId="77777777" w:rsidR="00EF2AA4" w:rsidRDefault="00EF2AA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30451B" w14:textId="77777777" w:rsidR="003A6911" w:rsidRDefault="003A6911">
      <w:pPr>
        <w:spacing w:after="0" w:line="240" w:lineRule="auto"/>
      </w:pPr>
      <w:r>
        <w:separator/>
      </w:r>
    </w:p>
  </w:footnote>
  <w:footnote w:type="continuationSeparator" w:id="0">
    <w:p w14:paraId="4E98D0F1" w14:textId="77777777" w:rsidR="003A6911" w:rsidRDefault="003A69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319C6" w14:textId="77777777" w:rsidR="00EF2AA4" w:rsidRDefault="00EF2AA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9E53F" w14:textId="77777777" w:rsidR="00EF2AA4" w:rsidRDefault="00EF76CA">
    <w:pPr>
      <w:pStyle w:val="Kopfzeile"/>
    </w:pPr>
    <w:r>
      <w:rPr>
        <w:noProof/>
      </w:rPr>
      <mc:AlternateContent>
        <mc:Choice Requires="wpg">
          <w:drawing>
            <wp:anchor distT="0" distB="0" distL="114300" distR="114300" simplePos="0" relativeHeight="251622400" behindDoc="0" locked="0" layoutInCell="1" allowOverlap="1" wp14:anchorId="7518D957" wp14:editId="5556E4F3">
              <wp:simplePos x="0" y="0"/>
              <wp:positionH relativeFrom="margin">
                <wp:posOffset>-1905</wp:posOffset>
              </wp:positionH>
              <wp:positionV relativeFrom="margin">
                <wp:posOffset>-565785</wp:posOffset>
              </wp:positionV>
              <wp:extent cx="907912" cy="360000"/>
              <wp:effectExtent l="0" t="0" r="6985" b="2540"/>
              <wp:wrapSquare wrapText="bothSides"/>
              <wp:docPr id="1" name="Bild 1" descr="https://www.berufssprache-deutsch.bayern.de/fileadmin/user_upload/BSD/Client_Icons/g22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https://www.berufssprache-deutsch.bayern.de/fileadmin/user_upload/BSD/Client_Icons/g22.png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907912" cy="36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251622400;o:allowoverlap:true;o:allowincell:true;mso-position-horizontal-relative:margin;margin-left:-0.15pt;mso-position-horizontal:absolute;mso-position-vertical-relative:margin;margin-top:-44.55pt;mso-position-vertical:absolute;width:71.49pt;height:28.35pt;mso-wrap-distance-left:9.00pt;mso-wrap-distance-top:0.00pt;mso-wrap-distance-right:9.00pt;mso-wrap-distance-bottom:0.00pt;z-index:1;" stroked="f">
              <w10:wrap type="square"/>
              <v:imagedata r:id="rId2" o:title=""/>
              <o:lock v:ext="edit" rotation="t"/>
            </v:shape>
          </w:pict>
        </mc:Fallback>
      </mc:AlternateContent>
    </w:r>
    <w:r>
      <w:t>M 3 Leitfragen zur Erstellung einer Mindmap zum Fachtext M 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AA060" w14:textId="77777777" w:rsidR="00EF2AA4" w:rsidRDefault="00EF2AA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280A2F"/>
    <w:multiLevelType w:val="hybridMultilevel"/>
    <w:tmpl w:val="D4AC508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B80CBB"/>
    <w:multiLevelType w:val="multilevel"/>
    <w:tmpl w:val="04D845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EB28A5"/>
    <w:multiLevelType w:val="hybridMultilevel"/>
    <w:tmpl w:val="169E22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453528"/>
    <w:multiLevelType w:val="multilevel"/>
    <w:tmpl w:val="E27EBC5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B013786"/>
    <w:multiLevelType w:val="hybridMultilevel"/>
    <w:tmpl w:val="279C093A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F1F155E"/>
    <w:multiLevelType w:val="hybridMultilevel"/>
    <w:tmpl w:val="F69ED8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AD3568"/>
    <w:multiLevelType w:val="hybridMultilevel"/>
    <w:tmpl w:val="065AE3F2"/>
    <w:lvl w:ilvl="0" w:tplc="118204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7F15C8"/>
    <w:multiLevelType w:val="hybridMultilevel"/>
    <w:tmpl w:val="B2363A9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0B7645"/>
    <w:multiLevelType w:val="hybridMultilevel"/>
    <w:tmpl w:val="1D9E8A1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ED3714"/>
    <w:multiLevelType w:val="multilevel"/>
    <w:tmpl w:val="6B028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4053B73"/>
    <w:multiLevelType w:val="hybridMultilevel"/>
    <w:tmpl w:val="B5EE0B3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4079D1"/>
    <w:multiLevelType w:val="hybridMultilevel"/>
    <w:tmpl w:val="1E96E9B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800F3B"/>
    <w:multiLevelType w:val="hybridMultilevel"/>
    <w:tmpl w:val="F6F0F2E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8C0D99"/>
    <w:multiLevelType w:val="multilevel"/>
    <w:tmpl w:val="C7A20F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9D734B"/>
    <w:multiLevelType w:val="multilevel"/>
    <w:tmpl w:val="B058A50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ECF6F44"/>
    <w:multiLevelType w:val="hybridMultilevel"/>
    <w:tmpl w:val="B1827F0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3F2D8B"/>
    <w:multiLevelType w:val="hybridMultilevel"/>
    <w:tmpl w:val="E88833B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664C5F"/>
    <w:multiLevelType w:val="multilevel"/>
    <w:tmpl w:val="5E9053B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FDD381D"/>
    <w:multiLevelType w:val="hybridMultilevel"/>
    <w:tmpl w:val="F99458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165C5B"/>
    <w:multiLevelType w:val="hybridMultilevel"/>
    <w:tmpl w:val="C61CDB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4940B5"/>
    <w:multiLevelType w:val="hybridMultilevel"/>
    <w:tmpl w:val="57CCA1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7A35D2"/>
    <w:multiLevelType w:val="hybridMultilevel"/>
    <w:tmpl w:val="01F096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0843703">
    <w:abstractNumId w:val="9"/>
  </w:num>
  <w:num w:numId="2" w16cid:durableId="1776097977">
    <w:abstractNumId w:val="17"/>
  </w:num>
  <w:num w:numId="3" w16cid:durableId="1938057014">
    <w:abstractNumId w:val="14"/>
  </w:num>
  <w:num w:numId="4" w16cid:durableId="1096485131">
    <w:abstractNumId w:val="13"/>
  </w:num>
  <w:num w:numId="5" w16cid:durableId="1529176451">
    <w:abstractNumId w:val="1"/>
  </w:num>
  <w:num w:numId="6" w16cid:durableId="419059110">
    <w:abstractNumId w:val="3"/>
  </w:num>
  <w:num w:numId="7" w16cid:durableId="833492497">
    <w:abstractNumId w:val="4"/>
  </w:num>
  <w:num w:numId="8" w16cid:durableId="41759250">
    <w:abstractNumId w:val="6"/>
  </w:num>
  <w:num w:numId="9" w16cid:durableId="66147142">
    <w:abstractNumId w:val="16"/>
  </w:num>
  <w:num w:numId="10" w16cid:durableId="1311980765">
    <w:abstractNumId w:val="12"/>
  </w:num>
  <w:num w:numId="11" w16cid:durableId="1071654456">
    <w:abstractNumId w:val="7"/>
  </w:num>
  <w:num w:numId="12" w16cid:durableId="895773628">
    <w:abstractNumId w:val="0"/>
  </w:num>
  <w:num w:numId="13" w16cid:durableId="540676133">
    <w:abstractNumId w:val="15"/>
  </w:num>
  <w:num w:numId="14" w16cid:durableId="1041441476">
    <w:abstractNumId w:val="2"/>
  </w:num>
  <w:num w:numId="15" w16cid:durableId="1420827504">
    <w:abstractNumId w:val="5"/>
  </w:num>
  <w:num w:numId="16" w16cid:durableId="996686726">
    <w:abstractNumId w:val="21"/>
  </w:num>
  <w:num w:numId="17" w16cid:durableId="911816886">
    <w:abstractNumId w:val="19"/>
  </w:num>
  <w:num w:numId="18" w16cid:durableId="1187670453">
    <w:abstractNumId w:val="10"/>
  </w:num>
  <w:num w:numId="19" w16cid:durableId="1175463936">
    <w:abstractNumId w:val="20"/>
  </w:num>
  <w:num w:numId="20" w16cid:durableId="1788349093">
    <w:abstractNumId w:val="18"/>
  </w:num>
  <w:num w:numId="21" w16cid:durableId="992832582">
    <w:abstractNumId w:val="8"/>
  </w:num>
  <w:num w:numId="22" w16cid:durableId="18259267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2AA4"/>
    <w:rsid w:val="0016489A"/>
    <w:rsid w:val="002D6662"/>
    <w:rsid w:val="003A6911"/>
    <w:rsid w:val="00446A20"/>
    <w:rsid w:val="00450C16"/>
    <w:rsid w:val="006F58F2"/>
    <w:rsid w:val="00C95B5D"/>
    <w:rsid w:val="00E61536"/>
    <w:rsid w:val="00E87F0A"/>
    <w:rsid w:val="00EF2AA4"/>
    <w:rsid w:val="00EF76CA"/>
    <w:rsid w:val="00F76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5ED78"/>
  <w15:docId w15:val="{62D4A89D-709C-4C05-BD56-B0F59FDFD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480" w:after="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000000" w:themeColor="tex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pPr>
      <w:keepNext/>
      <w:keepLines/>
      <w:spacing w:before="200" w:after="0"/>
      <w:outlineLvl w:val="2"/>
    </w:pPr>
    <w:rPr>
      <w:rFonts w:eastAsiaTheme="majorEastAsia" w:cstheme="majorBidi"/>
      <w:b/>
      <w:bCs/>
      <w:color w:val="000000" w:themeColor="text1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000000" w:themeColor="text1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pPr>
      <w:keepNext/>
      <w:keepLines/>
      <w:spacing w:before="200" w:after="0"/>
      <w:outlineLvl w:val="4"/>
    </w:pPr>
    <w:rPr>
      <w:rFonts w:eastAsiaTheme="majorEastAsia" w:cstheme="majorBidi"/>
      <w:color w:val="000000" w:themeColor="text1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pPr>
      <w:keepNext/>
      <w:keepLines/>
      <w:spacing w:before="200" w:after="0"/>
      <w:outlineLvl w:val="5"/>
    </w:pPr>
    <w:rPr>
      <w:rFonts w:eastAsiaTheme="majorEastAsia" w:cstheme="majorBidi"/>
      <w:i/>
      <w:iCs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pPr>
      <w:keepNext/>
      <w:keepLines/>
      <w:spacing w:before="200" w:after="0"/>
      <w:outlineLvl w:val="6"/>
    </w:pPr>
    <w:rPr>
      <w:rFonts w:eastAsiaTheme="majorEastAsia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pPr>
      <w:keepNext/>
      <w:keepLines/>
      <w:spacing w:before="200" w:after="0"/>
      <w:outlineLvl w:val="7"/>
    </w:pPr>
    <w:rPr>
      <w:rFonts w:eastAsiaTheme="majorEastAsia" w:cstheme="majorBidi"/>
      <w:color w:val="404040" w:themeColor="text1" w:themeTint="B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pPr>
      <w:keepNext/>
      <w:keepLines/>
      <w:spacing w:before="200" w:after="0"/>
      <w:outlineLvl w:val="8"/>
    </w:pPr>
    <w:rPr>
      <w:rFonts w:eastAsiaTheme="majorEastAsia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IntensiverVerweis">
    <w:name w:val="Intense Reference"/>
    <w:basedOn w:val="Absatz-Standardschriftart"/>
    <w:uiPriority w:val="32"/>
    <w:qFormat/>
    <w:rPr>
      <w:b/>
      <w:bCs/>
      <w:smallCaps/>
      <w:color w:val="365F91" w:themeColor="accent1" w:themeShade="BF"/>
      <w:spacing w:val="5"/>
    </w:rPr>
  </w:style>
  <w:style w:type="character" w:customStyle="1" w:styleId="FootnoteTextChar">
    <w:name w:val="Footnote Text Char"/>
    <w:basedOn w:val="Absatz-Standardschriftart"/>
    <w:uiPriority w:val="99"/>
    <w:semiHidden/>
    <w:rPr>
      <w:sz w:val="20"/>
      <w:szCs w:val="20"/>
    </w:rPr>
  </w:style>
  <w:style w:type="character" w:customStyle="1" w:styleId="EndnoteTextChar">
    <w:name w:val="Endnote Text Char"/>
    <w:basedOn w:val="Absatz-Standardschriftart"/>
    <w:uiPriority w:val="99"/>
    <w:semiHidden/>
    <w:rPr>
      <w:sz w:val="20"/>
      <w:szCs w:val="20"/>
    </w:rPr>
  </w:style>
  <w:style w:type="character" w:customStyle="1" w:styleId="Heading1Char">
    <w:name w:val="Heading 1 Char"/>
    <w:basedOn w:val="Absatz-Standardschriftart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bsatz-Standardschriftart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bsatz-Standardschriftart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bsatz-Standardschriftart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bsatz-Standardschriftart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bsatz-Standardschriftart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bsatz-Standardschriftart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bsatz-Standardschriftart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bsatz-Standardschriftart"/>
    <w:uiPriority w:val="9"/>
    <w:rPr>
      <w:rFonts w:ascii="Arial" w:eastAsia="Arial" w:hAnsi="Arial" w:cs="Arial"/>
      <w:i/>
      <w:iCs/>
      <w:sz w:val="21"/>
      <w:szCs w:val="21"/>
    </w:rPr>
  </w:style>
  <w:style w:type="paragraph" w:styleId="KeinLeerraum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bsatz-Standardschriftart"/>
    <w:uiPriority w:val="10"/>
    <w:rPr>
      <w:sz w:val="48"/>
      <w:szCs w:val="48"/>
    </w:rPr>
  </w:style>
  <w:style w:type="character" w:customStyle="1" w:styleId="SubtitleChar">
    <w:name w:val="Subtitle Char"/>
    <w:basedOn w:val="Absatz-Standardschriftart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bsatz-Standardschriftart"/>
    <w:uiPriority w:val="99"/>
  </w:style>
  <w:style w:type="character" w:customStyle="1" w:styleId="FooterChar">
    <w:name w:val="Footer Char"/>
    <w:basedOn w:val="Absatz-Standardschriftart"/>
    <w:uiPriority w:val="99"/>
  </w:style>
  <w:style w:type="paragraph" w:styleId="Beschriftung">
    <w:name w:val="caption"/>
    <w:basedOn w:val="Standard"/>
    <w:next w:val="Standard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NormaleTabel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EinfacheTabelle1">
    <w:name w:val="Plain Table 1"/>
    <w:basedOn w:val="NormaleTabel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EinfacheTabelle2">
    <w:name w:val="Plain Table 2"/>
    <w:basedOn w:val="NormaleTabelle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EinfacheTabelle3">
    <w:name w:val="Plain Table 3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4">
    <w:name w:val="Plain Table 4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5">
    <w:name w:val="Plain Table 5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itternetztabelle1hell">
    <w:name w:val="Grid Table 1 Light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Gitternetztabelle2">
    <w:name w:val="Grid Table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itternetztabelle3">
    <w:name w:val="Grid Table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itternetztabelle4">
    <w:name w:val="Grid Table 4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itternetztabelle5dunkel">
    <w:name w:val="Grid Table 5 Dark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Gitternetztabelle6farbig">
    <w:name w:val="Grid Table 6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itternetztabelle7farbig">
    <w:name w:val="Grid Table 7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Listentabelle1hell">
    <w:name w:val="List Table 1 Light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Listentabelle2">
    <w:name w:val="List Table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entabelle3">
    <w:name w:val="List Table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Listentabelle4">
    <w:name w:val="List Table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entabelle5dunkel">
    <w:name w:val="List Table 5 Dark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Listentabelle6farbig">
    <w:name w:val="List Table 6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Listentabelle7farbig">
    <w:name w:val="List Table 7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FunotentextZchn">
    <w:name w:val="Fußnotentext Zchn"/>
    <w:link w:val="Funotentext"/>
    <w:uiPriority w:val="99"/>
    <w:rPr>
      <w:sz w:val="18"/>
    </w:rPr>
  </w:style>
  <w:style w:type="character" w:styleId="Funotenzeichen">
    <w:name w:val="footnote reference"/>
    <w:basedOn w:val="Absatz-Standardschriftart"/>
    <w:uiPriority w:val="99"/>
    <w:unhideWhenUsed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EndnotentextZchn">
    <w:name w:val="Endnotentext Zchn"/>
    <w:link w:val="Endnotentext"/>
    <w:uiPriority w:val="99"/>
    <w:rPr>
      <w:sz w:val="20"/>
    </w:rPr>
  </w:style>
  <w:style w:type="character" w:styleId="Endnotenzeichen">
    <w:name w:val="endnote reference"/>
    <w:basedOn w:val="Absatz-Standardschriftart"/>
    <w:uiPriority w:val="99"/>
    <w:semiHidden/>
    <w:unhideWhenUsed/>
    <w:rPr>
      <w:vertAlign w:val="superscript"/>
    </w:rPr>
  </w:style>
  <w:style w:type="paragraph" w:styleId="Verzeichnis1">
    <w:name w:val="toc 1"/>
    <w:basedOn w:val="Standard"/>
    <w:next w:val="Standard"/>
    <w:uiPriority w:val="39"/>
    <w:unhideWhenUsed/>
    <w:pPr>
      <w:spacing w:after="57"/>
    </w:pPr>
  </w:style>
  <w:style w:type="paragraph" w:styleId="Verzeichnis2">
    <w:name w:val="toc 2"/>
    <w:basedOn w:val="Standard"/>
    <w:next w:val="Standard"/>
    <w:uiPriority w:val="39"/>
    <w:unhideWhenUsed/>
    <w:pPr>
      <w:spacing w:after="57"/>
      <w:ind w:left="283"/>
    </w:pPr>
  </w:style>
  <w:style w:type="paragraph" w:styleId="Verzeichnis3">
    <w:name w:val="toc 3"/>
    <w:basedOn w:val="Standard"/>
    <w:next w:val="Standard"/>
    <w:uiPriority w:val="39"/>
    <w:unhideWhenUsed/>
    <w:pPr>
      <w:spacing w:after="57"/>
      <w:ind w:left="567"/>
    </w:pPr>
  </w:style>
  <w:style w:type="paragraph" w:styleId="Verzeichnis4">
    <w:name w:val="toc 4"/>
    <w:basedOn w:val="Standard"/>
    <w:next w:val="Standard"/>
    <w:uiPriority w:val="39"/>
    <w:unhideWhenUsed/>
    <w:pPr>
      <w:spacing w:after="57"/>
      <w:ind w:left="850"/>
    </w:pPr>
  </w:style>
  <w:style w:type="paragraph" w:styleId="Verzeichnis5">
    <w:name w:val="toc 5"/>
    <w:basedOn w:val="Standard"/>
    <w:next w:val="Standard"/>
    <w:uiPriority w:val="39"/>
    <w:unhideWhenUsed/>
    <w:pPr>
      <w:spacing w:after="57"/>
      <w:ind w:left="1134"/>
    </w:pPr>
  </w:style>
  <w:style w:type="paragraph" w:styleId="Verzeichnis6">
    <w:name w:val="toc 6"/>
    <w:basedOn w:val="Standard"/>
    <w:next w:val="Standard"/>
    <w:uiPriority w:val="39"/>
    <w:unhideWhenUsed/>
    <w:pPr>
      <w:spacing w:after="57"/>
      <w:ind w:left="1417"/>
    </w:pPr>
  </w:style>
  <w:style w:type="paragraph" w:styleId="Verzeichnis7">
    <w:name w:val="toc 7"/>
    <w:basedOn w:val="Standard"/>
    <w:next w:val="Standard"/>
    <w:uiPriority w:val="39"/>
    <w:unhideWhenUsed/>
    <w:pPr>
      <w:spacing w:after="57"/>
      <w:ind w:left="1701"/>
    </w:pPr>
  </w:style>
  <w:style w:type="paragraph" w:styleId="Verzeichnis8">
    <w:name w:val="toc 8"/>
    <w:basedOn w:val="Standard"/>
    <w:next w:val="Standard"/>
    <w:uiPriority w:val="39"/>
    <w:unhideWhenUsed/>
    <w:pPr>
      <w:spacing w:after="57"/>
      <w:ind w:left="1984"/>
    </w:pPr>
  </w:style>
  <w:style w:type="paragraph" w:styleId="Verzeichnis9">
    <w:name w:val="toc 9"/>
    <w:basedOn w:val="Standard"/>
    <w:next w:val="Standard"/>
    <w:uiPriority w:val="39"/>
    <w:unhideWhenUsed/>
    <w:pPr>
      <w:spacing w:after="57"/>
      <w:ind w:left="2268"/>
    </w:pPr>
  </w:style>
  <w:style w:type="paragraph" w:styleId="Inhaltsverzeichnisberschrift">
    <w:name w:val="TOC Heading"/>
    <w:uiPriority w:val="39"/>
    <w:unhideWhenUsed/>
  </w:style>
  <w:style w:type="paragraph" w:styleId="Abbildungsverzeichnis">
    <w:name w:val="table of figures"/>
    <w:basedOn w:val="Standard"/>
    <w:next w:val="Standard"/>
    <w:uiPriority w:val="99"/>
    <w:unhideWhenUsed/>
    <w:pPr>
      <w:spacing w:after="0"/>
    </w:pPr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="Arial" w:eastAsiaTheme="majorEastAsia" w:hAnsi="Arial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Pr>
      <w:rFonts w:ascii="Arial" w:eastAsiaTheme="majorEastAsia" w:hAnsi="Arial" w:cstheme="majorBidi"/>
      <w:b/>
      <w:bCs/>
      <w:color w:val="000000" w:themeColor="tex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Pr>
      <w:rFonts w:ascii="Arial" w:eastAsiaTheme="majorEastAsia" w:hAnsi="Arial" w:cstheme="majorBidi"/>
      <w:b/>
      <w:bCs/>
      <w:color w:val="000000" w:themeColor="text1"/>
      <w:sz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Pr>
      <w:rFonts w:ascii="Arial" w:eastAsiaTheme="majorEastAsia" w:hAnsi="Arial" w:cstheme="majorBidi"/>
      <w:b/>
      <w:bCs/>
      <w:i/>
      <w:iCs/>
      <w:color w:val="000000" w:themeColor="text1"/>
      <w:sz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rPr>
      <w:rFonts w:ascii="Arial" w:eastAsiaTheme="majorEastAsia" w:hAnsi="Arial" w:cstheme="majorBidi"/>
      <w:color w:val="000000" w:themeColor="text1"/>
      <w:sz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rPr>
      <w:rFonts w:ascii="Arial" w:eastAsiaTheme="majorEastAsia" w:hAnsi="Arial" w:cstheme="majorBidi"/>
      <w:i/>
      <w:iCs/>
      <w:sz w:val="24"/>
    </w:rPr>
  </w:style>
  <w:style w:type="character" w:customStyle="1" w:styleId="berschrift7Zchn">
    <w:name w:val="Überschrift 7 Zchn"/>
    <w:basedOn w:val="Absatz-Standardschriftart"/>
    <w:link w:val="berschrift7"/>
    <w:uiPriority w:val="9"/>
    <w:rPr>
      <w:rFonts w:ascii="Arial" w:eastAsiaTheme="majorEastAsia" w:hAnsi="Arial" w:cstheme="majorBidi"/>
      <w:i/>
      <w:iCs/>
      <w:color w:val="404040" w:themeColor="text1" w:themeTint="BF"/>
      <w:sz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rPr>
      <w:rFonts w:ascii="Arial" w:eastAsiaTheme="majorEastAsia" w:hAnsi="Arial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rPr>
      <w:rFonts w:ascii="Arial" w:eastAsiaTheme="majorEastAsia" w:hAnsi="Arial" w:cstheme="majorBidi"/>
      <w:i/>
      <w:iCs/>
      <w:color w:val="404040" w:themeColor="text1" w:themeTint="BF"/>
      <w:sz w:val="20"/>
      <w:szCs w:val="20"/>
    </w:rPr>
  </w:style>
  <w:style w:type="paragraph" w:styleId="Titel">
    <w:name w:val="Title"/>
    <w:basedOn w:val="Standard"/>
    <w:next w:val="Standard"/>
    <w:link w:val="TitelZchn"/>
    <w:uiPriority w:val="10"/>
    <w:qFormat/>
    <w:pPr>
      <w:pBdr>
        <w:bottom w:val="single" w:sz="4" w:space="1" w:color="000000"/>
      </w:pBdr>
      <w:spacing w:line="240" w:lineRule="auto"/>
      <w:contextualSpacing/>
    </w:pPr>
    <w:rPr>
      <w:rFonts w:eastAsiaTheme="majorEastAsia" w:cstheme="majorBidi"/>
      <w:color w:val="000000" w:themeColor="text1"/>
      <w:spacing w:val="5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Pr>
      <w:rFonts w:ascii="Arial" w:eastAsiaTheme="majorEastAsia" w:hAnsi="Arial" w:cstheme="majorBidi"/>
      <w:color w:val="000000" w:themeColor="text1"/>
      <w:spacing w:val="5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pPr>
      <w:numPr>
        <w:ilvl w:val="1"/>
      </w:numPr>
    </w:pPr>
    <w:rPr>
      <w:rFonts w:eastAsiaTheme="majorEastAsia" w:cstheme="majorBidi"/>
      <w:i/>
      <w:iCs/>
      <w:color w:val="000000" w:themeColor="text1"/>
      <w:spacing w:val="15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Pr>
      <w:rFonts w:ascii="Arial" w:eastAsiaTheme="majorEastAsia" w:hAnsi="Arial" w:cstheme="majorBidi"/>
      <w:i/>
      <w:iCs/>
      <w:color w:val="000000" w:themeColor="text1"/>
      <w:spacing w:val="15"/>
      <w:sz w:val="24"/>
      <w:szCs w:val="24"/>
    </w:rPr>
  </w:style>
  <w:style w:type="character" w:styleId="SchwacheHervorhebung">
    <w:name w:val="Subtle Emphasis"/>
    <w:basedOn w:val="Absatz-Standardschriftart"/>
    <w:uiPriority w:val="19"/>
    <w:qFormat/>
    <w:rPr>
      <w:rFonts w:ascii="Arial" w:hAnsi="Arial"/>
      <w:i/>
      <w:iCs/>
      <w:color w:val="000000" w:themeColor="text1"/>
    </w:rPr>
  </w:style>
  <w:style w:type="character" w:styleId="Hervorhebung">
    <w:name w:val="Emphasis"/>
    <w:basedOn w:val="Absatz-Standardschriftart"/>
    <w:uiPriority w:val="20"/>
    <w:qFormat/>
    <w:rPr>
      <w:rFonts w:ascii="Arial" w:hAnsi="Arial"/>
      <w:i/>
      <w:iCs/>
      <w:color w:val="000000" w:themeColor="text1"/>
    </w:rPr>
  </w:style>
  <w:style w:type="character" w:styleId="IntensiveHervorhebung">
    <w:name w:val="Intense Emphasis"/>
    <w:basedOn w:val="Absatz-Standardschriftart"/>
    <w:uiPriority w:val="21"/>
    <w:qFormat/>
    <w:rPr>
      <w:rFonts w:ascii="Arial" w:hAnsi="Arial"/>
      <w:b/>
      <w:bCs/>
      <w:i/>
      <w:iCs/>
      <w:color w:val="000000" w:themeColor="text1"/>
    </w:rPr>
  </w:style>
  <w:style w:type="character" w:styleId="Fett">
    <w:name w:val="Strong"/>
    <w:basedOn w:val="Absatz-Standardschriftart"/>
    <w:uiPriority w:val="22"/>
    <w:qFormat/>
    <w:rPr>
      <w:rFonts w:ascii="Arial" w:hAnsi="Arial"/>
      <w:b/>
      <w:bCs/>
      <w:color w:val="000000" w:themeColor="text1"/>
    </w:rPr>
  </w:style>
  <w:style w:type="paragraph" w:styleId="Zitat">
    <w:name w:val="Quote"/>
    <w:basedOn w:val="Standard"/>
    <w:next w:val="Standard"/>
    <w:link w:val="ZitatZchn"/>
    <w:uiPriority w:val="29"/>
    <w:qFormat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Pr>
      <w:rFonts w:ascii="Arial" w:hAnsi="Arial"/>
      <w:i/>
      <w:iCs/>
      <w:color w:val="000000" w:themeColor="text1"/>
      <w:sz w:val="24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pPr>
      <w:spacing w:before="200" w:after="280"/>
      <w:ind w:left="936" w:right="936"/>
    </w:pPr>
    <w:rPr>
      <w:b/>
      <w:bCs/>
      <w:i/>
      <w:iCs/>
      <w:color w:val="000000" w:themeColor="tex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Pr>
      <w:rFonts w:ascii="Arial" w:hAnsi="Arial"/>
      <w:b/>
      <w:bCs/>
      <w:i/>
      <w:iCs/>
      <w:color w:val="000000" w:themeColor="text1"/>
      <w:sz w:val="24"/>
    </w:rPr>
  </w:style>
  <w:style w:type="character" w:styleId="SchwacherVerweis">
    <w:name w:val="Subtle Reference"/>
    <w:basedOn w:val="Absatz-Standardschriftart"/>
    <w:uiPriority w:val="31"/>
    <w:qFormat/>
    <w:rPr>
      <w:smallCaps/>
      <w:color w:val="C0504D" w:themeColor="accent2"/>
      <w:u w:val="single"/>
    </w:rPr>
  </w:style>
  <w:style w:type="character" w:styleId="Buchtitel">
    <w:name w:val="Book Title"/>
    <w:basedOn w:val="Absatz-Standardschriftart"/>
    <w:uiPriority w:val="33"/>
    <w:qFormat/>
    <w:rPr>
      <w:rFonts w:ascii="Arial" w:hAnsi="Arial"/>
      <w:b/>
      <w:bCs/>
      <w:smallCaps/>
      <w:color w:val="000000" w:themeColor="text1"/>
      <w:spacing w:val="5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Pr>
      <w:rFonts w:ascii="Arial" w:hAnsi="Arial"/>
      <w:sz w:val="24"/>
    </w:r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Pr>
      <w:rFonts w:ascii="Arial" w:hAnsi="Arial"/>
      <w:sz w:val="24"/>
    </w:rPr>
  </w:style>
  <w:style w:type="table" w:styleId="Tabellenraster">
    <w:name w:val="Table Grid"/>
    <w:basedOn w:val="NormaleTabelle"/>
    <w:uiPriority w:val="39"/>
    <w:pPr>
      <w:spacing w:after="0" w:line="240" w:lineRule="auto"/>
    </w:pPr>
    <w:rPr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enabsatz">
    <w:name w:val="List Paragraph"/>
    <w:basedOn w:val="Standard"/>
    <w:uiPriority w:val="34"/>
    <w:qFormat/>
    <w:pPr>
      <w:spacing w:after="0" w:line="240" w:lineRule="auto"/>
      <w:ind w:left="720"/>
      <w:contextualSpacing/>
    </w:pPr>
    <w:rPr>
      <w:rFonts w:asciiTheme="minorHAnsi" w:hAnsiTheme="minorHAnsi"/>
      <w:szCs w:val="24"/>
    </w:rPr>
  </w:style>
  <w:style w:type="character" w:styleId="Hyperlink">
    <w:name w:val="Hyperlink"/>
    <w:basedOn w:val="Absatz-Standardschriftart"/>
    <w:uiPriority w:val="99"/>
    <w:unhideWhenUsed/>
    <w:rPr>
      <w:color w:val="0000FF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rFonts w:ascii="Arial" w:hAnsi="Arial"/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Segoe UI" w:hAnsi="Segoe UI" w:cs="Segoe UI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unhideWhenUsed/>
    <w:rPr>
      <w:color w:val="800080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89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23" Type="http://schemas.openxmlformats.org/officeDocument/2006/relationships/fontTable" Target="fontTable.xm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22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Larissa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3A8473-BFB2-4233-8E5B-A3A33711D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Hunold</dc:creator>
  <cp:keywords/>
  <dc:description/>
  <cp:lastModifiedBy>Daniel Hunold</cp:lastModifiedBy>
  <cp:revision>2</cp:revision>
  <dcterms:created xsi:type="dcterms:W3CDTF">2025-12-21T15:28:00Z</dcterms:created>
  <dcterms:modified xsi:type="dcterms:W3CDTF">2025-12-21T15:28:00Z</dcterms:modified>
</cp:coreProperties>
</file>