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021DFA" w14:textId="06DA8029" w:rsidR="006870C3" w:rsidRPr="007C4172" w:rsidRDefault="00FA1680" w:rsidP="00D84028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7C4172">
        <w:rPr>
          <w:rFonts w:ascii="Arial" w:hAnsi="Arial" w:cs="Arial"/>
          <w:b/>
          <w:sz w:val="24"/>
          <w:szCs w:val="24"/>
        </w:rPr>
        <w:t>Curriculare Analyse</w:t>
      </w:r>
    </w:p>
    <w:tbl>
      <w:tblPr>
        <w:tblStyle w:val="Tabellenraster"/>
        <w:tblW w:w="1457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5272"/>
        <w:gridCol w:w="4139"/>
        <w:gridCol w:w="2608"/>
      </w:tblGrid>
      <w:tr w:rsidR="004F00E4" w:rsidRPr="007C4172" w14:paraId="185377AF" w14:textId="77777777" w:rsidTr="007C4172">
        <w:trPr>
          <w:trHeight w:val="850"/>
        </w:trPr>
        <w:tc>
          <w:tcPr>
            <w:tcW w:w="14570" w:type="dxa"/>
            <w:gridSpan w:val="4"/>
          </w:tcPr>
          <w:p w14:paraId="1844C369" w14:textId="39A45B09" w:rsidR="004F00E4" w:rsidRPr="007C4172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7C4172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Lernfeld</w:t>
            </w:r>
            <w:r w:rsidR="00E41E2F" w:rsidRPr="007C4172">
              <w:rPr>
                <w:sz w:val="24"/>
                <w:szCs w:val="24"/>
              </w:rPr>
              <w:t xml:space="preserve"> </w:t>
            </w:r>
            <w:r w:rsidRPr="007C4172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Nr.</w:t>
            </w:r>
            <w:r w:rsidR="00980679" w:rsidRPr="007C4172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: </w:t>
            </w:r>
            <w:r w:rsidR="00980679" w:rsidRPr="007C4172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0C157F" w:rsidRPr="007C4172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5</w:t>
            </w:r>
            <w:r w:rsidR="00980679" w:rsidRPr="007C4172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 </w:t>
            </w:r>
            <w:r w:rsidR="000C157F" w:rsidRPr="007C4172">
              <w:rPr>
                <w:rFonts w:ascii="Arial" w:hAnsi="Arial" w:cs="Arial"/>
                <w:b/>
                <w:sz w:val="24"/>
                <w:szCs w:val="24"/>
              </w:rPr>
              <w:t>Überholungs- und Erneuerungsbeschichtungen ausführen</w:t>
            </w:r>
          </w:p>
          <w:p w14:paraId="2109407A" w14:textId="71453A9D" w:rsidR="004F00E4" w:rsidRPr="007C4172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7C4172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Ausbildungsjahr:</w:t>
            </w:r>
            <w:r w:rsidR="007E5FE4" w:rsidRPr="007C4172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0C157F" w:rsidRPr="007C4172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2</w:t>
            </w:r>
          </w:p>
          <w:p w14:paraId="7AFB5E09" w14:textId="07E68AC8" w:rsidR="004F00E4" w:rsidRPr="007C4172" w:rsidRDefault="004F00E4" w:rsidP="00D84028">
            <w:pPr>
              <w:tabs>
                <w:tab w:val="left" w:pos="213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7C4172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Zeitrichtwert: </w:t>
            </w:r>
            <w:r w:rsidRPr="007C4172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ab/>
            </w:r>
            <w:r w:rsidR="000C157F" w:rsidRPr="007C4172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8</w:t>
            </w:r>
            <w:r w:rsidR="007E5FE4" w:rsidRPr="007C4172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 xml:space="preserve">0 </w:t>
            </w:r>
            <w:r w:rsidR="00FA1680" w:rsidRPr="007C4172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Stunden</w:t>
            </w:r>
          </w:p>
        </w:tc>
      </w:tr>
      <w:tr w:rsidR="007C4172" w:rsidRPr="007C4172" w14:paraId="2E997D20" w14:textId="77777777" w:rsidTr="007C4172">
        <w:trPr>
          <w:trHeight w:val="794"/>
        </w:trPr>
        <w:tc>
          <w:tcPr>
            <w:tcW w:w="2551" w:type="dxa"/>
            <w:shd w:val="clear" w:color="auto" w:fill="D9D9D9" w:themeFill="background1" w:themeFillShade="D9"/>
          </w:tcPr>
          <w:p w14:paraId="55232427" w14:textId="77777777" w:rsidR="004F00E4" w:rsidRPr="007C4172" w:rsidRDefault="004F00E4" w:rsidP="001E4EF9">
            <w:pP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7C4172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Phase der vollständigen Handlung</w:t>
            </w:r>
          </w:p>
        </w:tc>
        <w:tc>
          <w:tcPr>
            <w:tcW w:w="5272" w:type="dxa"/>
            <w:shd w:val="clear" w:color="auto" w:fill="D9D9D9" w:themeFill="background1" w:themeFillShade="D9"/>
          </w:tcPr>
          <w:p w14:paraId="402ED31F" w14:textId="77777777" w:rsidR="004F00E4" w:rsidRPr="007C4172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C4172">
              <w:rPr>
                <w:rFonts w:ascii="Arial" w:hAnsi="Arial" w:cs="Arial"/>
                <w:b/>
                <w:sz w:val="24"/>
                <w:szCs w:val="24"/>
              </w:rPr>
              <w:t xml:space="preserve">Kompetenz aus dem </w:t>
            </w:r>
            <w:r w:rsidR="008F0FFE" w:rsidRPr="007C4172">
              <w:rPr>
                <w:rFonts w:ascii="Arial" w:hAnsi="Arial" w:cs="Arial"/>
                <w:b/>
                <w:sz w:val="24"/>
                <w:szCs w:val="24"/>
              </w:rPr>
              <w:t>Rahmenl</w:t>
            </w:r>
            <w:r w:rsidRPr="007C4172">
              <w:rPr>
                <w:rFonts w:ascii="Arial" w:hAnsi="Arial" w:cs="Arial"/>
                <w:b/>
                <w:sz w:val="24"/>
                <w:szCs w:val="24"/>
              </w:rPr>
              <w:t>ehrplan</w:t>
            </w:r>
          </w:p>
        </w:tc>
        <w:tc>
          <w:tcPr>
            <w:tcW w:w="4139" w:type="dxa"/>
            <w:shd w:val="clear" w:color="auto" w:fill="D9D9D9" w:themeFill="background1" w:themeFillShade="D9"/>
          </w:tcPr>
          <w:p w14:paraId="5F6615C4" w14:textId="77777777" w:rsidR="004F00E4" w:rsidRPr="007C4172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C4172">
              <w:rPr>
                <w:rFonts w:ascii="Arial" w:hAnsi="Arial" w:cs="Arial"/>
                <w:b/>
                <w:sz w:val="24"/>
                <w:szCs w:val="24"/>
              </w:rPr>
              <w:t>Berufliche Handlungen</w:t>
            </w:r>
            <w:r w:rsidRPr="007C4172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1"/>
            </w:r>
          </w:p>
        </w:tc>
        <w:tc>
          <w:tcPr>
            <w:tcW w:w="2608" w:type="dxa"/>
            <w:shd w:val="clear" w:color="auto" w:fill="D9D9D9" w:themeFill="background1" w:themeFillShade="D9"/>
          </w:tcPr>
          <w:p w14:paraId="6A5DE14F" w14:textId="77777777" w:rsidR="004F00E4" w:rsidRPr="007C4172" w:rsidRDefault="004F00E4" w:rsidP="001E4EF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C4172">
              <w:rPr>
                <w:rFonts w:ascii="Arial" w:hAnsi="Arial" w:cs="Arial"/>
                <w:b/>
                <w:sz w:val="24"/>
                <w:szCs w:val="24"/>
              </w:rPr>
              <w:t>Anmerkungen</w:t>
            </w:r>
            <w:r w:rsidRPr="007C4172"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2"/>
            </w:r>
          </w:p>
        </w:tc>
      </w:tr>
      <w:tr w:rsidR="004F00E4" w:rsidRPr="007C4172" w14:paraId="7EBA124C" w14:textId="77777777" w:rsidTr="007C4172">
        <w:trPr>
          <w:trHeight w:val="624"/>
        </w:trPr>
        <w:tc>
          <w:tcPr>
            <w:tcW w:w="2551" w:type="dxa"/>
          </w:tcPr>
          <w:p w14:paraId="5161FDE7" w14:textId="3DD37CC8" w:rsidR="004F00E4" w:rsidRPr="007C4172" w:rsidRDefault="004F00E4" w:rsidP="001E4EF9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7C4172">
              <w:rPr>
                <w:rFonts w:ascii="Arial" w:hAnsi="Arial" w:cs="Arial"/>
                <w:sz w:val="24"/>
                <w:szCs w:val="24"/>
                <w:u w:val="single"/>
              </w:rPr>
              <w:t>Analysieren:</w:t>
            </w:r>
          </w:p>
        </w:tc>
        <w:tc>
          <w:tcPr>
            <w:tcW w:w="5272" w:type="dxa"/>
          </w:tcPr>
          <w:p w14:paraId="5CDE15DE" w14:textId="16BA4105" w:rsidR="000C157F" w:rsidRPr="007C4172" w:rsidRDefault="000C157F" w:rsidP="000C157F">
            <w:pPr>
              <w:rPr>
                <w:rFonts w:ascii="Arial" w:hAnsi="Arial" w:cs="Arial"/>
                <w:sz w:val="24"/>
                <w:szCs w:val="24"/>
              </w:rPr>
            </w:pPr>
            <w:r w:rsidRPr="007C4172">
              <w:rPr>
                <w:rFonts w:ascii="Arial" w:hAnsi="Arial" w:cs="Arial"/>
                <w:sz w:val="24"/>
                <w:szCs w:val="24"/>
              </w:rPr>
              <w:t xml:space="preserve">Die Schülerinnen und Schüler </w:t>
            </w:r>
            <w:r w:rsidRPr="007C4172">
              <w:rPr>
                <w:rFonts w:ascii="Arial" w:hAnsi="Arial" w:cs="Arial"/>
                <w:b/>
                <w:bCs/>
                <w:sz w:val="24"/>
                <w:szCs w:val="24"/>
              </w:rPr>
              <w:t>analysieren</w:t>
            </w:r>
            <w:r w:rsidRPr="007C4172">
              <w:rPr>
                <w:rFonts w:ascii="Arial" w:hAnsi="Arial" w:cs="Arial"/>
                <w:sz w:val="24"/>
                <w:szCs w:val="24"/>
              </w:rPr>
              <w:t xml:space="preserve"> mit Hilfe technischer Unterlagen die Auftragssituation, beurteilen den Zustand vorhan</w:t>
            </w:r>
            <w:r w:rsidRPr="007C4172">
              <w:rPr>
                <w:rFonts w:ascii="Arial" w:hAnsi="Arial" w:cs="Arial"/>
                <w:sz w:val="24"/>
                <w:szCs w:val="24"/>
              </w:rPr>
              <w:softHyphen/>
              <w:t>dener Beschich</w:t>
            </w:r>
            <w:r w:rsidRPr="007C4172">
              <w:rPr>
                <w:rFonts w:ascii="Arial" w:hAnsi="Arial" w:cs="Arial"/>
                <w:sz w:val="24"/>
                <w:szCs w:val="24"/>
              </w:rPr>
              <w:softHyphen/>
              <w:t>tungen mit Hilfe baustellen</w:t>
            </w:r>
            <w:r w:rsidRPr="007C4172">
              <w:rPr>
                <w:rFonts w:ascii="Arial" w:hAnsi="Arial" w:cs="Arial"/>
                <w:sz w:val="24"/>
                <w:szCs w:val="24"/>
              </w:rPr>
              <w:softHyphen/>
              <w:t>üblicher Prüfverfahren und leiten die erforder</w:t>
            </w:r>
            <w:r w:rsidRPr="007C4172">
              <w:rPr>
                <w:rFonts w:ascii="Arial" w:hAnsi="Arial" w:cs="Arial"/>
                <w:sz w:val="24"/>
                <w:szCs w:val="24"/>
              </w:rPr>
              <w:softHyphen/>
              <w:t>lichen Instandhaltungs</w:t>
            </w:r>
            <w:r w:rsidRPr="007C4172">
              <w:rPr>
                <w:rFonts w:ascii="Arial" w:hAnsi="Arial" w:cs="Arial"/>
                <w:sz w:val="24"/>
                <w:szCs w:val="24"/>
              </w:rPr>
              <w:softHyphen/>
              <w:t>maßnahmen ab.</w:t>
            </w:r>
          </w:p>
          <w:p w14:paraId="3756797C" w14:textId="2EB13E71" w:rsidR="004F00E4" w:rsidRPr="007C4172" w:rsidRDefault="004F00E4" w:rsidP="0023313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9" w:type="dxa"/>
          </w:tcPr>
          <w:p w14:paraId="69F050AF" w14:textId="77777777" w:rsidR="000C157F" w:rsidRPr="007C4172" w:rsidRDefault="000C157F" w:rsidP="000C157F">
            <w:pPr>
              <w:rPr>
                <w:rFonts w:ascii="Arial" w:hAnsi="Arial" w:cs="Arial"/>
                <w:sz w:val="24"/>
                <w:szCs w:val="24"/>
              </w:rPr>
            </w:pPr>
            <w:r w:rsidRPr="007C4172">
              <w:rPr>
                <w:rFonts w:ascii="Arial" w:hAnsi="Arial" w:cs="Arial"/>
                <w:sz w:val="24"/>
                <w:szCs w:val="24"/>
              </w:rPr>
              <w:t xml:space="preserve">Die Schülerinnen und Schüler verschaffen sich über die Objekt- und Leistungsbeschreibung einen Überblick innerhalb des Kundenauftrags. </w:t>
            </w:r>
          </w:p>
          <w:p w14:paraId="43543060" w14:textId="77777777" w:rsidR="000C157F" w:rsidRPr="007C4172" w:rsidRDefault="000C157F" w:rsidP="000C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D0B4CF" w14:textId="7A11C136" w:rsidR="000C157F" w:rsidRPr="007C4172" w:rsidRDefault="000C157F" w:rsidP="000C157F">
            <w:pPr>
              <w:rPr>
                <w:rFonts w:ascii="Arial" w:hAnsi="Arial" w:cs="Arial"/>
                <w:sz w:val="24"/>
                <w:szCs w:val="24"/>
              </w:rPr>
            </w:pPr>
            <w:r w:rsidRPr="007C4172">
              <w:rPr>
                <w:rFonts w:ascii="Arial" w:hAnsi="Arial" w:cs="Arial"/>
                <w:sz w:val="24"/>
                <w:szCs w:val="24"/>
              </w:rPr>
              <w:t>Sie recherchieren geeignete Prüfverfahren zur Bestimmung der Untergrund</w:t>
            </w:r>
            <w:r w:rsidRPr="007C4172">
              <w:rPr>
                <w:rFonts w:ascii="Arial" w:hAnsi="Arial" w:cs="Arial"/>
                <w:sz w:val="24"/>
                <w:szCs w:val="24"/>
              </w:rPr>
              <w:softHyphen/>
              <w:t>beschaffenheiten.</w:t>
            </w:r>
          </w:p>
          <w:p w14:paraId="54B52C2F" w14:textId="77777777" w:rsidR="000C157F" w:rsidRPr="007C4172" w:rsidRDefault="000C157F" w:rsidP="000C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7F5979" w14:textId="06AFD11F" w:rsidR="00F53F1A" w:rsidRPr="007C4172" w:rsidRDefault="000C157F" w:rsidP="00956D6F">
            <w:pPr>
              <w:rPr>
                <w:sz w:val="24"/>
                <w:szCs w:val="24"/>
              </w:rPr>
            </w:pPr>
            <w:r w:rsidRPr="007C4172">
              <w:rPr>
                <w:rFonts w:ascii="Arial" w:hAnsi="Arial" w:cs="Arial"/>
                <w:sz w:val="24"/>
                <w:szCs w:val="24"/>
              </w:rPr>
              <w:t>Sie klären die Begriffe Überholungs- und Erneuerungsbeschichtung.</w:t>
            </w:r>
          </w:p>
        </w:tc>
        <w:tc>
          <w:tcPr>
            <w:tcW w:w="2608" w:type="dxa"/>
          </w:tcPr>
          <w:p w14:paraId="2F983F1D" w14:textId="2448673A" w:rsidR="00F37C9B" w:rsidRPr="007C4172" w:rsidRDefault="00F37C9B" w:rsidP="001E4E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00E4" w:rsidRPr="007C4172" w14:paraId="297FD7EC" w14:textId="77777777" w:rsidTr="007C4172">
        <w:trPr>
          <w:trHeight w:val="624"/>
        </w:trPr>
        <w:tc>
          <w:tcPr>
            <w:tcW w:w="2551" w:type="dxa"/>
          </w:tcPr>
          <w:p w14:paraId="435CFAD9" w14:textId="77777777" w:rsidR="004F00E4" w:rsidRPr="007C4172" w:rsidRDefault="004F00E4" w:rsidP="001E4EF9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C4172">
              <w:rPr>
                <w:rFonts w:ascii="Arial" w:hAnsi="Arial" w:cs="Arial"/>
                <w:sz w:val="24"/>
                <w:szCs w:val="24"/>
                <w:u w:val="single"/>
              </w:rPr>
              <w:t>Informieren:</w:t>
            </w:r>
          </w:p>
        </w:tc>
        <w:tc>
          <w:tcPr>
            <w:tcW w:w="5272" w:type="dxa"/>
          </w:tcPr>
          <w:p w14:paraId="61103FCE" w14:textId="69C55278" w:rsidR="004F00E4" w:rsidRPr="007C4172" w:rsidRDefault="000C157F" w:rsidP="00233130">
            <w:pPr>
              <w:rPr>
                <w:rFonts w:ascii="Arial" w:hAnsi="Arial" w:cs="Arial"/>
                <w:sz w:val="24"/>
                <w:szCs w:val="24"/>
              </w:rPr>
            </w:pPr>
            <w:r w:rsidRPr="007C417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Sie </w:t>
            </w:r>
            <w:r w:rsidRPr="007C4172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informieren</w:t>
            </w:r>
            <w:r w:rsidRPr="007C4172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sich über Möglichkeiten zur Entschichtung, Oberflächenvorbehandlung, zu Applikationsverfahren, Beschichtungssystemen und objektbezogenen Besonderheiten.</w:t>
            </w:r>
          </w:p>
        </w:tc>
        <w:tc>
          <w:tcPr>
            <w:tcW w:w="4139" w:type="dxa"/>
          </w:tcPr>
          <w:p w14:paraId="476CAE08" w14:textId="0EE77A5F" w:rsidR="007F2933" w:rsidRPr="007C4172" w:rsidRDefault="000C157F" w:rsidP="00956D6F">
            <w:pPr>
              <w:rPr>
                <w:sz w:val="24"/>
                <w:szCs w:val="24"/>
              </w:rPr>
            </w:pPr>
            <w:r w:rsidRPr="007C4172">
              <w:rPr>
                <w:rFonts w:ascii="Arial" w:hAnsi="Arial" w:cs="Arial"/>
                <w:sz w:val="24"/>
                <w:szCs w:val="24"/>
              </w:rPr>
              <w:t>Die Schülerinnen und Schüler lesen u.a. die entsprechenden technischen Merk</w:t>
            </w:r>
            <w:r w:rsidRPr="007C4172">
              <w:rPr>
                <w:rFonts w:ascii="Arial" w:hAnsi="Arial" w:cs="Arial"/>
                <w:sz w:val="24"/>
                <w:szCs w:val="24"/>
              </w:rPr>
              <w:softHyphen/>
              <w:t>blätter und Auszüge aus BFS-Merk</w:t>
            </w:r>
            <w:r w:rsidRPr="007C4172">
              <w:rPr>
                <w:rFonts w:ascii="Arial" w:hAnsi="Arial" w:cs="Arial"/>
                <w:sz w:val="24"/>
                <w:szCs w:val="24"/>
              </w:rPr>
              <w:softHyphen/>
              <w:t xml:space="preserve">blättern und sichten weitere Quellen. </w:t>
            </w:r>
          </w:p>
        </w:tc>
        <w:tc>
          <w:tcPr>
            <w:tcW w:w="2608" w:type="dxa"/>
          </w:tcPr>
          <w:p w14:paraId="2F5D4DD6" w14:textId="62C0C467" w:rsidR="004F00E4" w:rsidRPr="007C4172" w:rsidRDefault="000C157F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7C4172">
              <w:rPr>
                <w:rFonts w:ascii="Arial" w:hAnsi="Arial" w:cs="Arial"/>
                <w:sz w:val="24"/>
                <w:szCs w:val="24"/>
              </w:rPr>
              <w:t>Informations-Videos (Hersteller, YouTube)</w:t>
            </w:r>
          </w:p>
        </w:tc>
      </w:tr>
      <w:tr w:rsidR="004F00E4" w:rsidRPr="007C4172" w14:paraId="1B66B3A1" w14:textId="77777777" w:rsidTr="007C4172">
        <w:trPr>
          <w:trHeight w:val="624"/>
        </w:trPr>
        <w:tc>
          <w:tcPr>
            <w:tcW w:w="2551" w:type="dxa"/>
          </w:tcPr>
          <w:p w14:paraId="2F10A7C2" w14:textId="28F507C1" w:rsidR="004F00E4" w:rsidRPr="007C4172" w:rsidRDefault="004F00E4" w:rsidP="00D84028">
            <w:pPr>
              <w:rPr>
                <w:rFonts w:ascii="Arial" w:hAnsi="Arial" w:cs="Arial"/>
                <w:sz w:val="24"/>
                <w:szCs w:val="24"/>
              </w:rPr>
            </w:pPr>
            <w:r w:rsidRPr="007C4172">
              <w:rPr>
                <w:rFonts w:ascii="Arial" w:hAnsi="Arial" w:cs="Arial"/>
                <w:sz w:val="24"/>
                <w:szCs w:val="24"/>
                <w:u w:val="single"/>
              </w:rPr>
              <w:t>Planen:</w:t>
            </w:r>
          </w:p>
        </w:tc>
        <w:tc>
          <w:tcPr>
            <w:tcW w:w="5272" w:type="dxa"/>
          </w:tcPr>
          <w:p w14:paraId="7EB01F56" w14:textId="42143F8C" w:rsidR="004F00E4" w:rsidRPr="007C4172" w:rsidRDefault="000C157F" w:rsidP="00233130">
            <w:pPr>
              <w:rPr>
                <w:rFonts w:ascii="Arial" w:hAnsi="Arial" w:cs="Arial"/>
                <w:sz w:val="24"/>
                <w:szCs w:val="24"/>
              </w:rPr>
            </w:pPr>
            <w:r w:rsidRPr="007C4172"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007C4172">
              <w:rPr>
                <w:rFonts w:ascii="Arial" w:hAnsi="Arial" w:cs="Arial"/>
                <w:b/>
                <w:bCs/>
                <w:sz w:val="24"/>
                <w:szCs w:val="24"/>
              </w:rPr>
              <w:t>planen</w:t>
            </w:r>
            <w:r w:rsidRPr="007C4172">
              <w:rPr>
                <w:rFonts w:ascii="Arial" w:hAnsi="Arial" w:cs="Arial"/>
                <w:sz w:val="24"/>
                <w:szCs w:val="24"/>
              </w:rPr>
              <w:t xml:space="preserve"> die Untergrundvorbereitung (Reinigungs- und Entschichtungsverfahren, Oberflächenvorbehandlung), vorbeugende Schutzmaßnahmen (Holz- und Korrosions</w:t>
            </w:r>
            <w:r w:rsidRPr="007C4172">
              <w:rPr>
                <w:rFonts w:ascii="Arial" w:hAnsi="Arial" w:cs="Arial"/>
                <w:sz w:val="24"/>
                <w:szCs w:val="24"/>
              </w:rPr>
              <w:softHyphen/>
              <w:t xml:space="preserve">schutz) und die Beschichtungsarbeiten </w:t>
            </w:r>
            <w:r w:rsidRPr="007C4172">
              <w:rPr>
                <w:rFonts w:ascii="Arial" w:hAnsi="Arial" w:cs="Arial"/>
                <w:sz w:val="24"/>
                <w:szCs w:val="24"/>
              </w:rPr>
              <w:lastRenderedPageBreak/>
              <w:t>(Applikationsverfahren, Beschichtungssysteme) und entwickeln Vorschläge für nachhaltiges Handeln im eigenen Arbeitsbereich.</w:t>
            </w:r>
            <w:r w:rsidR="00956D6F" w:rsidRPr="007C417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139" w:type="dxa"/>
          </w:tcPr>
          <w:p w14:paraId="105198CB" w14:textId="6DAAA6A4" w:rsidR="000C157F" w:rsidRPr="007C4172" w:rsidRDefault="000C157F" w:rsidP="000C157F">
            <w:pPr>
              <w:rPr>
                <w:rFonts w:ascii="Arial" w:hAnsi="Arial" w:cs="Arial"/>
                <w:sz w:val="24"/>
                <w:szCs w:val="24"/>
              </w:rPr>
            </w:pPr>
            <w:r w:rsidRPr="007C4172">
              <w:rPr>
                <w:rFonts w:ascii="Arial" w:hAnsi="Arial" w:cs="Arial"/>
                <w:sz w:val="24"/>
                <w:szCs w:val="24"/>
              </w:rPr>
              <w:lastRenderedPageBreak/>
              <w:t>Die Schülerinnen und Schüler entscheiden sich für ein Applikations- und Beschichtungssystem unter Berück</w:t>
            </w:r>
            <w:r w:rsidRPr="007C4172">
              <w:rPr>
                <w:rFonts w:ascii="Arial" w:hAnsi="Arial" w:cs="Arial"/>
                <w:sz w:val="24"/>
                <w:szCs w:val="24"/>
              </w:rPr>
              <w:softHyphen/>
              <w:t>sichtigung ökologisch nachhal</w:t>
            </w:r>
            <w:r w:rsidRPr="007C4172">
              <w:rPr>
                <w:rFonts w:ascii="Arial" w:hAnsi="Arial" w:cs="Arial"/>
                <w:sz w:val="24"/>
                <w:szCs w:val="24"/>
              </w:rPr>
              <w:softHyphen/>
              <w:t>ti</w:t>
            </w:r>
            <w:r w:rsidRPr="007C4172">
              <w:rPr>
                <w:rFonts w:ascii="Arial" w:hAnsi="Arial" w:cs="Arial"/>
                <w:sz w:val="24"/>
                <w:szCs w:val="24"/>
              </w:rPr>
              <w:softHyphen/>
              <w:t>ger Aspekte.</w:t>
            </w:r>
          </w:p>
          <w:p w14:paraId="255F6F93" w14:textId="77777777" w:rsidR="000C157F" w:rsidRPr="007C4172" w:rsidRDefault="000C157F" w:rsidP="000C157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AF283E" w14:textId="0E68A71D" w:rsidR="00817E55" w:rsidRPr="007C4172" w:rsidRDefault="000C157F" w:rsidP="00956D6F">
            <w:pPr>
              <w:rPr>
                <w:sz w:val="24"/>
                <w:szCs w:val="24"/>
              </w:rPr>
            </w:pPr>
            <w:r w:rsidRPr="007C4172">
              <w:rPr>
                <w:rFonts w:ascii="Arial" w:hAnsi="Arial" w:cs="Arial"/>
                <w:sz w:val="24"/>
                <w:szCs w:val="24"/>
              </w:rPr>
              <w:t>Sie berechnen die zu bearbeitenden Längen bzw. Flächen nach Aufmaß und kalkulieren Materialbedarf, Arbeitszeit usw</w:t>
            </w:r>
            <w:r w:rsidR="00956D6F" w:rsidRPr="007C4172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2608" w:type="dxa"/>
          </w:tcPr>
          <w:p w14:paraId="7E8E58EA" w14:textId="1C7165AE" w:rsidR="004F00E4" w:rsidRPr="007C4172" w:rsidRDefault="003D3C66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7C4172">
              <w:rPr>
                <w:rFonts w:ascii="Arial" w:hAnsi="Arial" w:cs="Arial"/>
                <w:sz w:val="24"/>
                <w:szCs w:val="24"/>
              </w:rPr>
              <w:lastRenderedPageBreak/>
              <w:t xml:space="preserve">Gebinde </w:t>
            </w:r>
            <w:r w:rsidR="007505DA" w:rsidRPr="007C4172">
              <w:rPr>
                <w:rFonts w:ascii="Arial" w:hAnsi="Arial" w:cs="Arial"/>
                <w:sz w:val="24"/>
                <w:szCs w:val="24"/>
              </w:rPr>
              <w:t>mit Informationen in englischer Sprache</w:t>
            </w:r>
            <w:r w:rsidR="002F5207" w:rsidRPr="007C4172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6BA7B20E" w14:textId="5403115F" w:rsidR="008D1F6C" w:rsidRPr="007C4172" w:rsidRDefault="008D1F6C" w:rsidP="001E4E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00E4" w:rsidRPr="007C4172" w14:paraId="2AFA27CE" w14:textId="77777777" w:rsidTr="007C4172">
        <w:trPr>
          <w:trHeight w:val="624"/>
        </w:trPr>
        <w:tc>
          <w:tcPr>
            <w:tcW w:w="2551" w:type="dxa"/>
          </w:tcPr>
          <w:p w14:paraId="4E05FABC" w14:textId="77777777" w:rsidR="004F00E4" w:rsidRPr="007C4172" w:rsidRDefault="004F00E4" w:rsidP="001E4EF9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7C4172">
              <w:rPr>
                <w:rFonts w:ascii="Arial" w:hAnsi="Arial" w:cs="Arial"/>
                <w:sz w:val="24"/>
                <w:szCs w:val="24"/>
                <w:u w:val="single"/>
              </w:rPr>
              <w:t>Entscheiden:</w:t>
            </w:r>
          </w:p>
        </w:tc>
        <w:tc>
          <w:tcPr>
            <w:tcW w:w="5272" w:type="dxa"/>
          </w:tcPr>
          <w:p w14:paraId="1F3A0BA0" w14:textId="77777777" w:rsidR="00956D6F" w:rsidRPr="007C4172" w:rsidRDefault="00956D6F" w:rsidP="00956D6F">
            <w:pPr>
              <w:rPr>
                <w:rFonts w:ascii="Arial" w:hAnsi="Arial" w:cs="Arial"/>
                <w:sz w:val="24"/>
                <w:szCs w:val="24"/>
              </w:rPr>
            </w:pPr>
            <w:r w:rsidRPr="007C4172"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007C4172">
              <w:rPr>
                <w:rFonts w:ascii="Arial" w:hAnsi="Arial" w:cs="Arial"/>
                <w:b/>
                <w:bCs/>
                <w:sz w:val="24"/>
                <w:szCs w:val="24"/>
              </w:rPr>
              <w:t>entscheiden</w:t>
            </w:r>
            <w:r w:rsidRPr="007C4172">
              <w:rPr>
                <w:rFonts w:ascii="Arial" w:hAnsi="Arial" w:cs="Arial"/>
                <w:sz w:val="24"/>
                <w:szCs w:val="24"/>
              </w:rPr>
              <w:t xml:space="preserve"> über deren Anwendung unter Beachtung chemisch-physikalischer Bedin</w:t>
            </w:r>
            <w:r w:rsidRPr="007C4172">
              <w:rPr>
                <w:rFonts w:ascii="Arial" w:hAnsi="Arial" w:cs="Arial"/>
                <w:sz w:val="24"/>
                <w:szCs w:val="24"/>
              </w:rPr>
              <w:softHyphen/>
              <w:t>gun</w:t>
            </w:r>
            <w:r w:rsidRPr="007C4172">
              <w:rPr>
                <w:rFonts w:ascii="Arial" w:hAnsi="Arial" w:cs="Arial"/>
                <w:sz w:val="24"/>
                <w:szCs w:val="24"/>
              </w:rPr>
              <w:softHyphen/>
              <w:t xml:space="preserve">gen und ökonomischer Effizienz. </w:t>
            </w:r>
          </w:p>
          <w:p w14:paraId="10DCCD0C" w14:textId="77777777" w:rsidR="00956D6F" w:rsidRPr="007C4172" w:rsidRDefault="00956D6F" w:rsidP="00956D6F">
            <w:pPr>
              <w:rPr>
                <w:rFonts w:ascii="Arial" w:hAnsi="Arial" w:cs="Arial"/>
                <w:sz w:val="24"/>
                <w:szCs w:val="24"/>
              </w:rPr>
            </w:pPr>
            <w:r w:rsidRPr="007C4172">
              <w:rPr>
                <w:rFonts w:ascii="Arial" w:hAnsi="Arial" w:cs="Arial"/>
                <w:sz w:val="24"/>
                <w:szCs w:val="24"/>
              </w:rPr>
              <w:t>Sie erstellen das Aufmaß und berechnen Flächen, Materialbedarf, Arbeitszeit und Kosten.</w:t>
            </w:r>
          </w:p>
          <w:p w14:paraId="01B309A0" w14:textId="77777777" w:rsidR="00956D6F" w:rsidRPr="007C4172" w:rsidRDefault="00956D6F" w:rsidP="00956D6F">
            <w:pPr>
              <w:rPr>
                <w:rFonts w:ascii="Arial" w:hAnsi="Arial" w:cs="Arial"/>
                <w:sz w:val="24"/>
                <w:szCs w:val="24"/>
              </w:rPr>
            </w:pPr>
            <w:r w:rsidRPr="007C4172">
              <w:rPr>
                <w:rFonts w:ascii="Arial" w:hAnsi="Arial" w:cs="Arial"/>
                <w:sz w:val="24"/>
                <w:szCs w:val="24"/>
              </w:rPr>
              <w:t>Sie beachten Mischungsverhältnisse und berechnen Mengenanteile nach Hersteller</w:t>
            </w:r>
            <w:r w:rsidRPr="007C4172">
              <w:rPr>
                <w:rFonts w:ascii="Arial" w:hAnsi="Arial" w:cs="Arial"/>
                <w:sz w:val="24"/>
                <w:szCs w:val="24"/>
              </w:rPr>
              <w:softHyphen/>
              <w:t xml:space="preserve">vorgaben. </w:t>
            </w:r>
          </w:p>
          <w:p w14:paraId="4C84DE72" w14:textId="77777777" w:rsidR="00956D6F" w:rsidRPr="007C4172" w:rsidRDefault="00956D6F" w:rsidP="00956D6F">
            <w:pPr>
              <w:rPr>
                <w:rFonts w:ascii="Arial" w:hAnsi="Arial" w:cs="Arial"/>
                <w:sz w:val="24"/>
                <w:szCs w:val="24"/>
              </w:rPr>
            </w:pPr>
            <w:r w:rsidRPr="007C4172">
              <w:rPr>
                <w:rFonts w:ascii="Arial" w:hAnsi="Arial" w:cs="Arial"/>
                <w:sz w:val="24"/>
                <w:szCs w:val="24"/>
              </w:rPr>
              <w:t xml:space="preserve">Dafür erfassen sie Kennwerte und Daten aus technischen Plänen und Merkblättern, auch mit Hilfe digitaler Medien und in einer fremden Sprache. </w:t>
            </w:r>
          </w:p>
          <w:p w14:paraId="5670D091" w14:textId="5FDFC77E" w:rsidR="004F00E4" w:rsidRPr="007C4172" w:rsidRDefault="00956D6F" w:rsidP="001E4EF9">
            <w:pPr>
              <w:rPr>
                <w:rFonts w:ascii="Arial" w:hAnsi="Arial" w:cs="Arial"/>
                <w:sz w:val="24"/>
                <w:szCs w:val="24"/>
              </w:rPr>
            </w:pPr>
            <w:r w:rsidRPr="007C4172">
              <w:rPr>
                <w:rFonts w:ascii="Arial" w:hAnsi="Arial" w:cs="Arial"/>
                <w:sz w:val="24"/>
                <w:szCs w:val="24"/>
              </w:rPr>
              <w:t xml:space="preserve">Sie erstellen den Arbeitsablaufplan. </w:t>
            </w:r>
          </w:p>
        </w:tc>
        <w:tc>
          <w:tcPr>
            <w:tcW w:w="4139" w:type="dxa"/>
          </w:tcPr>
          <w:p w14:paraId="40FE3573" w14:textId="3EBCB8BC" w:rsidR="00CD4A14" w:rsidRPr="007C4172" w:rsidRDefault="00956D6F" w:rsidP="00956D6F">
            <w:pPr>
              <w:rPr>
                <w:sz w:val="24"/>
                <w:szCs w:val="24"/>
              </w:rPr>
            </w:pPr>
            <w:r w:rsidRPr="007C4172">
              <w:rPr>
                <w:rFonts w:ascii="Arial" w:hAnsi="Arial" w:cs="Arial"/>
                <w:sz w:val="24"/>
                <w:szCs w:val="24"/>
              </w:rPr>
              <w:t>Sie erstellen einen Arbeitsablaufplan incl. Auflistung der benötigten Werk</w:t>
            </w:r>
            <w:r w:rsidRPr="007C4172">
              <w:rPr>
                <w:rFonts w:ascii="Arial" w:hAnsi="Arial" w:cs="Arial"/>
                <w:sz w:val="24"/>
                <w:szCs w:val="24"/>
              </w:rPr>
              <w:softHyphen/>
              <w:t>zeuge, Maschinen, Werk- und Hilfs</w:t>
            </w:r>
            <w:r w:rsidRPr="007C4172">
              <w:rPr>
                <w:rFonts w:ascii="Arial" w:hAnsi="Arial" w:cs="Arial"/>
                <w:sz w:val="24"/>
                <w:szCs w:val="24"/>
              </w:rPr>
              <w:softHyphen/>
              <w:t>stoffe.</w:t>
            </w:r>
          </w:p>
        </w:tc>
        <w:tc>
          <w:tcPr>
            <w:tcW w:w="2608" w:type="dxa"/>
          </w:tcPr>
          <w:p w14:paraId="73555065" w14:textId="77777777" w:rsidR="004F00E4" w:rsidRPr="007C4172" w:rsidRDefault="004F00E4" w:rsidP="001E4EF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6D6F" w:rsidRPr="007C4172" w14:paraId="4C884818" w14:textId="77777777" w:rsidTr="007C4172">
        <w:trPr>
          <w:trHeight w:val="624"/>
        </w:trPr>
        <w:tc>
          <w:tcPr>
            <w:tcW w:w="2551" w:type="dxa"/>
          </w:tcPr>
          <w:p w14:paraId="61CAC6BC" w14:textId="6DD518D8" w:rsidR="00956D6F" w:rsidRPr="007C4172" w:rsidRDefault="00956D6F" w:rsidP="00956D6F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7C4172">
              <w:rPr>
                <w:rFonts w:ascii="Arial" w:hAnsi="Arial" w:cs="Arial"/>
                <w:sz w:val="24"/>
                <w:szCs w:val="24"/>
                <w:u w:val="single"/>
              </w:rPr>
              <w:t>Durchführen:</w:t>
            </w:r>
          </w:p>
        </w:tc>
        <w:tc>
          <w:tcPr>
            <w:tcW w:w="5272" w:type="dxa"/>
          </w:tcPr>
          <w:p w14:paraId="00D9F3CF" w14:textId="77777777" w:rsidR="00956D6F" w:rsidRPr="007C4172" w:rsidRDefault="00956D6F" w:rsidP="00956D6F">
            <w:pPr>
              <w:rPr>
                <w:rFonts w:ascii="Arial" w:hAnsi="Arial" w:cs="Arial"/>
                <w:sz w:val="24"/>
                <w:szCs w:val="24"/>
              </w:rPr>
            </w:pPr>
            <w:r w:rsidRPr="007C4172"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007C4172">
              <w:rPr>
                <w:rFonts w:ascii="Arial" w:hAnsi="Arial" w:cs="Arial"/>
                <w:b/>
                <w:bCs/>
                <w:sz w:val="24"/>
                <w:szCs w:val="24"/>
              </w:rPr>
              <w:t>führen</w:t>
            </w:r>
            <w:r w:rsidRPr="007C4172">
              <w:rPr>
                <w:rFonts w:ascii="Arial" w:hAnsi="Arial" w:cs="Arial"/>
                <w:sz w:val="24"/>
                <w:szCs w:val="24"/>
              </w:rPr>
              <w:t xml:space="preserve"> den Auftrag unter Beachtung der Arbeitsschutzvorschriften und des Umwelt</w:t>
            </w:r>
            <w:r w:rsidRPr="007C4172">
              <w:rPr>
                <w:rFonts w:ascii="Arial" w:hAnsi="Arial" w:cs="Arial"/>
                <w:sz w:val="24"/>
                <w:szCs w:val="24"/>
              </w:rPr>
              <w:softHyphen/>
              <w:t xml:space="preserve">schutzes aus (Stäube, Gase, Dämpfe, Lärm, Abwässer). </w:t>
            </w:r>
          </w:p>
          <w:p w14:paraId="42571F14" w14:textId="77777777" w:rsidR="00956D6F" w:rsidRPr="007C4172" w:rsidRDefault="00956D6F" w:rsidP="00956D6F">
            <w:pPr>
              <w:rPr>
                <w:rFonts w:ascii="Arial" w:hAnsi="Arial" w:cs="Arial"/>
                <w:sz w:val="24"/>
                <w:szCs w:val="24"/>
              </w:rPr>
            </w:pPr>
            <w:r w:rsidRPr="007C4172">
              <w:rPr>
                <w:rFonts w:ascii="Arial" w:hAnsi="Arial" w:cs="Arial"/>
                <w:sz w:val="24"/>
                <w:szCs w:val="24"/>
              </w:rPr>
              <w:t>Sie arbeiten im Team und stimmen Arbeits</w:t>
            </w:r>
            <w:r w:rsidRPr="007C4172">
              <w:rPr>
                <w:rFonts w:ascii="Arial" w:hAnsi="Arial" w:cs="Arial"/>
                <w:sz w:val="24"/>
                <w:szCs w:val="24"/>
              </w:rPr>
              <w:softHyphen/>
              <w:t xml:space="preserve">schritte untereinander ab. </w:t>
            </w:r>
          </w:p>
          <w:p w14:paraId="7D023BB9" w14:textId="6907E0D5" w:rsidR="00956D6F" w:rsidRPr="007C4172" w:rsidRDefault="00956D6F" w:rsidP="00956D6F">
            <w:pPr>
              <w:rPr>
                <w:rFonts w:ascii="Arial" w:hAnsi="Arial" w:cs="Arial"/>
                <w:sz w:val="24"/>
                <w:szCs w:val="24"/>
              </w:rPr>
            </w:pPr>
            <w:r w:rsidRPr="007C4172">
              <w:rPr>
                <w:rFonts w:ascii="Arial" w:hAnsi="Arial" w:cs="Arial"/>
                <w:sz w:val="24"/>
                <w:szCs w:val="24"/>
              </w:rPr>
              <w:t>Sie verarbeiten Werk-, Hilfs- und Beschichtungs</w:t>
            </w:r>
            <w:r w:rsidRPr="007C4172">
              <w:rPr>
                <w:rFonts w:ascii="Arial" w:hAnsi="Arial" w:cs="Arial"/>
                <w:sz w:val="24"/>
                <w:szCs w:val="24"/>
              </w:rPr>
              <w:softHyphen/>
              <w:t xml:space="preserve">stoffe, setzen Werkzeuge, Geräte, Maschinen und Anlagen ein und warten und pflegen diese. </w:t>
            </w:r>
          </w:p>
        </w:tc>
        <w:tc>
          <w:tcPr>
            <w:tcW w:w="4139" w:type="dxa"/>
          </w:tcPr>
          <w:p w14:paraId="09C5AD53" w14:textId="77777777" w:rsidR="00956D6F" w:rsidRPr="007C4172" w:rsidRDefault="00956D6F" w:rsidP="00956D6F">
            <w:pPr>
              <w:rPr>
                <w:rFonts w:ascii="Arial" w:hAnsi="Arial" w:cs="Arial"/>
                <w:sz w:val="24"/>
                <w:szCs w:val="24"/>
              </w:rPr>
            </w:pPr>
            <w:r w:rsidRPr="007C4172">
              <w:rPr>
                <w:rFonts w:ascii="Arial" w:hAnsi="Arial" w:cs="Arial"/>
                <w:sz w:val="24"/>
                <w:szCs w:val="24"/>
              </w:rPr>
              <w:t>Die Schülerinnen und Schüler erstellen, wenn es die örtlichen Begebenheiten zulassen, Arbeitsproben.</w:t>
            </w:r>
          </w:p>
          <w:p w14:paraId="7F96F56E" w14:textId="77777777" w:rsidR="00956D6F" w:rsidRPr="007C4172" w:rsidRDefault="00956D6F" w:rsidP="00956D6F">
            <w:pPr>
              <w:rPr>
                <w:rFonts w:ascii="Arial" w:hAnsi="Arial" w:cs="Arial"/>
                <w:sz w:val="24"/>
                <w:szCs w:val="24"/>
              </w:rPr>
            </w:pPr>
            <w:r w:rsidRPr="007C4172">
              <w:rPr>
                <w:rFonts w:ascii="Arial" w:hAnsi="Arial" w:cs="Arial"/>
                <w:sz w:val="24"/>
                <w:szCs w:val="24"/>
              </w:rPr>
              <w:t>Wenn möglich, erfolgt eine Absprache mit der ÜLU/ÜBL.</w:t>
            </w:r>
          </w:p>
          <w:p w14:paraId="5D528A93" w14:textId="77777777" w:rsidR="00956D6F" w:rsidRPr="007C4172" w:rsidRDefault="00956D6F" w:rsidP="00956D6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BA2DF4" w14:textId="5C3821EE" w:rsidR="00956D6F" w:rsidRPr="007C4172" w:rsidRDefault="00956D6F" w:rsidP="00956D6F">
            <w:pPr>
              <w:rPr>
                <w:sz w:val="24"/>
                <w:szCs w:val="24"/>
              </w:rPr>
            </w:pPr>
            <w:r w:rsidRPr="007C4172">
              <w:rPr>
                <w:rFonts w:ascii="Arial" w:hAnsi="Arial" w:cs="Arial"/>
                <w:sz w:val="24"/>
                <w:szCs w:val="24"/>
              </w:rPr>
              <w:t>Die Schülerinnen und Schüler informieren sich über PSA und über Aspekte des Umweltschutzes und entscheiden sich für entsprechende Maßnahmen.</w:t>
            </w:r>
          </w:p>
        </w:tc>
        <w:tc>
          <w:tcPr>
            <w:tcW w:w="2608" w:type="dxa"/>
          </w:tcPr>
          <w:p w14:paraId="5681CC52" w14:textId="77777777" w:rsidR="00956D6F" w:rsidRPr="007C4172" w:rsidRDefault="00956D6F" w:rsidP="00956D6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6D6F" w:rsidRPr="007C4172" w14:paraId="5BCAA17B" w14:textId="77777777" w:rsidTr="007C4172">
        <w:trPr>
          <w:trHeight w:val="624"/>
        </w:trPr>
        <w:tc>
          <w:tcPr>
            <w:tcW w:w="2551" w:type="dxa"/>
          </w:tcPr>
          <w:p w14:paraId="2342A68C" w14:textId="77777777" w:rsidR="00956D6F" w:rsidRPr="007C4172" w:rsidRDefault="00956D6F" w:rsidP="00956D6F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7C4172">
              <w:rPr>
                <w:rFonts w:ascii="Arial" w:hAnsi="Arial" w:cs="Arial"/>
                <w:sz w:val="24"/>
                <w:szCs w:val="24"/>
                <w:u w:val="single"/>
              </w:rPr>
              <w:t>Kontrollieren:</w:t>
            </w:r>
          </w:p>
        </w:tc>
        <w:tc>
          <w:tcPr>
            <w:tcW w:w="5272" w:type="dxa"/>
          </w:tcPr>
          <w:p w14:paraId="5B7B9237" w14:textId="77777777" w:rsidR="00956D6F" w:rsidRPr="007C4172" w:rsidRDefault="00956D6F" w:rsidP="00956D6F">
            <w:pPr>
              <w:rPr>
                <w:rFonts w:ascii="Arial" w:hAnsi="Arial" w:cs="Arial"/>
                <w:sz w:val="24"/>
                <w:szCs w:val="24"/>
              </w:rPr>
            </w:pPr>
            <w:r w:rsidRPr="007C4172"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007C4172">
              <w:rPr>
                <w:rFonts w:ascii="Arial" w:hAnsi="Arial" w:cs="Arial"/>
                <w:b/>
                <w:bCs/>
                <w:sz w:val="24"/>
                <w:szCs w:val="24"/>
              </w:rPr>
              <w:t>kontrollieren</w:t>
            </w:r>
            <w:r w:rsidRPr="007C4172">
              <w:rPr>
                <w:rFonts w:ascii="Arial" w:hAnsi="Arial" w:cs="Arial"/>
                <w:sz w:val="24"/>
                <w:szCs w:val="24"/>
              </w:rPr>
              <w:t xml:space="preserve"> ihre Arbeitsergebnisse und vergleichen diese mit den Auftragsvorgaben und den geforderten Qualitätsansprüchen.</w:t>
            </w:r>
          </w:p>
          <w:p w14:paraId="4EFC1CEE" w14:textId="707A7F6D" w:rsidR="00956D6F" w:rsidRPr="007C4172" w:rsidRDefault="00956D6F" w:rsidP="00956D6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9" w:type="dxa"/>
          </w:tcPr>
          <w:p w14:paraId="38EEA8A8" w14:textId="42D1EC85" w:rsidR="00956D6F" w:rsidRPr="007C4172" w:rsidRDefault="00956D6F" w:rsidP="00956D6F">
            <w:pPr>
              <w:rPr>
                <w:sz w:val="24"/>
                <w:szCs w:val="24"/>
              </w:rPr>
            </w:pPr>
            <w:r w:rsidRPr="007C4172">
              <w:rPr>
                <w:rFonts w:ascii="Arial" w:hAnsi="Arial" w:cs="Arial"/>
                <w:sz w:val="24"/>
                <w:szCs w:val="24"/>
              </w:rPr>
              <w:t>Die Schülerinnen und Schüler vergleichen ihre im Team erarbeiteten Lösungsvorschläge mit den Vorgaben im Kundenauftrag.</w:t>
            </w:r>
          </w:p>
        </w:tc>
        <w:tc>
          <w:tcPr>
            <w:tcW w:w="2608" w:type="dxa"/>
          </w:tcPr>
          <w:p w14:paraId="36C918D6" w14:textId="77777777" w:rsidR="00956D6F" w:rsidRPr="007C4172" w:rsidRDefault="00956D6F" w:rsidP="00956D6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6D6F" w:rsidRPr="007C4172" w14:paraId="1E994848" w14:textId="77777777" w:rsidTr="007C4172">
        <w:trPr>
          <w:trHeight w:val="624"/>
        </w:trPr>
        <w:tc>
          <w:tcPr>
            <w:tcW w:w="2551" w:type="dxa"/>
          </w:tcPr>
          <w:p w14:paraId="45F49CE4" w14:textId="211693D0" w:rsidR="00956D6F" w:rsidRPr="007C4172" w:rsidRDefault="00956D6F" w:rsidP="00956D6F">
            <w:pPr>
              <w:rPr>
                <w:rFonts w:ascii="Arial" w:hAnsi="Arial" w:cs="Arial"/>
                <w:color w:val="FF0000"/>
                <w:sz w:val="24"/>
                <w:szCs w:val="24"/>
                <w:u w:val="single"/>
              </w:rPr>
            </w:pPr>
            <w:r w:rsidRPr="007C4172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 xml:space="preserve">Präsentation: </w:t>
            </w:r>
            <w:r w:rsidRPr="007C4172">
              <w:rPr>
                <w:rFonts w:ascii="Arial" w:hAnsi="Arial" w:cs="Arial"/>
                <w:color w:val="FF0000"/>
                <w:sz w:val="24"/>
                <w:szCs w:val="24"/>
                <w:u w:val="single"/>
              </w:rPr>
              <w:t>(zusätzliche Phase von unserer Gruppe eingefügt)</w:t>
            </w:r>
          </w:p>
          <w:p w14:paraId="4C7E8795" w14:textId="77777777" w:rsidR="00956D6F" w:rsidRPr="007C4172" w:rsidRDefault="00956D6F" w:rsidP="00956D6F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  <w:tc>
          <w:tcPr>
            <w:tcW w:w="5272" w:type="dxa"/>
          </w:tcPr>
          <w:p w14:paraId="06EF9B5B" w14:textId="50792B5D" w:rsidR="00956D6F" w:rsidRPr="007C4172" w:rsidRDefault="00956D6F" w:rsidP="00956D6F">
            <w:pPr>
              <w:rPr>
                <w:rFonts w:ascii="Arial" w:hAnsi="Arial" w:cs="Arial"/>
                <w:sz w:val="24"/>
                <w:szCs w:val="24"/>
              </w:rPr>
            </w:pPr>
            <w:r w:rsidRPr="007C4172"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007C4172">
              <w:rPr>
                <w:rFonts w:ascii="Arial" w:hAnsi="Arial" w:cs="Arial"/>
                <w:b/>
                <w:bCs/>
                <w:sz w:val="24"/>
                <w:szCs w:val="24"/>
              </w:rPr>
              <w:t>präsentieren</w:t>
            </w:r>
            <w:r w:rsidRPr="007C4172">
              <w:rPr>
                <w:rFonts w:ascii="Arial" w:hAnsi="Arial" w:cs="Arial"/>
                <w:sz w:val="24"/>
                <w:szCs w:val="24"/>
              </w:rPr>
              <w:t xml:space="preserve"> den Kunden ihre Arbeits</w:t>
            </w:r>
            <w:r w:rsidRPr="007C4172">
              <w:rPr>
                <w:rFonts w:ascii="Arial" w:hAnsi="Arial" w:cs="Arial"/>
                <w:sz w:val="24"/>
                <w:szCs w:val="24"/>
              </w:rPr>
              <w:softHyphen/>
              <w:t>ergebnisse und informieren sie über Pflege, Wartung und Instandhaltungsintervalle</w:t>
            </w:r>
          </w:p>
          <w:p w14:paraId="2D2444BC" w14:textId="77777777" w:rsidR="00956D6F" w:rsidRPr="007C4172" w:rsidRDefault="00956D6F" w:rsidP="00956D6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9" w:type="dxa"/>
          </w:tcPr>
          <w:p w14:paraId="636D9F76" w14:textId="15477EDF" w:rsidR="00956D6F" w:rsidRPr="007C4172" w:rsidRDefault="00956D6F" w:rsidP="00956D6F">
            <w:pPr>
              <w:rPr>
                <w:rFonts w:ascii="Arial" w:hAnsi="Arial" w:cs="Arial"/>
                <w:sz w:val="24"/>
                <w:szCs w:val="24"/>
              </w:rPr>
            </w:pPr>
            <w:r w:rsidRPr="007C4172">
              <w:rPr>
                <w:rFonts w:ascii="Arial" w:hAnsi="Arial" w:cs="Arial"/>
                <w:sz w:val="24"/>
                <w:szCs w:val="24"/>
              </w:rPr>
              <w:t>Die Schülerinnen und Schüler präsentieren ihre Ergebnisse als Gruppe im Plenum oder in Form eines simulierten Kundengesprächs unter Berücksichtigung von Präsentations</w:t>
            </w:r>
            <w:r w:rsidRPr="007C4172">
              <w:rPr>
                <w:rFonts w:ascii="Arial" w:hAnsi="Arial" w:cs="Arial"/>
                <w:sz w:val="24"/>
                <w:szCs w:val="24"/>
              </w:rPr>
              <w:softHyphen/>
              <w:t>regeln.</w:t>
            </w:r>
          </w:p>
        </w:tc>
        <w:tc>
          <w:tcPr>
            <w:tcW w:w="2608" w:type="dxa"/>
          </w:tcPr>
          <w:p w14:paraId="7F8B506C" w14:textId="77777777" w:rsidR="00956D6F" w:rsidRPr="007C4172" w:rsidRDefault="00956D6F" w:rsidP="00956D6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6D6F" w:rsidRPr="007C4172" w14:paraId="412D8091" w14:textId="77777777" w:rsidTr="007C4172">
        <w:trPr>
          <w:trHeight w:val="624"/>
        </w:trPr>
        <w:tc>
          <w:tcPr>
            <w:tcW w:w="2551" w:type="dxa"/>
          </w:tcPr>
          <w:p w14:paraId="07A1E06D" w14:textId="77777777" w:rsidR="00956D6F" w:rsidRPr="007C4172" w:rsidRDefault="00956D6F" w:rsidP="00956D6F">
            <w:pPr>
              <w:rPr>
                <w:rFonts w:ascii="Arial" w:eastAsia="Times New Roman" w:hAnsi="Arial" w:cs="Arial"/>
                <w:sz w:val="24"/>
                <w:szCs w:val="24"/>
                <w:u w:val="single"/>
                <w:lang w:eastAsia="de-DE"/>
              </w:rPr>
            </w:pPr>
            <w:r w:rsidRPr="007C4172">
              <w:rPr>
                <w:rFonts w:ascii="Arial" w:hAnsi="Arial" w:cs="Arial"/>
                <w:sz w:val="24"/>
                <w:szCs w:val="24"/>
                <w:u w:val="single"/>
              </w:rPr>
              <w:t>Bewerten/Reflektieren:</w:t>
            </w:r>
          </w:p>
        </w:tc>
        <w:tc>
          <w:tcPr>
            <w:tcW w:w="5272" w:type="dxa"/>
          </w:tcPr>
          <w:p w14:paraId="682B68EC" w14:textId="0A6B8A14" w:rsidR="00956D6F" w:rsidRPr="007C4172" w:rsidRDefault="00956D6F" w:rsidP="00956D6F">
            <w:pPr>
              <w:rPr>
                <w:rFonts w:ascii="Arial" w:hAnsi="Arial" w:cs="Arial"/>
                <w:sz w:val="24"/>
                <w:szCs w:val="24"/>
              </w:rPr>
            </w:pPr>
            <w:r w:rsidRPr="007C4172">
              <w:rPr>
                <w:rFonts w:ascii="Arial" w:hAnsi="Arial" w:cs="Arial"/>
                <w:sz w:val="24"/>
                <w:szCs w:val="24"/>
              </w:rPr>
              <w:t xml:space="preserve">Sie </w:t>
            </w:r>
            <w:r w:rsidRPr="007C4172">
              <w:rPr>
                <w:rFonts w:ascii="Arial" w:hAnsi="Arial" w:cs="Arial"/>
                <w:b/>
                <w:bCs/>
                <w:sz w:val="24"/>
                <w:szCs w:val="24"/>
              </w:rPr>
              <w:t>bewerten</w:t>
            </w:r>
            <w:r w:rsidRPr="007C4172">
              <w:rPr>
                <w:rFonts w:ascii="Arial" w:hAnsi="Arial" w:cs="Arial"/>
                <w:sz w:val="24"/>
                <w:szCs w:val="24"/>
              </w:rPr>
              <w:t xml:space="preserve"> die Auftragserfüllung und </w:t>
            </w:r>
            <w:r w:rsidRPr="007C4172">
              <w:rPr>
                <w:rFonts w:ascii="Arial" w:hAnsi="Arial" w:cs="Arial"/>
                <w:b/>
                <w:bCs/>
                <w:sz w:val="24"/>
                <w:szCs w:val="24"/>
              </w:rPr>
              <w:t>reflektieren</w:t>
            </w:r>
            <w:r w:rsidRPr="007C4172">
              <w:rPr>
                <w:rFonts w:ascii="Arial" w:hAnsi="Arial" w:cs="Arial"/>
                <w:sz w:val="24"/>
                <w:szCs w:val="24"/>
              </w:rPr>
              <w:t xml:space="preserve"> den Arbeitsprozess und diskutieren Optimierungsmöglichkeiten hinsichtlich der Wirtschaftlichkeit.</w:t>
            </w:r>
          </w:p>
        </w:tc>
        <w:tc>
          <w:tcPr>
            <w:tcW w:w="4139" w:type="dxa"/>
          </w:tcPr>
          <w:p w14:paraId="64650FD5" w14:textId="4AB153A5" w:rsidR="00956D6F" w:rsidRPr="007C4172" w:rsidRDefault="00956D6F" w:rsidP="00956D6F">
            <w:pPr>
              <w:rPr>
                <w:sz w:val="24"/>
                <w:szCs w:val="24"/>
              </w:rPr>
            </w:pPr>
            <w:r w:rsidRPr="007C4172">
              <w:rPr>
                <w:rFonts w:ascii="Arial" w:hAnsi="Arial" w:cs="Arial"/>
                <w:sz w:val="24"/>
                <w:szCs w:val="24"/>
              </w:rPr>
              <w:t>Die Schülerinnen und Schüler bewerten sich gegenseitig, indem sie konstruktive Kritik zum fachlichen Inhalt und zur Qualität der Präsentation üben.</w:t>
            </w:r>
          </w:p>
        </w:tc>
        <w:tc>
          <w:tcPr>
            <w:tcW w:w="2608" w:type="dxa"/>
          </w:tcPr>
          <w:p w14:paraId="141D4003" w14:textId="77777777" w:rsidR="00956D6F" w:rsidRPr="007C4172" w:rsidRDefault="00956D6F" w:rsidP="00956D6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9AA0D7A" w14:textId="77777777" w:rsidR="00E101B0" w:rsidRPr="007C4172" w:rsidRDefault="00E101B0" w:rsidP="001E4EF9">
      <w:pPr>
        <w:spacing w:after="0" w:line="240" w:lineRule="auto"/>
        <w:rPr>
          <w:sz w:val="24"/>
          <w:szCs w:val="24"/>
        </w:rPr>
      </w:pPr>
    </w:p>
    <w:sectPr w:rsidR="00E101B0" w:rsidRPr="007C4172" w:rsidSect="00D84028">
      <w:headerReference w:type="default" r:id="rId8"/>
      <w:footerReference w:type="default" r:id="rId9"/>
      <w:pgSz w:w="16838" w:h="11906" w:orient="landscape"/>
      <w:pgMar w:top="1134" w:right="1103" w:bottom="851" w:left="1134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F2DBC" w14:textId="77777777" w:rsidR="006E5F7C" w:rsidRDefault="006E5F7C" w:rsidP="006870C3">
      <w:pPr>
        <w:spacing w:after="0" w:line="240" w:lineRule="auto"/>
      </w:pPr>
      <w:r>
        <w:separator/>
      </w:r>
    </w:p>
  </w:endnote>
  <w:endnote w:type="continuationSeparator" w:id="0">
    <w:p w14:paraId="3FE00234" w14:textId="77777777" w:rsidR="006E5F7C" w:rsidRDefault="006E5F7C" w:rsidP="00687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A51181" w14:textId="4D011FFC" w:rsidR="001E4EF9" w:rsidRPr="00D84028" w:rsidRDefault="001E4EF9" w:rsidP="00D84028">
    <w:pPr>
      <w:tabs>
        <w:tab w:val="center" w:pos="7286"/>
        <w:tab w:val="right" w:pos="14601"/>
      </w:tabs>
      <w:rPr>
        <w:rFonts w:ascii="Arial" w:eastAsia="Calibri" w:hAnsi="Arial" w:cs="Arial"/>
        <w:sz w:val="20"/>
        <w:szCs w:val="20"/>
      </w:rPr>
    </w:pPr>
    <w:r w:rsidRPr="00D84028">
      <w:rPr>
        <w:rFonts w:ascii="Arial" w:eastAsia="Calibri" w:hAnsi="Arial" w:cs="Arial"/>
        <w:sz w:val="20"/>
      </w:rPr>
      <w:t>KMK-Dokumentationsraster</w:t>
    </w:r>
    <w:r w:rsidRPr="00D84028">
      <w:rPr>
        <w:rFonts w:ascii="Arial" w:eastAsia="Calibri" w:hAnsi="Arial" w:cs="Arial"/>
        <w:sz w:val="20"/>
      </w:rPr>
      <w:tab/>
      <w:t xml:space="preserve">Seite </w:t>
    </w:r>
    <w:r w:rsidRPr="00D84028">
      <w:rPr>
        <w:rFonts w:ascii="Arial" w:eastAsia="Calibri" w:hAnsi="Arial" w:cs="Arial"/>
        <w:bCs/>
        <w:sz w:val="20"/>
      </w:rPr>
      <w:fldChar w:fldCharType="begin"/>
    </w:r>
    <w:r w:rsidRPr="00D84028">
      <w:rPr>
        <w:rFonts w:ascii="Arial" w:eastAsia="Calibri" w:hAnsi="Arial" w:cs="Arial"/>
        <w:bCs/>
        <w:sz w:val="20"/>
      </w:rPr>
      <w:instrText>PAGE  \* Arabic  \* MERGEFORMAT</w:instrText>
    </w:r>
    <w:r w:rsidRPr="00D84028">
      <w:rPr>
        <w:rFonts w:ascii="Arial" w:eastAsia="Calibri" w:hAnsi="Arial" w:cs="Arial"/>
        <w:bCs/>
        <w:sz w:val="20"/>
      </w:rPr>
      <w:fldChar w:fldCharType="separate"/>
    </w:r>
    <w:r w:rsidR="006B7436">
      <w:rPr>
        <w:rFonts w:ascii="Arial" w:eastAsia="Calibri" w:hAnsi="Arial" w:cs="Arial"/>
        <w:bCs/>
        <w:noProof/>
        <w:sz w:val="20"/>
      </w:rPr>
      <w:t>3</w:t>
    </w:r>
    <w:r w:rsidRPr="00D84028">
      <w:rPr>
        <w:rFonts w:ascii="Arial" w:eastAsia="Calibri" w:hAnsi="Arial" w:cs="Arial"/>
        <w:bCs/>
        <w:sz w:val="20"/>
      </w:rPr>
      <w:fldChar w:fldCharType="end"/>
    </w:r>
    <w:r w:rsidRPr="00D84028">
      <w:rPr>
        <w:rFonts w:ascii="Arial" w:eastAsia="Calibri" w:hAnsi="Arial" w:cs="Arial"/>
        <w:sz w:val="20"/>
      </w:rPr>
      <w:t xml:space="preserve"> von </w:t>
    </w:r>
    <w:r w:rsidRPr="00D84028">
      <w:rPr>
        <w:rFonts w:ascii="Arial" w:eastAsia="Calibri" w:hAnsi="Arial" w:cs="Arial"/>
        <w:bCs/>
        <w:sz w:val="20"/>
      </w:rPr>
      <w:fldChar w:fldCharType="begin"/>
    </w:r>
    <w:r w:rsidRPr="00D84028">
      <w:rPr>
        <w:rFonts w:ascii="Arial" w:eastAsia="Calibri" w:hAnsi="Arial" w:cs="Arial"/>
        <w:bCs/>
        <w:sz w:val="20"/>
      </w:rPr>
      <w:instrText>NUMPAGES  \* Arabic  \* MERGEFORMAT</w:instrText>
    </w:r>
    <w:r w:rsidRPr="00D84028">
      <w:rPr>
        <w:rFonts w:ascii="Arial" w:eastAsia="Calibri" w:hAnsi="Arial" w:cs="Arial"/>
        <w:bCs/>
        <w:sz w:val="20"/>
      </w:rPr>
      <w:fldChar w:fldCharType="separate"/>
    </w:r>
    <w:r w:rsidR="006B7436">
      <w:rPr>
        <w:rFonts w:ascii="Arial" w:eastAsia="Calibri" w:hAnsi="Arial" w:cs="Arial"/>
        <w:bCs/>
        <w:noProof/>
        <w:sz w:val="20"/>
      </w:rPr>
      <w:t>3</w:t>
    </w:r>
    <w:r w:rsidRPr="00D84028">
      <w:rPr>
        <w:rFonts w:ascii="Arial" w:eastAsia="Calibri" w:hAnsi="Arial" w:cs="Arial"/>
        <w:bCs/>
        <w:sz w:val="20"/>
      </w:rPr>
      <w:fldChar w:fldCharType="end"/>
    </w:r>
    <w:r w:rsidRPr="00D84028">
      <w:rPr>
        <w:rFonts w:ascii="Arial" w:eastAsia="Calibri" w:hAnsi="Arial" w:cs="Arial"/>
        <w:bCs/>
        <w:sz w:val="20"/>
      </w:rPr>
      <w:tab/>
    </w:r>
    <w:r w:rsidRPr="00D84028">
      <w:rPr>
        <w:rFonts w:ascii="Arial" w:eastAsia="Calibri" w:hAnsi="Arial" w:cs="Arial"/>
        <w:noProof/>
        <w:sz w:val="20"/>
        <w:lang w:eastAsia="de-DE"/>
      </w:rPr>
      <w:drawing>
        <wp:inline distT="0" distB="0" distL="0" distR="0" wp14:anchorId="773DE33D" wp14:editId="1C439C30">
          <wp:extent cx="1009702" cy="317516"/>
          <wp:effectExtent l="0" t="0" r="0" b="6350"/>
          <wp:docPr id="19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84028">
      <w:rPr>
        <w:rFonts w:ascii="Arial" w:eastAsia="Calibri" w:hAnsi="Arial" w:cs="Arial"/>
        <w:sz w:val="20"/>
        <w:szCs w:val="20"/>
      </w:rPr>
      <w:fldChar w:fldCharType="begin"/>
    </w:r>
    <w:r w:rsidRPr="00D84028">
      <w:rPr>
        <w:rFonts w:ascii="Arial" w:eastAsia="Calibri" w:hAnsi="Arial" w:cs="Arial"/>
        <w:sz w:val="20"/>
        <w:szCs w:val="20"/>
      </w:rPr>
      <w:fldChar w:fldCharType="begin"/>
    </w:r>
    <w:r w:rsidRPr="00D84028">
      <w:rPr>
        <w:rFonts w:ascii="Arial" w:eastAsia="Calibri" w:hAnsi="Arial" w:cs="Arial"/>
        <w:sz w:val="20"/>
        <w:szCs w:val="20"/>
      </w:rPr>
      <w:instrText xml:space="preserve"> page </w:instrText>
    </w:r>
    <w:r w:rsidRPr="00D84028">
      <w:rPr>
        <w:rFonts w:ascii="Arial" w:eastAsia="Calibri" w:hAnsi="Arial" w:cs="Arial"/>
        <w:sz w:val="20"/>
        <w:szCs w:val="20"/>
      </w:rPr>
      <w:fldChar w:fldCharType="separate"/>
    </w:r>
    <w:r w:rsidR="006B7436">
      <w:rPr>
        <w:rFonts w:ascii="Arial" w:eastAsia="Calibri" w:hAnsi="Arial" w:cs="Arial"/>
        <w:noProof/>
        <w:sz w:val="20"/>
        <w:szCs w:val="20"/>
      </w:rPr>
      <w:instrText>3</w:instrText>
    </w:r>
    <w:r w:rsidRPr="00D84028">
      <w:rPr>
        <w:rFonts w:ascii="Arial" w:eastAsia="Calibri" w:hAnsi="Arial" w:cs="Arial"/>
        <w:sz w:val="20"/>
        <w:szCs w:val="20"/>
      </w:rPr>
      <w:fldChar w:fldCharType="end"/>
    </w:r>
    <w:r w:rsidRPr="00D84028">
      <w:rPr>
        <w:rFonts w:ascii="Arial" w:eastAsia="Calibri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07E427" w14:textId="77777777" w:rsidR="006E5F7C" w:rsidRDefault="006E5F7C" w:rsidP="006870C3">
      <w:pPr>
        <w:spacing w:after="0" w:line="240" w:lineRule="auto"/>
      </w:pPr>
      <w:r>
        <w:separator/>
      </w:r>
    </w:p>
  </w:footnote>
  <w:footnote w:type="continuationSeparator" w:id="0">
    <w:p w14:paraId="21C97561" w14:textId="77777777" w:rsidR="006E5F7C" w:rsidRDefault="006E5F7C" w:rsidP="006870C3">
      <w:pPr>
        <w:spacing w:after="0" w:line="240" w:lineRule="auto"/>
      </w:pPr>
      <w:r>
        <w:continuationSeparator/>
      </w:r>
    </w:p>
  </w:footnote>
  <w:footnote w:id="1">
    <w:p w14:paraId="46F4060D" w14:textId="77777777" w:rsidR="004F00E4" w:rsidRPr="00A7340D" w:rsidRDefault="004F00E4" w:rsidP="00A7340D">
      <w:pPr>
        <w:pStyle w:val="Funotentext"/>
        <w:ind w:left="142" w:hanging="142"/>
        <w:rPr>
          <w:rFonts w:ascii="Arial" w:hAnsi="Arial" w:cs="Arial"/>
        </w:rPr>
      </w:pPr>
      <w:r w:rsidRPr="00A7340D">
        <w:rPr>
          <w:rFonts w:ascii="Arial" w:hAnsi="Arial" w:cs="Arial"/>
          <w:vertAlign w:val="superscript"/>
        </w:rPr>
        <w:footnoteRef/>
      </w:r>
      <w:r w:rsidRPr="00A7340D">
        <w:rPr>
          <w:rFonts w:ascii="Arial" w:hAnsi="Arial" w:cs="Arial"/>
        </w:rPr>
        <w:t xml:space="preserve"> Identifizieren der beruflichen Handlungen unter Berücksichtigung aller Kompetenzdimensionen. Beschreibung mit prozessbezogenen Indikatoren (analy</w:t>
      </w:r>
      <w:r>
        <w:rPr>
          <w:rFonts w:ascii="Arial" w:hAnsi="Arial" w:cs="Arial"/>
        </w:rPr>
        <w:t>sieren, beschreiben, erörtern etc.</w:t>
      </w:r>
      <w:r w:rsidRPr="00A7340D">
        <w:rPr>
          <w:rFonts w:ascii="Arial" w:hAnsi="Arial" w:cs="Arial"/>
        </w:rPr>
        <w:t>)</w:t>
      </w:r>
    </w:p>
  </w:footnote>
  <w:footnote w:id="2">
    <w:p w14:paraId="1A9904E8" w14:textId="77777777" w:rsidR="004F00E4" w:rsidRDefault="004F00E4" w:rsidP="00A7340D">
      <w:pPr>
        <w:pStyle w:val="Funotentext"/>
        <w:ind w:left="142" w:hanging="142"/>
      </w:pPr>
      <w:r w:rsidRPr="00A7340D">
        <w:rPr>
          <w:rStyle w:val="Funotenzeichen"/>
          <w:rFonts w:ascii="Arial" w:hAnsi="Arial" w:cs="Arial"/>
        </w:rPr>
        <w:footnoteRef/>
      </w:r>
      <w:r w:rsidRPr="00A7340D">
        <w:rPr>
          <w:rFonts w:ascii="Arial" w:hAnsi="Arial" w:cs="Arial"/>
        </w:rPr>
        <w:t xml:space="preserve"> Anregungen zur Berücksichtigung insbesondere von Aspekten der Digitalisierung, Berufssprache, Nachhaltigkeit, Lernortkooperation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F596A" w14:textId="04A0A78D" w:rsidR="001E4EF9" w:rsidRPr="00D84028" w:rsidRDefault="001E4EF9" w:rsidP="00D84028">
    <w:pPr>
      <w:spacing w:after="0" w:line="240" w:lineRule="auto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Malerin und Lackiererin/Maler und Lackierer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A01"/>
    <w:multiLevelType w:val="hybridMultilevel"/>
    <w:tmpl w:val="78AE4D98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A136C"/>
    <w:multiLevelType w:val="hybridMultilevel"/>
    <w:tmpl w:val="F0F82390"/>
    <w:lvl w:ilvl="0" w:tplc="91A26A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47884"/>
    <w:multiLevelType w:val="hybridMultilevel"/>
    <w:tmpl w:val="86FCE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C0362"/>
    <w:multiLevelType w:val="hybridMultilevel"/>
    <w:tmpl w:val="F9A61C80"/>
    <w:lvl w:ilvl="0" w:tplc="0A6040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F2470B"/>
    <w:multiLevelType w:val="hybridMultilevel"/>
    <w:tmpl w:val="43D6CD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348D7"/>
    <w:multiLevelType w:val="hybridMultilevel"/>
    <w:tmpl w:val="EDAA2CF2"/>
    <w:lvl w:ilvl="0" w:tplc="BE1CD3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B0"/>
    <w:rsid w:val="00014978"/>
    <w:rsid w:val="00085EFD"/>
    <w:rsid w:val="000A456D"/>
    <w:rsid w:val="000B4C43"/>
    <w:rsid w:val="000C157F"/>
    <w:rsid w:val="000E3E7D"/>
    <w:rsid w:val="000F026C"/>
    <w:rsid w:val="000F6B14"/>
    <w:rsid w:val="00131351"/>
    <w:rsid w:val="001477B5"/>
    <w:rsid w:val="001852BE"/>
    <w:rsid w:val="001A0A29"/>
    <w:rsid w:val="001E4EF9"/>
    <w:rsid w:val="00202437"/>
    <w:rsid w:val="00225D54"/>
    <w:rsid w:val="00233130"/>
    <w:rsid w:val="00236215"/>
    <w:rsid w:val="00253D0C"/>
    <w:rsid w:val="00273265"/>
    <w:rsid w:val="0028677A"/>
    <w:rsid w:val="00295EA8"/>
    <w:rsid w:val="002A5306"/>
    <w:rsid w:val="002A6118"/>
    <w:rsid w:val="002C482A"/>
    <w:rsid w:val="002F5207"/>
    <w:rsid w:val="00302EAB"/>
    <w:rsid w:val="00327B4E"/>
    <w:rsid w:val="003311D0"/>
    <w:rsid w:val="00332868"/>
    <w:rsid w:val="0034085C"/>
    <w:rsid w:val="003504A3"/>
    <w:rsid w:val="00365BC1"/>
    <w:rsid w:val="003811AA"/>
    <w:rsid w:val="00382E6A"/>
    <w:rsid w:val="00392AF9"/>
    <w:rsid w:val="0039392B"/>
    <w:rsid w:val="003A0ED3"/>
    <w:rsid w:val="003C730E"/>
    <w:rsid w:val="003D1373"/>
    <w:rsid w:val="003D3C66"/>
    <w:rsid w:val="003F5409"/>
    <w:rsid w:val="00413A09"/>
    <w:rsid w:val="00421068"/>
    <w:rsid w:val="00421A90"/>
    <w:rsid w:val="004224F5"/>
    <w:rsid w:val="0043200C"/>
    <w:rsid w:val="00435357"/>
    <w:rsid w:val="00440574"/>
    <w:rsid w:val="004776C3"/>
    <w:rsid w:val="00492BBB"/>
    <w:rsid w:val="00494495"/>
    <w:rsid w:val="00497706"/>
    <w:rsid w:val="004B0296"/>
    <w:rsid w:val="004B5C1F"/>
    <w:rsid w:val="004F00E4"/>
    <w:rsid w:val="005051D6"/>
    <w:rsid w:val="00517C04"/>
    <w:rsid w:val="00540256"/>
    <w:rsid w:val="00546897"/>
    <w:rsid w:val="00560B80"/>
    <w:rsid w:val="005621A1"/>
    <w:rsid w:val="00575870"/>
    <w:rsid w:val="00585686"/>
    <w:rsid w:val="0059289D"/>
    <w:rsid w:val="005C4A85"/>
    <w:rsid w:val="005D2FC7"/>
    <w:rsid w:val="005F1B76"/>
    <w:rsid w:val="0062727A"/>
    <w:rsid w:val="00636207"/>
    <w:rsid w:val="006450E6"/>
    <w:rsid w:val="00655F48"/>
    <w:rsid w:val="006674D7"/>
    <w:rsid w:val="006870C3"/>
    <w:rsid w:val="006A1969"/>
    <w:rsid w:val="006B0556"/>
    <w:rsid w:val="006B7436"/>
    <w:rsid w:val="006C7499"/>
    <w:rsid w:val="006D7F43"/>
    <w:rsid w:val="006E5F7C"/>
    <w:rsid w:val="006F0BC0"/>
    <w:rsid w:val="006F329D"/>
    <w:rsid w:val="00716244"/>
    <w:rsid w:val="007253B9"/>
    <w:rsid w:val="00747FBB"/>
    <w:rsid w:val="007505DA"/>
    <w:rsid w:val="00795445"/>
    <w:rsid w:val="007A1EA1"/>
    <w:rsid w:val="007B235D"/>
    <w:rsid w:val="007B6624"/>
    <w:rsid w:val="007C4172"/>
    <w:rsid w:val="007C71E9"/>
    <w:rsid w:val="007D5E9F"/>
    <w:rsid w:val="007E5FE4"/>
    <w:rsid w:val="007F2933"/>
    <w:rsid w:val="007F55AF"/>
    <w:rsid w:val="00812F77"/>
    <w:rsid w:val="008168D4"/>
    <w:rsid w:val="00817E55"/>
    <w:rsid w:val="0082727A"/>
    <w:rsid w:val="0084299E"/>
    <w:rsid w:val="00852C10"/>
    <w:rsid w:val="00856CB0"/>
    <w:rsid w:val="00871B99"/>
    <w:rsid w:val="00887C82"/>
    <w:rsid w:val="008A293E"/>
    <w:rsid w:val="008A5FBE"/>
    <w:rsid w:val="008C4A8C"/>
    <w:rsid w:val="008D1F6C"/>
    <w:rsid w:val="008F0FFE"/>
    <w:rsid w:val="009237E0"/>
    <w:rsid w:val="00937DDD"/>
    <w:rsid w:val="0094748E"/>
    <w:rsid w:val="00953B77"/>
    <w:rsid w:val="00956D6F"/>
    <w:rsid w:val="00963C26"/>
    <w:rsid w:val="00974E48"/>
    <w:rsid w:val="00976E29"/>
    <w:rsid w:val="00980679"/>
    <w:rsid w:val="00994A60"/>
    <w:rsid w:val="009A6771"/>
    <w:rsid w:val="009C14E0"/>
    <w:rsid w:val="009D1830"/>
    <w:rsid w:val="009D6BCD"/>
    <w:rsid w:val="009E5F9B"/>
    <w:rsid w:val="00A066CA"/>
    <w:rsid w:val="00A06CDF"/>
    <w:rsid w:val="00A10989"/>
    <w:rsid w:val="00A277DE"/>
    <w:rsid w:val="00A31223"/>
    <w:rsid w:val="00A31A81"/>
    <w:rsid w:val="00A3607A"/>
    <w:rsid w:val="00A365F2"/>
    <w:rsid w:val="00A7340D"/>
    <w:rsid w:val="00A85CCF"/>
    <w:rsid w:val="00A9659A"/>
    <w:rsid w:val="00A97D3A"/>
    <w:rsid w:val="00AB613B"/>
    <w:rsid w:val="00AC51A2"/>
    <w:rsid w:val="00AD018E"/>
    <w:rsid w:val="00AF3738"/>
    <w:rsid w:val="00AF7A6A"/>
    <w:rsid w:val="00B002DD"/>
    <w:rsid w:val="00B36A65"/>
    <w:rsid w:val="00B56757"/>
    <w:rsid w:val="00B6082D"/>
    <w:rsid w:val="00B67E10"/>
    <w:rsid w:val="00BC0697"/>
    <w:rsid w:val="00BD1A6E"/>
    <w:rsid w:val="00BD1F7A"/>
    <w:rsid w:val="00BE4950"/>
    <w:rsid w:val="00BF61A3"/>
    <w:rsid w:val="00C26590"/>
    <w:rsid w:val="00C37272"/>
    <w:rsid w:val="00C560EC"/>
    <w:rsid w:val="00C73E02"/>
    <w:rsid w:val="00C934C4"/>
    <w:rsid w:val="00CA1099"/>
    <w:rsid w:val="00CB3AA0"/>
    <w:rsid w:val="00CB7B05"/>
    <w:rsid w:val="00CD018D"/>
    <w:rsid w:val="00CD4A14"/>
    <w:rsid w:val="00D00193"/>
    <w:rsid w:val="00D11239"/>
    <w:rsid w:val="00D1406B"/>
    <w:rsid w:val="00D83396"/>
    <w:rsid w:val="00D84028"/>
    <w:rsid w:val="00D93207"/>
    <w:rsid w:val="00DB0B42"/>
    <w:rsid w:val="00DC3801"/>
    <w:rsid w:val="00DD011F"/>
    <w:rsid w:val="00DF3B88"/>
    <w:rsid w:val="00E00337"/>
    <w:rsid w:val="00E101B0"/>
    <w:rsid w:val="00E41E2F"/>
    <w:rsid w:val="00E64BEA"/>
    <w:rsid w:val="00E67AB2"/>
    <w:rsid w:val="00E82DD7"/>
    <w:rsid w:val="00E83B56"/>
    <w:rsid w:val="00E869EF"/>
    <w:rsid w:val="00E97D3D"/>
    <w:rsid w:val="00EA6172"/>
    <w:rsid w:val="00EA6C27"/>
    <w:rsid w:val="00EB24B4"/>
    <w:rsid w:val="00ED1A29"/>
    <w:rsid w:val="00EF049B"/>
    <w:rsid w:val="00F1508F"/>
    <w:rsid w:val="00F37C9B"/>
    <w:rsid w:val="00F44FD5"/>
    <w:rsid w:val="00F53F1A"/>
    <w:rsid w:val="00F64C6B"/>
    <w:rsid w:val="00F65B74"/>
    <w:rsid w:val="00FA1680"/>
    <w:rsid w:val="00FB102F"/>
    <w:rsid w:val="00FC0091"/>
    <w:rsid w:val="00FC5DB5"/>
    <w:rsid w:val="00FE0EB2"/>
    <w:rsid w:val="00FE3FA7"/>
    <w:rsid w:val="00FF10ED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ABDDC78"/>
  <w15:docId w15:val="{B4B5A220-B79F-4F3E-AE5B-DA0EBD17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10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2A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869EF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6870C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70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870C3"/>
    <w:rPr>
      <w:vertAlign w:val="superscript"/>
    </w:rPr>
  </w:style>
  <w:style w:type="paragraph" w:styleId="berarbeitung">
    <w:name w:val="Revision"/>
    <w:hidden/>
    <w:uiPriority w:val="99"/>
    <w:semiHidden/>
    <w:rsid w:val="006870C3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1E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4EF9"/>
  </w:style>
  <w:style w:type="paragraph" w:styleId="Fuzeile">
    <w:name w:val="footer"/>
    <w:basedOn w:val="Standard"/>
    <w:link w:val="FuzeileZchn"/>
    <w:uiPriority w:val="99"/>
    <w:unhideWhenUsed/>
    <w:rsid w:val="001E4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E4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5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6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E5E1A-7BAB-41E8-84DF-9481FB5EE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554</Words>
  <Characters>3496</Characters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lastPrinted>2021-06-10T06:54:00Z</cp:lastPrinted>
  <dcterms:created xsi:type="dcterms:W3CDTF">2021-08-06T13:40:00Z</dcterms:created>
  <dcterms:modified xsi:type="dcterms:W3CDTF">2021-08-06T13:40:00Z</dcterms:modified>
</cp:coreProperties>
</file>