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6720A" w14:textId="65A9C231" w:rsidR="00627E66" w:rsidRPr="00925FDC" w:rsidRDefault="00627E66" w:rsidP="00627E66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  <w:bookmarkStart w:id="0" w:name="_GoBack"/>
      <w:bookmarkEnd w:id="0"/>
      <w:r w:rsidRPr="00925FDC">
        <w:rPr>
          <w:rFonts w:ascii="Arial" w:hAnsi="Arial" w:cs="Arial"/>
          <w:color w:val="auto"/>
          <w:sz w:val="24"/>
          <w:szCs w:val="24"/>
        </w:rPr>
        <w:t>Anordnung der Lernsituationen im Lernfeld</w:t>
      </w:r>
      <w:r w:rsidR="00DB7957">
        <w:rPr>
          <w:rFonts w:ascii="Arial" w:hAnsi="Arial" w:cs="Arial"/>
          <w:color w:val="auto"/>
          <w:sz w:val="24"/>
          <w:szCs w:val="24"/>
        </w:rPr>
        <w:t xml:space="preserve"> </w:t>
      </w:r>
      <w:r w:rsidR="00E43309">
        <w:rPr>
          <w:rFonts w:ascii="Arial" w:hAnsi="Arial" w:cs="Arial"/>
          <w:color w:val="auto"/>
          <w:sz w:val="24"/>
          <w:szCs w:val="24"/>
        </w:rPr>
        <w:t>2</w:t>
      </w:r>
      <w:r w:rsidR="007D20D7">
        <w:rPr>
          <w:rFonts w:ascii="Arial" w:hAnsi="Arial" w:cs="Arial"/>
          <w:color w:val="auto"/>
          <w:sz w:val="24"/>
          <w:szCs w:val="24"/>
        </w:rPr>
        <w:t xml:space="preserve"> </w:t>
      </w:r>
    </w:p>
    <w:tbl>
      <w:tblPr>
        <w:tblW w:w="14601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"/>
        <w:gridCol w:w="11184"/>
        <w:gridCol w:w="2694"/>
      </w:tblGrid>
      <w:tr w:rsidR="00925FDC" w:rsidRPr="00925FDC" w14:paraId="6021076E" w14:textId="77777777" w:rsidTr="005A07F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Nr.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Abfolge der Lernsituationen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Zeitrichtwert (UStd.)</w:t>
            </w:r>
          </w:p>
        </w:tc>
      </w:tr>
      <w:tr w:rsidR="00925FDC" w:rsidRPr="00925FDC" w14:paraId="45229E21" w14:textId="77777777" w:rsidTr="005A07F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65EF8331" w:rsidR="00627E66" w:rsidRPr="00925FDC" w:rsidRDefault="00E52C62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2</w:t>
            </w:r>
            <w:r w:rsidR="00627E66" w:rsidRPr="00925FDC">
              <w:rPr>
                <w:rFonts w:ascii="Arial" w:hAnsi="Arial" w:cs="Arial"/>
                <w:color w:val="auto"/>
                <w:sz w:val="24"/>
                <w:szCs w:val="24"/>
              </w:rPr>
              <w:t>.1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3C8BABF1" w:rsidR="00627E66" w:rsidRPr="00925FDC" w:rsidRDefault="009D770D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Erkennung von </w:t>
            </w:r>
            <w:r w:rsidR="006A04A4">
              <w:rPr>
                <w:rFonts w:ascii="Arial" w:hAnsi="Arial" w:cs="Arial"/>
                <w:color w:val="auto"/>
                <w:sz w:val="24"/>
                <w:szCs w:val="24"/>
              </w:rPr>
              <w:t xml:space="preserve">Grundlagen, </w:t>
            </w:r>
            <w:r w:rsidR="0044536C">
              <w:rPr>
                <w:rFonts w:ascii="Arial" w:hAnsi="Arial" w:cs="Arial"/>
                <w:color w:val="auto"/>
                <w:sz w:val="24"/>
                <w:szCs w:val="24"/>
              </w:rPr>
              <w:t>Besonderheiten</w:t>
            </w:r>
            <w:r w:rsidR="006A04A4">
              <w:rPr>
                <w:rFonts w:ascii="Arial" w:hAnsi="Arial" w:cs="Arial"/>
                <w:color w:val="auto"/>
                <w:sz w:val="24"/>
                <w:szCs w:val="24"/>
              </w:rPr>
              <w:t xml:space="preserve"> und Vorteile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n</w:t>
            </w:r>
            <w:r w:rsidR="0044536C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6A04A4">
              <w:rPr>
                <w:rFonts w:ascii="Arial" w:hAnsi="Arial" w:cs="Arial"/>
                <w:color w:val="auto"/>
                <w:sz w:val="24"/>
                <w:szCs w:val="24"/>
              </w:rPr>
              <w:t>des schienengebundenen Verkehrs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339C161C" w:rsidR="00627E66" w:rsidRPr="00925FDC" w:rsidRDefault="002D43EF" w:rsidP="00134D69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20</w:t>
            </w:r>
          </w:p>
        </w:tc>
      </w:tr>
      <w:tr w:rsidR="00925FDC" w:rsidRPr="00925FDC" w14:paraId="2D018220" w14:textId="77777777" w:rsidTr="005A07F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6C5" w14:textId="12DB9F3D" w:rsidR="00627E66" w:rsidRPr="00925FDC" w:rsidRDefault="00E52C62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2</w:t>
            </w:r>
            <w:r w:rsidR="00627E66" w:rsidRPr="00925FDC">
              <w:rPr>
                <w:rFonts w:ascii="Arial" w:hAnsi="Arial" w:cs="Arial"/>
                <w:color w:val="auto"/>
                <w:sz w:val="24"/>
                <w:szCs w:val="24"/>
              </w:rPr>
              <w:t>.2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1B27" w14:textId="2CDD1284" w:rsidR="00627E66" w:rsidRPr="00925FDC" w:rsidRDefault="00AA08E6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Entwicklung und </w:t>
            </w:r>
            <w:r w:rsidR="006A04A4">
              <w:rPr>
                <w:rFonts w:ascii="Arial" w:hAnsi="Arial" w:cs="Arial"/>
                <w:color w:val="auto"/>
                <w:sz w:val="24"/>
                <w:szCs w:val="24"/>
              </w:rPr>
              <w:t>Darstellung eines Streckenverlaufs unter Berücksichtigung von Vorgaben und erforderlichen Komponenten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7D1B" w14:textId="3149E5C8" w:rsidR="00627E66" w:rsidRPr="00925FDC" w:rsidRDefault="002D43EF" w:rsidP="00134D69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60</w:t>
            </w:r>
          </w:p>
        </w:tc>
      </w:tr>
    </w:tbl>
    <w:p w14:paraId="6FD9C804" w14:textId="77777777" w:rsidR="00627E66" w:rsidRPr="00D7295B" w:rsidRDefault="00627E66" w:rsidP="00D7295B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ellenraster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7370"/>
      </w:tblGrid>
      <w:tr w:rsidR="00925FDC" w:rsidRPr="00925FDC" w14:paraId="6548A373" w14:textId="77777777" w:rsidTr="001F0A42">
        <w:trPr>
          <w:trHeight w:val="1444"/>
        </w:trPr>
        <w:tc>
          <w:tcPr>
            <w:tcW w:w="14600" w:type="dxa"/>
            <w:gridSpan w:val="2"/>
          </w:tcPr>
          <w:p w14:paraId="10DB3046" w14:textId="5997D5E1" w:rsidR="00925FDC" w:rsidRPr="00925FDC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ascii="Arial" w:hAnsi="Arial" w:cs="Arial"/>
                <w:b/>
              </w:rPr>
            </w:pPr>
            <w:r w:rsidRPr="00925FDC">
              <w:rPr>
                <w:rFonts w:ascii="Arial" w:hAnsi="Arial" w:cs="Arial"/>
                <w:b/>
              </w:rPr>
              <w:t>Curricularer Bezug:</w:t>
            </w:r>
            <w:r w:rsidR="00DE090D">
              <w:rPr>
                <w:rFonts w:ascii="Arial" w:hAnsi="Arial" w:cs="Arial"/>
                <w:b/>
              </w:rPr>
              <w:t xml:space="preserve"> </w:t>
            </w:r>
          </w:p>
          <w:p w14:paraId="43D7B9C8" w14:textId="4364E3F8" w:rsidR="0011516C" w:rsidRPr="00925FDC" w:rsidRDefault="0011516C" w:rsidP="00DE090D">
            <w:pPr>
              <w:pStyle w:val="Tabellentext"/>
              <w:tabs>
                <w:tab w:val="left" w:pos="2426"/>
              </w:tabs>
              <w:spacing w:before="60" w:after="60"/>
              <w:rPr>
                <w:rFonts w:ascii="Arial" w:hAnsi="Arial" w:cs="Arial"/>
              </w:rPr>
            </w:pPr>
            <w:r w:rsidRPr="00925FDC">
              <w:rPr>
                <w:rFonts w:ascii="Arial" w:hAnsi="Arial" w:cs="Arial"/>
              </w:rPr>
              <w:t>Ausbildungsjahr</w:t>
            </w:r>
            <w:r w:rsidR="00FF0A34">
              <w:rPr>
                <w:rFonts w:ascii="Arial" w:hAnsi="Arial" w:cs="Arial"/>
              </w:rPr>
              <w:t>:</w:t>
            </w:r>
            <w:r w:rsidR="00FF0A34">
              <w:rPr>
                <w:rFonts w:ascii="Arial" w:hAnsi="Arial" w:cs="Arial"/>
              </w:rPr>
              <w:tab/>
            </w:r>
            <w:r w:rsidR="000F4D13">
              <w:rPr>
                <w:rFonts w:ascii="Arial" w:hAnsi="Arial" w:cs="Arial"/>
              </w:rPr>
              <w:t>1</w:t>
            </w:r>
          </w:p>
          <w:p w14:paraId="45FF0B04" w14:textId="3BF9BF86" w:rsidR="0011516C" w:rsidRPr="00925FDC" w:rsidRDefault="001F0A42" w:rsidP="003526F8">
            <w:pPr>
              <w:pStyle w:val="Tabellentext"/>
              <w:tabs>
                <w:tab w:val="left" w:pos="2268"/>
                <w:tab w:val="left" w:pos="2426"/>
              </w:tabs>
              <w:spacing w:before="60" w:after="60"/>
              <w:ind w:left="2268" w:hanging="226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Lernfeld Nr.</w:t>
            </w:r>
            <w:r w:rsidR="005A07F3">
              <w:rPr>
                <w:rFonts w:ascii="Arial" w:hAnsi="Arial" w:cs="Arial"/>
              </w:rPr>
              <w:t xml:space="preserve"> </w:t>
            </w:r>
            <w:r w:rsidR="00E21B01">
              <w:rPr>
                <w:rFonts w:ascii="Arial" w:hAnsi="Arial" w:cs="Arial"/>
              </w:rPr>
              <w:t>2</w:t>
            </w:r>
            <w:r w:rsidR="003526F8">
              <w:rPr>
                <w:rFonts w:ascii="Arial" w:hAnsi="Arial" w:cs="Arial"/>
              </w:rPr>
              <w:tab/>
            </w:r>
            <w:r w:rsidR="00E21B01" w:rsidRPr="00134D69">
              <w:rPr>
                <w:rFonts w:ascii="Arial" w:hAnsi="Arial" w:cs="Arial"/>
              </w:rPr>
              <w:t>Infrastruktur nutzen</w:t>
            </w:r>
            <w:r w:rsidR="007D20D7">
              <w:rPr>
                <w:rFonts w:ascii="Arial" w:hAnsi="Arial" w:cs="Arial"/>
              </w:rPr>
              <w:t xml:space="preserve"> (</w:t>
            </w:r>
            <w:r w:rsidR="00E21B01">
              <w:rPr>
                <w:rFonts w:ascii="Arial" w:hAnsi="Arial" w:cs="Arial"/>
              </w:rPr>
              <w:t>80</w:t>
            </w:r>
            <w:r w:rsidR="009D770D">
              <w:rPr>
                <w:rFonts w:ascii="Arial" w:hAnsi="Arial" w:cs="Arial"/>
              </w:rPr>
              <w:t xml:space="preserve"> UStd.</w:t>
            </w:r>
            <w:r w:rsidR="0011516C" w:rsidRPr="00925FDC">
              <w:rPr>
                <w:rFonts w:ascii="Arial" w:hAnsi="Arial" w:cs="Arial"/>
              </w:rPr>
              <w:t>)</w:t>
            </w:r>
          </w:p>
          <w:p w14:paraId="64567EBA" w14:textId="7D0C3E15" w:rsidR="0011516C" w:rsidRPr="00925FDC" w:rsidRDefault="00551CB5" w:rsidP="003526F8">
            <w:pPr>
              <w:pStyle w:val="Tabellentext"/>
              <w:tabs>
                <w:tab w:val="left" w:pos="2268"/>
                <w:tab w:val="left" w:pos="2412"/>
              </w:tabs>
              <w:spacing w:before="60" w:after="60"/>
              <w:ind w:left="2268" w:hanging="2268"/>
              <w:rPr>
                <w:rFonts w:ascii="Arial" w:hAnsi="Arial" w:cs="Arial"/>
                <w:b/>
              </w:rPr>
            </w:pPr>
            <w:r w:rsidRPr="00925FDC">
              <w:rPr>
                <w:rFonts w:ascii="Arial" w:hAnsi="Arial" w:cs="Arial"/>
              </w:rPr>
              <w:t xml:space="preserve">Lernsituation Nr. </w:t>
            </w:r>
            <w:r w:rsidR="00E21B01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  <w:r w:rsidR="00E21B01">
              <w:rPr>
                <w:rFonts w:ascii="Arial" w:hAnsi="Arial" w:cs="Arial"/>
              </w:rPr>
              <w:t>2</w:t>
            </w:r>
            <w:r w:rsidRPr="00925FDC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ab/>
            </w:r>
            <w:r w:rsidR="00E21B01">
              <w:rPr>
                <w:rFonts w:ascii="Arial" w:hAnsi="Arial" w:cs="Arial"/>
              </w:rPr>
              <w:t>Entwicklung und Darstellung eines Streckenverlaufs unter Berücksichtigung von Vorgaben und erforderlichen Komponenten</w:t>
            </w:r>
            <w:r w:rsidRPr="00925FDC">
              <w:rPr>
                <w:rFonts w:ascii="Arial" w:hAnsi="Arial" w:cs="Arial"/>
              </w:rPr>
              <w:t xml:space="preserve"> (</w:t>
            </w:r>
            <w:r w:rsidR="00E21B01">
              <w:rPr>
                <w:rFonts w:ascii="Arial" w:hAnsi="Arial" w:cs="Arial"/>
              </w:rPr>
              <w:t>60</w:t>
            </w:r>
            <w:r w:rsidR="009D770D">
              <w:rPr>
                <w:rFonts w:ascii="Arial" w:hAnsi="Arial" w:cs="Arial"/>
              </w:rPr>
              <w:t xml:space="preserve"> UStd.</w:t>
            </w:r>
            <w:r w:rsidR="0011516C" w:rsidRPr="00925FDC">
              <w:rPr>
                <w:rFonts w:ascii="Arial" w:hAnsi="Arial" w:cs="Arial"/>
              </w:rPr>
              <w:t>)</w:t>
            </w:r>
          </w:p>
        </w:tc>
      </w:tr>
      <w:tr w:rsidR="009360BD" w:rsidRPr="00925FDC" w14:paraId="699C3AE8" w14:textId="77777777" w:rsidTr="005A07F3">
        <w:tc>
          <w:tcPr>
            <w:tcW w:w="7230" w:type="dxa"/>
          </w:tcPr>
          <w:p w14:paraId="35795BE2" w14:textId="08FC5E1A" w:rsidR="009360BD" w:rsidRDefault="00577560" w:rsidP="007766A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Handlungssituation:</w:t>
            </w:r>
          </w:p>
          <w:p w14:paraId="2EB3529D" w14:textId="5EDEB4E6" w:rsidR="009F2635" w:rsidRPr="00925FDC" w:rsidRDefault="0025076C" w:rsidP="003526F8">
            <w:pPr>
              <w:pStyle w:val="Tabellentext"/>
              <w:tabs>
                <w:tab w:val="left" w:pos="2412"/>
              </w:tabs>
              <w:spacing w:before="60" w:after="60"/>
              <w:rPr>
                <w:rFonts w:ascii="Arial" w:hAnsi="Arial" w:cs="Arial"/>
              </w:rPr>
            </w:pPr>
            <w:r w:rsidRPr="00FB5888">
              <w:rPr>
                <w:rFonts w:ascii="Arial" w:hAnsi="Arial" w:cs="Arial"/>
              </w:rPr>
              <w:t xml:space="preserve">Die Schülerinnen und Schüler sind Teil eines Projektteams zur Neuplanung eines Streckenverlaufs. Sie wählen </w:t>
            </w:r>
            <w:r w:rsidR="00151BD0" w:rsidRPr="00FB5888">
              <w:rPr>
                <w:rFonts w:ascii="Arial" w:hAnsi="Arial" w:cs="Arial"/>
              </w:rPr>
              <w:t>en</w:t>
            </w:r>
            <w:r w:rsidRPr="00FB5888">
              <w:rPr>
                <w:rFonts w:ascii="Arial" w:hAnsi="Arial" w:cs="Arial"/>
              </w:rPr>
              <w:t xml:space="preserve">tsprechend </w:t>
            </w:r>
            <w:r w:rsidR="00151BD0" w:rsidRPr="00FB5888">
              <w:rPr>
                <w:rFonts w:ascii="Arial" w:hAnsi="Arial" w:cs="Arial"/>
              </w:rPr>
              <w:t>ihre</w:t>
            </w:r>
            <w:r w:rsidR="00BD7D8C">
              <w:rPr>
                <w:rFonts w:ascii="Arial" w:hAnsi="Arial" w:cs="Arial"/>
              </w:rPr>
              <w:t>r</w:t>
            </w:r>
            <w:r w:rsidR="00151BD0" w:rsidRPr="00FB5888">
              <w:rPr>
                <w:rFonts w:ascii="Arial" w:hAnsi="Arial" w:cs="Arial"/>
              </w:rPr>
              <w:t xml:space="preserve"> örtlichen Kenntnisse</w:t>
            </w:r>
            <w:r w:rsidRPr="00FB5888">
              <w:rPr>
                <w:rFonts w:ascii="Arial" w:hAnsi="Arial" w:cs="Arial"/>
              </w:rPr>
              <w:t xml:space="preserve"> einen Streckenverlauf und berücksichtigen</w:t>
            </w:r>
            <w:r w:rsidR="00151BD0" w:rsidRPr="00FB5888">
              <w:rPr>
                <w:rFonts w:ascii="Arial" w:hAnsi="Arial" w:cs="Arial"/>
              </w:rPr>
              <w:t xml:space="preserve"> im Planungsprozess </w:t>
            </w:r>
            <w:r w:rsidRPr="00FB5888">
              <w:rPr>
                <w:rFonts w:ascii="Arial" w:hAnsi="Arial" w:cs="Arial"/>
              </w:rPr>
              <w:t>Überlegungen zur Gleisgestaltung,</w:t>
            </w:r>
            <w:r w:rsidR="00BD7D8C">
              <w:rPr>
                <w:rFonts w:ascii="Arial" w:hAnsi="Arial" w:cs="Arial"/>
              </w:rPr>
              <w:t xml:space="preserve"> Bahnanlagen,</w:t>
            </w:r>
            <w:r w:rsidRPr="00FB5888">
              <w:rPr>
                <w:rFonts w:ascii="Arial" w:hAnsi="Arial" w:cs="Arial"/>
              </w:rPr>
              <w:t xml:space="preserve"> zu Signalen, Weichen, Oberleitung und Einrichtungen für eine sichere Durchführung einer Fahrzeugbewegung. </w:t>
            </w:r>
            <w:r w:rsidR="00151BD0" w:rsidRPr="00FB5888">
              <w:rPr>
                <w:rFonts w:ascii="Arial" w:hAnsi="Arial" w:cs="Arial"/>
              </w:rPr>
              <w:t>Sie entscheiden auf Basis rechtlicher Vorgaben</w:t>
            </w:r>
            <w:r w:rsidR="00FB5888" w:rsidRPr="00FB5888">
              <w:rPr>
                <w:rFonts w:ascii="Arial" w:hAnsi="Arial" w:cs="Arial"/>
              </w:rPr>
              <w:t>, verkehrstechnische</w:t>
            </w:r>
            <w:r w:rsidR="003526F8">
              <w:rPr>
                <w:rFonts w:ascii="Arial" w:hAnsi="Arial" w:cs="Arial"/>
              </w:rPr>
              <w:t>r</w:t>
            </w:r>
            <w:r w:rsidR="00FB5888" w:rsidRPr="00FB5888">
              <w:rPr>
                <w:rFonts w:ascii="Arial" w:hAnsi="Arial" w:cs="Arial"/>
              </w:rPr>
              <w:t xml:space="preserve"> Anforderungen über notwenige Komponenten der Infrastruktur. Der fallbezogen visualisierte Streckenverlauf wird im Anschluss im Plenum präsentiert und </w:t>
            </w:r>
            <w:r w:rsidR="00FB5888">
              <w:rPr>
                <w:rFonts w:ascii="Arial" w:hAnsi="Arial" w:cs="Arial"/>
              </w:rPr>
              <w:t xml:space="preserve">anhand eines erstellten Beurteilungsbogens </w:t>
            </w:r>
            <w:r w:rsidR="00FB5888" w:rsidRPr="00FB5888">
              <w:rPr>
                <w:rFonts w:ascii="Arial" w:hAnsi="Arial" w:cs="Arial"/>
              </w:rPr>
              <w:t>kritisch bewertet.</w:t>
            </w:r>
          </w:p>
        </w:tc>
        <w:tc>
          <w:tcPr>
            <w:tcW w:w="7370" w:type="dxa"/>
          </w:tcPr>
          <w:p w14:paraId="67964279" w14:textId="0B6E0F8A" w:rsidR="009360BD" w:rsidRPr="005A07F3" w:rsidRDefault="00C565DD" w:rsidP="007766A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Handlungsergebnis:</w:t>
            </w:r>
          </w:p>
          <w:p w14:paraId="4E84F191" w14:textId="3704168A" w:rsidR="005A07F3" w:rsidRPr="003526F8" w:rsidRDefault="00327635" w:rsidP="003526F8">
            <w:pPr>
              <w:pStyle w:val="Tabellenspiegelstrich"/>
            </w:pPr>
            <w:r w:rsidRPr="00BD7D8C">
              <w:t>Beu</w:t>
            </w:r>
            <w:r w:rsidRPr="003526F8">
              <w:t>rteilungsbogen</w:t>
            </w:r>
          </w:p>
          <w:p w14:paraId="0760C678" w14:textId="36152104" w:rsidR="001E57BE" w:rsidRPr="003526F8" w:rsidRDefault="00327635" w:rsidP="003526F8">
            <w:pPr>
              <w:pStyle w:val="Tabellenspiegelstrich"/>
            </w:pPr>
            <w:r w:rsidRPr="003526F8">
              <w:t>Präsentationen von Arbeitsergebnissen</w:t>
            </w:r>
          </w:p>
          <w:p w14:paraId="63A075AF" w14:textId="58E19153" w:rsidR="00050692" w:rsidRPr="003526F8" w:rsidRDefault="00050692" w:rsidP="003526F8">
            <w:pPr>
              <w:pStyle w:val="Tabellenspiegelstrich"/>
            </w:pPr>
            <w:r w:rsidRPr="003526F8">
              <w:t>Selbstreflexionsbogen</w:t>
            </w:r>
          </w:p>
          <w:p w14:paraId="160F722F" w14:textId="35765EC3" w:rsidR="001F0A42" w:rsidRPr="00925FDC" w:rsidRDefault="001F0A42" w:rsidP="007766A5">
            <w:pPr>
              <w:pStyle w:val="Tabellenberschrift"/>
              <w:rPr>
                <w:rFonts w:ascii="Arial" w:hAnsi="Arial" w:cs="Arial"/>
              </w:rPr>
            </w:pPr>
          </w:p>
        </w:tc>
      </w:tr>
      <w:tr w:rsidR="00925FDC" w:rsidRPr="00925FDC" w14:paraId="15304238" w14:textId="77777777" w:rsidTr="005A07F3">
        <w:tc>
          <w:tcPr>
            <w:tcW w:w="7230" w:type="dxa"/>
          </w:tcPr>
          <w:p w14:paraId="67DF081D" w14:textId="5B284407" w:rsidR="005A07F3" w:rsidRPr="00C565DD" w:rsidRDefault="00C565DD" w:rsidP="00137F8A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Berufliche Handlungskompetenz</w:t>
            </w:r>
            <w:r w:rsidRPr="00925FDC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8E5FFE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als vollständige </w:t>
            </w: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</w:t>
            </w: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>:</w:t>
            </w:r>
          </w:p>
          <w:p w14:paraId="7CBF9DF0" w14:textId="77777777" w:rsidR="005A07F3" w:rsidRPr="003526F8" w:rsidRDefault="005A07F3" w:rsidP="00DE090D">
            <w:pPr>
              <w:spacing w:before="120"/>
              <w:ind w:firstLine="4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526F8">
              <w:rPr>
                <w:rFonts w:ascii="Arial" w:hAnsi="Arial" w:cs="Arial"/>
                <w:color w:val="auto"/>
                <w:sz w:val="24"/>
                <w:szCs w:val="24"/>
              </w:rPr>
              <w:t>Die Schülerinnen und Schüler:</w:t>
            </w:r>
          </w:p>
          <w:p w14:paraId="0D5F82CD" w14:textId="098A542E" w:rsidR="005A07F3" w:rsidRPr="003526F8" w:rsidRDefault="00663D5B" w:rsidP="003526F8">
            <w:pPr>
              <w:pStyle w:val="Listenabsatz"/>
              <w:numPr>
                <w:ilvl w:val="0"/>
                <w:numId w:val="12"/>
              </w:numPr>
              <w:ind w:left="284" w:hanging="284"/>
              <w:rPr>
                <w:rFonts w:ascii="Arial" w:eastAsia="Arial" w:hAnsi="Arial" w:cs="Arial"/>
                <w:color w:val="ED7D31" w:themeColor="accent2"/>
                <w:sz w:val="24"/>
                <w:szCs w:val="24"/>
              </w:rPr>
            </w:pPr>
            <w:r w:rsidRPr="003526F8">
              <w:rPr>
                <w:rFonts w:ascii="Arial" w:eastAsia="Arial" w:hAnsi="Arial" w:cs="Arial"/>
                <w:color w:val="ED7D31" w:themeColor="accent2"/>
                <w:sz w:val="24"/>
                <w:szCs w:val="24"/>
              </w:rPr>
              <w:t>informieren sich über die örtlichen Gegebenheiten der Strecke</w:t>
            </w:r>
          </w:p>
          <w:p w14:paraId="004AE653" w14:textId="747FA2DE" w:rsidR="00152A7C" w:rsidRPr="003526F8" w:rsidRDefault="00663D5B" w:rsidP="003526F8">
            <w:pPr>
              <w:pStyle w:val="Listenabsatz"/>
              <w:numPr>
                <w:ilvl w:val="0"/>
                <w:numId w:val="12"/>
              </w:numPr>
              <w:ind w:left="284" w:hanging="284"/>
              <w:rPr>
                <w:rFonts w:ascii="Arial" w:eastAsia="Arial" w:hAnsi="Arial" w:cs="Arial"/>
                <w:color w:val="5B9BD5" w:themeColor="accent1"/>
                <w:sz w:val="24"/>
                <w:szCs w:val="24"/>
              </w:rPr>
            </w:pPr>
            <w:r w:rsidRPr="003526F8">
              <w:rPr>
                <w:rFonts w:ascii="Arial" w:eastAsia="Arial" w:hAnsi="Arial" w:cs="Arial"/>
                <w:color w:val="5B9BD5" w:themeColor="accent1"/>
                <w:sz w:val="24"/>
                <w:szCs w:val="24"/>
              </w:rPr>
              <w:t>skizzieren auf Basis ihrer Erkenntnisse einen Streckenverlauf</w:t>
            </w:r>
          </w:p>
          <w:p w14:paraId="5F9816FB" w14:textId="325FE7EC" w:rsidR="00663D5B" w:rsidRPr="003526F8" w:rsidRDefault="00B51E44" w:rsidP="003526F8">
            <w:pPr>
              <w:pStyle w:val="Listenabsatz"/>
              <w:numPr>
                <w:ilvl w:val="0"/>
                <w:numId w:val="12"/>
              </w:numPr>
              <w:ind w:left="284" w:hanging="284"/>
              <w:rPr>
                <w:rFonts w:ascii="Arial" w:eastAsia="Arial" w:hAnsi="Arial" w:cs="Arial"/>
                <w:color w:val="70AD47" w:themeColor="accent6"/>
                <w:sz w:val="24"/>
                <w:szCs w:val="24"/>
              </w:rPr>
            </w:pPr>
            <w:r w:rsidRPr="003526F8">
              <w:rPr>
                <w:rFonts w:ascii="Arial" w:eastAsia="Arial" w:hAnsi="Arial" w:cs="Arial"/>
                <w:color w:val="70AD47" w:themeColor="accent6"/>
                <w:sz w:val="24"/>
                <w:szCs w:val="24"/>
              </w:rPr>
              <w:t>gestalten den Streckenv</w:t>
            </w:r>
            <w:r w:rsidRPr="003526F8">
              <w:rPr>
                <w:rFonts w:ascii="Arial" w:eastAsia="Arial" w:hAnsi="Arial" w:cs="Arial"/>
                <w:color w:val="70AD47"/>
                <w:sz w:val="24"/>
                <w:szCs w:val="24"/>
              </w:rPr>
              <w:t>erl</w:t>
            </w:r>
            <w:r w:rsidRPr="003526F8">
              <w:rPr>
                <w:rFonts w:ascii="Arial" w:eastAsia="Arial" w:hAnsi="Arial" w:cs="Arial"/>
                <w:color w:val="70AD47" w:themeColor="accent6"/>
                <w:sz w:val="24"/>
                <w:szCs w:val="24"/>
              </w:rPr>
              <w:t>auf anhand eines selbst gewählten Präsentationsmedium</w:t>
            </w:r>
          </w:p>
          <w:p w14:paraId="24510401" w14:textId="707FBB0F" w:rsidR="00B51E44" w:rsidRPr="003526F8" w:rsidRDefault="00B51E44" w:rsidP="003526F8">
            <w:pPr>
              <w:pStyle w:val="Listenabsatz"/>
              <w:numPr>
                <w:ilvl w:val="0"/>
                <w:numId w:val="12"/>
              </w:numPr>
              <w:ind w:left="284" w:hanging="284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3526F8">
              <w:rPr>
                <w:rFonts w:ascii="Arial" w:eastAsia="Arial" w:hAnsi="Arial" w:cs="Arial"/>
                <w:color w:val="auto"/>
                <w:sz w:val="24"/>
                <w:szCs w:val="24"/>
              </w:rPr>
              <w:t>prüfen ihren Streckenverlauf auf Basis des erstellten Beurteilungsbogens</w:t>
            </w:r>
          </w:p>
          <w:p w14:paraId="16F6D3CC" w14:textId="487ADEE5" w:rsidR="00137F8A" w:rsidRPr="003526F8" w:rsidRDefault="00B51E44" w:rsidP="00152A7C">
            <w:pPr>
              <w:pStyle w:val="Listenabsatz"/>
              <w:numPr>
                <w:ilvl w:val="0"/>
                <w:numId w:val="12"/>
              </w:numPr>
              <w:ind w:left="284" w:hanging="284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3526F8">
              <w:rPr>
                <w:rFonts w:ascii="Arial" w:eastAsia="Arial" w:hAnsi="Arial" w:cs="Arial"/>
                <w:color w:val="auto"/>
                <w:sz w:val="24"/>
                <w:szCs w:val="24"/>
              </w:rPr>
              <w:lastRenderedPageBreak/>
              <w:t>bilden sich ein Urteil ob die erforderlichen Kriterien eingehalten worden sind</w:t>
            </w:r>
            <w:r w:rsidR="003526F8">
              <w:rPr>
                <w:rFonts w:ascii="Arial" w:eastAsia="Arial" w:hAnsi="Arial" w:cs="Arial"/>
                <w:color w:val="auto"/>
                <w:sz w:val="24"/>
                <w:szCs w:val="24"/>
              </w:rPr>
              <w:t>.</w:t>
            </w:r>
          </w:p>
        </w:tc>
        <w:tc>
          <w:tcPr>
            <w:tcW w:w="7370" w:type="dxa"/>
          </w:tcPr>
          <w:p w14:paraId="14EAF090" w14:textId="7597CA22" w:rsidR="005A07F3" w:rsidRDefault="00C565DD" w:rsidP="00DA3F9F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lastRenderedPageBreak/>
              <w:t>Konkretisierung der Inhalte:</w:t>
            </w:r>
          </w:p>
          <w:p w14:paraId="38928920" w14:textId="4589B436" w:rsidR="005A07F3" w:rsidRPr="00663D5B" w:rsidRDefault="00050692" w:rsidP="003526F8">
            <w:pPr>
              <w:pStyle w:val="Tabellenspiegelstrich"/>
            </w:pPr>
            <w:r w:rsidRPr="00663D5B">
              <w:t>Kriterienkatalog zur Begutachtung eines Streckenverlaufs</w:t>
            </w:r>
          </w:p>
          <w:p w14:paraId="68A35508" w14:textId="2720F5BB" w:rsidR="005A07F3" w:rsidRPr="00134D69" w:rsidRDefault="00050692" w:rsidP="003526F8">
            <w:pPr>
              <w:pStyle w:val="Tabellenspiegelstrich"/>
            </w:pPr>
            <w:r w:rsidRPr="00134D69">
              <w:t xml:space="preserve">Visualisierter Streckenverlauf </w:t>
            </w:r>
          </w:p>
          <w:p w14:paraId="367FC8E0" w14:textId="40B2AFEF" w:rsidR="00050692" w:rsidRPr="00663D5B" w:rsidRDefault="00050692" w:rsidP="003526F8">
            <w:pPr>
              <w:pStyle w:val="Tabellenspiegelstrich"/>
            </w:pPr>
            <w:r w:rsidRPr="00663D5B">
              <w:t>Reflexion zum Arbeits- und Präsentation</w:t>
            </w:r>
            <w:r w:rsidR="007B2FCD" w:rsidRPr="00663D5B">
              <w:t>ergebnis</w:t>
            </w:r>
          </w:p>
          <w:p w14:paraId="1627F009" w14:textId="77FBE0C5" w:rsidR="005A07F3" w:rsidRPr="00152A7C" w:rsidRDefault="005A07F3" w:rsidP="00152A7C">
            <w:pPr>
              <w:spacing w:before="80" w:after="80"/>
              <w:ind w:left="360" w:right="55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</w:tr>
      <w:tr w:rsidR="00925FDC" w:rsidRPr="00925FDC" w14:paraId="65C38248" w14:textId="77777777" w:rsidTr="001F0A42">
        <w:tc>
          <w:tcPr>
            <w:tcW w:w="14600" w:type="dxa"/>
            <w:gridSpan w:val="2"/>
          </w:tcPr>
          <w:p w14:paraId="260243F1" w14:textId="11E11171" w:rsidR="005A07F3" w:rsidRPr="007D12D6" w:rsidRDefault="00C565DD" w:rsidP="003526F8">
            <w:pPr>
              <w:spacing w:after="120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Didaktisch-methodische </w:t>
            </w: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Anregungen:</w:t>
            </w:r>
            <w:r w:rsidR="007D12D6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="007766A5">
              <w:rPr>
                <w:rFonts w:ascii="Arial" w:hAnsi="Arial" w:cs="Arial"/>
                <w:b/>
                <w:color w:val="auto"/>
                <w:sz w:val="24"/>
                <w:szCs w:val="24"/>
              </w:rPr>
              <w:br/>
            </w:r>
            <w:r w:rsidR="007D12D6" w:rsidRPr="007D12D6">
              <w:rPr>
                <w:rFonts w:ascii="Arial" w:hAnsi="Arial" w:cs="Arial"/>
                <w:color w:val="auto"/>
                <w:sz w:val="24"/>
                <w:szCs w:val="24"/>
              </w:rPr>
              <w:t>(z. B. Möglichkeiten der Leistungsbewertung und Lernortkooperationen sowie Materialien und Medien)</w:t>
            </w:r>
          </w:p>
          <w:p w14:paraId="676C4764" w14:textId="2ED1102F" w:rsidR="0011742A" w:rsidRPr="00134D69" w:rsidRDefault="005E4897" w:rsidP="003526F8">
            <w:pPr>
              <w:pStyle w:val="Tabellentext"/>
              <w:spacing w:before="0" w:after="120"/>
              <w:rPr>
                <w:rFonts w:ascii="Arial" w:hAnsi="Arial" w:cs="Arial"/>
              </w:rPr>
            </w:pPr>
            <w:r w:rsidRPr="00134D69">
              <w:rPr>
                <w:rFonts w:ascii="Arial" w:hAnsi="Arial" w:cs="Arial"/>
              </w:rPr>
              <w:t>Medien</w:t>
            </w:r>
            <w:r w:rsidR="0011742A" w:rsidRPr="00134D69">
              <w:rPr>
                <w:rFonts w:ascii="Arial" w:hAnsi="Arial" w:cs="Arial"/>
              </w:rPr>
              <w:t>/Materialien</w:t>
            </w:r>
            <w:r w:rsidRPr="00134D69">
              <w:rPr>
                <w:rFonts w:ascii="Arial" w:hAnsi="Arial" w:cs="Arial"/>
              </w:rPr>
              <w:t>:</w:t>
            </w:r>
            <w:r w:rsidR="003526F8">
              <w:rPr>
                <w:rFonts w:ascii="Arial" w:hAnsi="Arial" w:cs="Arial"/>
              </w:rPr>
              <w:br/>
            </w:r>
            <w:r w:rsidRPr="00134D69">
              <w:rPr>
                <w:rFonts w:ascii="Arial" w:hAnsi="Arial" w:cs="Arial"/>
              </w:rPr>
              <w:t>Eisenbahnspezifische Merkblätter und Vordrucke, Fachbücher, Textverarbeitungs- und Präsentationssoftware, ggf. Einsatz einer Lernmanagementsoftware</w:t>
            </w:r>
            <w:r w:rsidR="0011742A" w:rsidRPr="00134D69">
              <w:rPr>
                <w:rFonts w:ascii="Arial" w:hAnsi="Arial" w:cs="Arial"/>
              </w:rPr>
              <w:t>, Landkarte</w:t>
            </w:r>
            <w:r w:rsidR="007E3E99" w:rsidRPr="00134D69">
              <w:rPr>
                <w:rFonts w:ascii="Arial" w:hAnsi="Arial" w:cs="Arial"/>
              </w:rPr>
              <w:t xml:space="preserve"> ggf. digital nutzen</w:t>
            </w:r>
            <w:r w:rsidR="0011742A" w:rsidRPr="00134D69">
              <w:rPr>
                <w:rFonts w:ascii="Arial" w:hAnsi="Arial" w:cs="Arial"/>
              </w:rPr>
              <w:t>, ggf. Vorschlag unterschiedlicher Streckenverläufe durch die Lehrkraft, die den örtlichen Gegebenheiten entsprechen</w:t>
            </w:r>
          </w:p>
          <w:p w14:paraId="09AF0E5D" w14:textId="05F221DF" w:rsidR="005E4897" w:rsidRPr="00134D69" w:rsidRDefault="005E4897" w:rsidP="003526F8">
            <w:pPr>
              <w:pStyle w:val="Tabellentext"/>
              <w:spacing w:before="0" w:after="120"/>
              <w:rPr>
                <w:rFonts w:ascii="Arial" w:hAnsi="Arial" w:cs="Arial"/>
              </w:rPr>
            </w:pPr>
            <w:r w:rsidRPr="00134D69">
              <w:rPr>
                <w:rFonts w:ascii="Arial" w:hAnsi="Arial" w:cs="Arial"/>
              </w:rPr>
              <w:t>Leistungsbewertung:</w:t>
            </w:r>
            <w:r w:rsidR="003526F8">
              <w:rPr>
                <w:rFonts w:ascii="Arial" w:hAnsi="Arial" w:cs="Arial"/>
              </w:rPr>
              <w:br/>
            </w:r>
            <w:r w:rsidRPr="00134D69">
              <w:rPr>
                <w:rFonts w:ascii="Arial" w:hAnsi="Arial" w:cs="Arial"/>
              </w:rPr>
              <w:t>Beurteilungsbogen, Bewertung von Arbeitsabläufen, strukturierten Übersichten, Präsentationen, Klassenarbeit</w:t>
            </w:r>
          </w:p>
          <w:p w14:paraId="152273DC" w14:textId="633E7E62" w:rsidR="007766A5" w:rsidRPr="00925FDC" w:rsidRDefault="0011742A" w:rsidP="003526F8">
            <w:pPr>
              <w:pStyle w:val="Tabellentext"/>
              <w:rPr>
                <w:rFonts w:ascii="Arial" w:hAnsi="Arial" w:cs="Arial"/>
              </w:rPr>
            </w:pPr>
            <w:r w:rsidRPr="00134D69">
              <w:rPr>
                <w:rFonts w:ascii="Arial" w:hAnsi="Arial" w:cs="Arial"/>
              </w:rPr>
              <w:t>Methode/Sozialform:</w:t>
            </w:r>
            <w:r w:rsidR="003526F8">
              <w:rPr>
                <w:rFonts w:ascii="Arial" w:hAnsi="Arial" w:cs="Arial"/>
              </w:rPr>
              <w:br/>
            </w:r>
            <w:r w:rsidRPr="00134D69">
              <w:rPr>
                <w:rFonts w:ascii="Arial" w:hAnsi="Arial" w:cs="Arial"/>
              </w:rPr>
              <w:t>Arbeitsteilige Gruppenarbeit</w:t>
            </w:r>
          </w:p>
        </w:tc>
      </w:tr>
    </w:tbl>
    <w:p w14:paraId="6777F65E" w14:textId="1DC6BEC7" w:rsidR="004238F3" w:rsidRPr="00BE0DE9" w:rsidRDefault="004238F3" w:rsidP="004238F3">
      <w:pPr>
        <w:rPr>
          <w:rFonts w:ascii="Arial" w:hAnsi="Arial" w:cs="Arial"/>
          <w:bCs/>
          <w:color w:val="4CB848"/>
          <w:sz w:val="20"/>
          <w:szCs w:val="20"/>
        </w:rPr>
      </w:pPr>
      <w:r w:rsidRPr="00BE0DE9">
        <w:rPr>
          <w:rFonts w:ascii="Arial" w:hAnsi="Arial" w:cs="Arial"/>
          <w:bCs/>
          <w:color w:val="F36E21"/>
          <w:sz w:val="20"/>
          <w:szCs w:val="20"/>
        </w:rPr>
        <w:t>Medienkompetenz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007EC5"/>
          <w:sz w:val="20"/>
          <w:szCs w:val="20"/>
        </w:rPr>
        <w:t>Anwendungs-Know-how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4CB848"/>
          <w:sz w:val="20"/>
          <w:szCs w:val="20"/>
        </w:rPr>
        <w:t xml:space="preserve">Informatische Grundkenntnisse </w:t>
      </w:r>
    </w:p>
    <w:p w14:paraId="08BA305A" w14:textId="57FE80A5" w:rsidR="00551CB5" w:rsidRDefault="004238F3" w:rsidP="004238F3">
      <w:pPr>
        <w:rPr>
          <w:rFonts w:ascii="Arial" w:hAnsi="Arial" w:cs="Arial"/>
          <w:b/>
          <w:bCs/>
        </w:rPr>
      </w:pPr>
      <w:r w:rsidRPr="00BE0DE9">
        <w:rPr>
          <w:rFonts w:ascii="Arial" w:hAnsi="Arial" w:cs="Arial"/>
          <w:bCs/>
          <w:sz w:val="20"/>
          <w:szCs w:val="20"/>
        </w:rPr>
        <w:t>(Bitte markieren Sie alle Aussagen zu diesen drei Kompetenzbereichen in den entsprechenden Farben.)</w:t>
      </w:r>
    </w:p>
    <w:p w14:paraId="7B50C9BB" w14:textId="75B93F7E" w:rsidR="00577560" w:rsidRDefault="00577560" w:rsidP="004238F3">
      <w:pPr>
        <w:rPr>
          <w:rFonts w:ascii="Arial" w:hAnsi="Arial" w:cs="Arial"/>
          <w:b/>
          <w:bCs/>
        </w:rPr>
      </w:pPr>
    </w:p>
    <w:p w14:paraId="22FC4A4C" w14:textId="3E04F3BA" w:rsidR="00551CB5" w:rsidRDefault="00551CB5" w:rsidP="000768A5">
      <w:pPr>
        <w:rPr>
          <w:rFonts w:ascii="Arial" w:hAnsi="Arial" w:cs="Arial"/>
          <w:b/>
          <w:bCs/>
        </w:rPr>
      </w:pPr>
    </w:p>
    <w:sectPr w:rsidR="00551CB5" w:rsidSect="003526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/>
      <w:pgMar w:top="1276" w:right="851" w:bottom="707" w:left="1134" w:header="426" w:footer="6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8E09" w14:textId="77777777" w:rsidR="00EE00CD" w:rsidRDefault="00EE00CD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EE00CD" w:rsidRDefault="00EE00CD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4536"/>
        <w:tab w:val="clear" w:pos="9072"/>
        <w:tab w:val="right" w:pos="9631"/>
      </w:tabs>
      <w:rPr>
        <w:sz w:val="20"/>
        <w:szCs w:val="20"/>
      </w:rPr>
    </w:pPr>
    <w:r w:rsidRPr="002329F6">
      <w:rPr>
        <w:rFonts w:eastAsia="Calibri"/>
        <w:sz w:val="20"/>
        <w:szCs w:val="20"/>
      </w:rPr>
      <w:fldChar w:fldCharType="begin"/>
    </w:r>
    <w:r w:rsidRPr="002329F6">
      <w:rPr>
        <w:rFonts w:eastAsia="Calibri"/>
        <w:sz w:val="20"/>
        <w:szCs w:val="20"/>
      </w:rPr>
      <w:instrText>PAGE   \* MERGEFORMAT</w:instrText>
    </w:r>
    <w:r w:rsidRPr="002329F6">
      <w:rPr>
        <w:rFonts w:eastAsia="Calibri"/>
        <w:sz w:val="20"/>
        <w:szCs w:val="20"/>
      </w:rPr>
      <w:fldChar w:fldCharType="separate"/>
    </w:r>
    <w:r w:rsidR="007337F4">
      <w:rPr>
        <w:rFonts w:eastAsia="Calibri"/>
        <w:noProof/>
        <w:sz w:val="20"/>
        <w:szCs w:val="20"/>
      </w:rPr>
      <w:t>2</w:t>
    </w:r>
    <w:r w:rsidRPr="002329F6">
      <w:rPr>
        <w:rFonts w:eastAsia="Calibri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7337F4">
      <w:rPr>
        <w:rStyle w:val="Seitenzahl"/>
        <w:noProof/>
        <w:sz w:val="20"/>
        <w:szCs w:val="20"/>
      </w:rPr>
      <w:instrText>2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9A22F" w14:textId="6917159D" w:rsidR="003526F8" w:rsidRPr="003526F8" w:rsidRDefault="003526F8" w:rsidP="003526F8">
    <w:pPr>
      <w:tabs>
        <w:tab w:val="center" w:pos="7286"/>
        <w:tab w:val="right" w:pos="14601"/>
      </w:tabs>
      <w:spacing w:line="240" w:lineRule="auto"/>
      <w:rPr>
        <w:rFonts w:ascii="Arial" w:hAnsi="Arial" w:cs="Arial"/>
        <w:color w:val="auto"/>
        <w:sz w:val="20"/>
        <w:szCs w:val="20"/>
      </w:rPr>
    </w:pPr>
    <w:r w:rsidRPr="003526F8">
      <w:rPr>
        <w:rFonts w:ascii="Arial" w:hAnsi="Arial"/>
        <w:color w:val="auto"/>
        <w:sz w:val="20"/>
      </w:rPr>
      <w:t>KMK-Dokumentationsraster</w:t>
    </w:r>
    <w:r w:rsidRPr="003526F8">
      <w:rPr>
        <w:rFonts w:ascii="Arial" w:hAnsi="Arial"/>
        <w:color w:val="auto"/>
        <w:sz w:val="20"/>
      </w:rPr>
      <w:tab/>
      <w:t xml:space="preserve">Seite </w:t>
    </w:r>
    <w:r w:rsidRPr="003526F8">
      <w:rPr>
        <w:rFonts w:ascii="Arial" w:hAnsi="Arial"/>
        <w:bCs/>
        <w:color w:val="auto"/>
        <w:sz w:val="20"/>
      </w:rPr>
      <w:fldChar w:fldCharType="begin"/>
    </w:r>
    <w:r w:rsidRPr="003526F8">
      <w:rPr>
        <w:rFonts w:ascii="Arial" w:hAnsi="Arial"/>
        <w:bCs/>
        <w:color w:val="auto"/>
        <w:sz w:val="20"/>
      </w:rPr>
      <w:instrText>PAGE  \* Arabic  \* MERGEFORMAT</w:instrText>
    </w:r>
    <w:r w:rsidRPr="003526F8">
      <w:rPr>
        <w:rFonts w:ascii="Arial" w:hAnsi="Arial"/>
        <w:bCs/>
        <w:color w:val="auto"/>
        <w:sz w:val="20"/>
      </w:rPr>
      <w:fldChar w:fldCharType="separate"/>
    </w:r>
    <w:r w:rsidR="00D9101F">
      <w:rPr>
        <w:rFonts w:ascii="Arial" w:hAnsi="Arial"/>
        <w:bCs/>
        <w:noProof/>
        <w:color w:val="auto"/>
        <w:sz w:val="20"/>
      </w:rPr>
      <w:t>1</w:t>
    </w:r>
    <w:r w:rsidRPr="003526F8">
      <w:rPr>
        <w:rFonts w:ascii="Arial" w:hAnsi="Arial"/>
        <w:bCs/>
        <w:color w:val="auto"/>
        <w:sz w:val="20"/>
      </w:rPr>
      <w:fldChar w:fldCharType="end"/>
    </w:r>
    <w:r w:rsidRPr="003526F8">
      <w:rPr>
        <w:rFonts w:ascii="Arial" w:hAnsi="Arial"/>
        <w:color w:val="auto"/>
        <w:sz w:val="20"/>
      </w:rPr>
      <w:t xml:space="preserve"> von </w:t>
    </w:r>
    <w:r w:rsidRPr="003526F8">
      <w:rPr>
        <w:rFonts w:ascii="Arial" w:hAnsi="Arial"/>
        <w:bCs/>
        <w:color w:val="auto"/>
        <w:sz w:val="20"/>
      </w:rPr>
      <w:fldChar w:fldCharType="begin"/>
    </w:r>
    <w:r w:rsidRPr="003526F8">
      <w:rPr>
        <w:rFonts w:ascii="Arial" w:hAnsi="Arial"/>
        <w:bCs/>
        <w:color w:val="auto"/>
        <w:sz w:val="20"/>
      </w:rPr>
      <w:instrText>NUMPAGES  \* Arabic  \* MERGEFORMAT</w:instrText>
    </w:r>
    <w:r w:rsidRPr="003526F8">
      <w:rPr>
        <w:rFonts w:ascii="Arial" w:hAnsi="Arial"/>
        <w:bCs/>
        <w:color w:val="auto"/>
        <w:sz w:val="20"/>
      </w:rPr>
      <w:fldChar w:fldCharType="separate"/>
    </w:r>
    <w:r w:rsidR="00D9101F">
      <w:rPr>
        <w:rFonts w:ascii="Arial" w:hAnsi="Arial"/>
        <w:bCs/>
        <w:noProof/>
        <w:color w:val="auto"/>
        <w:sz w:val="20"/>
      </w:rPr>
      <w:t>2</w:t>
    </w:r>
    <w:r w:rsidRPr="003526F8">
      <w:rPr>
        <w:rFonts w:ascii="Arial" w:hAnsi="Arial"/>
        <w:bCs/>
        <w:color w:val="auto"/>
        <w:sz w:val="20"/>
      </w:rPr>
      <w:fldChar w:fldCharType="end"/>
    </w:r>
    <w:r w:rsidRPr="003526F8">
      <w:rPr>
        <w:rFonts w:ascii="Arial" w:hAnsi="Arial"/>
        <w:bCs/>
        <w:color w:val="auto"/>
        <w:sz w:val="20"/>
      </w:rPr>
      <w:tab/>
    </w:r>
    <w:r w:rsidRPr="003526F8">
      <w:rPr>
        <w:rFonts w:ascii="Arial" w:hAnsi="Arial"/>
        <w:noProof/>
        <w:color w:val="auto"/>
        <w:sz w:val="20"/>
        <w:lang w:eastAsia="de-DE"/>
      </w:rPr>
      <w:drawing>
        <wp:inline distT="0" distB="0" distL="0" distR="0" wp14:anchorId="2FDFEC3F" wp14:editId="3C76FA70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526F8">
      <w:rPr>
        <w:rFonts w:ascii="Arial" w:hAnsi="Arial" w:cs="Arial"/>
        <w:color w:val="auto"/>
        <w:sz w:val="20"/>
        <w:szCs w:val="20"/>
      </w:rPr>
      <w:fldChar w:fldCharType="begin"/>
    </w:r>
    <w:r w:rsidRPr="003526F8">
      <w:rPr>
        <w:rFonts w:ascii="Arial" w:hAnsi="Arial" w:cs="Arial"/>
        <w:color w:val="auto"/>
        <w:sz w:val="20"/>
        <w:szCs w:val="20"/>
      </w:rPr>
      <w:fldChar w:fldCharType="begin"/>
    </w:r>
    <w:r w:rsidRPr="003526F8">
      <w:rPr>
        <w:rFonts w:ascii="Arial" w:hAnsi="Arial" w:cs="Arial"/>
        <w:color w:val="auto"/>
        <w:sz w:val="20"/>
        <w:szCs w:val="20"/>
      </w:rPr>
      <w:instrText xml:space="preserve"> page </w:instrText>
    </w:r>
    <w:r w:rsidRPr="003526F8">
      <w:rPr>
        <w:rFonts w:ascii="Arial" w:hAnsi="Arial" w:cs="Arial"/>
        <w:color w:val="auto"/>
        <w:sz w:val="20"/>
        <w:szCs w:val="20"/>
      </w:rPr>
      <w:fldChar w:fldCharType="separate"/>
    </w:r>
    <w:r w:rsidR="00D9101F">
      <w:rPr>
        <w:rFonts w:ascii="Arial" w:hAnsi="Arial" w:cs="Arial"/>
        <w:noProof/>
        <w:color w:val="auto"/>
        <w:sz w:val="20"/>
        <w:szCs w:val="20"/>
      </w:rPr>
      <w:instrText>1</w:instrText>
    </w:r>
    <w:r w:rsidRPr="003526F8">
      <w:rPr>
        <w:rFonts w:ascii="Arial" w:hAnsi="Arial" w:cs="Arial"/>
        <w:color w:val="auto"/>
        <w:sz w:val="20"/>
        <w:szCs w:val="20"/>
      </w:rPr>
      <w:fldChar w:fldCharType="end"/>
    </w:r>
    <w:r w:rsidRPr="003526F8">
      <w:rPr>
        <w:rFonts w:ascii="Arial" w:hAnsi="Arial" w:cs="Arial"/>
        <w:color w:val="auto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128F3498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 w:val="20"/>
        <w:szCs w:val="20"/>
      </w:rPr>
    </w:pPr>
    <w:r>
      <w:rPr>
        <w:rFonts w:eastAsia="Calibri"/>
        <w:sz w:val="20"/>
        <w:szCs w:val="20"/>
      </w:rPr>
      <w:t xml:space="preserve">Stand: </w:t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SAVEDATE  \@ "dd.MM.yyyy"  \* MERGEFORMAT </w:instrText>
    </w:r>
    <w:r>
      <w:rPr>
        <w:rFonts w:eastAsia="Calibri"/>
        <w:sz w:val="20"/>
        <w:szCs w:val="20"/>
      </w:rPr>
      <w:fldChar w:fldCharType="separate"/>
    </w:r>
    <w:r w:rsidR="00D9101F">
      <w:rPr>
        <w:rFonts w:eastAsia="Calibri"/>
        <w:noProof/>
        <w:sz w:val="20"/>
        <w:szCs w:val="20"/>
      </w:rPr>
      <w:t>09.06.2022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USERNAME   \* MERGEFORMAT </w:instrText>
    </w:r>
    <w:r>
      <w:rPr>
        <w:rFonts w:eastAsia="Calibri"/>
        <w:sz w:val="20"/>
        <w:szCs w:val="20"/>
      </w:rPr>
      <w:fldChar w:fldCharType="separate"/>
    </w:r>
    <w:r w:rsidR="00F223DD">
      <w:rPr>
        <w:rFonts w:eastAsia="Calibri"/>
        <w:noProof/>
        <w:sz w:val="20"/>
        <w:szCs w:val="20"/>
      </w:rPr>
      <w:t>Velbinger, Jan (NLQ)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if 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instrText>&lt;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numpages </w:instrText>
    </w:r>
    <w:r w:rsidRPr="00C331EC">
      <w:rPr>
        <w:rStyle w:val="Seitenzahl"/>
        <w:sz w:val="20"/>
        <w:szCs w:val="20"/>
      </w:rPr>
      <w:fldChar w:fldCharType="separate"/>
    </w:r>
    <w:r w:rsidR="00F223DD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="00D9101F">
      <w:rPr>
        <w:rStyle w:val="Seitenzahl"/>
        <w:sz w:val="20"/>
        <w:szCs w:val="20"/>
      </w:rPr>
      <w:fldChar w:fldCharType="separate"/>
    </w:r>
    <w:r w:rsidRPr="00C331EC">
      <w:rPr>
        <w:rStyle w:val="Seitenzahl"/>
        <w:sz w:val="20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09D1E" w14:textId="77777777" w:rsidR="00EE00CD" w:rsidRDefault="00EE00CD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EE00CD" w:rsidRDefault="00EE00C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7777777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1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F3F1A" w14:textId="77777777" w:rsidR="003526F8" w:rsidRPr="00DA3F9F" w:rsidRDefault="003526F8" w:rsidP="003526F8">
    <w:pPr>
      <w:spacing w:line="240" w:lineRule="auto"/>
      <w:rPr>
        <w:rFonts w:ascii="Arial" w:hAnsi="Arial" w:cs="Arial"/>
        <w:b/>
        <w:color w:val="auto"/>
        <w:sz w:val="24"/>
        <w:szCs w:val="24"/>
      </w:rPr>
    </w:pPr>
    <w:r>
      <w:rPr>
        <w:rFonts w:ascii="Arial" w:hAnsi="Arial" w:cs="Arial"/>
        <w:b/>
        <w:color w:val="auto"/>
        <w:sz w:val="24"/>
        <w:szCs w:val="24"/>
      </w:rPr>
      <w:t>Eisenbahnerin in der Zugverkehrssteuerung und Eisenbahner in der Zugverkehrssteuerung</w:t>
    </w:r>
    <w:r>
      <w:rPr>
        <w:rFonts w:ascii="Arial" w:hAnsi="Arial" w:cs="Arial"/>
        <w:b/>
        <w:color w:val="auto"/>
        <w:sz w:val="24"/>
        <w:szCs w:val="24"/>
      </w:rPr>
      <w:br/>
    </w:r>
    <w:r w:rsidRPr="0057471B">
      <w:rPr>
        <w:rFonts w:ascii="Arial" w:hAnsi="Arial" w:cs="Arial"/>
        <w:b/>
        <w:color w:val="auto"/>
        <w:sz w:val="24"/>
        <w:szCs w:val="24"/>
      </w:rPr>
      <w:t xml:space="preserve">Eisenbahnerin im Betriebsdienst Lokführerin und Transport </w:t>
    </w:r>
    <w:r>
      <w:rPr>
        <w:rFonts w:ascii="Arial" w:hAnsi="Arial" w:cs="Arial"/>
        <w:b/>
        <w:color w:val="auto"/>
        <w:sz w:val="24"/>
        <w:szCs w:val="24"/>
      </w:rPr>
      <w:t>und</w:t>
    </w:r>
    <w:r w:rsidRPr="0057471B">
      <w:rPr>
        <w:rFonts w:ascii="Arial" w:hAnsi="Arial" w:cs="Arial"/>
        <w:b/>
        <w:color w:val="auto"/>
        <w:sz w:val="24"/>
        <w:szCs w:val="24"/>
      </w:rPr>
      <w:t xml:space="preserve"> Eisenbahner im Betriebsdienst Lokführer und Transport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7777777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12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8761E"/>
    <w:multiLevelType w:val="hybridMultilevel"/>
    <w:tmpl w:val="3E56B53C"/>
    <w:lvl w:ilvl="0" w:tplc="040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9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5317E3"/>
    <w:multiLevelType w:val="hybridMultilevel"/>
    <w:tmpl w:val="2952995A"/>
    <w:lvl w:ilvl="0" w:tplc="0E1CAA28">
      <w:start w:val="1"/>
      <w:numFmt w:val="bullet"/>
      <w:lvlText w:val=""/>
      <w:lvlJc w:val="left"/>
      <w:pPr>
        <w:ind w:left="754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9"/>
  </w:num>
  <w:num w:numId="5">
    <w:abstractNumId w:val="11"/>
  </w:num>
  <w:num w:numId="6">
    <w:abstractNumId w:val="1"/>
  </w:num>
  <w:num w:numId="7">
    <w:abstractNumId w:val="8"/>
  </w:num>
  <w:num w:numId="8">
    <w:abstractNumId w:val="0"/>
  </w:num>
  <w:num w:numId="9">
    <w:abstractNumId w:val="3"/>
  </w:num>
  <w:num w:numId="10">
    <w:abstractNumId w:val="5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44E06"/>
    <w:rsid w:val="0004673B"/>
    <w:rsid w:val="00047578"/>
    <w:rsid w:val="00050692"/>
    <w:rsid w:val="0005603C"/>
    <w:rsid w:val="000768A5"/>
    <w:rsid w:val="000C3E29"/>
    <w:rsid w:val="000F4D13"/>
    <w:rsid w:val="0011516C"/>
    <w:rsid w:val="0011742A"/>
    <w:rsid w:val="00134D69"/>
    <w:rsid w:val="00137F8A"/>
    <w:rsid w:val="00151BD0"/>
    <w:rsid w:val="00152A7C"/>
    <w:rsid w:val="0015710B"/>
    <w:rsid w:val="00172912"/>
    <w:rsid w:val="001B4A09"/>
    <w:rsid w:val="001E57BE"/>
    <w:rsid w:val="001F0A42"/>
    <w:rsid w:val="001F19D0"/>
    <w:rsid w:val="0020130C"/>
    <w:rsid w:val="002329F6"/>
    <w:rsid w:val="00246C89"/>
    <w:rsid w:val="0025076C"/>
    <w:rsid w:val="00260527"/>
    <w:rsid w:val="00261B54"/>
    <w:rsid w:val="002B2319"/>
    <w:rsid w:val="002D43EF"/>
    <w:rsid w:val="002E6AF5"/>
    <w:rsid w:val="002F5582"/>
    <w:rsid w:val="00327635"/>
    <w:rsid w:val="003526F8"/>
    <w:rsid w:val="003718BB"/>
    <w:rsid w:val="003A26BB"/>
    <w:rsid w:val="003A5E5C"/>
    <w:rsid w:val="004238F3"/>
    <w:rsid w:val="0044536C"/>
    <w:rsid w:val="004929B7"/>
    <w:rsid w:val="00497790"/>
    <w:rsid w:val="004E5B03"/>
    <w:rsid w:val="00551CB5"/>
    <w:rsid w:val="005531D9"/>
    <w:rsid w:val="0057447B"/>
    <w:rsid w:val="0057471B"/>
    <w:rsid w:val="00575835"/>
    <w:rsid w:val="00577560"/>
    <w:rsid w:val="00590CE9"/>
    <w:rsid w:val="005A07F3"/>
    <w:rsid w:val="005B0D97"/>
    <w:rsid w:val="005E4897"/>
    <w:rsid w:val="005F5B6B"/>
    <w:rsid w:val="006041EF"/>
    <w:rsid w:val="00626E19"/>
    <w:rsid w:val="00627E66"/>
    <w:rsid w:val="00663D5B"/>
    <w:rsid w:val="0066766A"/>
    <w:rsid w:val="00672660"/>
    <w:rsid w:val="006A04A4"/>
    <w:rsid w:val="006E7C04"/>
    <w:rsid w:val="00707E6F"/>
    <w:rsid w:val="007337F4"/>
    <w:rsid w:val="00747EE2"/>
    <w:rsid w:val="00761E8E"/>
    <w:rsid w:val="007755F2"/>
    <w:rsid w:val="007766A5"/>
    <w:rsid w:val="007A1F45"/>
    <w:rsid w:val="007B2FCD"/>
    <w:rsid w:val="007D12D6"/>
    <w:rsid w:val="007D20D7"/>
    <w:rsid w:val="007D2957"/>
    <w:rsid w:val="007E3E99"/>
    <w:rsid w:val="007F6926"/>
    <w:rsid w:val="008137F4"/>
    <w:rsid w:val="00846599"/>
    <w:rsid w:val="008648B0"/>
    <w:rsid w:val="00895116"/>
    <w:rsid w:val="008C1DE3"/>
    <w:rsid w:val="008E5FFE"/>
    <w:rsid w:val="00921CBF"/>
    <w:rsid w:val="00925FDC"/>
    <w:rsid w:val="009360BD"/>
    <w:rsid w:val="0096461F"/>
    <w:rsid w:val="0098543D"/>
    <w:rsid w:val="009B04E6"/>
    <w:rsid w:val="009B7665"/>
    <w:rsid w:val="009D770D"/>
    <w:rsid w:val="009E2CFF"/>
    <w:rsid w:val="009E658F"/>
    <w:rsid w:val="009F2635"/>
    <w:rsid w:val="00A064B4"/>
    <w:rsid w:val="00A75662"/>
    <w:rsid w:val="00AA08E6"/>
    <w:rsid w:val="00AA4CEA"/>
    <w:rsid w:val="00B221DF"/>
    <w:rsid w:val="00B51E44"/>
    <w:rsid w:val="00B6001F"/>
    <w:rsid w:val="00B66048"/>
    <w:rsid w:val="00B719FA"/>
    <w:rsid w:val="00B72E87"/>
    <w:rsid w:val="00B83D77"/>
    <w:rsid w:val="00BB381C"/>
    <w:rsid w:val="00BC370A"/>
    <w:rsid w:val="00BD39D4"/>
    <w:rsid w:val="00BD7C22"/>
    <w:rsid w:val="00BD7D8C"/>
    <w:rsid w:val="00BE0DE9"/>
    <w:rsid w:val="00BE699F"/>
    <w:rsid w:val="00C10E19"/>
    <w:rsid w:val="00C53F7E"/>
    <w:rsid w:val="00C565DD"/>
    <w:rsid w:val="00C97217"/>
    <w:rsid w:val="00CC292A"/>
    <w:rsid w:val="00CD189D"/>
    <w:rsid w:val="00D1479C"/>
    <w:rsid w:val="00D208BC"/>
    <w:rsid w:val="00D33B91"/>
    <w:rsid w:val="00D33FBC"/>
    <w:rsid w:val="00D53D93"/>
    <w:rsid w:val="00D7295B"/>
    <w:rsid w:val="00D9101F"/>
    <w:rsid w:val="00D961F5"/>
    <w:rsid w:val="00DA3F9F"/>
    <w:rsid w:val="00DB70BD"/>
    <w:rsid w:val="00DB7957"/>
    <w:rsid w:val="00DC60D0"/>
    <w:rsid w:val="00DE090D"/>
    <w:rsid w:val="00DF0EBC"/>
    <w:rsid w:val="00E064FD"/>
    <w:rsid w:val="00E21B01"/>
    <w:rsid w:val="00E33157"/>
    <w:rsid w:val="00E43309"/>
    <w:rsid w:val="00E52C62"/>
    <w:rsid w:val="00EA7A46"/>
    <w:rsid w:val="00EC6142"/>
    <w:rsid w:val="00EC6BEF"/>
    <w:rsid w:val="00EC7A36"/>
    <w:rsid w:val="00EE00CD"/>
    <w:rsid w:val="00F223DD"/>
    <w:rsid w:val="00F26D2A"/>
    <w:rsid w:val="00F64C99"/>
    <w:rsid w:val="00FB5888"/>
    <w:rsid w:val="00FC1C38"/>
    <w:rsid w:val="00FC492F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764F4C27"/>
  <w15:docId w15:val="{867C971B-C591-438B-A05E-398FE5C3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7447B"/>
    <w:pPr>
      <w:spacing w:after="0"/>
    </w:pPr>
    <w:rPr>
      <w:color w:val="50505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98543D"/>
    <w:rPr>
      <w:color w:val="50505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11516C"/>
    <w:pPr>
      <w:spacing w:before="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5A07F3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3526F8"/>
    <w:pPr>
      <w:numPr>
        <w:numId w:val="7"/>
      </w:numPr>
      <w:spacing w:line="240" w:lineRule="auto"/>
    </w:pPr>
    <w:rPr>
      <w:rFonts w:ascii="Arial" w:eastAsia="MS Mincho" w:hAnsi="Arial" w:cs="Arial"/>
      <w:color w:val="auto"/>
      <w:sz w:val="24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3E385-B89B-49E1-89E9-49C8BE3DD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2361</Characters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2023-05-25T07:59:00Z</dcterms:created>
  <dcterms:modified xsi:type="dcterms:W3CDTF">2023-05-25T07:59:00Z</dcterms:modified>
</cp:coreProperties>
</file>