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DB5653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B5653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DB5653" w:rsidRPr="00DB5653" w14:paraId="185377AF" w14:textId="77777777" w:rsidTr="00DB5653">
        <w:trPr>
          <w:trHeight w:val="850"/>
        </w:trPr>
        <w:tc>
          <w:tcPr>
            <w:tcW w:w="14570" w:type="dxa"/>
            <w:gridSpan w:val="4"/>
          </w:tcPr>
          <w:p w14:paraId="1844C369" w14:textId="2D2FF220" w:rsidR="004F00E4" w:rsidRPr="00DB565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DB5653">
              <w:rPr>
                <w:sz w:val="24"/>
                <w:szCs w:val="24"/>
              </w:rPr>
              <w:t xml:space="preserve"> </w:t>
            </w: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D1A3D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980679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ED1A3D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Überholungs- und Erneuerungsbeschichtungen ausführen</w:t>
            </w:r>
          </w:p>
          <w:p w14:paraId="2109407A" w14:textId="2368856D" w:rsidR="004F00E4" w:rsidRPr="00DB565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D1A3D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  <w:p w14:paraId="7AFB5E09" w14:textId="1794B846" w:rsidR="004F00E4" w:rsidRPr="00DB5653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7A1EA1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DB5653" w:rsidRPr="00DB5653" w14:paraId="2E997D20" w14:textId="77777777" w:rsidTr="00DB5653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DB565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DB565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DB565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653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DB5653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DB5653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DB565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653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DB5653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DB565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653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DB5653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DB5653" w:rsidRPr="00DB5653" w14:paraId="7EBA124C" w14:textId="77777777" w:rsidTr="00DB5653">
        <w:trPr>
          <w:trHeight w:val="624"/>
        </w:trPr>
        <w:tc>
          <w:tcPr>
            <w:tcW w:w="2551" w:type="dxa"/>
          </w:tcPr>
          <w:p w14:paraId="5161FDE7" w14:textId="3DD37CC8" w:rsidR="004F00E4" w:rsidRPr="00DB5653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507005D4" w:rsidR="004F00E4" w:rsidRPr="00DB5653" w:rsidRDefault="008C779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analysieren mit Hilfe technischer Unterlagen die Auftrags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situation, beurteilen den Zustand vorhandener Beschich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tungen mit Hilfe baustellenüblicher Prüfverfahren und leiten die erforderlichen Instandhaltungs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maßnahmen ab.</w:t>
            </w:r>
          </w:p>
        </w:tc>
        <w:tc>
          <w:tcPr>
            <w:tcW w:w="4139" w:type="dxa"/>
          </w:tcPr>
          <w:p w14:paraId="0B7F5979" w14:textId="6421F012" w:rsidR="00F53F1A" w:rsidRPr="00DB5653" w:rsidRDefault="00A312D6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analysieren mit Hilfe von Bildern und eventuell am Objekt die Gegebenheiten am Garagentor.</w:t>
            </w:r>
          </w:p>
        </w:tc>
        <w:tc>
          <w:tcPr>
            <w:tcW w:w="2608" w:type="dxa"/>
          </w:tcPr>
          <w:p w14:paraId="7DF5DA24" w14:textId="77777777" w:rsidR="00A312D6" w:rsidRPr="00DB5653" w:rsidRDefault="00A312D6" w:rsidP="00A312D6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Unterrichtsgang</w:t>
            </w:r>
          </w:p>
          <w:p w14:paraId="2F983F1D" w14:textId="3A9CEAF4" w:rsidR="00F37C9B" w:rsidRPr="00DB5653" w:rsidRDefault="00A312D6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Bestandsaufnahme</w:t>
            </w:r>
          </w:p>
        </w:tc>
      </w:tr>
      <w:tr w:rsidR="00DB5653" w:rsidRPr="00DB5653" w14:paraId="297FD7EC" w14:textId="77777777" w:rsidTr="00DB5653">
        <w:trPr>
          <w:trHeight w:val="624"/>
        </w:trPr>
        <w:tc>
          <w:tcPr>
            <w:tcW w:w="2551" w:type="dxa"/>
          </w:tcPr>
          <w:p w14:paraId="435CFAD9" w14:textId="77777777" w:rsidR="004F00E4" w:rsidRPr="00DB5653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41F04875" w:rsidR="004F00E4" w:rsidRPr="00DB5653" w:rsidRDefault="00A312D6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informieren sich über den Altzustand und über Kundenwüsche und mögliche Umsetzungsverfahren für die Erneuerung.</w:t>
            </w:r>
          </w:p>
        </w:tc>
        <w:tc>
          <w:tcPr>
            <w:tcW w:w="4139" w:type="dxa"/>
          </w:tcPr>
          <w:p w14:paraId="3B2CA0AA" w14:textId="77777777" w:rsidR="00A312D6" w:rsidRPr="00DB5653" w:rsidRDefault="00A312D6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informieren sich über die verschie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de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nen Untergrundprüfverfahren, erfragen im Kundengespräch die Art der Altbeschichtung, informieren sich über die Vorstellung der Kunden und dokumentieren diese. </w:t>
            </w:r>
          </w:p>
          <w:p w14:paraId="476CAE08" w14:textId="0FBA1866" w:rsidR="007F2933" w:rsidRPr="00DB5653" w:rsidRDefault="00A312D6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listen die entsprechenden Fachbegriffe auf und klären deren Bedeutung.</w:t>
            </w:r>
          </w:p>
        </w:tc>
        <w:tc>
          <w:tcPr>
            <w:tcW w:w="2608" w:type="dxa"/>
          </w:tcPr>
          <w:p w14:paraId="7AB3FEA5" w14:textId="77777777" w:rsidR="00A312D6" w:rsidRPr="00DB5653" w:rsidRDefault="00A312D6" w:rsidP="00A312D6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14:paraId="663CEE16" w14:textId="77777777" w:rsidR="00A312D6" w:rsidRPr="00DB5653" w:rsidRDefault="00A312D6" w:rsidP="00A312D6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Fachbegriffe klären</w:t>
            </w:r>
          </w:p>
          <w:p w14:paraId="4A869C6E" w14:textId="77777777" w:rsidR="00A312D6" w:rsidRPr="00DB5653" w:rsidRDefault="00A312D6" w:rsidP="00A312D6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Technische Merkblätter</w:t>
            </w:r>
          </w:p>
          <w:p w14:paraId="292C0B05" w14:textId="77777777" w:rsidR="00A312D6" w:rsidRPr="00DB5653" w:rsidRDefault="00A312D6" w:rsidP="00A312D6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Werkzeuge, Geräte, Maschinen</w:t>
            </w:r>
          </w:p>
          <w:p w14:paraId="2F5D4DD6" w14:textId="13C0C937" w:rsidR="004F00E4" w:rsidRPr="00DB5653" w:rsidRDefault="00A312D6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Bedienungsanleitun</w:t>
            </w:r>
            <w:r w:rsidR="00DB5653">
              <w:rPr>
                <w:rFonts w:ascii="Arial" w:hAnsi="Arial" w:cs="Arial"/>
                <w:sz w:val="24"/>
                <w:szCs w:val="24"/>
              </w:rPr>
              <w:softHyphen/>
            </w:r>
            <w:r w:rsidRPr="00DB5653">
              <w:rPr>
                <w:rFonts w:ascii="Arial" w:hAnsi="Arial" w:cs="Arial"/>
                <w:sz w:val="24"/>
                <w:szCs w:val="24"/>
              </w:rPr>
              <w:t>gen</w:t>
            </w:r>
            <w:r w:rsidRPr="00DB5653" w:rsidDel="00A312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B5653" w:rsidRPr="00DB5653" w14:paraId="1B66B3A1" w14:textId="77777777" w:rsidTr="00DB5653">
        <w:trPr>
          <w:trHeight w:val="449"/>
        </w:trPr>
        <w:tc>
          <w:tcPr>
            <w:tcW w:w="2551" w:type="dxa"/>
          </w:tcPr>
          <w:p w14:paraId="2F10A7C2" w14:textId="28F507C1" w:rsidR="004F00E4" w:rsidRPr="00DB5653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7EB01F56" w14:textId="01C7A927" w:rsidR="004F00E4" w:rsidRPr="00DB5653" w:rsidRDefault="00A312D6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planen die Untergrundvorbereitung (Reinigungs- und Entschichtungs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verfahren, Oberflächenvorbehandlung), vorbeugende Schutzmaßnahmen (Holz- und Korrosionsschutz) und Beschichtungs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arbeiten (Applikationsverfahren, Beschich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tungssysteme) </w:t>
            </w:r>
            <w:r w:rsidRPr="00DB5653">
              <w:rPr>
                <w:rFonts w:ascii="Arial" w:hAnsi="Arial" w:cs="Arial"/>
                <w:sz w:val="24"/>
                <w:szCs w:val="24"/>
              </w:rPr>
              <w:lastRenderedPageBreak/>
              <w:t>und entwickeln Vorschläge für nachhaltiges Handeln im eigenen Arbeitsbereich.</w:t>
            </w:r>
          </w:p>
        </w:tc>
        <w:tc>
          <w:tcPr>
            <w:tcW w:w="4139" w:type="dxa"/>
          </w:tcPr>
          <w:p w14:paraId="45AF283E" w14:textId="50A986B3" w:rsidR="00817E55" w:rsidRPr="00DB5653" w:rsidRDefault="00326968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planen die Beschichtung unter Beachtung des Kundenwunsches und der Ergebnisse der Unter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grund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analyse.</w:t>
            </w:r>
          </w:p>
        </w:tc>
        <w:tc>
          <w:tcPr>
            <w:tcW w:w="2608" w:type="dxa"/>
          </w:tcPr>
          <w:p w14:paraId="45C2E29E" w14:textId="77777777" w:rsidR="00326968" w:rsidRPr="00DB5653" w:rsidRDefault="00326968" w:rsidP="00326968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Gestaltungssoftware</w:t>
            </w:r>
          </w:p>
          <w:p w14:paraId="6BA7B20E" w14:textId="49CEAC0A" w:rsidR="008D1F6C" w:rsidRPr="00DB5653" w:rsidRDefault="00326968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Technische Merkblätter</w:t>
            </w:r>
            <w:r w:rsidRPr="00DB5653" w:rsidDel="003269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B5653" w:rsidRPr="00DB5653" w14:paraId="2AFA27CE" w14:textId="77777777" w:rsidTr="00DB5653">
        <w:trPr>
          <w:trHeight w:val="624"/>
        </w:trPr>
        <w:tc>
          <w:tcPr>
            <w:tcW w:w="2551" w:type="dxa"/>
          </w:tcPr>
          <w:p w14:paraId="4E05FABC" w14:textId="77777777" w:rsidR="004F00E4" w:rsidRPr="00DB5653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30F3EE4D" w14:textId="77777777" w:rsidR="00177D99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Sie entscheiden über deren Anwendung unter Beachtung chemisch-physikalischer Bedingungen und ökonomischer Effizienz. </w:t>
            </w:r>
          </w:p>
          <w:p w14:paraId="13740371" w14:textId="77777777" w:rsidR="00177D99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Sie erstellen das Aufmaß und berechnen Flächen, Materialbedarf, Arbeitszeit und Kosten. </w:t>
            </w:r>
          </w:p>
          <w:p w14:paraId="75A06F2A" w14:textId="77777777" w:rsidR="00177D99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beachten Mischungsverhältnisse und berechnen Mengenanteile nach Her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steller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vorgaben. </w:t>
            </w:r>
          </w:p>
          <w:p w14:paraId="5DFC7948" w14:textId="77777777" w:rsidR="00177D99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Dafür erfassen sie Kennwerte und Daten aus technischen Plänen und Merkblättern, auch mit Hilfe digitaler Medien und in einer fremden Sprache. </w:t>
            </w:r>
          </w:p>
          <w:p w14:paraId="5670D091" w14:textId="18AACD88" w:rsidR="004F00E4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erstellen den Arbeitsablaufplan.</w:t>
            </w:r>
          </w:p>
        </w:tc>
        <w:tc>
          <w:tcPr>
            <w:tcW w:w="4139" w:type="dxa"/>
          </w:tcPr>
          <w:p w14:paraId="7A18372B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entscheiden sich für eine Erneuerungs- oder Überholungs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beschichtung. </w:t>
            </w:r>
          </w:p>
          <w:p w14:paraId="77881C88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wählen Reinigungs-, Ent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schich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tungs- und Beschichtungs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verfahren sowie die dazugehörigen Materialien, Werkzeuge und Geräte aus und begründen ihre Auswahl. </w:t>
            </w:r>
          </w:p>
          <w:p w14:paraId="40FE3573" w14:textId="277744DA" w:rsidR="00CD4A14" w:rsidRPr="00DB5653" w:rsidRDefault="00177D99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ermitteln den Material- und Zeitbedarf und kalkulieren die Kosten.</w:t>
            </w:r>
          </w:p>
        </w:tc>
        <w:tc>
          <w:tcPr>
            <w:tcW w:w="2608" w:type="dxa"/>
          </w:tcPr>
          <w:p w14:paraId="73555065" w14:textId="22830404" w:rsidR="004F00E4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Tabellenkalkulation</w:t>
            </w:r>
          </w:p>
        </w:tc>
      </w:tr>
      <w:tr w:rsidR="00DB5653" w:rsidRPr="00DB5653" w14:paraId="4C884818" w14:textId="77777777" w:rsidTr="00DB5653">
        <w:trPr>
          <w:trHeight w:val="624"/>
        </w:trPr>
        <w:tc>
          <w:tcPr>
            <w:tcW w:w="2551" w:type="dxa"/>
          </w:tcPr>
          <w:p w14:paraId="61CAC6BC" w14:textId="6DD518D8" w:rsidR="004F00E4" w:rsidRPr="00DB5653" w:rsidRDefault="004F00E4" w:rsidP="00D8402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40F3B8A0" w14:textId="77777777" w:rsidR="00177D99" w:rsidRPr="00DB5653" w:rsidRDefault="00177D9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Sie führen den Auftrag unter Beachtung der Arbeitsschutzvorschriften und des Umweltschutzes aus (Stäube, Gase, Dämpfe, Lärm, Abwässer). </w:t>
            </w:r>
          </w:p>
          <w:p w14:paraId="3B8CDC42" w14:textId="77777777" w:rsidR="00177D99" w:rsidRPr="00DB5653" w:rsidRDefault="00177D9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Sie arbeiten im Team und stimmen Arbeitsschritte untereinander ab. </w:t>
            </w:r>
          </w:p>
          <w:p w14:paraId="7D023BB9" w14:textId="259939DC" w:rsidR="004F00E4" w:rsidRPr="00DB5653" w:rsidRDefault="00177D9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verarbeiten Werk-, Hilfs- und Beschichtungsstoffe, setzen Werkzeuge, Geräte, Maschinen und Anlagen ein und warten und pflegen diese.</w:t>
            </w:r>
          </w:p>
        </w:tc>
        <w:tc>
          <w:tcPr>
            <w:tcW w:w="4139" w:type="dxa"/>
          </w:tcPr>
          <w:p w14:paraId="59BA2DF4" w14:textId="5F0DB69A" w:rsidR="006450E6" w:rsidRPr="00DB5653" w:rsidRDefault="00177D99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erstellen einen Arbeitsablaufplan von der Einrichtung des Arbeitsplatzes bis zum Abschluss der Arbeiten unter Beachtung der Arbeitsschutzvorschriften und des Umweltschutzes.</w:t>
            </w:r>
          </w:p>
        </w:tc>
        <w:tc>
          <w:tcPr>
            <w:tcW w:w="2608" w:type="dxa"/>
          </w:tcPr>
          <w:p w14:paraId="5681CC52" w14:textId="6784DAA6" w:rsidR="004F00E4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Textverarbeitungs-, Bürosoftware</w:t>
            </w:r>
          </w:p>
        </w:tc>
      </w:tr>
      <w:tr w:rsidR="00DB5653" w:rsidRPr="00DB5653" w14:paraId="5BCAA17B" w14:textId="77777777" w:rsidTr="00DB5653">
        <w:trPr>
          <w:trHeight w:val="624"/>
        </w:trPr>
        <w:tc>
          <w:tcPr>
            <w:tcW w:w="2551" w:type="dxa"/>
          </w:tcPr>
          <w:p w14:paraId="2342A68C" w14:textId="77777777" w:rsidR="004F00E4" w:rsidRPr="00DB5653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2C232842" w:rsidR="004F00E4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kontrollieren ihre Arbeitsergebnisse und vergleichen diese mit den Auftrags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vorgaben und den geforderten Qualitäts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ansprüchen.</w:t>
            </w:r>
          </w:p>
        </w:tc>
        <w:tc>
          <w:tcPr>
            <w:tcW w:w="4139" w:type="dxa"/>
          </w:tcPr>
          <w:p w14:paraId="2527ECCC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 xml:space="preserve">Die Schülerinnen und Schüler erstellen einen Soll-Ist-Vergleich. </w:t>
            </w:r>
          </w:p>
          <w:p w14:paraId="38EEA8A8" w14:textId="19376810" w:rsidR="00494495" w:rsidRPr="00DB5653" w:rsidRDefault="00177D99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erkennen eventuelle Fehler in der Ausführung.</w:t>
            </w:r>
          </w:p>
        </w:tc>
        <w:tc>
          <w:tcPr>
            <w:tcW w:w="2608" w:type="dxa"/>
          </w:tcPr>
          <w:p w14:paraId="36C918D6" w14:textId="527BA9E6" w:rsidR="004F00E4" w:rsidRPr="00DB5653" w:rsidRDefault="00177D9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Checkliste</w:t>
            </w:r>
          </w:p>
        </w:tc>
      </w:tr>
      <w:tr w:rsidR="00DB5653" w:rsidRPr="00DB5653" w14:paraId="412D8091" w14:textId="77777777" w:rsidTr="00DB5653">
        <w:trPr>
          <w:trHeight w:val="624"/>
        </w:trPr>
        <w:tc>
          <w:tcPr>
            <w:tcW w:w="2551" w:type="dxa"/>
          </w:tcPr>
          <w:p w14:paraId="07A1E06D" w14:textId="77777777" w:rsidR="004F00E4" w:rsidRPr="00DB5653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DB5653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682B68EC" w14:textId="7D9FDCA4" w:rsidR="004F00E4" w:rsidRPr="00DB5653" w:rsidRDefault="00177D9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Sie werten die Auftragserfüllung und reflektieren den Arbeitsprozess und diskutieren Optimierungsmöglichkeiten hinsichtlich der Wirtschaftlichkeit.</w:t>
            </w:r>
          </w:p>
        </w:tc>
        <w:tc>
          <w:tcPr>
            <w:tcW w:w="4139" w:type="dxa"/>
          </w:tcPr>
          <w:p w14:paraId="4EBB456E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Die Schülerinnen und Schüler zeigen mögliche Alternativen zur Fehlervermeidung und Optimie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 xml:space="preserve">rung des Arbeitsprozesses auf. </w:t>
            </w:r>
          </w:p>
          <w:p w14:paraId="64650FD5" w14:textId="63A01434" w:rsidR="00A365F2" w:rsidRPr="00DB5653" w:rsidRDefault="00177D99" w:rsidP="00177D99">
            <w:pPr>
              <w:rPr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lastRenderedPageBreak/>
              <w:t>Sie nehmen ihre Erkenntnisse als Grundlage für weitere Vorplanun</w:t>
            </w:r>
            <w:r w:rsidRPr="00DB5653">
              <w:rPr>
                <w:rFonts w:ascii="Arial" w:hAnsi="Arial" w:cs="Arial"/>
                <w:sz w:val="24"/>
                <w:szCs w:val="24"/>
              </w:rPr>
              <w:softHyphen/>
              <w:t>gen.</w:t>
            </w:r>
          </w:p>
        </w:tc>
        <w:tc>
          <w:tcPr>
            <w:tcW w:w="2608" w:type="dxa"/>
          </w:tcPr>
          <w:p w14:paraId="49803A61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lastRenderedPageBreak/>
              <w:t>Dokumentationsmappe</w:t>
            </w:r>
          </w:p>
          <w:p w14:paraId="574C7EE4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Portfolio</w:t>
            </w:r>
          </w:p>
          <w:p w14:paraId="2CACE0FF" w14:textId="77777777" w:rsidR="00177D99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Plakate</w:t>
            </w:r>
          </w:p>
          <w:p w14:paraId="141D4003" w14:textId="7F406D40" w:rsidR="004F00E4" w:rsidRPr="00DB5653" w:rsidRDefault="00177D99" w:rsidP="00177D99">
            <w:pPr>
              <w:rPr>
                <w:rFonts w:ascii="Arial" w:hAnsi="Arial" w:cs="Arial"/>
                <w:sz w:val="24"/>
                <w:szCs w:val="24"/>
              </w:rPr>
            </w:pPr>
            <w:r w:rsidRPr="00DB5653">
              <w:rPr>
                <w:rFonts w:ascii="Arial" w:hAnsi="Arial" w:cs="Arial"/>
                <w:sz w:val="24"/>
                <w:szCs w:val="24"/>
              </w:rPr>
              <w:t>Präsentationssoftware</w:t>
            </w:r>
          </w:p>
        </w:tc>
      </w:tr>
    </w:tbl>
    <w:p w14:paraId="09AA0D7A" w14:textId="77777777" w:rsidR="00E101B0" w:rsidRPr="00DB5653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DB5653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2B670548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197870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197870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197870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77D99"/>
    <w:rsid w:val="001852BE"/>
    <w:rsid w:val="00197870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6968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C779D"/>
    <w:rsid w:val="008D1F6C"/>
    <w:rsid w:val="008F0FFE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2D6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B5653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D1A3D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EB932-3B24-450C-B758-A65DDF7B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3339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2021-08-06T13:41:00Z</dcterms:created>
  <dcterms:modified xsi:type="dcterms:W3CDTF">2021-08-06T13:41:00Z</dcterms:modified>
</cp:coreProperties>
</file>