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1E1CA1" w:rsidRDefault="00FA1680" w:rsidP="00D84028">
      <w:pPr>
        <w:spacing w:after="120" w:line="240" w:lineRule="auto"/>
        <w:rPr>
          <w:rFonts w:ascii="Arial" w:hAnsi="Arial" w:cs="Arial"/>
          <w:b/>
          <w:sz w:val="24"/>
          <w:szCs w:val="24"/>
        </w:rPr>
      </w:pPr>
      <w:bookmarkStart w:id="0" w:name="_GoBack"/>
      <w:bookmarkEnd w:id="0"/>
      <w:r w:rsidRPr="001E1CA1">
        <w:rPr>
          <w:rFonts w:ascii="Arial" w:hAnsi="Arial" w:cs="Arial"/>
          <w:b/>
          <w:sz w:val="24"/>
          <w:szCs w:val="24"/>
        </w:rPr>
        <w:t>Curriculare Analyse</w:t>
      </w:r>
    </w:p>
    <w:tbl>
      <w:tblPr>
        <w:tblStyle w:val="Tabellenraster"/>
        <w:tblW w:w="14574"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40"/>
        <w:gridCol w:w="2611"/>
      </w:tblGrid>
      <w:tr w:rsidR="004F00E4" w:rsidRPr="001E1CA1" w14:paraId="185377AF" w14:textId="77777777" w:rsidTr="001E1CA1">
        <w:trPr>
          <w:trHeight w:val="850"/>
        </w:trPr>
        <w:tc>
          <w:tcPr>
            <w:tcW w:w="14574" w:type="dxa"/>
            <w:gridSpan w:val="4"/>
          </w:tcPr>
          <w:p w14:paraId="1844C369" w14:textId="0F8B0FFD"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Lernfeld</w:t>
            </w:r>
            <w:r w:rsidR="00E41E2F" w:rsidRPr="001E1CA1">
              <w:rPr>
                <w:sz w:val="24"/>
                <w:szCs w:val="24"/>
              </w:rPr>
              <w:t xml:space="preserve"> </w:t>
            </w:r>
            <w:r w:rsidRPr="001E1CA1">
              <w:rPr>
                <w:rFonts w:ascii="Arial" w:eastAsia="Times New Roman" w:hAnsi="Arial" w:cs="Arial"/>
                <w:b/>
                <w:sz w:val="24"/>
                <w:szCs w:val="24"/>
                <w:lang w:eastAsia="de-DE"/>
              </w:rPr>
              <w:t>Nr.</w:t>
            </w:r>
            <w:r w:rsidR="00980679" w:rsidRPr="001E1CA1">
              <w:rPr>
                <w:rFonts w:ascii="Arial" w:eastAsia="Times New Roman" w:hAnsi="Arial" w:cs="Arial"/>
                <w:b/>
                <w:sz w:val="24"/>
                <w:szCs w:val="24"/>
                <w:lang w:eastAsia="de-DE"/>
              </w:rPr>
              <w:t xml:space="preserve">: </w:t>
            </w:r>
            <w:r w:rsidR="00980679"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6</w:t>
            </w:r>
            <w:r w:rsidR="00980679" w:rsidRPr="001E1CA1">
              <w:rPr>
                <w:rFonts w:ascii="Arial" w:eastAsia="Times New Roman" w:hAnsi="Arial" w:cs="Arial"/>
                <w:b/>
                <w:sz w:val="24"/>
                <w:szCs w:val="24"/>
                <w:lang w:eastAsia="de-DE"/>
              </w:rPr>
              <w:t xml:space="preserve"> </w:t>
            </w:r>
            <w:r w:rsidR="00835273" w:rsidRPr="001E1CA1">
              <w:rPr>
                <w:rFonts w:ascii="Arial" w:eastAsia="Times New Roman" w:hAnsi="Arial" w:cs="Arial"/>
                <w:b/>
                <w:sz w:val="24"/>
                <w:szCs w:val="24"/>
                <w:lang w:eastAsia="de-DE"/>
              </w:rPr>
              <w:t>Trockenbauelemente verarbeiten</w:t>
            </w:r>
          </w:p>
          <w:p w14:paraId="2109407A" w14:textId="64F116D4"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Ausbildungsjahr:</w:t>
            </w:r>
            <w:r w:rsidR="007E5FE4"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2</w:t>
            </w:r>
          </w:p>
          <w:p w14:paraId="7AFB5E09" w14:textId="1005AC85" w:rsidR="004F00E4" w:rsidRPr="001E1CA1" w:rsidRDefault="004F00E4" w:rsidP="00D84028">
            <w:pPr>
              <w:tabs>
                <w:tab w:val="left" w:pos="2130"/>
              </w:tabs>
              <w:rPr>
                <w:rFonts w:ascii="Arial" w:hAnsi="Arial" w:cs="Arial"/>
                <w:b/>
                <w:sz w:val="24"/>
                <w:szCs w:val="24"/>
              </w:rPr>
            </w:pPr>
            <w:r w:rsidRPr="001E1CA1">
              <w:rPr>
                <w:rFonts w:ascii="Arial" w:eastAsia="Times New Roman" w:hAnsi="Arial" w:cs="Arial"/>
                <w:b/>
                <w:sz w:val="24"/>
                <w:szCs w:val="24"/>
                <w:lang w:eastAsia="de-DE"/>
              </w:rPr>
              <w:t xml:space="preserve">Zeitrichtwert: </w:t>
            </w:r>
            <w:r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6</w:t>
            </w:r>
            <w:r w:rsidR="007E5FE4" w:rsidRPr="001E1CA1">
              <w:rPr>
                <w:rFonts w:ascii="Arial" w:eastAsia="Times New Roman" w:hAnsi="Arial" w:cs="Arial"/>
                <w:b/>
                <w:sz w:val="24"/>
                <w:szCs w:val="24"/>
                <w:lang w:eastAsia="de-DE"/>
              </w:rPr>
              <w:t xml:space="preserve">0 </w:t>
            </w:r>
            <w:r w:rsidR="00FA1680" w:rsidRPr="001E1CA1">
              <w:rPr>
                <w:rFonts w:ascii="Arial" w:eastAsia="Times New Roman" w:hAnsi="Arial" w:cs="Arial"/>
                <w:b/>
                <w:sz w:val="24"/>
                <w:szCs w:val="24"/>
                <w:lang w:eastAsia="de-DE"/>
              </w:rPr>
              <w:t>Stunden</w:t>
            </w:r>
          </w:p>
        </w:tc>
      </w:tr>
      <w:tr w:rsidR="004F00E4" w:rsidRPr="001E1CA1" w14:paraId="2E997D20" w14:textId="77777777" w:rsidTr="001E1CA1">
        <w:trPr>
          <w:trHeight w:val="794"/>
        </w:trPr>
        <w:tc>
          <w:tcPr>
            <w:tcW w:w="2551" w:type="dxa"/>
            <w:shd w:val="clear" w:color="auto" w:fill="D9D9D9" w:themeFill="background1" w:themeFillShade="D9"/>
          </w:tcPr>
          <w:p w14:paraId="55232427" w14:textId="77777777"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1E1CA1" w:rsidRDefault="004F00E4" w:rsidP="001E4EF9">
            <w:pPr>
              <w:rPr>
                <w:rFonts w:ascii="Arial" w:hAnsi="Arial" w:cs="Arial"/>
                <w:b/>
                <w:sz w:val="24"/>
                <w:szCs w:val="24"/>
              </w:rPr>
            </w:pPr>
            <w:r w:rsidRPr="001E1CA1">
              <w:rPr>
                <w:rFonts w:ascii="Arial" w:hAnsi="Arial" w:cs="Arial"/>
                <w:b/>
                <w:sz w:val="24"/>
                <w:szCs w:val="24"/>
              </w:rPr>
              <w:t xml:space="preserve">Kompetenz aus dem </w:t>
            </w:r>
            <w:r w:rsidR="008F0FFE" w:rsidRPr="001E1CA1">
              <w:rPr>
                <w:rFonts w:ascii="Arial" w:hAnsi="Arial" w:cs="Arial"/>
                <w:b/>
                <w:sz w:val="24"/>
                <w:szCs w:val="24"/>
              </w:rPr>
              <w:t>Rahmenl</w:t>
            </w:r>
            <w:r w:rsidRPr="001E1CA1">
              <w:rPr>
                <w:rFonts w:ascii="Arial" w:hAnsi="Arial" w:cs="Arial"/>
                <w:b/>
                <w:sz w:val="24"/>
                <w:szCs w:val="24"/>
              </w:rPr>
              <w:t>ehrplan</w:t>
            </w:r>
          </w:p>
        </w:tc>
        <w:tc>
          <w:tcPr>
            <w:tcW w:w="4140" w:type="dxa"/>
            <w:shd w:val="clear" w:color="auto" w:fill="D9D9D9" w:themeFill="background1" w:themeFillShade="D9"/>
          </w:tcPr>
          <w:p w14:paraId="5F6615C4" w14:textId="77777777" w:rsidR="004F00E4" w:rsidRPr="001E1CA1" w:rsidRDefault="004F00E4" w:rsidP="001E4EF9">
            <w:pPr>
              <w:rPr>
                <w:rFonts w:ascii="Arial" w:hAnsi="Arial" w:cs="Arial"/>
                <w:b/>
                <w:sz w:val="24"/>
                <w:szCs w:val="24"/>
              </w:rPr>
            </w:pPr>
            <w:r w:rsidRPr="001E1CA1">
              <w:rPr>
                <w:rFonts w:ascii="Arial" w:hAnsi="Arial" w:cs="Arial"/>
                <w:b/>
                <w:sz w:val="24"/>
                <w:szCs w:val="24"/>
              </w:rPr>
              <w:t>Berufliche Handlungen</w:t>
            </w:r>
            <w:r w:rsidRPr="001E1CA1">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1E1CA1" w:rsidRDefault="004F00E4" w:rsidP="001E4EF9">
            <w:pPr>
              <w:rPr>
                <w:rFonts w:ascii="Arial" w:hAnsi="Arial" w:cs="Arial"/>
                <w:b/>
                <w:sz w:val="24"/>
                <w:szCs w:val="24"/>
              </w:rPr>
            </w:pPr>
            <w:r w:rsidRPr="001E1CA1">
              <w:rPr>
                <w:rFonts w:ascii="Arial" w:hAnsi="Arial" w:cs="Arial"/>
                <w:b/>
                <w:sz w:val="24"/>
                <w:szCs w:val="24"/>
              </w:rPr>
              <w:t>Anmerkungen</w:t>
            </w:r>
            <w:r w:rsidRPr="001E1CA1">
              <w:rPr>
                <w:rStyle w:val="Funotenzeichen"/>
                <w:rFonts w:ascii="Arial" w:hAnsi="Arial" w:cs="Arial"/>
                <w:b/>
                <w:sz w:val="24"/>
                <w:szCs w:val="24"/>
              </w:rPr>
              <w:footnoteReference w:id="2"/>
            </w:r>
          </w:p>
        </w:tc>
      </w:tr>
      <w:tr w:rsidR="004F00E4" w:rsidRPr="001E1CA1" w14:paraId="7EBA124C" w14:textId="77777777" w:rsidTr="001E1CA1">
        <w:trPr>
          <w:trHeight w:val="624"/>
        </w:trPr>
        <w:tc>
          <w:tcPr>
            <w:tcW w:w="2551" w:type="dxa"/>
          </w:tcPr>
          <w:p w14:paraId="5161FDE7" w14:textId="3DD37CC8"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Analysieren:</w:t>
            </w:r>
          </w:p>
        </w:tc>
        <w:tc>
          <w:tcPr>
            <w:tcW w:w="5272" w:type="dxa"/>
          </w:tcPr>
          <w:p w14:paraId="3756797C" w14:textId="46A2DE41" w:rsidR="004F00E4" w:rsidRPr="001E1CA1" w:rsidRDefault="00835273" w:rsidP="002E3192">
            <w:pPr>
              <w:rPr>
                <w:rFonts w:ascii="Arial" w:hAnsi="Arial" w:cs="Arial"/>
                <w:sz w:val="24"/>
                <w:szCs w:val="24"/>
              </w:rPr>
            </w:pPr>
            <w:r w:rsidRPr="001E1CA1">
              <w:rPr>
                <w:rFonts w:ascii="Arial" w:hAnsi="Arial" w:cs="Arial"/>
                <w:sz w:val="24"/>
                <w:szCs w:val="24"/>
              </w:rPr>
              <w:t xml:space="preserve">Die Schülerinnen und Schüler </w:t>
            </w:r>
            <w:r w:rsidRPr="001E1CA1">
              <w:rPr>
                <w:rFonts w:ascii="Arial" w:hAnsi="Arial" w:cs="Arial"/>
                <w:b/>
                <w:bCs/>
                <w:sz w:val="24"/>
                <w:szCs w:val="24"/>
              </w:rPr>
              <w:t>analysieren</w:t>
            </w:r>
            <w:r w:rsidRPr="001E1CA1">
              <w:rPr>
                <w:rFonts w:ascii="Arial" w:hAnsi="Arial" w:cs="Arial"/>
                <w:sz w:val="24"/>
                <w:szCs w:val="24"/>
              </w:rPr>
              <w:t xml:space="preserve"> die Auftragssituation </w:t>
            </w:r>
            <w:r w:rsidRPr="001E1CA1">
              <w:rPr>
                <w:rFonts w:ascii="Arial" w:hAnsi="Arial" w:cs="Arial"/>
                <w:i/>
                <w:iCs/>
                <w:sz w:val="24"/>
                <w:szCs w:val="24"/>
              </w:rPr>
              <w:t>(Grundrisse, Schnitte, Verlege</w:t>
            </w:r>
            <w:r w:rsidRPr="001E1CA1">
              <w:rPr>
                <w:rFonts w:ascii="Arial" w:hAnsi="Arial" w:cs="Arial"/>
                <w:i/>
                <w:iCs/>
                <w:sz w:val="24"/>
                <w:szCs w:val="24"/>
              </w:rPr>
              <w:softHyphen/>
              <w:t>pläne, Oberflächengüte)</w:t>
            </w:r>
            <w:r w:rsidRPr="001E1CA1">
              <w:rPr>
                <w:rFonts w:ascii="Arial" w:hAnsi="Arial" w:cs="Arial"/>
                <w:sz w:val="24"/>
                <w:szCs w:val="24"/>
              </w:rPr>
              <w:t xml:space="preserve"> und die Gegebenheiten des Gebäudes.</w:t>
            </w:r>
          </w:p>
        </w:tc>
        <w:tc>
          <w:tcPr>
            <w:tcW w:w="4140" w:type="dxa"/>
          </w:tcPr>
          <w:p w14:paraId="0B7F5979" w14:textId="3BE29A63" w:rsidR="00F53F1A" w:rsidRPr="001E1CA1" w:rsidRDefault="00835273" w:rsidP="002E3192">
            <w:pPr>
              <w:rPr>
                <w:sz w:val="24"/>
                <w:szCs w:val="24"/>
              </w:rPr>
            </w:pPr>
            <w:r w:rsidRPr="001E1CA1">
              <w:rPr>
                <w:rFonts w:ascii="Arial" w:hAnsi="Arial" w:cs="Arial"/>
                <w:sz w:val="24"/>
                <w:szCs w:val="24"/>
              </w:rPr>
              <w:t>Die Schülerinnen und Schüler lesen Bauzeichnungen und Verlegpläne und recherchieren die Oberflächengüte (Q1-Q4).</w:t>
            </w:r>
          </w:p>
        </w:tc>
        <w:tc>
          <w:tcPr>
            <w:tcW w:w="2608" w:type="dxa"/>
          </w:tcPr>
          <w:p w14:paraId="2F983F1D" w14:textId="177B6916" w:rsidR="00F37C9B" w:rsidRPr="001E1CA1" w:rsidRDefault="00F37C9B" w:rsidP="001E4EF9">
            <w:pPr>
              <w:rPr>
                <w:rFonts w:ascii="Arial" w:hAnsi="Arial" w:cs="Arial"/>
                <w:sz w:val="24"/>
                <w:szCs w:val="24"/>
              </w:rPr>
            </w:pPr>
          </w:p>
        </w:tc>
      </w:tr>
      <w:tr w:rsidR="004F00E4" w:rsidRPr="001E1CA1" w14:paraId="297FD7EC" w14:textId="77777777" w:rsidTr="001E1CA1">
        <w:trPr>
          <w:trHeight w:val="624"/>
        </w:trPr>
        <w:tc>
          <w:tcPr>
            <w:tcW w:w="2551" w:type="dxa"/>
          </w:tcPr>
          <w:p w14:paraId="435CFAD9" w14:textId="77777777" w:rsidR="004F00E4" w:rsidRPr="001E1CA1" w:rsidRDefault="004F00E4" w:rsidP="001E4EF9">
            <w:pPr>
              <w:rPr>
                <w:rFonts w:ascii="Arial" w:hAnsi="Arial" w:cs="Arial"/>
                <w:sz w:val="24"/>
                <w:szCs w:val="24"/>
                <w:u w:val="single"/>
              </w:rPr>
            </w:pPr>
            <w:r w:rsidRPr="001E1CA1">
              <w:rPr>
                <w:rFonts w:ascii="Arial" w:hAnsi="Arial" w:cs="Arial"/>
                <w:sz w:val="24"/>
                <w:szCs w:val="24"/>
                <w:u w:val="single"/>
              </w:rPr>
              <w:t>Informieren:</w:t>
            </w:r>
          </w:p>
        </w:tc>
        <w:tc>
          <w:tcPr>
            <w:tcW w:w="5272" w:type="dxa"/>
          </w:tcPr>
          <w:p w14:paraId="76184CA1" w14:textId="77777777" w:rsidR="002E3192"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informieren</w:t>
            </w:r>
            <w:r w:rsidRPr="001E1CA1">
              <w:rPr>
                <w:rFonts w:ascii="Arial" w:hAnsi="Arial" w:cs="Arial"/>
                <w:sz w:val="24"/>
                <w:szCs w:val="24"/>
              </w:rPr>
              <w:t xml:space="preserve"> sich über Unterkonstruktionen, Werkzeuge und Montageregeln </w:t>
            </w:r>
            <w:r w:rsidRPr="001E1CA1">
              <w:rPr>
                <w:rFonts w:ascii="Arial" w:hAnsi="Arial" w:cs="Arial"/>
                <w:i/>
                <w:iCs/>
                <w:sz w:val="24"/>
                <w:szCs w:val="24"/>
              </w:rPr>
              <w:t>(Merkblätter, Normen)</w:t>
            </w:r>
            <w:r w:rsidRPr="001E1CA1">
              <w:rPr>
                <w:rFonts w:ascii="Arial" w:hAnsi="Arial" w:cs="Arial"/>
                <w:sz w:val="24"/>
                <w:szCs w:val="24"/>
              </w:rPr>
              <w:t xml:space="preserve"> und die Ausführung der Anschluss- und Bauteilfugen. </w:t>
            </w:r>
          </w:p>
          <w:p w14:paraId="61103FCE" w14:textId="359FC555" w:rsidR="004F00E4" w:rsidRPr="001E1CA1" w:rsidRDefault="002E3192" w:rsidP="00233130">
            <w:pPr>
              <w:rPr>
                <w:rFonts w:ascii="Arial" w:hAnsi="Arial" w:cs="Arial"/>
                <w:sz w:val="24"/>
                <w:szCs w:val="24"/>
              </w:rPr>
            </w:pPr>
            <w:r w:rsidRPr="001E1CA1">
              <w:rPr>
                <w:rFonts w:ascii="Arial" w:hAnsi="Arial" w:cs="Arial"/>
                <w:sz w:val="24"/>
                <w:szCs w:val="24"/>
              </w:rPr>
              <w:t>Dazu suchen, verarbeiten und sichern sie Daten mit digitalen Geräten und halten im Umgang mit eigenen und betriebsbezogenen Daten sowie mit Daten Dritter die Vorschriften zum Datenschutz und zur Datensicherheit ein.</w:t>
            </w:r>
          </w:p>
        </w:tc>
        <w:tc>
          <w:tcPr>
            <w:tcW w:w="4140" w:type="dxa"/>
          </w:tcPr>
          <w:p w14:paraId="476CAE08" w14:textId="06340240" w:rsidR="007F2933" w:rsidRPr="001E1CA1" w:rsidRDefault="002E3192" w:rsidP="002E3192">
            <w:pPr>
              <w:rPr>
                <w:sz w:val="24"/>
                <w:szCs w:val="24"/>
              </w:rPr>
            </w:pPr>
            <w:r w:rsidRPr="001E1CA1">
              <w:rPr>
                <w:rFonts w:ascii="Arial" w:hAnsi="Arial" w:cs="Arial"/>
                <w:sz w:val="24"/>
                <w:szCs w:val="24"/>
              </w:rPr>
              <w:t>Die Schülerinnen und Schüler informieren sich anhand von Merkblättern und aktuellen Normen über die Konstruktionsvorschriften. Sie informieren sich über die zu verwendenden Werkzeuge und Werkstoffe und die Vorschriften zum Datenschutz.</w:t>
            </w:r>
          </w:p>
        </w:tc>
        <w:tc>
          <w:tcPr>
            <w:tcW w:w="2608" w:type="dxa"/>
          </w:tcPr>
          <w:p w14:paraId="2F5D4DD6" w14:textId="1752D201" w:rsidR="004F00E4" w:rsidRPr="001E1CA1" w:rsidRDefault="002E3192" w:rsidP="001E4EF9">
            <w:pPr>
              <w:rPr>
                <w:rFonts w:ascii="Arial" w:hAnsi="Arial" w:cs="Arial"/>
                <w:sz w:val="24"/>
                <w:szCs w:val="24"/>
              </w:rPr>
            </w:pPr>
            <w:r w:rsidRPr="001E1CA1">
              <w:rPr>
                <w:rFonts w:ascii="Arial" w:hAnsi="Arial" w:cs="Arial"/>
                <w:sz w:val="24"/>
                <w:szCs w:val="24"/>
              </w:rPr>
              <w:t>Internetrecherche, Anwendervideos der Hersteller</w:t>
            </w:r>
            <w:r w:rsidRPr="001E1CA1" w:rsidDel="002E3192">
              <w:rPr>
                <w:rFonts w:ascii="Arial" w:hAnsi="Arial" w:cs="Arial"/>
                <w:sz w:val="24"/>
                <w:szCs w:val="24"/>
              </w:rPr>
              <w:t xml:space="preserve"> </w:t>
            </w:r>
          </w:p>
        </w:tc>
      </w:tr>
      <w:tr w:rsidR="004F00E4" w:rsidRPr="001E1CA1" w14:paraId="1B66B3A1" w14:textId="77777777" w:rsidTr="001E1CA1">
        <w:trPr>
          <w:trHeight w:val="624"/>
        </w:trPr>
        <w:tc>
          <w:tcPr>
            <w:tcW w:w="2551" w:type="dxa"/>
          </w:tcPr>
          <w:p w14:paraId="2F10A7C2" w14:textId="28F507C1" w:rsidR="004F00E4" w:rsidRPr="001E1CA1" w:rsidRDefault="004F00E4" w:rsidP="00D84028">
            <w:pPr>
              <w:rPr>
                <w:rFonts w:ascii="Arial" w:hAnsi="Arial" w:cs="Arial"/>
                <w:sz w:val="24"/>
                <w:szCs w:val="24"/>
              </w:rPr>
            </w:pPr>
            <w:r w:rsidRPr="001E1CA1">
              <w:rPr>
                <w:rFonts w:ascii="Arial" w:hAnsi="Arial" w:cs="Arial"/>
                <w:sz w:val="24"/>
                <w:szCs w:val="24"/>
                <w:u w:val="single"/>
              </w:rPr>
              <w:t>Planen:</w:t>
            </w:r>
          </w:p>
        </w:tc>
        <w:tc>
          <w:tcPr>
            <w:tcW w:w="5272" w:type="dxa"/>
          </w:tcPr>
          <w:p w14:paraId="52BDC6D3" w14:textId="77777777" w:rsidR="002E3192" w:rsidRPr="001E1CA1" w:rsidRDefault="002E3192" w:rsidP="002E3192">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planen</w:t>
            </w:r>
            <w:r w:rsidRPr="001E1CA1">
              <w:rPr>
                <w:rFonts w:ascii="Arial" w:hAnsi="Arial" w:cs="Arial"/>
                <w:sz w:val="24"/>
                <w:szCs w:val="24"/>
              </w:rPr>
              <w:t xml:space="preserve"> die Arbeitsschritte zur Auftrags</w:t>
            </w:r>
            <w:r w:rsidRPr="001E1CA1">
              <w:rPr>
                <w:rFonts w:ascii="Arial" w:hAnsi="Arial" w:cs="Arial"/>
                <w:sz w:val="24"/>
                <w:szCs w:val="24"/>
              </w:rPr>
              <w:softHyphen/>
              <w:t xml:space="preserve">ausführung. </w:t>
            </w:r>
          </w:p>
          <w:p w14:paraId="675F4482" w14:textId="77777777" w:rsidR="002E3192" w:rsidRPr="001E1CA1" w:rsidRDefault="002E3192" w:rsidP="002E3192">
            <w:pPr>
              <w:rPr>
                <w:rFonts w:ascii="Arial" w:hAnsi="Arial" w:cs="Arial"/>
                <w:sz w:val="24"/>
                <w:szCs w:val="24"/>
              </w:rPr>
            </w:pPr>
            <w:r w:rsidRPr="001E1CA1">
              <w:rPr>
                <w:rFonts w:ascii="Arial" w:hAnsi="Arial" w:cs="Arial"/>
                <w:sz w:val="24"/>
                <w:szCs w:val="24"/>
              </w:rPr>
              <w:t xml:space="preserve">Sie erstellen einen Arbeitsablaufplan und legen Maßnahmen zum Transport, Lagerung und Entsorgung der Materialien fest. </w:t>
            </w:r>
          </w:p>
          <w:p w14:paraId="7EB01F56" w14:textId="76BF7E40" w:rsidR="004F00E4" w:rsidRPr="001E1CA1" w:rsidRDefault="002E3192" w:rsidP="00233130">
            <w:pPr>
              <w:rPr>
                <w:rFonts w:ascii="Arial" w:hAnsi="Arial" w:cs="Arial"/>
                <w:sz w:val="24"/>
                <w:szCs w:val="24"/>
              </w:rPr>
            </w:pPr>
            <w:r w:rsidRPr="001E1CA1">
              <w:rPr>
                <w:rFonts w:ascii="Arial" w:hAnsi="Arial" w:cs="Arial"/>
                <w:sz w:val="24"/>
                <w:szCs w:val="24"/>
              </w:rPr>
              <w:t>Dabei entwickeln sie Vorschläge für nachhaltiges Handeln für den eigenen Arbeitsbereich.</w:t>
            </w:r>
          </w:p>
        </w:tc>
        <w:tc>
          <w:tcPr>
            <w:tcW w:w="4140" w:type="dxa"/>
          </w:tcPr>
          <w:p w14:paraId="45AF283E" w14:textId="67DCE62F" w:rsidR="00817E55" w:rsidRPr="001E1CA1" w:rsidRDefault="002E3192" w:rsidP="002E3192">
            <w:pPr>
              <w:rPr>
                <w:sz w:val="24"/>
                <w:szCs w:val="24"/>
              </w:rPr>
            </w:pPr>
            <w:r w:rsidRPr="001E1CA1">
              <w:rPr>
                <w:rFonts w:ascii="Arial" w:hAnsi="Arial" w:cs="Arial"/>
                <w:sz w:val="24"/>
                <w:szCs w:val="24"/>
              </w:rPr>
              <w:t>Die Schülerinnen und Schüler erstellen einen Arbeitsplan unter ökonomischen Gesichtspunkten und beschreiben die Entsorgung des Verschnittmaterials.</w:t>
            </w:r>
          </w:p>
        </w:tc>
        <w:tc>
          <w:tcPr>
            <w:tcW w:w="2608" w:type="dxa"/>
          </w:tcPr>
          <w:p w14:paraId="6BA7B20E" w14:textId="5403115F" w:rsidR="008D1F6C" w:rsidRPr="001E1CA1" w:rsidRDefault="008D1F6C" w:rsidP="002E3192">
            <w:pPr>
              <w:rPr>
                <w:rFonts w:ascii="Arial" w:hAnsi="Arial" w:cs="Arial"/>
                <w:sz w:val="24"/>
                <w:szCs w:val="24"/>
              </w:rPr>
            </w:pPr>
          </w:p>
        </w:tc>
      </w:tr>
      <w:tr w:rsidR="004F00E4" w:rsidRPr="001E1CA1" w14:paraId="2AFA27CE" w14:textId="77777777" w:rsidTr="001E1CA1">
        <w:trPr>
          <w:trHeight w:val="624"/>
        </w:trPr>
        <w:tc>
          <w:tcPr>
            <w:tcW w:w="2551" w:type="dxa"/>
          </w:tcPr>
          <w:p w14:paraId="4E05FABC"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lastRenderedPageBreak/>
              <w:t>Entscheiden:</w:t>
            </w:r>
          </w:p>
        </w:tc>
        <w:tc>
          <w:tcPr>
            <w:tcW w:w="5272" w:type="dxa"/>
          </w:tcPr>
          <w:p w14:paraId="1D439950" w14:textId="77777777" w:rsidR="002E3192" w:rsidRPr="001E1CA1" w:rsidRDefault="002E3192" w:rsidP="001E4EF9">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sz w:val="24"/>
                <w:szCs w:val="24"/>
              </w:rPr>
              <w:t>entscheiden</w:t>
            </w:r>
            <w:r w:rsidRPr="001E1CA1">
              <w:rPr>
                <w:rFonts w:ascii="Arial" w:hAnsi="Arial" w:cs="Arial"/>
                <w:sz w:val="24"/>
                <w:szCs w:val="24"/>
              </w:rPr>
              <w:t xml:space="preserve"> sich für eine Bauart </w:t>
            </w:r>
            <w:r w:rsidRPr="001E1CA1">
              <w:rPr>
                <w:rFonts w:ascii="Arial" w:hAnsi="Arial" w:cs="Arial"/>
                <w:i/>
                <w:iCs/>
                <w:sz w:val="24"/>
                <w:szCs w:val="24"/>
              </w:rPr>
              <w:t>(Konstruktion, Beplankung)</w:t>
            </w:r>
            <w:r w:rsidRPr="001E1CA1">
              <w:rPr>
                <w:rFonts w:ascii="Arial" w:hAnsi="Arial" w:cs="Arial"/>
                <w:sz w:val="24"/>
                <w:szCs w:val="24"/>
              </w:rPr>
              <w:t xml:space="preserve"> und für eine Qualitätsstufe der Verspachtelung. </w:t>
            </w:r>
          </w:p>
          <w:p w14:paraId="5670D091" w14:textId="408283CB" w:rsidR="004F00E4" w:rsidRPr="001E1CA1" w:rsidRDefault="002E3192" w:rsidP="001E4EF9">
            <w:pPr>
              <w:rPr>
                <w:rFonts w:ascii="Arial" w:hAnsi="Arial" w:cs="Arial"/>
                <w:sz w:val="24"/>
                <w:szCs w:val="24"/>
              </w:rPr>
            </w:pPr>
            <w:r w:rsidRPr="001E1CA1">
              <w:rPr>
                <w:rFonts w:ascii="Arial" w:hAnsi="Arial" w:cs="Arial"/>
                <w:sz w:val="24"/>
                <w:szCs w:val="24"/>
              </w:rPr>
              <w:t>Sie stellen das geplante Bauelement (Wand, Decke) zeichnerisch dar, fertigen das Aufmaß an und berechnen Materialbedarf und –kosten.</w:t>
            </w:r>
          </w:p>
        </w:tc>
        <w:tc>
          <w:tcPr>
            <w:tcW w:w="4140" w:type="dxa"/>
          </w:tcPr>
          <w:p w14:paraId="40FE3573" w14:textId="7423AA87" w:rsidR="00CD4A14" w:rsidRPr="001E1CA1" w:rsidRDefault="002E3192" w:rsidP="002E3192">
            <w:pPr>
              <w:rPr>
                <w:sz w:val="24"/>
                <w:szCs w:val="24"/>
              </w:rPr>
            </w:pPr>
            <w:r w:rsidRPr="001E1CA1">
              <w:rPr>
                <w:rFonts w:ascii="Arial" w:hAnsi="Arial" w:cs="Arial"/>
                <w:sz w:val="24"/>
                <w:szCs w:val="24"/>
              </w:rPr>
              <w:t>Die Schülerinnen und Schüler entscheiden sich für eine Ausführungs</w:t>
            </w:r>
            <w:r w:rsidRPr="001E1CA1">
              <w:rPr>
                <w:rFonts w:ascii="Arial" w:hAnsi="Arial" w:cs="Arial"/>
                <w:sz w:val="24"/>
                <w:szCs w:val="24"/>
              </w:rPr>
              <w:softHyphen/>
              <w:t>variante des Ständerwerks.</w:t>
            </w:r>
          </w:p>
        </w:tc>
        <w:tc>
          <w:tcPr>
            <w:tcW w:w="2608" w:type="dxa"/>
          </w:tcPr>
          <w:p w14:paraId="73555065" w14:textId="77777777" w:rsidR="004F00E4" w:rsidRPr="001E1CA1" w:rsidRDefault="004F00E4" w:rsidP="001E4EF9">
            <w:pPr>
              <w:rPr>
                <w:rFonts w:ascii="Arial" w:hAnsi="Arial" w:cs="Arial"/>
                <w:sz w:val="24"/>
                <w:szCs w:val="24"/>
              </w:rPr>
            </w:pPr>
          </w:p>
        </w:tc>
      </w:tr>
      <w:tr w:rsidR="004F00E4" w:rsidRPr="001E1CA1" w14:paraId="4C884818" w14:textId="77777777" w:rsidTr="001E1CA1">
        <w:trPr>
          <w:trHeight w:val="624"/>
        </w:trPr>
        <w:tc>
          <w:tcPr>
            <w:tcW w:w="2551" w:type="dxa"/>
          </w:tcPr>
          <w:p w14:paraId="61CAC6BC" w14:textId="6DD518D8" w:rsidR="004F00E4" w:rsidRPr="001E1CA1" w:rsidRDefault="004F00E4" w:rsidP="00D84028">
            <w:pPr>
              <w:rPr>
                <w:rFonts w:ascii="Arial" w:eastAsia="Times New Roman" w:hAnsi="Arial" w:cs="Arial"/>
                <w:sz w:val="24"/>
                <w:szCs w:val="24"/>
                <w:lang w:eastAsia="de-DE"/>
              </w:rPr>
            </w:pPr>
            <w:r w:rsidRPr="001E1CA1">
              <w:rPr>
                <w:rFonts w:ascii="Arial" w:hAnsi="Arial" w:cs="Arial"/>
                <w:sz w:val="24"/>
                <w:szCs w:val="24"/>
                <w:u w:val="single"/>
              </w:rPr>
              <w:t>Durchführen:</w:t>
            </w:r>
          </w:p>
        </w:tc>
        <w:tc>
          <w:tcPr>
            <w:tcW w:w="5272" w:type="dxa"/>
          </w:tcPr>
          <w:p w14:paraId="6D7ADA2E" w14:textId="77777777" w:rsidR="002E3192"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führen</w:t>
            </w:r>
            <w:r w:rsidRPr="001E1CA1">
              <w:rPr>
                <w:rFonts w:ascii="Arial" w:hAnsi="Arial" w:cs="Arial"/>
                <w:sz w:val="24"/>
                <w:szCs w:val="24"/>
              </w:rPr>
              <w:t xml:space="preserve"> den Auftrag </w:t>
            </w:r>
            <w:r w:rsidRPr="001E1CA1">
              <w:rPr>
                <w:rFonts w:ascii="Arial" w:hAnsi="Arial" w:cs="Arial"/>
                <w:b/>
                <w:bCs/>
                <w:sz w:val="24"/>
                <w:szCs w:val="24"/>
              </w:rPr>
              <w:t>aus</w:t>
            </w:r>
            <w:r w:rsidRPr="001E1CA1">
              <w:rPr>
                <w:rFonts w:ascii="Arial" w:hAnsi="Arial" w:cs="Arial"/>
                <w:sz w:val="24"/>
                <w:szCs w:val="24"/>
              </w:rPr>
              <w:t xml:space="preserve">. </w:t>
            </w:r>
          </w:p>
          <w:p w14:paraId="7D023BB9" w14:textId="1751FE13" w:rsidR="004F00E4" w:rsidRPr="001E1CA1" w:rsidRDefault="002E3192" w:rsidP="00233130">
            <w:pPr>
              <w:rPr>
                <w:rFonts w:ascii="Arial" w:hAnsi="Arial" w:cs="Arial"/>
                <w:sz w:val="24"/>
                <w:szCs w:val="24"/>
              </w:rPr>
            </w:pPr>
            <w:r w:rsidRPr="001E1CA1">
              <w:rPr>
                <w:rFonts w:ascii="Arial" w:hAnsi="Arial" w:cs="Arial"/>
                <w:sz w:val="24"/>
                <w:szCs w:val="24"/>
              </w:rPr>
              <w:t>Dazu messen sie die Bauteile ein (Messgeräte) und montieren diese unter Beachtung des Brand-, Schall- und Feuchteschutzes.</w:t>
            </w:r>
          </w:p>
        </w:tc>
        <w:tc>
          <w:tcPr>
            <w:tcW w:w="4140" w:type="dxa"/>
          </w:tcPr>
          <w:p w14:paraId="59BA2DF4" w14:textId="73B63B09" w:rsidR="006450E6" w:rsidRPr="001E1CA1" w:rsidRDefault="002E3192" w:rsidP="002E3192">
            <w:pPr>
              <w:rPr>
                <w:sz w:val="24"/>
                <w:szCs w:val="24"/>
              </w:rPr>
            </w:pPr>
            <w:r w:rsidRPr="001E1CA1">
              <w:rPr>
                <w:rFonts w:ascii="Arial" w:hAnsi="Arial" w:cs="Arial"/>
                <w:sz w:val="24"/>
                <w:szCs w:val="24"/>
              </w:rPr>
              <w:t>Die Schülerinnen und Schüler führen die Arbeitsschritte zum Bau eines Ständerwerks aus.</w:t>
            </w:r>
          </w:p>
        </w:tc>
        <w:tc>
          <w:tcPr>
            <w:tcW w:w="2608" w:type="dxa"/>
          </w:tcPr>
          <w:p w14:paraId="5681CC52" w14:textId="4CB16A7E" w:rsidR="004F00E4" w:rsidRPr="001E1CA1" w:rsidRDefault="002E3192" w:rsidP="001E4EF9">
            <w:pPr>
              <w:rPr>
                <w:rFonts w:ascii="Arial" w:hAnsi="Arial" w:cs="Arial"/>
                <w:sz w:val="24"/>
                <w:szCs w:val="24"/>
              </w:rPr>
            </w:pPr>
            <w:r w:rsidRPr="001E1CA1">
              <w:rPr>
                <w:rFonts w:ascii="Arial" w:hAnsi="Arial" w:cs="Arial"/>
                <w:sz w:val="24"/>
                <w:szCs w:val="24"/>
              </w:rPr>
              <w:t>Lernortkooperation mit der ÜBA</w:t>
            </w:r>
          </w:p>
        </w:tc>
      </w:tr>
      <w:tr w:rsidR="004F00E4" w:rsidRPr="001E1CA1" w14:paraId="5BCAA17B" w14:textId="77777777" w:rsidTr="001E1CA1">
        <w:trPr>
          <w:trHeight w:val="624"/>
        </w:trPr>
        <w:tc>
          <w:tcPr>
            <w:tcW w:w="2551" w:type="dxa"/>
          </w:tcPr>
          <w:p w14:paraId="2342A68C"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Kontrollieren:</w:t>
            </w:r>
          </w:p>
        </w:tc>
        <w:tc>
          <w:tcPr>
            <w:tcW w:w="5272" w:type="dxa"/>
          </w:tcPr>
          <w:p w14:paraId="4EFC1CEE" w14:textId="3103BAE9" w:rsidR="004F00E4" w:rsidRPr="001E1CA1" w:rsidRDefault="002E3192" w:rsidP="001E4EF9">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präsentieren</w:t>
            </w:r>
            <w:r w:rsidRPr="001E1CA1">
              <w:rPr>
                <w:rFonts w:ascii="Arial" w:hAnsi="Arial" w:cs="Arial"/>
                <w:sz w:val="24"/>
                <w:szCs w:val="24"/>
              </w:rPr>
              <w:t xml:space="preserve"> ihre Arbeitsergebnisse und vergleichen diese mit den Planungsvorgaben und den geforderten Qualitätsansprüchen.</w:t>
            </w:r>
          </w:p>
        </w:tc>
        <w:tc>
          <w:tcPr>
            <w:tcW w:w="4140" w:type="dxa"/>
          </w:tcPr>
          <w:p w14:paraId="38EEA8A8" w14:textId="06E36644" w:rsidR="00494495" w:rsidRPr="001E1CA1" w:rsidRDefault="002E3192" w:rsidP="002E3192">
            <w:pPr>
              <w:rPr>
                <w:sz w:val="24"/>
                <w:szCs w:val="24"/>
              </w:rPr>
            </w:pPr>
            <w:r w:rsidRPr="001E1CA1">
              <w:rPr>
                <w:rFonts w:ascii="Arial" w:hAnsi="Arial" w:cs="Arial"/>
                <w:sz w:val="24"/>
                <w:szCs w:val="24"/>
              </w:rPr>
              <w:t>Die Schülerinnen und Schüler prüfen ihre praktische Arbeit auf fachliche Richtigkeit der Arbeitsschritte.</w:t>
            </w:r>
          </w:p>
        </w:tc>
        <w:tc>
          <w:tcPr>
            <w:tcW w:w="2608" w:type="dxa"/>
          </w:tcPr>
          <w:p w14:paraId="36C918D6" w14:textId="7B9DD660" w:rsidR="004F00E4" w:rsidRPr="001E1CA1" w:rsidRDefault="002E3192" w:rsidP="001E4EF9">
            <w:pPr>
              <w:rPr>
                <w:rFonts w:ascii="Arial" w:hAnsi="Arial" w:cs="Arial"/>
                <w:sz w:val="24"/>
                <w:szCs w:val="24"/>
              </w:rPr>
            </w:pPr>
            <w:r w:rsidRPr="001E1CA1">
              <w:rPr>
                <w:rFonts w:ascii="Arial" w:hAnsi="Arial" w:cs="Arial"/>
                <w:sz w:val="24"/>
                <w:szCs w:val="24"/>
              </w:rPr>
              <w:t>Digitale Präsentation</w:t>
            </w:r>
          </w:p>
        </w:tc>
      </w:tr>
      <w:tr w:rsidR="004F00E4" w:rsidRPr="001E1CA1" w14:paraId="412D8091" w14:textId="77777777" w:rsidTr="001E1CA1">
        <w:trPr>
          <w:trHeight w:val="624"/>
        </w:trPr>
        <w:tc>
          <w:tcPr>
            <w:tcW w:w="2551" w:type="dxa"/>
          </w:tcPr>
          <w:p w14:paraId="07A1E06D"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Bewerten/Reflektieren:</w:t>
            </w:r>
          </w:p>
        </w:tc>
        <w:tc>
          <w:tcPr>
            <w:tcW w:w="5272" w:type="dxa"/>
          </w:tcPr>
          <w:p w14:paraId="682B68EC" w14:textId="5CD7044F" w:rsidR="004F00E4"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bewerten</w:t>
            </w:r>
            <w:r w:rsidRPr="001E1CA1">
              <w:rPr>
                <w:rFonts w:ascii="Arial" w:hAnsi="Arial" w:cs="Arial"/>
                <w:sz w:val="24"/>
                <w:szCs w:val="24"/>
              </w:rPr>
              <w:t xml:space="preserve"> die Ausführung auf Standfestigkeit, Funktionalität und Optik und reflektieren mögliche Optimierungsmaßnahmen ihres Arbeits</w:t>
            </w:r>
            <w:r w:rsidRPr="001E1CA1">
              <w:rPr>
                <w:rFonts w:ascii="Arial" w:hAnsi="Arial" w:cs="Arial"/>
                <w:sz w:val="24"/>
                <w:szCs w:val="24"/>
              </w:rPr>
              <w:softHyphen/>
              <w:t>pro</w:t>
            </w:r>
            <w:r w:rsidRPr="001E1CA1">
              <w:rPr>
                <w:rFonts w:ascii="Arial" w:hAnsi="Arial" w:cs="Arial"/>
                <w:sz w:val="24"/>
                <w:szCs w:val="24"/>
              </w:rPr>
              <w:softHyphen/>
              <w:t>zesses.</w:t>
            </w:r>
          </w:p>
        </w:tc>
        <w:tc>
          <w:tcPr>
            <w:tcW w:w="4140" w:type="dxa"/>
          </w:tcPr>
          <w:p w14:paraId="64650FD5" w14:textId="64233106" w:rsidR="00A365F2" w:rsidRPr="001E1CA1" w:rsidRDefault="002E3192" w:rsidP="002E3192">
            <w:pPr>
              <w:rPr>
                <w:sz w:val="24"/>
                <w:szCs w:val="24"/>
              </w:rPr>
            </w:pPr>
            <w:r w:rsidRPr="001E1CA1">
              <w:rPr>
                <w:rFonts w:ascii="Arial" w:hAnsi="Arial" w:cs="Arial"/>
                <w:sz w:val="24"/>
                <w:szCs w:val="24"/>
              </w:rPr>
              <w:t>Die Schülerinnen und Schüler reflektie</w:t>
            </w:r>
            <w:r w:rsidRPr="001E1CA1">
              <w:rPr>
                <w:rFonts w:ascii="Arial" w:hAnsi="Arial" w:cs="Arial"/>
                <w:sz w:val="24"/>
                <w:szCs w:val="24"/>
              </w:rPr>
              <w:softHyphen/>
              <w:t>ren mögliche Alternativen und ihren Arbeitsprozess in der Gesamtheit.</w:t>
            </w:r>
          </w:p>
        </w:tc>
        <w:tc>
          <w:tcPr>
            <w:tcW w:w="2608" w:type="dxa"/>
          </w:tcPr>
          <w:p w14:paraId="141D4003" w14:textId="77777777" w:rsidR="004F00E4" w:rsidRPr="001E1CA1" w:rsidRDefault="004F00E4" w:rsidP="001E4EF9">
            <w:pPr>
              <w:rPr>
                <w:rFonts w:ascii="Arial" w:hAnsi="Arial" w:cs="Arial"/>
                <w:sz w:val="24"/>
                <w:szCs w:val="24"/>
              </w:rPr>
            </w:pPr>
          </w:p>
        </w:tc>
      </w:tr>
    </w:tbl>
    <w:p w14:paraId="09AA0D7A" w14:textId="77777777" w:rsidR="00E101B0" w:rsidRPr="001E1CA1" w:rsidRDefault="00E101B0" w:rsidP="001E4EF9">
      <w:pPr>
        <w:spacing w:after="0" w:line="240" w:lineRule="auto"/>
        <w:rPr>
          <w:sz w:val="24"/>
          <w:szCs w:val="24"/>
        </w:rPr>
      </w:pPr>
    </w:p>
    <w:sectPr w:rsidR="00E101B0" w:rsidRPr="001E1CA1"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7ED02EB6"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B73A98">
      <w:rPr>
        <w:rFonts w:ascii="Arial" w:eastAsia="Calibri" w:hAnsi="Arial" w:cs="Arial"/>
        <w:bCs/>
        <w:noProof/>
        <w:sz w:val="20"/>
      </w:rPr>
      <w:t>2</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B73A98">
      <w:rPr>
        <w:rFonts w:ascii="Arial" w:eastAsia="Calibri" w:hAnsi="Arial" w:cs="Arial"/>
        <w:bCs/>
        <w:noProof/>
        <w:sz w:val="20"/>
      </w:rPr>
      <w:t>2</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B73A98">
      <w:rPr>
        <w:rFonts w:ascii="Arial" w:eastAsia="Calibri" w:hAnsi="Arial" w:cs="Arial"/>
        <w:noProof/>
        <w:sz w:val="20"/>
        <w:szCs w:val="20"/>
      </w:rPr>
      <w:instrText>2</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04A0A78D"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B4C43"/>
    <w:rsid w:val="000E3E7D"/>
    <w:rsid w:val="000F026C"/>
    <w:rsid w:val="000F6B14"/>
    <w:rsid w:val="00131351"/>
    <w:rsid w:val="001477B5"/>
    <w:rsid w:val="001852BE"/>
    <w:rsid w:val="001A0A29"/>
    <w:rsid w:val="001E1CA1"/>
    <w:rsid w:val="001E4EF9"/>
    <w:rsid w:val="00202437"/>
    <w:rsid w:val="00225D54"/>
    <w:rsid w:val="00233130"/>
    <w:rsid w:val="00236215"/>
    <w:rsid w:val="00253D0C"/>
    <w:rsid w:val="00273265"/>
    <w:rsid w:val="0028677A"/>
    <w:rsid w:val="00295EA8"/>
    <w:rsid w:val="002A5306"/>
    <w:rsid w:val="002A6118"/>
    <w:rsid w:val="002C482A"/>
    <w:rsid w:val="002E3192"/>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6244"/>
    <w:rsid w:val="007253B9"/>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35273"/>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D018E"/>
    <w:rsid w:val="00AF3738"/>
    <w:rsid w:val="00AF7A6A"/>
    <w:rsid w:val="00B002DD"/>
    <w:rsid w:val="00B36A65"/>
    <w:rsid w:val="00B56757"/>
    <w:rsid w:val="00B6082D"/>
    <w:rsid w:val="00B67E10"/>
    <w:rsid w:val="00B73A98"/>
    <w:rsid w:val="00BC0697"/>
    <w:rsid w:val="00BD1A6E"/>
    <w:rsid w:val="00BD1F7A"/>
    <w:rsid w:val="00BE4950"/>
    <w:rsid w:val="00BF61A3"/>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B4C1B"/>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4715-1CD0-48E5-82B1-7D40ED3F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2404</Characters>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2021-06-10T06:54:00Z</cp:lastPrinted>
  <dcterms:created xsi:type="dcterms:W3CDTF">2021-08-06T13:43:00Z</dcterms:created>
  <dcterms:modified xsi:type="dcterms:W3CDTF">2021-08-06T13:43:00Z</dcterms:modified>
</cp:coreProperties>
</file>