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DE628" w14:textId="124D402E" w:rsidR="00AD00F2" w:rsidRDefault="00AB3786">
      <w:pPr>
        <w:pStyle w:val="berschrift3"/>
        <w:ind w:left="0"/>
        <w:rPr>
          <w:b/>
          <w:bCs/>
        </w:rPr>
      </w:pPr>
      <w:bookmarkStart w:id="0" w:name="_Ref185246966"/>
      <w:r>
        <w:rPr>
          <w:rFonts w:cstheme="minorHAnsi"/>
          <w:b/>
          <w:bCs/>
          <w:noProof/>
          <w:szCs w:val="18"/>
        </w:rPr>
        <mc:AlternateContent>
          <mc:Choice Requires="wps">
            <w:drawing>
              <wp:anchor distT="45720" distB="45720" distL="114300" distR="114300" simplePos="0" relativeHeight="251658241" behindDoc="0" locked="0" layoutInCell="1" allowOverlap="1" wp14:anchorId="3C0F0B93" wp14:editId="3AD6F389">
                <wp:simplePos x="0" y="0"/>
                <wp:positionH relativeFrom="margin">
                  <wp:align>right</wp:align>
                </wp:positionH>
                <wp:positionV relativeFrom="page">
                  <wp:posOffset>2948940</wp:posOffset>
                </wp:positionV>
                <wp:extent cx="5734050" cy="6902450"/>
                <wp:effectExtent l="0" t="0" r="19050" b="12700"/>
                <wp:wrapTopAndBottom/>
                <wp:docPr id="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6902928"/>
                        </a:xfrm>
                        <a:prstGeom prst="rect">
                          <a:avLst/>
                        </a:prstGeom>
                        <a:solidFill>
                          <a:srgbClr val="FFFFFF"/>
                        </a:solidFill>
                        <a:ln w="9525">
                          <a:solidFill>
                            <a:srgbClr val="000000"/>
                          </a:solidFill>
                          <a:miter lim="800000"/>
                          <a:headEnd/>
                          <a:tailEnd/>
                        </a:ln>
                      </wps:spPr>
                      <wps:txbx>
                        <w:txbxContent>
                          <w:p w14:paraId="265CB70B" w14:textId="77777777" w:rsidR="00AD00F2" w:rsidRDefault="00000000">
                            <w:pPr>
                              <w:ind w:left="0"/>
                              <w:rPr>
                                <w:rFonts w:cstheme="minorHAnsi"/>
                                <w:b/>
                                <w:bCs/>
                                <w:szCs w:val="18"/>
                              </w:rPr>
                            </w:pPr>
                            <w:bookmarkStart w:id="1" w:name="_Hlk205295092"/>
                            <w:r>
                              <w:rPr>
                                <w:rFonts w:cstheme="minorHAnsi"/>
                                <w:b/>
                                <w:bCs/>
                                <w:szCs w:val="18"/>
                              </w:rPr>
                              <w:t>Gesamtkonzept der Fortbildung</w:t>
                            </w:r>
                          </w:p>
                          <w:sdt>
                            <w:sdtPr>
                              <w:alias w:val="Erläuterung zum Gesamtkonzept"/>
                              <w:tag w:val="Erläuterung zum Gesamtkonzept"/>
                              <w:id w:val="281936064"/>
                              <w15:color w:val="B4E0E8"/>
                            </w:sdtPr>
                            <w:sdtContent>
                              <w:p w14:paraId="4B7628F5" w14:textId="324E79D1" w:rsidR="00AB3786" w:rsidRDefault="00CD3BFA" w:rsidP="00CD3BFA">
                                <w:pPr>
                                  <w:ind w:left="0"/>
                                </w:pPr>
                                <w:r w:rsidRPr="00CD3BFA">
                                  <w:t>Die Videoanalyse stellt ein Verfahren zur ber</w:t>
                                </w:r>
                                <w:r w:rsidRPr="00CD3BFA">
                                  <w:rPr>
                                    <w:rFonts w:hint="cs"/>
                                  </w:rPr>
                                  <w:t>ü</w:t>
                                </w:r>
                                <w:r w:rsidRPr="00CD3BFA">
                                  <w:t>hrungslosen Messung von Orts- und Zeitkoordinaten bewegter Objekte dar und eignet sich f</w:t>
                                </w:r>
                                <w:r w:rsidRPr="00CD3BFA">
                                  <w:rPr>
                                    <w:rFonts w:hint="cs"/>
                                  </w:rPr>
                                  <w:t>ü</w:t>
                                </w:r>
                                <w:r w:rsidRPr="00CD3BFA">
                                  <w:t>r die Analyse von ein- oder zweidimensionalen Bewegungen im Physikunterricht, insbesondere im Themenfeld Mechanik (</w:t>
                                </w:r>
                                <w:proofErr w:type="spellStart"/>
                                <w:r w:rsidRPr="00CD3BFA">
                                  <w:t>Suleder</w:t>
                                </w:r>
                                <w:proofErr w:type="spellEnd"/>
                                <w:r w:rsidRPr="00CD3BFA">
                                  <w:t>, 2020; Becker et al., 2019). Durch die Nutzung von Videoanalyse im Physikunterricht k</w:t>
                                </w:r>
                                <w:r w:rsidRPr="00CD3BFA">
                                  <w:rPr>
                                    <w:rFonts w:hint="cs"/>
                                  </w:rPr>
                                  <w:t>ö</w:t>
                                </w:r>
                                <w:r w:rsidRPr="00CD3BFA">
                                  <w:t>nnen allt</w:t>
                                </w:r>
                                <w:r w:rsidRPr="00CD3BFA">
                                  <w:rPr>
                                    <w:rFonts w:hint="cs"/>
                                  </w:rPr>
                                  <w:t>ä</w:t>
                                </w:r>
                                <w:r w:rsidRPr="00CD3BFA">
                                  <w:t>gliche Ph</w:t>
                                </w:r>
                                <w:r w:rsidRPr="00CD3BFA">
                                  <w:rPr>
                                    <w:rFonts w:hint="cs"/>
                                  </w:rPr>
                                  <w:t>ä</w:t>
                                </w:r>
                                <w:r w:rsidRPr="00CD3BFA">
                                  <w:t>nomene in den Unterricht geholt und analysiert werden, wenn Bewegungen aus dem Alltag wie z. B. Sport, Stra</w:t>
                                </w:r>
                                <w:r w:rsidRPr="00CD3BFA">
                                  <w:rPr>
                                    <w:rFonts w:hint="cs"/>
                                  </w:rPr>
                                  <w:t>ß</w:t>
                                </w:r>
                                <w:r w:rsidRPr="00CD3BFA">
                                  <w:t>enverkehr Fortbewegung oder Spielzeugen aufgenommen und ausgewertet werden. Durch die M</w:t>
                                </w:r>
                                <w:r w:rsidRPr="00CD3BFA">
                                  <w:rPr>
                                    <w:rFonts w:hint="cs"/>
                                  </w:rPr>
                                  <w:t>ö</w:t>
                                </w:r>
                                <w:r w:rsidRPr="00CD3BFA">
                                  <w:t>glichkeit der hohen Realit</w:t>
                                </w:r>
                                <w:r w:rsidRPr="00CD3BFA">
                                  <w:rPr>
                                    <w:rFonts w:hint="cs"/>
                                  </w:rPr>
                                  <w:t>ä</w:t>
                                </w:r>
                                <w:r w:rsidRPr="00CD3BFA">
                                  <w:t>tsn</w:t>
                                </w:r>
                                <w:r w:rsidRPr="00CD3BFA">
                                  <w:rPr>
                                    <w:rFonts w:hint="cs"/>
                                  </w:rPr>
                                  <w:t>ä</w:t>
                                </w:r>
                                <w:r w:rsidRPr="00CD3BFA">
                                  <w:t>he sowie der Durchf</w:t>
                                </w:r>
                                <w:r w:rsidRPr="00CD3BFA">
                                  <w:rPr>
                                    <w:rFonts w:hint="cs"/>
                                  </w:rPr>
                                  <w:t>ü</w:t>
                                </w:r>
                                <w:r w:rsidRPr="00CD3BFA">
                                  <w:t>hrung als Sch</w:t>
                                </w:r>
                                <w:r w:rsidRPr="00CD3BFA">
                                  <w:rPr>
                                    <w:rFonts w:hint="cs"/>
                                  </w:rPr>
                                  <w:t>ü</w:t>
                                </w:r>
                                <w:r w:rsidRPr="00CD3BFA">
                                  <w:t>lerexperiment k</w:t>
                                </w:r>
                                <w:r w:rsidRPr="00CD3BFA">
                                  <w:rPr>
                                    <w:rFonts w:hint="cs"/>
                                  </w:rPr>
                                  <w:t>ö</w:t>
                                </w:r>
                                <w:r w:rsidRPr="00CD3BFA">
                                  <w:t>nnen die Lernenden zur physikalischen Analyse von interessanten Bewegungen aus ihrem Alltag motiviert werden (</w:t>
                                </w:r>
                                <w:proofErr w:type="spellStart"/>
                                <w:r w:rsidRPr="00CD3BFA">
                                  <w:t>Suleder</w:t>
                                </w:r>
                                <w:proofErr w:type="spellEnd"/>
                                <w:r w:rsidRPr="00CD3BFA">
                                  <w:t>, 2020; Fahim &amp; Wilhelm, 2020). Zudem kann die Nutzung (mobiler) Videoanalyse einen positiven Einfluss auf das physikalische Konzeptverst</w:t>
                                </w:r>
                                <w:r w:rsidRPr="00CD3BFA">
                                  <w:rPr>
                                    <w:rFonts w:hint="cs"/>
                                  </w:rPr>
                                  <w:t>ä</w:t>
                                </w:r>
                                <w:r w:rsidRPr="00CD3BFA">
                                  <w:t>ndnis von Sch</w:t>
                                </w:r>
                                <w:r w:rsidRPr="00CD3BFA">
                                  <w:rPr>
                                    <w:rFonts w:hint="cs"/>
                                  </w:rPr>
                                  <w:t>ü</w:t>
                                </w:r>
                                <w:r w:rsidRPr="00CD3BFA">
                                  <w:t>lerinnen und Sch</w:t>
                                </w:r>
                                <w:r w:rsidRPr="00CD3BFA">
                                  <w:rPr>
                                    <w:rFonts w:hint="cs"/>
                                  </w:rPr>
                                  <w:t>ü</w:t>
                                </w:r>
                                <w:r w:rsidRPr="00CD3BFA">
                                  <w:t>lern haben (Becker et al., 2019).</w:t>
                                </w:r>
                              </w:p>
                              <w:p w14:paraId="44CFAB67" w14:textId="77777777" w:rsidR="00F94234" w:rsidRDefault="00F94234">
                                <w:pPr>
                                  <w:ind w:left="0"/>
                                </w:pPr>
                              </w:p>
                              <w:p w14:paraId="52D6624B" w14:textId="633D81A0" w:rsidR="004561BD" w:rsidRPr="00AB3786" w:rsidRDefault="004561BD">
                                <w:pPr>
                                  <w:ind w:left="0"/>
                                  <w:rPr>
                                    <w:rStyle w:val="Formatvorlage1"/>
                                    <w:rFonts w:cstheme="minorHAnsi"/>
                                  </w:rPr>
                                </w:pPr>
                                <w:r>
                                  <w:rPr>
                                    <w:rFonts w:cstheme="minorHAnsi"/>
                                  </w:rPr>
                                  <w:t>Das Modul „</w:t>
                                </w:r>
                                <w:r w:rsidR="0038523A">
                                  <w:rPr>
                                    <w:rFonts w:cstheme="minorHAnsi"/>
                                  </w:rPr>
                                  <w:t>Videoanalyse</w:t>
                                </w:r>
                                <w:r>
                                  <w:rPr>
                                    <w:rFonts w:cstheme="minorHAnsi"/>
                                  </w:rPr>
                                  <w:t xml:space="preserve">“ ist Teil eines umfassenderen Online-Fortbildungskurses zum Thema Einsatz digitaler Medien im Physikunterricht und stellt eines mehrerer Module des Online-Kurses dar, die unabhängig voneinander belegt werden können. Es richtet sich primär an Physiklehrkräfte, die in der Sekundarstufe I und II unterrichten sowie an </w:t>
                                </w:r>
                                <w:proofErr w:type="spellStart"/>
                                <w:proofErr w:type="gramStart"/>
                                <w:r>
                                  <w:rPr>
                                    <w:rFonts w:cstheme="minorHAnsi"/>
                                  </w:rPr>
                                  <w:t>Fortbildner:innen</w:t>
                                </w:r>
                                <w:proofErr w:type="spellEnd"/>
                                <w:proofErr w:type="gramEnd"/>
                                <w:r>
                                  <w:rPr>
                                    <w:rFonts w:cstheme="minorHAnsi"/>
                                  </w:rPr>
                                  <w:t xml:space="preserve"> und </w:t>
                                </w:r>
                                <w:proofErr w:type="spellStart"/>
                                <w:proofErr w:type="gramStart"/>
                                <w:r>
                                  <w:rPr>
                                    <w:rFonts w:cstheme="minorHAnsi"/>
                                  </w:rPr>
                                  <w:t>Multiplikator:innen</w:t>
                                </w:r>
                                <w:proofErr w:type="spellEnd"/>
                                <w:proofErr w:type="gramEnd"/>
                                <w:r>
                                  <w:rPr>
                                    <w:rFonts w:cstheme="minorHAnsi"/>
                                  </w:rPr>
                                  <w:t>.</w:t>
                                </w:r>
                                <w:r w:rsidR="007017C8">
                                  <w:rPr>
                                    <w:rFonts w:cstheme="minorHAnsi"/>
                                  </w:rPr>
                                  <w:t xml:space="preserve"> </w:t>
                                </w:r>
                                <w:r w:rsidR="00AB3786" w:rsidRPr="00AB3786">
                                  <w:rPr>
                                    <w:rFonts w:cstheme="minorHAnsi"/>
                                  </w:rPr>
                                  <w:t xml:space="preserve">Die Bearbeitung des Moduls </w:t>
                                </w:r>
                                <w:r w:rsidR="00AB3786" w:rsidRPr="0038523A">
                                  <w:rPr>
                                    <w:rFonts w:cstheme="minorHAnsi"/>
                                  </w:rPr>
                                  <w:t>dauert etwa 30 Minuten</w:t>
                                </w:r>
                                <w:r w:rsidR="00AB3786" w:rsidRPr="00AB3786">
                                  <w:rPr>
                                    <w:rFonts w:cstheme="minorHAnsi"/>
                                  </w:rPr>
                                  <w:t>.</w:t>
                                </w:r>
                              </w:p>
                            </w:sdtContent>
                          </w:sdt>
                          <w:bookmarkEnd w:id="1"/>
                          <w:p w14:paraId="2C384EB5" w14:textId="77777777" w:rsidR="00AD00F2" w:rsidRDefault="00AD00F2">
                            <w:pPr>
                              <w:ind w:left="0"/>
                              <w:rPr>
                                <w:rStyle w:val="Formatvorlage1"/>
                              </w:rPr>
                            </w:pPr>
                          </w:p>
                          <w:p w14:paraId="07303F56" w14:textId="77777777" w:rsidR="00AD00F2" w:rsidRDefault="00000000">
                            <w:pPr>
                              <w:ind w:left="0"/>
                              <w:rPr>
                                <w:rStyle w:val="Formatvorlage1"/>
                              </w:rPr>
                            </w:pPr>
                            <w:r>
                              <w:rPr>
                                <w:rStyle w:val="Formatvorlage1"/>
                              </w:rPr>
                              <w:t>Die Lernziele des Fortbildungsangebots sind:</w:t>
                            </w:r>
                          </w:p>
                          <w:p w14:paraId="60FA87F4" w14:textId="23921830" w:rsidR="00AD00F2" w:rsidRDefault="00000000">
                            <w:pPr>
                              <w:ind w:left="0"/>
                              <w:jc w:val="both"/>
                            </w:pPr>
                            <w:sdt>
                              <w:sdtPr>
                                <w:alias w:val="Erläuterung zum Gesamtkonzept"/>
                                <w:tag w:val="Erläuterung zum Gesamtkonzept"/>
                                <w:id w:val="-572666737"/>
                                <w15:color w:val="B4E0E8"/>
                              </w:sdtPr>
                              <w:sdtContent>
                                <w:r w:rsidR="00032CD8">
                                  <w:t>D</w:t>
                                </w:r>
                                <w:r w:rsidR="004561BD" w:rsidRPr="004561BD">
                                  <w:t>ie Teilnehmenden</w:t>
                                </w:r>
                                <w:r w:rsidR="0038523A">
                                  <w:t xml:space="preserve"> kennen die</w:t>
                                </w:r>
                                <w:r w:rsidR="0038523A">
                                  <w:rPr>
                                    <w:rFonts w:cstheme="minorHAnsi"/>
                                  </w:rPr>
                                  <w:t xml:space="preserve"> Grundlagen und Schritte der Videoanalyse zur Analyse von Bewegungen und können Einsatzszenarien im Physikunterricht bewerten.</w:t>
                                </w:r>
                              </w:sdtContent>
                            </w:sdt>
                          </w:p>
                          <w:p w14:paraId="063E80F3" w14:textId="77777777" w:rsidR="00AD00F2" w:rsidRDefault="00AD00F2">
                            <w:pPr>
                              <w:ind w:left="0"/>
                              <w:jc w:val="both"/>
                            </w:pPr>
                          </w:p>
                          <w:p w14:paraId="26E58D92" w14:textId="77777777" w:rsidR="00AD00F2" w:rsidRDefault="00000000">
                            <w:pPr>
                              <w:ind w:left="0"/>
                              <w:jc w:val="both"/>
                            </w:pPr>
                            <w:r>
                              <w:t xml:space="preserve">Auf Basis dieser Lernziele lässt sich die Förderung folgender Kompetenzen entlang des </w:t>
                            </w:r>
                            <w:proofErr w:type="spellStart"/>
                            <w:r>
                              <w:t>DigCompEdu</w:t>
                            </w:r>
                            <w:proofErr w:type="spellEnd"/>
                            <w:r>
                              <w:t>-Rahmenmodells ableiten:</w:t>
                            </w:r>
                          </w:p>
                          <w:p w14:paraId="4F74E2B8" w14:textId="77777777" w:rsidR="00AD00F2" w:rsidRDefault="00AD00F2">
                            <w:pPr>
                              <w:ind w:left="0"/>
                              <w:jc w:val="both"/>
                            </w:pPr>
                          </w:p>
                          <w:tbl>
                            <w:tblPr>
                              <w:tblStyle w:val="Tabellenraster"/>
                              <w:tblW w:w="0" w:type="auto"/>
                              <w:tblLook w:val="04A0" w:firstRow="1" w:lastRow="0" w:firstColumn="1" w:lastColumn="0" w:noHBand="0" w:noVBand="1"/>
                            </w:tblPr>
                            <w:tblGrid>
                              <w:gridCol w:w="3932"/>
                              <w:gridCol w:w="422"/>
                              <w:gridCol w:w="281"/>
                              <w:gridCol w:w="3666"/>
                              <w:gridCol w:w="417"/>
                            </w:tblGrid>
                            <w:tr w:rsidR="00AD00F2" w:rsidRPr="007F1BD1" w14:paraId="5ABAC5D9" w14:textId="77777777">
                              <w:trPr>
                                <w:trHeight w:val="158"/>
                              </w:trPr>
                              <w:tc>
                                <w:tcPr>
                                  <w:tcW w:w="3932" w:type="dxa"/>
                                  <w:tcBorders>
                                    <w:top w:val="single" w:sz="4" w:space="0" w:color="000000"/>
                                    <w:bottom w:val="none" w:sz="4" w:space="0" w:color="000000"/>
                                    <w:right w:val="none" w:sz="4" w:space="0" w:color="000000"/>
                                  </w:tcBorders>
                                </w:tcPr>
                                <w:p w14:paraId="522A8E06" w14:textId="77777777" w:rsidR="00AD00F2" w:rsidRPr="007F1BD1" w:rsidRDefault="00000000">
                                  <w:pPr>
                                    <w:ind w:left="0"/>
                                    <w:rPr>
                                      <w:b/>
                                    </w:rPr>
                                  </w:pPr>
                                  <w:r w:rsidRPr="007F1BD1">
                                    <w:rPr>
                                      <w:b/>
                                    </w:rPr>
                                    <w:t xml:space="preserve">1. Berufliches Engagement </w:t>
                                  </w:r>
                                </w:p>
                              </w:tc>
                              <w:tc>
                                <w:tcPr>
                                  <w:tcW w:w="422" w:type="dxa"/>
                                  <w:tcBorders>
                                    <w:left w:val="none" w:sz="4" w:space="0" w:color="000000"/>
                                    <w:bottom w:val="none" w:sz="4" w:space="0" w:color="000000"/>
                                  </w:tcBorders>
                                </w:tcPr>
                                <w:p w14:paraId="45976C92" w14:textId="77777777" w:rsidR="00AD00F2" w:rsidRPr="007F1BD1" w:rsidRDefault="00000000">
                                  <w:pPr>
                                    <w:ind w:left="0"/>
                                  </w:pPr>
                                  <w:sdt>
                                    <w:sdtPr>
                                      <w:id w:val="-938594417"/>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c>
                                <w:tcPr>
                                  <w:tcW w:w="281" w:type="dxa"/>
                                  <w:vMerge w:val="restart"/>
                                  <w:tcBorders>
                                    <w:top w:val="none" w:sz="4" w:space="0" w:color="000000"/>
                                    <w:bottom w:val="none" w:sz="4" w:space="0" w:color="000000"/>
                                  </w:tcBorders>
                                </w:tcPr>
                                <w:p w14:paraId="5D2D088F" w14:textId="77777777" w:rsidR="00AD00F2" w:rsidRPr="007F1BD1" w:rsidRDefault="00AD00F2">
                                  <w:pPr>
                                    <w:ind w:left="0"/>
                                  </w:pPr>
                                </w:p>
                              </w:tc>
                              <w:tc>
                                <w:tcPr>
                                  <w:tcW w:w="3666" w:type="dxa"/>
                                  <w:tcBorders>
                                    <w:bottom w:val="none" w:sz="4" w:space="0" w:color="000000"/>
                                    <w:right w:val="none" w:sz="4" w:space="0" w:color="000000"/>
                                  </w:tcBorders>
                                </w:tcPr>
                                <w:p w14:paraId="23AE48E4" w14:textId="77777777" w:rsidR="00AD00F2" w:rsidRPr="007F1BD1" w:rsidRDefault="00000000">
                                  <w:pPr>
                                    <w:ind w:left="0"/>
                                    <w:rPr>
                                      <w:b/>
                                    </w:rPr>
                                  </w:pPr>
                                  <w:r w:rsidRPr="007F1BD1">
                                    <w:rPr>
                                      <w:b/>
                                    </w:rPr>
                                    <w:t>2. Digitale Ressourcen</w:t>
                                  </w:r>
                                </w:p>
                              </w:tc>
                              <w:tc>
                                <w:tcPr>
                                  <w:tcW w:w="417" w:type="dxa"/>
                                  <w:tcBorders>
                                    <w:left w:val="none" w:sz="4" w:space="0" w:color="000000"/>
                                    <w:bottom w:val="none" w:sz="4" w:space="0" w:color="000000"/>
                                  </w:tcBorders>
                                </w:tcPr>
                                <w:p w14:paraId="702F1EBA" w14:textId="0A1D6502" w:rsidR="00AD00F2" w:rsidRPr="007F1BD1" w:rsidRDefault="00000000">
                                  <w:pPr>
                                    <w:ind w:left="0"/>
                                  </w:pPr>
                                  <w:sdt>
                                    <w:sdtPr>
                                      <w:id w:val="851926113"/>
                                      <w14:checkbox>
                                        <w14:checked w14:val="1"/>
                                        <w14:checkedState w14:val="2612" w14:font="MS Gothic"/>
                                        <w14:uncheckedState w14:val="2610" w14:font="MS Gothic"/>
                                      </w14:checkbox>
                                    </w:sdtPr>
                                    <w:sdtContent>
                                      <w:r w:rsidR="00C84765" w:rsidRPr="007F1BD1">
                                        <w:rPr>
                                          <w:rFonts w:ascii="MS Gothic" w:eastAsia="MS Gothic" w:hAnsi="MS Gothic" w:hint="eastAsia"/>
                                        </w:rPr>
                                        <w:t>☒</w:t>
                                      </w:r>
                                    </w:sdtContent>
                                  </w:sdt>
                                </w:p>
                              </w:tc>
                            </w:tr>
                            <w:tr w:rsidR="00AD00F2" w:rsidRPr="007F1BD1" w14:paraId="4BB3F8BC" w14:textId="77777777">
                              <w:trPr>
                                <w:trHeight w:val="231"/>
                              </w:trPr>
                              <w:tc>
                                <w:tcPr>
                                  <w:tcW w:w="3932" w:type="dxa"/>
                                  <w:tcBorders>
                                    <w:top w:val="none" w:sz="4" w:space="0" w:color="000000"/>
                                    <w:bottom w:val="none" w:sz="4" w:space="0" w:color="000000"/>
                                    <w:right w:val="none" w:sz="4" w:space="0" w:color="000000"/>
                                  </w:tcBorders>
                                </w:tcPr>
                                <w:p w14:paraId="4A44EE79" w14:textId="77777777" w:rsidR="00AD00F2" w:rsidRPr="007F1BD1" w:rsidRDefault="00000000">
                                  <w:pPr>
                                    <w:ind w:left="0"/>
                                  </w:pPr>
                                  <w:r w:rsidRPr="007F1BD1">
                                    <w:t>1.1. Berufliche Kommunikation</w:t>
                                  </w:r>
                                </w:p>
                              </w:tc>
                              <w:tc>
                                <w:tcPr>
                                  <w:tcW w:w="422" w:type="dxa"/>
                                  <w:tcBorders>
                                    <w:top w:val="none" w:sz="4" w:space="0" w:color="000000"/>
                                    <w:left w:val="none" w:sz="4" w:space="0" w:color="000000"/>
                                    <w:bottom w:val="none" w:sz="4" w:space="0" w:color="000000"/>
                                  </w:tcBorders>
                                </w:tcPr>
                                <w:p w14:paraId="517D6D3A" w14:textId="77777777" w:rsidR="00AD00F2" w:rsidRPr="007F1BD1" w:rsidRDefault="00000000">
                                  <w:pPr>
                                    <w:ind w:left="0"/>
                                  </w:pPr>
                                  <w:sdt>
                                    <w:sdtPr>
                                      <w:id w:val="2133748429"/>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c>
                                <w:tcPr>
                                  <w:tcW w:w="281" w:type="dxa"/>
                                  <w:vMerge/>
                                  <w:tcBorders>
                                    <w:bottom w:val="none" w:sz="4" w:space="0" w:color="000000"/>
                                  </w:tcBorders>
                                </w:tcPr>
                                <w:p w14:paraId="53D418AB" w14:textId="77777777" w:rsidR="00AD00F2" w:rsidRPr="007F1BD1" w:rsidRDefault="00AD00F2">
                                  <w:pPr>
                                    <w:ind w:left="0"/>
                                  </w:pPr>
                                </w:p>
                              </w:tc>
                              <w:tc>
                                <w:tcPr>
                                  <w:tcW w:w="3666" w:type="dxa"/>
                                  <w:tcBorders>
                                    <w:top w:val="none" w:sz="4" w:space="0" w:color="000000"/>
                                    <w:bottom w:val="none" w:sz="4" w:space="0" w:color="000000"/>
                                    <w:right w:val="none" w:sz="4" w:space="0" w:color="000000"/>
                                  </w:tcBorders>
                                </w:tcPr>
                                <w:p w14:paraId="0AC346B8" w14:textId="77777777" w:rsidR="00AD00F2" w:rsidRPr="007F1BD1" w:rsidRDefault="00000000">
                                  <w:pPr>
                                    <w:ind w:left="0"/>
                                  </w:pPr>
                                  <w:r w:rsidRPr="007F1BD1">
                                    <w:t>2.1. Auswählen</w:t>
                                  </w:r>
                                </w:p>
                              </w:tc>
                              <w:tc>
                                <w:tcPr>
                                  <w:tcW w:w="417" w:type="dxa"/>
                                  <w:tcBorders>
                                    <w:top w:val="none" w:sz="4" w:space="0" w:color="000000"/>
                                    <w:left w:val="none" w:sz="4" w:space="0" w:color="000000"/>
                                    <w:bottom w:val="none" w:sz="4" w:space="0" w:color="000000"/>
                                  </w:tcBorders>
                                </w:tcPr>
                                <w:p w14:paraId="007CB838" w14:textId="0C02C147" w:rsidR="00AD00F2" w:rsidRPr="007F1BD1" w:rsidRDefault="00000000">
                                  <w:pPr>
                                    <w:ind w:left="0"/>
                                  </w:pPr>
                                  <w:sdt>
                                    <w:sdtPr>
                                      <w:id w:val="499086116"/>
                                      <w14:checkbox>
                                        <w14:checked w14:val="0"/>
                                        <w14:checkedState w14:val="2612" w14:font="MS Gothic"/>
                                        <w14:uncheckedState w14:val="2610" w14:font="MS Gothic"/>
                                      </w14:checkbox>
                                    </w:sdtPr>
                                    <w:sdtContent>
                                      <w:r w:rsidR="00CD3BFA" w:rsidRPr="007F1BD1">
                                        <w:rPr>
                                          <w:rFonts w:ascii="MS Gothic" w:eastAsia="MS Gothic" w:hAnsi="MS Gothic" w:hint="eastAsia"/>
                                        </w:rPr>
                                        <w:t>☐</w:t>
                                      </w:r>
                                    </w:sdtContent>
                                  </w:sdt>
                                </w:p>
                              </w:tc>
                            </w:tr>
                            <w:tr w:rsidR="00AD00F2" w:rsidRPr="007F1BD1" w14:paraId="6022FD76" w14:textId="77777777">
                              <w:trPr>
                                <w:trHeight w:val="164"/>
                              </w:trPr>
                              <w:tc>
                                <w:tcPr>
                                  <w:tcW w:w="3932" w:type="dxa"/>
                                  <w:tcBorders>
                                    <w:top w:val="none" w:sz="4" w:space="0" w:color="000000"/>
                                    <w:bottom w:val="none" w:sz="4" w:space="0" w:color="000000"/>
                                    <w:right w:val="none" w:sz="4" w:space="0" w:color="000000"/>
                                  </w:tcBorders>
                                </w:tcPr>
                                <w:p w14:paraId="525A2D92" w14:textId="77777777" w:rsidR="00AD00F2" w:rsidRPr="007F1BD1" w:rsidRDefault="00000000">
                                  <w:pPr>
                                    <w:ind w:left="0"/>
                                  </w:pPr>
                                  <w:r w:rsidRPr="007F1BD1">
                                    <w:t>1.2. Berufliche Zusammenarbeit</w:t>
                                  </w:r>
                                </w:p>
                              </w:tc>
                              <w:tc>
                                <w:tcPr>
                                  <w:tcW w:w="422" w:type="dxa"/>
                                  <w:tcBorders>
                                    <w:top w:val="none" w:sz="4" w:space="0" w:color="000000"/>
                                    <w:left w:val="none" w:sz="4" w:space="0" w:color="000000"/>
                                    <w:bottom w:val="none" w:sz="4" w:space="0" w:color="000000"/>
                                  </w:tcBorders>
                                </w:tcPr>
                                <w:p w14:paraId="68932735" w14:textId="77777777" w:rsidR="00AD00F2" w:rsidRPr="007F1BD1" w:rsidRDefault="00000000">
                                  <w:pPr>
                                    <w:ind w:left="0"/>
                                  </w:pPr>
                                  <w:sdt>
                                    <w:sdtPr>
                                      <w:id w:val="-1946214464"/>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c>
                                <w:tcPr>
                                  <w:tcW w:w="281" w:type="dxa"/>
                                  <w:vMerge/>
                                  <w:tcBorders>
                                    <w:bottom w:val="none" w:sz="4" w:space="0" w:color="000000"/>
                                  </w:tcBorders>
                                </w:tcPr>
                                <w:p w14:paraId="70540F0B" w14:textId="77777777" w:rsidR="00AD00F2" w:rsidRPr="007F1BD1" w:rsidRDefault="00AD00F2">
                                  <w:pPr>
                                    <w:ind w:left="0"/>
                                  </w:pPr>
                                </w:p>
                              </w:tc>
                              <w:tc>
                                <w:tcPr>
                                  <w:tcW w:w="3666" w:type="dxa"/>
                                  <w:tcBorders>
                                    <w:top w:val="none" w:sz="4" w:space="0" w:color="000000"/>
                                    <w:bottom w:val="none" w:sz="4" w:space="0" w:color="000000"/>
                                    <w:right w:val="none" w:sz="4" w:space="0" w:color="000000"/>
                                  </w:tcBorders>
                                </w:tcPr>
                                <w:p w14:paraId="63D1FD53" w14:textId="77777777" w:rsidR="00AD00F2" w:rsidRPr="007F1BD1" w:rsidRDefault="00000000">
                                  <w:pPr>
                                    <w:ind w:left="0"/>
                                  </w:pPr>
                                  <w:r w:rsidRPr="007F1BD1">
                                    <w:t>2.2. Erstellen und Anpassen</w:t>
                                  </w:r>
                                </w:p>
                              </w:tc>
                              <w:tc>
                                <w:tcPr>
                                  <w:tcW w:w="417" w:type="dxa"/>
                                  <w:tcBorders>
                                    <w:top w:val="none" w:sz="4" w:space="0" w:color="000000"/>
                                    <w:left w:val="none" w:sz="4" w:space="0" w:color="000000"/>
                                    <w:bottom w:val="none" w:sz="4" w:space="0" w:color="000000"/>
                                  </w:tcBorders>
                                </w:tcPr>
                                <w:p w14:paraId="09F03B63" w14:textId="609DBBAA" w:rsidR="00AD00F2" w:rsidRPr="007F1BD1" w:rsidRDefault="00000000">
                                  <w:pPr>
                                    <w:ind w:left="0"/>
                                  </w:pPr>
                                  <w:sdt>
                                    <w:sdtPr>
                                      <w:id w:val="2060283358"/>
                                      <w14:checkbox>
                                        <w14:checked w14:val="1"/>
                                        <w14:checkedState w14:val="2612" w14:font="MS Gothic"/>
                                        <w14:uncheckedState w14:val="2610" w14:font="MS Gothic"/>
                                      </w14:checkbox>
                                    </w:sdtPr>
                                    <w:sdtContent>
                                      <w:r w:rsidR="00CD3BFA" w:rsidRPr="007F1BD1">
                                        <w:rPr>
                                          <w:rFonts w:ascii="MS Gothic" w:eastAsia="MS Gothic" w:hAnsi="MS Gothic" w:hint="eastAsia"/>
                                        </w:rPr>
                                        <w:t>☒</w:t>
                                      </w:r>
                                    </w:sdtContent>
                                  </w:sdt>
                                </w:p>
                              </w:tc>
                            </w:tr>
                            <w:tr w:rsidR="00AD00F2" w:rsidRPr="007F1BD1" w14:paraId="4E42255F" w14:textId="77777777">
                              <w:trPr>
                                <w:trHeight w:val="70"/>
                              </w:trPr>
                              <w:tc>
                                <w:tcPr>
                                  <w:tcW w:w="3932" w:type="dxa"/>
                                  <w:tcBorders>
                                    <w:top w:val="none" w:sz="4" w:space="0" w:color="000000"/>
                                    <w:bottom w:val="none" w:sz="4" w:space="0" w:color="000000"/>
                                    <w:right w:val="none" w:sz="4" w:space="0" w:color="000000"/>
                                  </w:tcBorders>
                                </w:tcPr>
                                <w:p w14:paraId="3962700F" w14:textId="77777777" w:rsidR="00AD00F2" w:rsidRPr="007F1BD1" w:rsidRDefault="00000000">
                                  <w:pPr>
                                    <w:ind w:left="0"/>
                                  </w:pPr>
                                  <w:r w:rsidRPr="007F1BD1">
                                    <w:t>1.3. Reflektierte Praxis</w:t>
                                  </w:r>
                                </w:p>
                              </w:tc>
                              <w:tc>
                                <w:tcPr>
                                  <w:tcW w:w="422" w:type="dxa"/>
                                  <w:tcBorders>
                                    <w:top w:val="none" w:sz="4" w:space="0" w:color="000000"/>
                                    <w:left w:val="none" w:sz="4" w:space="0" w:color="000000"/>
                                    <w:bottom w:val="none" w:sz="4" w:space="0" w:color="000000"/>
                                  </w:tcBorders>
                                </w:tcPr>
                                <w:p w14:paraId="1071C146" w14:textId="19A2D3B2" w:rsidR="00AD00F2" w:rsidRPr="007F1BD1" w:rsidRDefault="00000000">
                                  <w:pPr>
                                    <w:ind w:left="0"/>
                                  </w:pPr>
                                  <w:sdt>
                                    <w:sdtPr>
                                      <w:id w:val="-1818958404"/>
                                      <w14:checkbox>
                                        <w14:checked w14:val="0"/>
                                        <w14:checkedState w14:val="2612" w14:font="MS Gothic"/>
                                        <w14:uncheckedState w14:val="2610" w14:font="MS Gothic"/>
                                      </w14:checkbox>
                                    </w:sdtPr>
                                    <w:sdtContent>
                                      <w:r w:rsidR="00CD3BFA" w:rsidRPr="007F1BD1">
                                        <w:rPr>
                                          <w:rFonts w:ascii="MS Gothic" w:eastAsia="MS Gothic" w:hAnsi="MS Gothic" w:hint="eastAsia"/>
                                        </w:rPr>
                                        <w:t>☐</w:t>
                                      </w:r>
                                    </w:sdtContent>
                                  </w:sdt>
                                </w:p>
                              </w:tc>
                              <w:tc>
                                <w:tcPr>
                                  <w:tcW w:w="281" w:type="dxa"/>
                                  <w:vMerge/>
                                  <w:tcBorders>
                                    <w:bottom w:val="none" w:sz="4" w:space="0" w:color="000000"/>
                                  </w:tcBorders>
                                </w:tcPr>
                                <w:p w14:paraId="77105B64" w14:textId="77777777" w:rsidR="00AD00F2" w:rsidRPr="007F1BD1" w:rsidRDefault="00AD00F2">
                                  <w:pPr>
                                    <w:ind w:left="0"/>
                                  </w:pPr>
                                </w:p>
                              </w:tc>
                              <w:tc>
                                <w:tcPr>
                                  <w:tcW w:w="3666" w:type="dxa"/>
                                  <w:tcBorders>
                                    <w:top w:val="none" w:sz="4" w:space="0" w:color="000000"/>
                                    <w:bottom w:val="none" w:sz="4" w:space="0" w:color="000000"/>
                                    <w:right w:val="none" w:sz="4" w:space="0" w:color="000000"/>
                                  </w:tcBorders>
                                </w:tcPr>
                                <w:p w14:paraId="498EF7AD" w14:textId="77777777" w:rsidR="00AD00F2" w:rsidRPr="007F1BD1" w:rsidRDefault="00000000">
                                  <w:pPr>
                                    <w:ind w:left="0"/>
                                  </w:pPr>
                                  <w:r w:rsidRPr="007F1BD1">
                                    <w:t>2.3. Organisieren, Schützen, und Teilen</w:t>
                                  </w:r>
                                </w:p>
                              </w:tc>
                              <w:tc>
                                <w:tcPr>
                                  <w:tcW w:w="417" w:type="dxa"/>
                                  <w:tcBorders>
                                    <w:top w:val="none" w:sz="4" w:space="0" w:color="000000"/>
                                    <w:left w:val="none" w:sz="4" w:space="0" w:color="000000"/>
                                    <w:bottom w:val="none" w:sz="4" w:space="0" w:color="000000"/>
                                  </w:tcBorders>
                                </w:tcPr>
                                <w:p w14:paraId="0CC07481" w14:textId="77777777" w:rsidR="00AD00F2" w:rsidRPr="007F1BD1" w:rsidRDefault="00000000">
                                  <w:pPr>
                                    <w:ind w:left="0"/>
                                  </w:pPr>
                                  <w:sdt>
                                    <w:sdtPr>
                                      <w:id w:val="212704233"/>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r>
                            <w:tr w:rsidR="00AD00F2" w:rsidRPr="007F1BD1" w14:paraId="3AFEFE1E" w14:textId="77777777">
                              <w:trPr>
                                <w:trHeight w:val="20"/>
                              </w:trPr>
                              <w:tc>
                                <w:tcPr>
                                  <w:tcW w:w="3932" w:type="dxa"/>
                                  <w:tcBorders>
                                    <w:top w:val="none" w:sz="4" w:space="0" w:color="000000"/>
                                    <w:bottom w:val="single" w:sz="4" w:space="0" w:color="000000"/>
                                    <w:right w:val="none" w:sz="4" w:space="0" w:color="000000"/>
                                  </w:tcBorders>
                                </w:tcPr>
                                <w:p w14:paraId="5AA0834E" w14:textId="77777777" w:rsidR="00AD00F2" w:rsidRPr="007F1BD1" w:rsidRDefault="00000000">
                                  <w:pPr>
                                    <w:ind w:left="0"/>
                                  </w:pPr>
                                  <w:r w:rsidRPr="007F1BD1">
                                    <w:t xml:space="preserve">1.4. Digitale Weiterbildung </w:t>
                                  </w:r>
                                </w:p>
                              </w:tc>
                              <w:tc>
                                <w:tcPr>
                                  <w:tcW w:w="422" w:type="dxa"/>
                                  <w:tcBorders>
                                    <w:top w:val="none" w:sz="4" w:space="0" w:color="000000"/>
                                    <w:left w:val="none" w:sz="4" w:space="0" w:color="000000"/>
                                  </w:tcBorders>
                                </w:tcPr>
                                <w:p w14:paraId="5ADA2059" w14:textId="77777777" w:rsidR="00AD00F2" w:rsidRPr="007F1BD1" w:rsidRDefault="00000000">
                                  <w:pPr>
                                    <w:ind w:left="0"/>
                                  </w:pPr>
                                  <w:sdt>
                                    <w:sdtPr>
                                      <w:id w:val="-452323155"/>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c>
                                <w:tcPr>
                                  <w:tcW w:w="281" w:type="dxa"/>
                                  <w:vMerge/>
                                  <w:tcBorders>
                                    <w:bottom w:val="none" w:sz="4" w:space="0" w:color="000000"/>
                                  </w:tcBorders>
                                </w:tcPr>
                                <w:p w14:paraId="7D17EE70" w14:textId="77777777" w:rsidR="00AD00F2" w:rsidRPr="007F1BD1" w:rsidRDefault="00AD00F2">
                                  <w:pPr>
                                    <w:ind w:left="0"/>
                                  </w:pPr>
                                </w:p>
                              </w:tc>
                              <w:tc>
                                <w:tcPr>
                                  <w:tcW w:w="3666" w:type="dxa"/>
                                  <w:tcBorders>
                                    <w:top w:val="none" w:sz="4" w:space="0" w:color="000000"/>
                                    <w:bottom w:val="single" w:sz="4" w:space="0" w:color="000000"/>
                                    <w:right w:val="none" w:sz="4" w:space="0" w:color="000000"/>
                                  </w:tcBorders>
                                </w:tcPr>
                                <w:p w14:paraId="1A234569" w14:textId="77777777" w:rsidR="00AD00F2" w:rsidRPr="007F1BD1" w:rsidRDefault="00AD00F2">
                                  <w:pPr>
                                    <w:ind w:left="0"/>
                                  </w:pPr>
                                </w:p>
                              </w:tc>
                              <w:tc>
                                <w:tcPr>
                                  <w:tcW w:w="417" w:type="dxa"/>
                                  <w:tcBorders>
                                    <w:top w:val="none" w:sz="4" w:space="0" w:color="000000"/>
                                    <w:left w:val="none" w:sz="4" w:space="0" w:color="000000"/>
                                  </w:tcBorders>
                                </w:tcPr>
                                <w:p w14:paraId="562A9766" w14:textId="77777777" w:rsidR="00AD00F2" w:rsidRPr="007F1BD1" w:rsidRDefault="00AD00F2">
                                  <w:pPr>
                                    <w:ind w:left="0"/>
                                  </w:pPr>
                                </w:p>
                              </w:tc>
                            </w:tr>
                            <w:tr w:rsidR="00AD00F2" w:rsidRPr="007F1BD1" w14:paraId="723B2412" w14:textId="77777777">
                              <w:trPr>
                                <w:trHeight w:val="251"/>
                              </w:trPr>
                              <w:tc>
                                <w:tcPr>
                                  <w:tcW w:w="3932" w:type="dxa"/>
                                  <w:tcBorders>
                                    <w:bottom w:val="none" w:sz="4" w:space="0" w:color="000000"/>
                                    <w:right w:val="none" w:sz="4" w:space="0" w:color="000000"/>
                                  </w:tcBorders>
                                </w:tcPr>
                                <w:p w14:paraId="6367AB79" w14:textId="77777777" w:rsidR="00AD00F2" w:rsidRPr="007F1BD1" w:rsidRDefault="00000000">
                                  <w:pPr>
                                    <w:ind w:left="0"/>
                                    <w:rPr>
                                      <w:b/>
                                    </w:rPr>
                                  </w:pPr>
                                  <w:r w:rsidRPr="007F1BD1">
                                    <w:rPr>
                                      <w:b/>
                                    </w:rPr>
                                    <w:t>3. Lehren und Lernen</w:t>
                                  </w:r>
                                </w:p>
                              </w:tc>
                              <w:tc>
                                <w:tcPr>
                                  <w:tcW w:w="422" w:type="dxa"/>
                                  <w:tcBorders>
                                    <w:left w:val="none" w:sz="4" w:space="0" w:color="000000"/>
                                    <w:bottom w:val="none" w:sz="4" w:space="0" w:color="000000"/>
                                  </w:tcBorders>
                                </w:tcPr>
                                <w:p w14:paraId="1B2A3459" w14:textId="18DF4BEA" w:rsidR="00AD00F2" w:rsidRPr="007F1BD1" w:rsidRDefault="00000000">
                                  <w:pPr>
                                    <w:ind w:left="0"/>
                                  </w:pPr>
                                  <w:sdt>
                                    <w:sdtPr>
                                      <w:id w:val="-1895968003"/>
                                      <w14:checkbox>
                                        <w14:checked w14:val="1"/>
                                        <w14:checkedState w14:val="2612" w14:font="MS Gothic"/>
                                        <w14:uncheckedState w14:val="2610" w14:font="MS Gothic"/>
                                      </w14:checkbox>
                                    </w:sdtPr>
                                    <w:sdtContent>
                                      <w:r w:rsidR="00C84765" w:rsidRPr="007F1BD1">
                                        <w:rPr>
                                          <w:rFonts w:ascii="MS Gothic" w:eastAsia="MS Gothic" w:hAnsi="MS Gothic" w:hint="eastAsia"/>
                                        </w:rPr>
                                        <w:t>☒</w:t>
                                      </w:r>
                                    </w:sdtContent>
                                  </w:sdt>
                                </w:p>
                              </w:tc>
                              <w:tc>
                                <w:tcPr>
                                  <w:tcW w:w="281" w:type="dxa"/>
                                  <w:vMerge/>
                                  <w:tcBorders>
                                    <w:bottom w:val="none" w:sz="4" w:space="0" w:color="000000"/>
                                  </w:tcBorders>
                                </w:tcPr>
                                <w:p w14:paraId="3D2709AE" w14:textId="77777777" w:rsidR="00AD00F2" w:rsidRPr="007F1BD1" w:rsidRDefault="00AD00F2">
                                  <w:pPr>
                                    <w:ind w:left="0"/>
                                  </w:pPr>
                                </w:p>
                              </w:tc>
                              <w:tc>
                                <w:tcPr>
                                  <w:tcW w:w="3666" w:type="dxa"/>
                                  <w:tcBorders>
                                    <w:bottom w:val="none" w:sz="4" w:space="0" w:color="000000"/>
                                    <w:right w:val="none" w:sz="4" w:space="0" w:color="000000"/>
                                  </w:tcBorders>
                                </w:tcPr>
                                <w:p w14:paraId="1DAB3FC4" w14:textId="77777777" w:rsidR="00AD00F2" w:rsidRPr="007F1BD1" w:rsidRDefault="00000000">
                                  <w:pPr>
                                    <w:ind w:left="0"/>
                                    <w:rPr>
                                      <w:b/>
                                    </w:rPr>
                                  </w:pPr>
                                  <w:r w:rsidRPr="007F1BD1">
                                    <w:rPr>
                                      <w:b/>
                                    </w:rPr>
                                    <w:t>4. Evaluation</w:t>
                                  </w:r>
                                </w:p>
                              </w:tc>
                              <w:tc>
                                <w:tcPr>
                                  <w:tcW w:w="417" w:type="dxa"/>
                                  <w:tcBorders>
                                    <w:left w:val="none" w:sz="4" w:space="0" w:color="000000"/>
                                    <w:bottom w:val="none" w:sz="4" w:space="0" w:color="000000"/>
                                  </w:tcBorders>
                                </w:tcPr>
                                <w:p w14:paraId="4DB9F6BA" w14:textId="77777777" w:rsidR="00AD00F2" w:rsidRPr="007F1BD1" w:rsidRDefault="00000000">
                                  <w:pPr>
                                    <w:ind w:left="0"/>
                                  </w:pPr>
                                  <w:sdt>
                                    <w:sdtPr>
                                      <w:id w:val="-1160925898"/>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r>
                            <w:tr w:rsidR="00AD00F2" w:rsidRPr="007F1BD1" w14:paraId="500B26E7" w14:textId="77777777">
                              <w:trPr>
                                <w:trHeight w:val="260"/>
                              </w:trPr>
                              <w:tc>
                                <w:tcPr>
                                  <w:tcW w:w="3932" w:type="dxa"/>
                                  <w:tcBorders>
                                    <w:top w:val="none" w:sz="4" w:space="0" w:color="000000"/>
                                    <w:bottom w:val="none" w:sz="4" w:space="0" w:color="000000"/>
                                    <w:right w:val="none" w:sz="4" w:space="0" w:color="000000"/>
                                  </w:tcBorders>
                                </w:tcPr>
                                <w:p w14:paraId="61E3B2F5" w14:textId="77777777" w:rsidR="00AD00F2" w:rsidRPr="007F1BD1" w:rsidRDefault="00000000">
                                  <w:pPr>
                                    <w:ind w:left="0"/>
                                  </w:pPr>
                                  <w:r w:rsidRPr="007F1BD1">
                                    <w:t>3.1. Lehren</w:t>
                                  </w:r>
                                </w:p>
                              </w:tc>
                              <w:tc>
                                <w:tcPr>
                                  <w:tcW w:w="422" w:type="dxa"/>
                                  <w:tcBorders>
                                    <w:top w:val="none" w:sz="4" w:space="0" w:color="000000"/>
                                    <w:left w:val="none" w:sz="4" w:space="0" w:color="000000"/>
                                    <w:bottom w:val="none" w:sz="4" w:space="0" w:color="000000"/>
                                  </w:tcBorders>
                                </w:tcPr>
                                <w:p w14:paraId="77555AE9" w14:textId="6D3EEFCE" w:rsidR="00AD00F2" w:rsidRPr="007F1BD1" w:rsidRDefault="00000000">
                                  <w:pPr>
                                    <w:ind w:left="0"/>
                                  </w:pPr>
                                  <w:sdt>
                                    <w:sdtPr>
                                      <w:id w:val="-632549057"/>
                                      <w14:checkbox>
                                        <w14:checked w14:val="1"/>
                                        <w14:checkedState w14:val="2612" w14:font="MS Gothic"/>
                                        <w14:uncheckedState w14:val="2610" w14:font="MS Gothic"/>
                                      </w14:checkbox>
                                    </w:sdtPr>
                                    <w:sdtContent>
                                      <w:r w:rsidR="00C84765" w:rsidRPr="007F1BD1">
                                        <w:rPr>
                                          <w:rFonts w:ascii="MS Gothic" w:eastAsia="MS Gothic" w:hAnsi="MS Gothic" w:hint="eastAsia"/>
                                        </w:rPr>
                                        <w:t>☒</w:t>
                                      </w:r>
                                    </w:sdtContent>
                                  </w:sdt>
                                </w:p>
                              </w:tc>
                              <w:tc>
                                <w:tcPr>
                                  <w:tcW w:w="281" w:type="dxa"/>
                                  <w:vMerge/>
                                  <w:tcBorders>
                                    <w:bottom w:val="none" w:sz="4" w:space="0" w:color="000000"/>
                                  </w:tcBorders>
                                </w:tcPr>
                                <w:p w14:paraId="208D8ACB" w14:textId="77777777" w:rsidR="00AD00F2" w:rsidRPr="007F1BD1" w:rsidRDefault="00AD00F2">
                                  <w:pPr>
                                    <w:ind w:left="0"/>
                                  </w:pPr>
                                </w:p>
                              </w:tc>
                              <w:tc>
                                <w:tcPr>
                                  <w:tcW w:w="3666" w:type="dxa"/>
                                  <w:tcBorders>
                                    <w:top w:val="none" w:sz="4" w:space="0" w:color="000000"/>
                                    <w:bottom w:val="none" w:sz="4" w:space="0" w:color="000000"/>
                                    <w:right w:val="none" w:sz="4" w:space="0" w:color="000000"/>
                                  </w:tcBorders>
                                </w:tcPr>
                                <w:p w14:paraId="711241D2" w14:textId="77777777" w:rsidR="00AD00F2" w:rsidRPr="007F1BD1" w:rsidRDefault="00000000">
                                  <w:pPr>
                                    <w:ind w:left="0"/>
                                  </w:pPr>
                                  <w:r w:rsidRPr="007F1BD1">
                                    <w:t>4.1. Lernstand erheben</w:t>
                                  </w:r>
                                </w:p>
                              </w:tc>
                              <w:tc>
                                <w:tcPr>
                                  <w:tcW w:w="417" w:type="dxa"/>
                                  <w:tcBorders>
                                    <w:top w:val="none" w:sz="4" w:space="0" w:color="000000"/>
                                    <w:left w:val="none" w:sz="4" w:space="0" w:color="000000"/>
                                    <w:bottom w:val="none" w:sz="4" w:space="0" w:color="000000"/>
                                  </w:tcBorders>
                                </w:tcPr>
                                <w:p w14:paraId="6473F858" w14:textId="77777777" w:rsidR="00AD00F2" w:rsidRPr="007F1BD1" w:rsidRDefault="00000000">
                                  <w:pPr>
                                    <w:ind w:left="0"/>
                                  </w:pPr>
                                  <w:sdt>
                                    <w:sdtPr>
                                      <w:id w:val="-1596858620"/>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r>
                            <w:tr w:rsidR="00AD00F2" w:rsidRPr="007F1BD1" w14:paraId="3E6F8FF7" w14:textId="77777777">
                              <w:trPr>
                                <w:trHeight w:val="279"/>
                              </w:trPr>
                              <w:tc>
                                <w:tcPr>
                                  <w:tcW w:w="3932" w:type="dxa"/>
                                  <w:tcBorders>
                                    <w:top w:val="none" w:sz="4" w:space="0" w:color="000000"/>
                                    <w:bottom w:val="none" w:sz="4" w:space="0" w:color="000000"/>
                                    <w:right w:val="none" w:sz="4" w:space="0" w:color="000000"/>
                                  </w:tcBorders>
                                </w:tcPr>
                                <w:p w14:paraId="56E04B13" w14:textId="77777777" w:rsidR="00AD00F2" w:rsidRPr="007F1BD1" w:rsidRDefault="00000000">
                                  <w:pPr>
                                    <w:ind w:left="0"/>
                                  </w:pPr>
                                  <w:r w:rsidRPr="007F1BD1">
                                    <w:t>3.2. Lernbegleitung</w:t>
                                  </w:r>
                                </w:p>
                              </w:tc>
                              <w:tc>
                                <w:tcPr>
                                  <w:tcW w:w="422" w:type="dxa"/>
                                  <w:tcBorders>
                                    <w:top w:val="none" w:sz="4" w:space="0" w:color="000000"/>
                                    <w:left w:val="none" w:sz="4" w:space="0" w:color="000000"/>
                                    <w:bottom w:val="none" w:sz="4" w:space="0" w:color="000000"/>
                                  </w:tcBorders>
                                </w:tcPr>
                                <w:p w14:paraId="75AD0BF7" w14:textId="77777777" w:rsidR="00AD00F2" w:rsidRPr="007F1BD1" w:rsidRDefault="00000000">
                                  <w:pPr>
                                    <w:ind w:left="0"/>
                                  </w:pPr>
                                  <w:sdt>
                                    <w:sdtPr>
                                      <w:id w:val="1667442029"/>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c>
                                <w:tcPr>
                                  <w:tcW w:w="281" w:type="dxa"/>
                                  <w:vMerge/>
                                  <w:tcBorders>
                                    <w:bottom w:val="none" w:sz="4" w:space="0" w:color="000000"/>
                                  </w:tcBorders>
                                </w:tcPr>
                                <w:p w14:paraId="0AB0EA6F" w14:textId="77777777" w:rsidR="00AD00F2" w:rsidRPr="007F1BD1" w:rsidRDefault="00AD00F2">
                                  <w:pPr>
                                    <w:ind w:left="0"/>
                                  </w:pPr>
                                </w:p>
                              </w:tc>
                              <w:tc>
                                <w:tcPr>
                                  <w:tcW w:w="3666" w:type="dxa"/>
                                  <w:tcBorders>
                                    <w:top w:val="none" w:sz="4" w:space="0" w:color="000000"/>
                                    <w:bottom w:val="none" w:sz="4" w:space="0" w:color="000000"/>
                                    <w:right w:val="none" w:sz="4" w:space="0" w:color="000000"/>
                                  </w:tcBorders>
                                </w:tcPr>
                                <w:p w14:paraId="401E66C9" w14:textId="77777777" w:rsidR="00AD00F2" w:rsidRPr="007F1BD1" w:rsidRDefault="00000000">
                                  <w:pPr>
                                    <w:ind w:left="0"/>
                                  </w:pPr>
                                  <w:r w:rsidRPr="007F1BD1">
                                    <w:t>4.2. Lern-Evidenz analysieren</w:t>
                                  </w:r>
                                </w:p>
                              </w:tc>
                              <w:tc>
                                <w:tcPr>
                                  <w:tcW w:w="417" w:type="dxa"/>
                                  <w:tcBorders>
                                    <w:top w:val="none" w:sz="4" w:space="0" w:color="000000"/>
                                    <w:left w:val="none" w:sz="4" w:space="0" w:color="000000"/>
                                    <w:bottom w:val="none" w:sz="4" w:space="0" w:color="000000"/>
                                  </w:tcBorders>
                                </w:tcPr>
                                <w:p w14:paraId="695A0B47" w14:textId="77777777" w:rsidR="00AD00F2" w:rsidRPr="007F1BD1" w:rsidRDefault="00000000">
                                  <w:pPr>
                                    <w:ind w:left="0"/>
                                  </w:pPr>
                                  <w:sdt>
                                    <w:sdtPr>
                                      <w:id w:val="741834612"/>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r>
                            <w:tr w:rsidR="00AD00F2" w:rsidRPr="007F1BD1" w14:paraId="199A4FB3" w14:textId="77777777">
                              <w:trPr>
                                <w:trHeight w:val="268"/>
                              </w:trPr>
                              <w:tc>
                                <w:tcPr>
                                  <w:tcW w:w="3932" w:type="dxa"/>
                                  <w:tcBorders>
                                    <w:top w:val="none" w:sz="4" w:space="0" w:color="000000"/>
                                    <w:bottom w:val="none" w:sz="4" w:space="0" w:color="000000"/>
                                    <w:right w:val="none" w:sz="4" w:space="0" w:color="000000"/>
                                  </w:tcBorders>
                                </w:tcPr>
                                <w:p w14:paraId="58F2C328" w14:textId="77777777" w:rsidR="00AD00F2" w:rsidRPr="007F1BD1" w:rsidRDefault="00000000">
                                  <w:pPr>
                                    <w:ind w:left="0"/>
                                  </w:pPr>
                                  <w:r w:rsidRPr="007F1BD1">
                                    <w:t>3.3. Kollaboratives Lernen</w:t>
                                  </w:r>
                                </w:p>
                              </w:tc>
                              <w:tc>
                                <w:tcPr>
                                  <w:tcW w:w="422" w:type="dxa"/>
                                  <w:tcBorders>
                                    <w:top w:val="none" w:sz="4" w:space="0" w:color="000000"/>
                                    <w:left w:val="none" w:sz="4" w:space="0" w:color="000000"/>
                                    <w:bottom w:val="none" w:sz="4" w:space="0" w:color="000000"/>
                                  </w:tcBorders>
                                </w:tcPr>
                                <w:p w14:paraId="7435B9DB" w14:textId="77777777" w:rsidR="00AD00F2" w:rsidRPr="007F1BD1" w:rsidRDefault="00000000">
                                  <w:pPr>
                                    <w:ind w:left="0"/>
                                  </w:pPr>
                                  <w:sdt>
                                    <w:sdtPr>
                                      <w:id w:val="-790055883"/>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c>
                                <w:tcPr>
                                  <w:tcW w:w="281" w:type="dxa"/>
                                  <w:vMerge/>
                                  <w:tcBorders>
                                    <w:bottom w:val="none" w:sz="4" w:space="0" w:color="000000"/>
                                  </w:tcBorders>
                                </w:tcPr>
                                <w:p w14:paraId="4C280F14" w14:textId="77777777" w:rsidR="00AD00F2" w:rsidRPr="007F1BD1" w:rsidRDefault="00AD00F2">
                                  <w:pPr>
                                    <w:ind w:left="0"/>
                                  </w:pPr>
                                </w:p>
                              </w:tc>
                              <w:tc>
                                <w:tcPr>
                                  <w:tcW w:w="3666" w:type="dxa"/>
                                  <w:tcBorders>
                                    <w:top w:val="none" w:sz="4" w:space="0" w:color="000000"/>
                                    <w:bottom w:val="none" w:sz="4" w:space="0" w:color="000000"/>
                                    <w:right w:val="none" w:sz="4" w:space="0" w:color="000000"/>
                                  </w:tcBorders>
                                </w:tcPr>
                                <w:p w14:paraId="37D74A4F" w14:textId="77777777" w:rsidR="00AD00F2" w:rsidRPr="007F1BD1" w:rsidRDefault="00000000">
                                  <w:pPr>
                                    <w:ind w:left="0"/>
                                  </w:pPr>
                                  <w:r w:rsidRPr="007F1BD1">
                                    <w:t xml:space="preserve">4.3. Feedback und Planung </w:t>
                                  </w:r>
                                </w:p>
                              </w:tc>
                              <w:tc>
                                <w:tcPr>
                                  <w:tcW w:w="417" w:type="dxa"/>
                                  <w:tcBorders>
                                    <w:top w:val="none" w:sz="4" w:space="0" w:color="000000"/>
                                    <w:left w:val="none" w:sz="4" w:space="0" w:color="000000"/>
                                    <w:bottom w:val="none" w:sz="4" w:space="0" w:color="000000"/>
                                  </w:tcBorders>
                                </w:tcPr>
                                <w:p w14:paraId="594A7C95" w14:textId="77777777" w:rsidR="00AD00F2" w:rsidRPr="007F1BD1" w:rsidRDefault="00000000">
                                  <w:pPr>
                                    <w:ind w:left="0"/>
                                  </w:pPr>
                                  <w:sdt>
                                    <w:sdtPr>
                                      <w:id w:val="2037003518"/>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r>
                            <w:tr w:rsidR="00AD00F2" w:rsidRPr="007F1BD1" w14:paraId="2658BE21" w14:textId="77777777">
                              <w:trPr>
                                <w:trHeight w:val="267"/>
                              </w:trPr>
                              <w:tc>
                                <w:tcPr>
                                  <w:tcW w:w="3932" w:type="dxa"/>
                                  <w:tcBorders>
                                    <w:top w:val="none" w:sz="4" w:space="0" w:color="000000"/>
                                    <w:bottom w:val="single" w:sz="4" w:space="0" w:color="000000"/>
                                    <w:right w:val="none" w:sz="4" w:space="0" w:color="000000"/>
                                  </w:tcBorders>
                                </w:tcPr>
                                <w:p w14:paraId="4FF04B43" w14:textId="77777777" w:rsidR="00AD00F2" w:rsidRPr="007F1BD1" w:rsidRDefault="00000000">
                                  <w:pPr>
                                    <w:ind w:left="0"/>
                                  </w:pPr>
                                  <w:r w:rsidRPr="007F1BD1">
                                    <w:t>3.4. Selbstreguliertes Lernen</w:t>
                                  </w:r>
                                </w:p>
                              </w:tc>
                              <w:tc>
                                <w:tcPr>
                                  <w:tcW w:w="422" w:type="dxa"/>
                                  <w:tcBorders>
                                    <w:top w:val="none" w:sz="4" w:space="0" w:color="000000"/>
                                    <w:left w:val="none" w:sz="4" w:space="0" w:color="000000"/>
                                    <w:bottom w:val="single" w:sz="4" w:space="0" w:color="auto"/>
                                  </w:tcBorders>
                                </w:tcPr>
                                <w:p w14:paraId="50841CE2" w14:textId="77777777" w:rsidR="00AD00F2" w:rsidRPr="007F1BD1" w:rsidRDefault="00000000">
                                  <w:pPr>
                                    <w:ind w:left="0"/>
                                  </w:pPr>
                                  <w:sdt>
                                    <w:sdtPr>
                                      <w:id w:val="-93871012"/>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c>
                                <w:tcPr>
                                  <w:tcW w:w="281" w:type="dxa"/>
                                  <w:vMerge/>
                                  <w:tcBorders>
                                    <w:bottom w:val="none" w:sz="4" w:space="0" w:color="000000"/>
                                  </w:tcBorders>
                                </w:tcPr>
                                <w:p w14:paraId="7754F83E" w14:textId="77777777" w:rsidR="00AD00F2" w:rsidRPr="007F1BD1" w:rsidRDefault="00AD00F2">
                                  <w:pPr>
                                    <w:ind w:left="0"/>
                                  </w:pPr>
                                </w:p>
                              </w:tc>
                              <w:tc>
                                <w:tcPr>
                                  <w:tcW w:w="3666" w:type="dxa"/>
                                  <w:tcBorders>
                                    <w:top w:val="none" w:sz="4" w:space="0" w:color="000000"/>
                                    <w:bottom w:val="single" w:sz="4" w:space="0" w:color="000000"/>
                                    <w:right w:val="none" w:sz="4" w:space="0" w:color="000000"/>
                                  </w:tcBorders>
                                </w:tcPr>
                                <w:p w14:paraId="11C4632E" w14:textId="77777777" w:rsidR="00AD00F2" w:rsidRPr="007F1BD1" w:rsidRDefault="00AD00F2">
                                  <w:pPr>
                                    <w:ind w:left="0"/>
                                  </w:pPr>
                                </w:p>
                              </w:tc>
                              <w:tc>
                                <w:tcPr>
                                  <w:tcW w:w="417" w:type="dxa"/>
                                  <w:tcBorders>
                                    <w:top w:val="none" w:sz="4" w:space="0" w:color="000000"/>
                                    <w:left w:val="none" w:sz="4" w:space="0" w:color="000000"/>
                                  </w:tcBorders>
                                </w:tcPr>
                                <w:p w14:paraId="361D8A8B" w14:textId="77777777" w:rsidR="00AD00F2" w:rsidRPr="007F1BD1" w:rsidRDefault="00AD00F2">
                                  <w:pPr>
                                    <w:ind w:left="0"/>
                                  </w:pPr>
                                </w:p>
                              </w:tc>
                            </w:tr>
                            <w:tr w:rsidR="00AD00F2" w:rsidRPr="007F1BD1" w14:paraId="72074500" w14:textId="77777777">
                              <w:trPr>
                                <w:trHeight w:val="170"/>
                              </w:trPr>
                              <w:tc>
                                <w:tcPr>
                                  <w:tcW w:w="3932" w:type="dxa"/>
                                  <w:tcBorders>
                                    <w:bottom w:val="none" w:sz="4" w:space="0" w:color="000000"/>
                                    <w:right w:val="none" w:sz="4" w:space="0" w:color="000000"/>
                                  </w:tcBorders>
                                </w:tcPr>
                                <w:p w14:paraId="3582C457" w14:textId="77777777" w:rsidR="00AD00F2" w:rsidRPr="007F1BD1" w:rsidRDefault="00000000">
                                  <w:pPr>
                                    <w:ind w:left="0"/>
                                    <w:rPr>
                                      <w:b/>
                                    </w:rPr>
                                  </w:pPr>
                                  <w:r w:rsidRPr="007F1BD1">
                                    <w:rPr>
                                      <w:b/>
                                    </w:rPr>
                                    <w:t xml:space="preserve">5. </w:t>
                                  </w:r>
                                  <w:proofErr w:type="spellStart"/>
                                  <w:r w:rsidRPr="007F1BD1">
                                    <w:rPr>
                                      <w:b/>
                                    </w:rPr>
                                    <w:t>Lernerorientierung</w:t>
                                  </w:r>
                                  <w:proofErr w:type="spellEnd"/>
                                </w:p>
                              </w:tc>
                              <w:tc>
                                <w:tcPr>
                                  <w:tcW w:w="422" w:type="dxa"/>
                                  <w:tcBorders>
                                    <w:left w:val="none" w:sz="4" w:space="0" w:color="000000"/>
                                    <w:bottom w:val="none" w:sz="4" w:space="0" w:color="000000"/>
                                  </w:tcBorders>
                                </w:tcPr>
                                <w:p w14:paraId="74B31AF7" w14:textId="147DFEE8" w:rsidR="00AD00F2" w:rsidRPr="007F1BD1" w:rsidRDefault="00000000">
                                  <w:pPr>
                                    <w:ind w:left="0"/>
                                    <w:rPr>
                                      <w:b/>
                                    </w:rPr>
                                  </w:pPr>
                                  <w:sdt>
                                    <w:sdtPr>
                                      <w:id w:val="231513367"/>
                                      <w14:checkbox>
                                        <w14:checked w14:val="1"/>
                                        <w14:checkedState w14:val="2612" w14:font="MS Gothic"/>
                                        <w14:uncheckedState w14:val="2610" w14:font="MS Gothic"/>
                                      </w14:checkbox>
                                    </w:sdtPr>
                                    <w:sdtContent>
                                      <w:r w:rsidR="00CD3BFA" w:rsidRPr="007F1BD1">
                                        <w:rPr>
                                          <w:rFonts w:ascii="MS Gothic" w:eastAsia="MS Gothic" w:hAnsi="MS Gothic" w:hint="eastAsia"/>
                                        </w:rPr>
                                        <w:t>☒</w:t>
                                      </w:r>
                                    </w:sdtContent>
                                  </w:sdt>
                                </w:p>
                              </w:tc>
                              <w:tc>
                                <w:tcPr>
                                  <w:tcW w:w="281" w:type="dxa"/>
                                  <w:vMerge/>
                                  <w:tcBorders>
                                    <w:bottom w:val="none" w:sz="4" w:space="0" w:color="000000"/>
                                  </w:tcBorders>
                                </w:tcPr>
                                <w:p w14:paraId="161E5C03" w14:textId="77777777" w:rsidR="00AD00F2" w:rsidRPr="007F1BD1" w:rsidRDefault="00AD00F2">
                                  <w:pPr>
                                    <w:ind w:left="0"/>
                                  </w:pPr>
                                </w:p>
                              </w:tc>
                              <w:tc>
                                <w:tcPr>
                                  <w:tcW w:w="3666" w:type="dxa"/>
                                  <w:tcBorders>
                                    <w:bottom w:val="none" w:sz="4" w:space="0" w:color="000000"/>
                                    <w:right w:val="none" w:sz="4" w:space="0" w:color="000000"/>
                                  </w:tcBorders>
                                </w:tcPr>
                                <w:p w14:paraId="25BC9052" w14:textId="77777777" w:rsidR="00AD00F2" w:rsidRPr="007F1BD1" w:rsidRDefault="00000000">
                                  <w:pPr>
                                    <w:ind w:left="0"/>
                                    <w:rPr>
                                      <w:b/>
                                    </w:rPr>
                                  </w:pPr>
                                  <w:r w:rsidRPr="007F1BD1">
                                    <w:rPr>
                                      <w:b/>
                                    </w:rPr>
                                    <w:t xml:space="preserve">6. Förderung der digitalen Kompetenz der Lernenden </w:t>
                                  </w:r>
                                </w:p>
                              </w:tc>
                              <w:tc>
                                <w:tcPr>
                                  <w:tcW w:w="417" w:type="dxa"/>
                                  <w:tcBorders>
                                    <w:left w:val="none" w:sz="4" w:space="0" w:color="000000"/>
                                    <w:bottom w:val="none" w:sz="4" w:space="0" w:color="000000"/>
                                  </w:tcBorders>
                                </w:tcPr>
                                <w:p w14:paraId="4DF95A3A" w14:textId="00EEC3B8" w:rsidR="00AD00F2" w:rsidRPr="007F1BD1" w:rsidRDefault="00000000">
                                  <w:pPr>
                                    <w:ind w:left="0"/>
                                  </w:pPr>
                                  <w:sdt>
                                    <w:sdtPr>
                                      <w:id w:val="-247262626"/>
                                      <w14:checkbox>
                                        <w14:checked w14:val="1"/>
                                        <w14:checkedState w14:val="2612" w14:font="MS Gothic"/>
                                        <w14:uncheckedState w14:val="2610" w14:font="MS Gothic"/>
                                      </w14:checkbox>
                                    </w:sdtPr>
                                    <w:sdtContent>
                                      <w:r w:rsidR="00CD3BFA" w:rsidRPr="007F1BD1">
                                        <w:rPr>
                                          <w:rFonts w:ascii="MS Gothic" w:eastAsia="MS Gothic" w:hAnsi="MS Gothic" w:hint="eastAsia"/>
                                        </w:rPr>
                                        <w:t>☒</w:t>
                                      </w:r>
                                    </w:sdtContent>
                                  </w:sdt>
                                </w:p>
                              </w:tc>
                            </w:tr>
                            <w:tr w:rsidR="00AD00F2" w:rsidRPr="007F1BD1" w14:paraId="7B150A6A" w14:textId="77777777">
                              <w:trPr>
                                <w:trHeight w:val="248"/>
                              </w:trPr>
                              <w:tc>
                                <w:tcPr>
                                  <w:tcW w:w="3932" w:type="dxa"/>
                                  <w:tcBorders>
                                    <w:top w:val="none" w:sz="4" w:space="0" w:color="000000"/>
                                    <w:bottom w:val="none" w:sz="4" w:space="0" w:color="000000"/>
                                    <w:right w:val="none" w:sz="4" w:space="0" w:color="000000"/>
                                  </w:tcBorders>
                                </w:tcPr>
                                <w:p w14:paraId="1BEEFA5A" w14:textId="77777777" w:rsidR="00AD00F2" w:rsidRPr="007F1BD1" w:rsidRDefault="00000000">
                                  <w:pPr>
                                    <w:ind w:left="0"/>
                                    <w:rPr>
                                      <w:b/>
                                    </w:rPr>
                                  </w:pPr>
                                  <w:r w:rsidRPr="007F1BD1">
                                    <w:t>5.1. Digitale Teilhabe</w:t>
                                  </w:r>
                                </w:p>
                              </w:tc>
                              <w:tc>
                                <w:tcPr>
                                  <w:tcW w:w="422" w:type="dxa"/>
                                  <w:tcBorders>
                                    <w:top w:val="none" w:sz="4" w:space="0" w:color="000000"/>
                                    <w:left w:val="none" w:sz="4" w:space="0" w:color="000000"/>
                                    <w:bottom w:val="none" w:sz="4" w:space="0" w:color="000000"/>
                                  </w:tcBorders>
                                </w:tcPr>
                                <w:p w14:paraId="3A071128" w14:textId="77777777" w:rsidR="00AD00F2" w:rsidRPr="007F1BD1" w:rsidRDefault="00000000">
                                  <w:pPr>
                                    <w:ind w:left="0"/>
                                  </w:pPr>
                                  <w:sdt>
                                    <w:sdtPr>
                                      <w:id w:val="-624462643"/>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c>
                                <w:tcPr>
                                  <w:tcW w:w="281" w:type="dxa"/>
                                  <w:vMerge/>
                                  <w:tcBorders>
                                    <w:bottom w:val="none" w:sz="4" w:space="0" w:color="000000"/>
                                  </w:tcBorders>
                                </w:tcPr>
                                <w:p w14:paraId="3C2A09CB" w14:textId="77777777" w:rsidR="00AD00F2" w:rsidRPr="007F1BD1" w:rsidRDefault="00AD00F2">
                                  <w:pPr>
                                    <w:ind w:left="0"/>
                                  </w:pPr>
                                </w:p>
                              </w:tc>
                              <w:tc>
                                <w:tcPr>
                                  <w:tcW w:w="3666" w:type="dxa"/>
                                  <w:tcBorders>
                                    <w:top w:val="none" w:sz="4" w:space="0" w:color="000000"/>
                                    <w:bottom w:val="none" w:sz="4" w:space="0" w:color="000000"/>
                                    <w:right w:val="none" w:sz="4" w:space="0" w:color="000000"/>
                                  </w:tcBorders>
                                </w:tcPr>
                                <w:p w14:paraId="33C6778E" w14:textId="77777777" w:rsidR="00AD00F2" w:rsidRPr="007F1BD1" w:rsidRDefault="00000000">
                                  <w:pPr>
                                    <w:ind w:left="0"/>
                                  </w:pPr>
                                  <w:r w:rsidRPr="007F1BD1">
                                    <w:t>6.1. Informations- und Medienkompetenz</w:t>
                                  </w:r>
                                </w:p>
                              </w:tc>
                              <w:tc>
                                <w:tcPr>
                                  <w:tcW w:w="417" w:type="dxa"/>
                                  <w:tcBorders>
                                    <w:top w:val="none" w:sz="4" w:space="0" w:color="000000"/>
                                    <w:left w:val="none" w:sz="4" w:space="0" w:color="000000"/>
                                    <w:bottom w:val="none" w:sz="4" w:space="0" w:color="000000"/>
                                  </w:tcBorders>
                                </w:tcPr>
                                <w:p w14:paraId="5FE54F03" w14:textId="6EC3C488" w:rsidR="00AD00F2" w:rsidRPr="007F1BD1" w:rsidRDefault="00000000">
                                  <w:pPr>
                                    <w:ind w:left="0"/>
                                  </w:pPr>
                                  <w:sdt>
                                    <w:sdtPr>
                                      <w:id w:val="-1291059683"/>
                                      <w14:checkbox>
                                        <w14:checked w14:val="1"/>
                                        <w14:checkedState w14:val="2612" w14:font="MS Gothic"/>
                                        <w14:uncheckedState w14:val="2610" w14:font="MS Gothic"/>
                                      </w14:checkbox>
                                    </w:sdtPr>
                                    <w:sdtContent>
                                      <w:r w:rsidR="00CD3BFA" w:rsidRPr="007F1BD1">
                                        <w:rPr>
                                          <w:rFonts w:ascii="MS Gothic" w:eastAsia="MS Gothic" w:hAnsi="MS Gothic" w:hint="eastAsia"/>
                                        </w:rPr>
                                        <w:t>☒</w:t>
                                      </w:r>
                                    </w:sdtContent>
                                  </w:sdt>
                                </w:p>
                              </w:tc>
                            </w:tr>
                            <w:tr w:rsidR="00AD00F2" w:rsidRPr="007F1BD1" w14:paraId="3F5E7B0E" w14:textId="77777777">
                              <w:trPr>
                                <w:trHeight w:val="266"/>
                              </w:trPr>
                              <w:tc>
                                <w:tcPr>
                                  <w:tcW w:w="3932" w:type="dxa"/>
                                  <w:tcBorders>
                                    <w:top w:val="none" w:sz="4" w:space="0" w:color="000000"/>
                                    <w:bottom w:val="none" w:sz="4" w:space="0" w:color="000000"/>
                                    <w:right w:val="none" w:sz="4" w:space="0" w:color="000000"/>
                                  </w:tcBorders>
                                </w:tcPr>
                                <w:p w14:paraId="713D8D06" w14:textId="77777777" w:rsidR="00AD00F2" w:rsidRPr="007F1BD1" w:rsidRDefault="00000000">
                                  <w:pPr>
                                    <w:ind w:left="0"/>
                                  </w:pPr>
                                  <w:r w:rsidRPr="007F1BD1">
                                    <w:t>5.2. Differenzierung und Individualisierung</w:t>
                                  </w:r>
                                </w:p>
                              </w:tc>
                              <w:tc>
                                <w:tcPr>
                                  <w:tcW w:w="422" w:type="dxa"/>
                                  <w:tcBorders>
                                    <w:top w:val="none" w:sz="4" w:space="0" w:color="000000"/>
                                    <w:left w:val="none" w:sz="4" w:space="0" w:color="000000"/>
                                    <w:bottom w:val="none" w:sz="4" w:space="0" w:color="000000"/>
                                  </w:tcBorders>
                                </w:tcPr>
                                <w:p w14:paraId="61581D95" w14:textId="77777777" w:rsidR="00AD00F2" w:rsidRPr="007F1BD1" w:rsidRDefault="00000000">
                                  <w:pPr>
                                    <w:ind w:left="0"/>
                                  </w:pPr>
                                  <w:sdt>
                                    <w:sdtPr>
                                      <w:id w:val="-2074884224"/>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c>
                                <w:tcPr>
                                  <w:tcW w:w="281" w:type="dxa"/>
                                  <w:vMerge/>
                                  <w:tcBorders>
                                    <w:bottom w:val="none" w:sz="4" w:space="0" w:color="000000"/>
                                  </w:tcBorders>
                                </w:tcPr>
                                <w:p w14:paraId="0C73C775" w14:textId="77777777" w:rsidR="00AD00F2" w:rsidRPr="007F1BD1" w:rsidRDefault="00AD00F2">
                                  <w:pPr>
                                    <w:ind w:left="0"/>
                                  </w:pPr>
                                </w:p>
                              </w:tc>
                              <w:tc>
                                <w:tcPr>
                                  <w:tcW w:w="3666" w:type="dxa"/>
                                  <w:tcBorders>
                                    <w:top w:val="none" w:sz="4" w:space="0" w:color="000000"/>
                                    <w:bottom w:val="none" w:sz="4" w:space="0" w:color="000000"/>
                                    <w:right w:val="none" w:sz="4" w:space="0" w:color="000000"/>
                                  </w:tcBorders>
                                </w:tcPr>
                                <w:p w14:paraId="50B77D50" w14:textId="77777777" w:rsidR="00AD00F2" w:rsidRPr="007F1BD1" w:rsidRDefault="00000000">
                                  <w:pPr>
                                    <w:ind w:left="0"/>
                                  </w:pPr>
                                  <w:r w:rsidRPr="007F1BD1">
                                    <w:t>6.2. Kommunikation und Kollaboration</w:t>
                                  </w:r>
                                </w:p>
                              </w:tc>
                              <w:tc>
                                <w:tcPr>
                                  <w:tcW w:w="417" w:type="dxa"/>
                                  <w:tcBorders>
                                    <w:top w:val="none" w:sz="4" w:space="0" w:color="000000"/>
                                    <w:left w:val="none" w:sz="4" w:space="0" w:color="000000"/>
                                    <w:bottom w:val="none" w:sz="4" w:space="0" w:color="000000"/>
                                  </w:tcBorders>
                                </w:tcPr>
                                <w:p w14:paraId="2A4F4D8A" w14:textId="25A8F848" w:rsidR="00AD00F2" w:rsidRPr="007F1BD1" w:rsidRDefault="00000000">
                                  <w:pPr>
                                    <w:ind w:left="0"/>
                                  </w:pPr>
                                  <w:sdt>
                                    <w:sdtPr>
                                      <w:id w:val="1164514710"/>
                                      <w14:checkbox>
                                        <w14:checked w14:val="1"/>
                                        <w14:checkedState w14:val="2612" w14:font="MS Gothic"/>
                                        <w14:uncheckedState w14:val="2610" w14:font="MS Gothic"/>
                                      </w14:checkbox>
                                    </w:sdtPr>
                                    <w:sdtContent>
                                      <w:r w:rsidR="00CD3BFA" w:rsidRPr="007F1BD1">
                                        <w:rPr>
                                          <w:rFonts w:ascii="MS Gothic" w:eastAsia="MS Gothic" w:hAnsi="MS Gothic" w:hint="eastAsia"/>
                                        </w:rPr>
                                        <w:t>☒</w:t>
                                      </w:r>
                                    </w:sdtContent>
                                  </w:sdt>
                                </w:p>
                              </w:tc>
                            </w:tr>
                            <w:tr w:rsidR="00AD00F2" w:rsidRPr="007F1BD1" w14:paraId="05140E41" w14:textId="77777777">
                              <w:trPr>
                                <w:trHeight w:val="270"/>
                              </w:trPr>
                              <w:tc>
                                <w:tcPr>
                                  <w:tcW w:w="3932" w:type="dxa"/>
                                  <w:tcBorders>
                                    <w:top w:val="none" w:sz="4" w:space="0" w:color="000000"/>
                                    <w:bottom w:val="none" w:sz="4" w:space="0" w:color="000000"/>
                                    <w:right w:val="none" w:sz="4" w:space="0" w:color="000000"/>
                                  </w:tcBorders>
                                </w:tcPr>
                                <w:p w14:paraId="26A38C59" w14:textId="77777777" w:rsidR="00AD00F2" w:rsidRPr="007F1BD1" w:rsidRDefault="00000000">
                                  <w:pPr>
                                    <w:ind w:left="0"/>
                                  </w:pPr>
                                  <w:r w:rsidRPr="007F1BD1">
                                    <w:t>5.3. Aktive Einbindung der Lernenden</w:t>
                                  </w:r>
                                </w:p>
                              </w:tc>
                              <w:tc>
                                <w:tcPr>
                                  <w:tcW w:w="422" w:type="dxa"/>
                                  <w:tcBorders>
                                    <w:top w:val="none" w:sz="4" w:space="0" w:color="000000"/>
                                    <w:left w:val="none" w:sz="4" w:space="0" w:color="000000"/>
                                    <w:bottom w:val="none" w:sz="4" w:space="0" w:color="000000"/>
                                  </w:tcBorders>
                                </w:tcPr>
                                <w:p w14:paraId="6B4BF803" w14:textId="281C63C4" w:rsidR="00AD00F2" w:rsidRPr="007F1BD1" w:rsidRDefault="00000000">
                                  <w:pPr>
                                    <w:ind w:left="0"/>
                                  </w:pPr>
                                  <w:sdt>
                                    <w:sdtPr>
                                      <w:id w:val="-674041701"/>
                                      <w14:checkbox>
                                        <w14:checked w14:val="1"/>
                                        <w14:checkedState w14:val="2612" w14:font="MS Gothic"/>
                                        <w14:uncheckedState w14:val="2610" w14:font="MS Gothic"/>
                                      </w14:checkbox>
                                    </w:sdtPr>
                                    <w:sdtContent>
                                      <w:r w:rsidR="00CD3BFA" w:rsidRPr="007F1BD1">
                                        <w:rPr>
                                          <w:rFonts w:ascii="MS Gothic" w:eastAsia="MS Gothic" w:hAnsi="MS Gothic" w:hint="eastAsia"/>
                                        </w:rPr>
                                        <w:t>☒</w:t>
                                      </w:r>
                                    </w:sdtContent>
                                  </w:sdt>
                                </w:p>
                              </w:tc>
                              <w:tc>
                                <w:tcPr>
                                  <w:tcW w:w="281" w:type="dxa"/>
                                  <w:vMerge/>
                                  <w:tcBorders>
                                    <w:bottom w:val="none" w:sz="4" w:space="0" w:color="000000"/>
                                  </w:tcBorders>
                                </w:tcPr>
                                <w:p w14:paraId="5C768872" w14:textId="77777777" w:rsidR="00AD00F2" w:rsidRPr="007F1BD1" w:rsidRDefault="00AD00F2">
                                  <w:pPr>
                                    <w:ind w:left="0"/>
                                  </w:pPr>
                                </w:p>
                              </w:tc>
                              <w:tc>
                                <w:tcPr>
                                  <w:tcW w:w="3666" w:type="dxa"/>
                                  <w:tcBorders>
                                    <w:top w:val="none" w:sz="4" w:space="0" w:color="000000"/>
                                    <w:bottom w:val="none" w:sz="4" w:space="0" w:color="000000"/>
                                    <w:right w:val="none" w:sz="4" w:space="0" w:color="000000"/>
                                  </w:tcBorders>
                                </w:tcPr>
                                <w:p w14:paraId="4A5D52E8" w14:textId="77777777" w:rsidR="00AD00F2" w:rsidRPr="007F1BD1" w:rsidRDefault="00000000">
                                  <w:pPr>
                                    <w:ind w:left="0"/>
                                  </w:pPr>
                                  <w:r w:rsidRPr="007F1BD1">
                                    <w:t>6.3. Erstellen digitaler Inhalte</w:t>
                                  </w:r>
                                </w:p>
                              </w:tc>
                              <w:tc>
                                <w:tcPr>
                                  <w:tcW w:w="417" w:type="dxa"/>
                                  <w:tcBorders>
                                    <w:top w:val="none" w:sz="4" w:space="0" w:color="000000"/>
                                    <w:left w:val="none" w:sz="4" w:space="0" w:color="000000"/>
                                    <w:bottom w:val="none" w:sz="4" w:space="0" w:color="000000"/>
                                  </w:tcBorders>
                                </w:tcPr>
                                <w:p w14:paraId="794271C8" w14:textId="49DE43ED" w:rsidR="00AD00F2" w:rsidRPr="007F1BD1" w:rsidRDefault="00000000">
                                  <w:pPr>
                                    <w:ind w:left="0"/>
                                  </w:pPr>
                                  <w:sdt>
                                    <w:sdtPr>
                                      <w:id w:val="-2021615441"/>
                                      <w14:checkbox>
                                        <w14:checked w14:val="1"/>
                                        <w14:checkedState w14:val="2612" w14:font="MS Gothic"/>
                                        <w14:uncheckedState w14:val="2610" w14:font="MS Gothic"/>
                                      </w14:checkbox>
                                    </w:sdtPr>
                                    <w:sdtContent>
                                      <w:r w:rsidR="00CD3BFA" w:rsidRPr="007F1BD1">
                                        <w:rPr>
                                          <w:rFonts w:ascii="MS Gothic" w:eastAsia="MS Gothic" w:hAnsi="MS Gothic" w:hint="eastAsia"/>
                                        </w:rPr>
                                        <w:t>☒</w:t>
                                      </w:r>
                                    </w:sdtContent>
                                  </w:sdt>
                                </w:p>
                              </w:tc>
                            </w:tr>
                            <w:tr w:rsidR="00AD00F2" w:rsidRPr="007F1BD1" w14:paraId="72E94F57" w14:textId="77777777">
                              <w:trPr>
                                <w:trHeight w:val="274"/>
                              </w:trPr>
                              <w:tc>
                                <w:tcPr>
                                  <w:tcW w:w="3932" w:type="dxa"/>
                                  <w:tcBorders>
                                    <w:top w:val="none" w:sz="4" w:space="0" w:color="000000"/>
                                    <w:bottom w:val="none" w:sz="4" w:space="0" w:color="000000"/>
                                    <w:right w:val="none" w:sz="4" w:space="0" w:color="000000"/>
                                  </w:tcBorders>
                                </w:tcPr>
                                <w:p w14:paraId="6D738C2F" w14:textId="77777777" w:rsidR="00AD00F2" w:rsidRPr="007F1BD1" w:rsidRDefault="00AD00F2">
                                  <w:pPr>
                                    <w:ind w:left="0"/>
                                    <w:rPr>
                                      <w:b/>
                                    </w:rPr>
                                  </w:pPr>
                                </w:p>
                              </w:tc>
                              <w:tc>
                                <w:tcPr>
                                  <w:tcW w:w="422" w:type="dxa"/>
                                  <w:tcBorders>
                                    <w:top w:val="none" w:sz="4" w:space="0" w:color="000000"/>
                                    <w:left w:val="none" w:sz="4" w:space="0" w:color="000000"/>
                                    <w:bottom w:val="none" w:sz="4" w:space="0" w:color="000000"/>
                                  </w:tcBorders>
                                </w:tcPr>
                                <w:p w14:paraId="04D5C63D" w14:textId="77777777" w:rsidR="00AD00F2" w:rsidRPr="007F1BD1" w:rsidRDefault="00AD00F2">
                                  <w:pPr>
                                    <w:ind w:left="0"/>
                                  </w:pPr>
                                </w:p>
                              </w:tc>
                              <w:tc>
                                <w:tcPr>
                                  <w:tcW w:w="281" w:type="dxa"/>
                                  <w:vMerge/>
                                  <w:tcBorders>
                                    <w:bottom w:val="none" w:sz="4" w:space="0" w:color="000000"/>
                                  </w:tcBorders>
                                </w:tcPr>
                                <w:p w14:paraId="1822B9A6" w14:textId="77777777" w:rsidR="00AD00F2" w:rsidRPr="007F1BD1" w:rsidRDefault="00AD00F2">
                                  <w:pPr>
                                    <w:ind w:left="0"/>
                                  </w:pPr>
                                </w:p>
                              </w:tc>
                              <w:tc>
                                <w:tcPr>
                                  <w:tcW w:w="3666" w:type="dxa"/>
                                  <w:tcBorders>
                                    <w:top w:val="none" w:sz="4" w:space="0" w:color="000000"/>
                                    <w:bottom w:val="none" w:sz="4" w:space="0" w:color="000000"/>
                                    <w:right w:val="none" w:sz="4" w:space="0" w:color="000000"/>
                                  </w:tcBorders>
                                </w:tcPr>
                                <w:p w14:paraId="0738E495" w14:textId="77777777" w:rsidR="00AD00F2" w:rsidRPr="007F1BD1" w:rsidRDefault="00000000">
                                  <w:pPr>
                                    <w:ind w:left="0"/>
                                  </w:pPr>
                                  <w:r w:rsidRPr="007F1BD1">
                                    <w:t xml:space="preserve">6.4. Verantwortungsvoller Umgang </w:t>
                                  </w:r>
                                </w:p>
                              </w:tc>
                              <w:tc>
                                <w:tcPr>
                                  <w:tcW w:w="417" w:type="dxa"/>
                                  <w:tcBorders>
                                    <w:top w:val="none" w:sz="4" w:space="0" w:color="000000"/>
                                    <w:left w:val="none" w:sz="4" w:space="0" w:color="000000"/>
                                    <w:bottom w:val="none" w:sz="4" w:space="0" w:color="000000"/>
                                  </w:tcBorders>
                                </w:tcPr>
                                <w:p w14:paraId="2CA5E25A" w14:textId="77777777" w:rsidR="00AD00F2" w:rsidRPr="007F1BD1" w:rsidRDefault="00000000">
                                  <w:pPr>
                                    <w:ind w:left="0"/>
                                  </w:pPr>
                                  <w:sdt>
                                    <w:sdtPr>
                                      <w:id w:val="-1747798500"/>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r>
                            <w:tr w:rsidR="00AD00F2" w:rsidRPr="007F1BD1" w14:paraId="4045B884" w14:textId="77777777">
                              <w:trPr>
                                <w:trHeight w:val="278"/>
                              </w:trPr>
                              <w:tc>
                                <w:tcPr>
                                  <w:tcW w:w="3932" w:type="dxa"/>
                                  <w:tcBorders>
                                    <w:top w:val="none" w:sz="4" w:space="0" w:color="000000"/>
                                    <w:right w:val="none" w:sz="4" w:space="0" w:color="000000"/>
                                  </w:tcBorders>
                                </w:tcPr>
                                <w:p w14:paraId="7B95A2BB" w14:textId="77777777" w:rsidR="00AD00F2" w:rsidRPr="007F1BD1" w:rsidRDefault="00AD00F2">
                                  <w:pPr>
                                    <w:ind w:left="0"/>
                                    <w:rPr>
                                      <w:b/>
                                    </w:rPr>
                                  </w:pPr>
                                </w:p>
                              </w:tc>
                              <w:tc>
                                <w:tcPr>
                                  <w:tcW w:w="422" w:type="dxa"/>
                                  <w:tcBorders>
                                    <w:top w:val="none" w:sz="4" w:space="0" w:color="000000"/>
                                    <w:left w:val="none" w:sz="4" w:space="0" w:color="000000"/>
                                  </w:tcBorders>
                                </w:tcPr>
                                <w:p w14:paraId="3690CFF4" w14:textId="77777777" w:rsidR="00AD00F2" w:rsidRPr="007F1BD1" w:rsidRDefault="00AD00F2">
                                  <w:pPr>
                                    <w:ind w:left="0"/>
                                  </w:pPr>
                                </w:p>
                              </w:tc>
                              <w:tc>
                                <w:tcPr>
                                  <w:tcW w:w="281" w:type="dxa"/>
                                  <w:vMerge/>
                                  <w:tcBorders>
                                    <w:bottom w:val="none" w:sz="4" w:space="0" w:color="000000"/>
                                  </w:tcBorders>
                                </w:tcPr>
                                <w:p w14:paraId="6C868C65" w14:textId="77777777" w:rsidR="00AD00F2" w:rsidRPr="007F1BD1" w:rsidRDefault="00AD00F2">
                                  <w:pPr>
                                    <w:ind w:left="0"/>
                                  </w:pPr>
                                </w:p>
                              </w:tc>
                              <w:tc>
                                <w:tcPr>
                                  <w:tcW w:w="3666" w:type="dxa"/>
                                  <w:tcBorders>
                                    <w:top w:val="none" w:sz="4" w:space="0" w:color="000000"/>
                                    <w:right w:val="none" w:sz="4" w:space="0" w:color="000000"/>
                                  </w:tcBorders>
                                </w:tcPr>
                                <w:p w14:paraId="00C4E6D9" w14:textId="77777777" w:rsidR="00AD00F2" w:rsidRPr="007F1BD1" w:rsidRDefault="00000000">
                                  <w:pPr>
                                    <w:ind w:left="0"/>
                                  </w:pPr>
                                  <w:r w:rsidRPr="007F1BD1">
                                    <w:t>6.5. Digitales Problemlösen</w:t>
                                  </w:r>
                                </w:p>
                              </w:tc>
                              <w:tc>
                                <w:tcPr>
                                  <w:tcW w:w="417" w:type="dxa"/>
                                  <w:tcBorders>
                                    <w:top w:val="none" w:sz="4" w:space="0" w:color="000000"/>
                                    <w:left w:val="none" w:sz="4" w:space="0" w:color="000000"/>
                                  </w:tcBorders>
                                </w:tcPr>
                                <w:p w14:paraId="1CD8B287" w14:textId="77777777" w:rsidR="00AD00F2" w:rsidRPr="007F1BD1" w:rsidRDefault="00000000">
                                  <w:pPr>
                                    <w:ind w:left="0"/>
                                  </w:pPr>
                                  <w:sdt>
                                    <w:sdtPr>
                                      <w:id w:val="1805580013"/>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r>
                          </w:tbl>
                          <w:p w14:paraId="4DC46C44" w14:textId="77777777" w:rsidR="00AD00F2" w:rsidRDefault="00AD00F2" w:rsidP="00DC40EF">
                            <w:pPr>
                              <w:ind w:left="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0F0B93" id="_x0000_t202" coordsize="21600,21600" o:spt="202" path="m,l,21600r21600,l21600,xe">
                <v:stroke joinstyle="miter"/>
                <v:path gradientshapeok="t" o:connecttype="rect"/>
              </v:shapetype>
              <v:shape id="Textfeld 2" o:spid="_x0000_s1026" type="#_x0000_t202" style="position:absolute;margin-left:400.3pt;margin-top:232.2pt;width:451.5pt;height:543.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">
                <v:textbox>
                  <w:txbxContent>
                    <w:p w14:paraId="265CB70B" w14:textId="77777777" w:rsidR="00AD00F2" w:rsidRDefault="00000000">
                      <w:pPr>
                        <w:ind w:left="0"/>
                        <w:rPr>
                          <w:rFonts w:cstheme="minorHAnsi"/>
                          <w:b/>
                          <w:bCs/>
                          <w:szCs w:val="18"/>
                        </w:rPr>
                      </w:pPr>
                      <w:bookmarkStart w:id="2" w:name="_Hlk205295092"/>
                      <w:r>
                        <w:rPr>
                          <w:rFonts w:cstheme="minorHAnsi"/>
                          <w:b/>
                          <w:bCs/>
                          <w:szCs w:val="18"/>
                        </w:rPr>
                        <w:t>Gesamtkonzept der Fortbildung</w:t>
                      </w:r>
                    </w:p>
                    <w:sdt>
                      <w:sdtPr>
                        <w:alias w:val="Erläuterung zum Gesamtkonzept"/>
                        <w:tag w:val="Erläuterung zum Gesamtkonzept"/>
                        <w:id w:val="281936064"/>
                        <w15:color w:val="B4E0E8"/>
                      </w:sdtPr>
                      <w:sdtContent>
                        <w:p w14:paraId="4B7628F5" w14:textId="324E79D1" w:rsidR="00AB3786" w:rsidRDefault="00CD3BFA" w:rsidP="00CD3BFA">
                          <w:pPr>
                            <w:ind w:left="0"/>
                          </w:pPr>
                          <w:r w:rsidRPr="00CD3BFA">
                            <w:t>Die Videoanalyse stellt ein Verfahren zur ber</w:t>
                          </w:r>
                          <w:r w:rsidRPr="00CD3BFA">
                            <w:rPr>
                              <w:rFonts w:hint="cs"/>
                            </w:rPr>
                            <w:t>ü</w:t>
                          </w:r>
                          <w:r w:rsidRPr="00CD3BFA">
                            <w:t>hrungslosen Messung von Orts- und Zeitkoordinaten bewegter Objekte dar und eignet sich f</w:t>
                          </w:r>
                          <w:r w:rsidRPr="00CD3BFA">
                            <w:rPr>
                              <w:rFonts w:hint="cs"/>
                            </w:rPr>
                            <w:t>ü</w:t>
                          </w:r>
                          <w:r w:rsidRPr="00CD3BFA">
                            <w:t>r die Analyse von ein- oder zweidimensionalen Bewegungen im Physikunterricht, insbesondere im Themenfeld Mechanik (</w:t>
                          </w:r>
                          <w:proofErr w:type="spellStart"/>
                          <w:r w:rsidRPr="00CD3BFA">
                            <w:t>Suleder</w:t>
                          </w:r>
                          <w:proofErr w:type="spellEnd"/>
                          <w:r w:rsidRPr="00CD3BFA">
                            <w:t>, 2020; Becker et al., 2019). Durch die Nutzung von Videoanalyse im Physikunterricht k</w:t>
                          </w:r>
                          <w:r w:rsidRPr="00CD3BFA">
                            <w:rPr>
                              <w:rFonts w:hint="cs"/>
                            </w:rPr>
                            <w:t>ö</w:t>
                          </w:r>
                          <w:r w:rsidRPr="00CD3BFA">
                            <w:t>nnen allt</w:t>
                          </w:r>
                          <w:r w:rsidRPr="00CD3BFA">
                            <w:rPr>
                              <w:rFonts w:hint="cs"/>
                            </w:rPr>
                            <w:t>ä</w:t>
                          </w:r>
                          <w:r w:rsidRPr="00CD3BFA">
                            <w:t>gliche Ph</w:t>
                          </w:r>
                          <w:r w:rsidRPr="00CD3BFA">
                            <w:rPr>
                              <w:rFonts w:hint="cs"/>
                            </w:rPr>
                            <w:t>ä</w:t>
                          </w:r>
                          <w:r w:rsidRPr="00CD3BFA">
                            <w:t>nomene in den Unterricht geholt und analysiert werden, wenn Bewegungen aus dem Alltag wie z. B. Sport, Stra</w:t>
                          </w:r>
                          <w:r w:rsidRPr="00CD3BFA">
                            <w:rPr>
                              <w:rFonts w:hint="cs"/>
                            </w:rPr>
                            <w:t>ß</w:t>
                          </w:r>
                          <w:r w:rsidRPr="00CD3BFA">
                            <w:t>enverkehr Fortbewegung oder Spielzeugen aufgenommen und ausgewertet werden. Durch die M</w:t>
                          </w:r>
                          <w:r w:rsidRPr="00CD3BFA">
                            <w:rPr>
                              <w:rFonts w:hint="cs"/>
                            </w:rPr>
                            <w:t>ö</w:t>
                          </w:r>
                          <w:r w:rsidRPr="00CD3BFA">
                            <w:t>glichkeit der hohen Realit</w:t>
                          </w:r>
                          <w:r w:rsidRPr="00CD3BFA">
                            <w:rPr>
                              <w:rFonts w:hint="cs"/>
                            </w:rPr>
                            <w:t>ä</w:t>
                          </w:r>
                          <w:r w:rsidRPr="00CD3BFA">
                            <w:t>tsn</w:t>
                          </w:r>
                          <w:r w:rsidRPr="00CD3BFA">
                            <w:rPr>
                              <w:rFonts w:hint="cs"/>
                            </w:rPr>
                            <w:t>ä</w:t>
                          </w:r>
                          <w:r w:rsidRPr="00CD3BFA">
                            <w:t>he sowie der Durchf</w:t>
                          </w:r>
                          <w:r w:rsidRPr="00CD3BFA">
                            <w:rPr>
                              <w:rFonts w:hint="cs"/>
                            </w:rPr>
                            <w:t>ü</w:t>
                          </w:r>
                          <w:r w:rsidRPr="00CD3BFA">
                            <w:t>hrung als Sch</w:t>
                          </w:r>
                          <w:r w:rsidRPr="00CD3BFA">
                            <w:rPr>
                              <w:rFonts w:hint="cs"/>
                            </w:rPr>
                            <w:t>ü</w:t>
                          </w:r>
                          <w:r w:rsidRPr="00CD3BFA">
                            <w:t>lerexperiment k</w:t>
                          </w:r>
                          <w:r w:rsidRPr="00CD3BFA">
                            <w:rPr>
                              <w:rFonts w:hint="cs"/>
                            </w:rPr>
                            <w:t>ö</w:t>
                          </w:r>
                          <w:r w:rsidRPr="00CD3BFA">
                            <w:t>nnen die Lernenden zur physikalischen Analyse von interessanten Bewegungen aus ihrem Alltag motiviert werden (</w:t>
                          </w:r>
                          <w:proofErr w:type="spellStart"/>
                          <w:r w:rsidRPr="00CD3BFA">
                            <w:t>Suleder</w:t>
                          </w:r>
                          <w:proofErr w:type="spellEnd"/>
                          <w:r w:rsidRPr="00CD3BFA">
                            <w:t>, 2020; Fahim &amp; Wilhelm, 2020). Zudem kann die Nutzung (mobiler) Videoanalyse einen positiven Einfluss auf das physikalische Konzeptverst</w:t>
                          </w:r>
                          <w:r w:rsidRPr="00CD3BFA">
                            <w:rPr>
                              <w:rFonts w:hint="cs"/>
                            </w:rPr>
                            <w:t>ä</w:t>
                          </w:r>
                          <w:r w:rsidRPr="00CD3BFA">
                            <w:t>ndnis von Sch</w:t>
                          </w:r>
                          <w:r w:rsidRPr="00CD3BFA">
                            <w:rPr>
                              <w:rFonts w:hint="cs"/>
                            </w:rPr>
                            <w:t>ü</w:t>
                          </w:r>
                          <w:r w:rsidRPr="00CD3BFA">
                            <w:t>lerinnen und Sch</w:t>
                          </w:r>
                          <w:r w:rsidRPr="00CD3BFA">
                            <w:rPr>
                              <w:rFonts w:hint="cs"/>
                            </w:rPr>
                            <w:t>ü</w:t>
                          </w:r>
                          <w:r w:rsidRPr="00CD3BFA">
                            <w:t>lern haben (Becker et al., 2019).</w:t>
                          </w:r>
                        </w:p>
                        <w:p w14:paraId="44CFAB67" w14:textId="77777777" w:rsidR="00F94234" w:rsidRDefault="00F94234">
                          <w:pPr>
                            <w:ind w:left="0"/>
                          </w:pPr>
                        </w:p>
                        <w:p w14:paraId="52D6624B" w14:textId="633D81A0" w:rsidR="004561BD" w:rsidRPr="00AB3786" w:rsidRDefault="004561BD">
                          <w:pPr>
                            <w:ind w:left="0"/>
                            <w:rPr>
                              <w:rStyle w:val="Formatvorlage1"/>
                              <w:rFonts w:cstheme="minorHAnsi"/>
                            </w:rPr>
                          </w:pPr>
                          <w:r>
                            <w:rPr>
                              <w:rFonts w:cstheme="minorHAnsi"/>
                            </w:rPr>
                            <w:t>Das Modul „</w:t>
                          </w:r>
                          <w:r w:rsidR="0038523A">
                            <w:rPr>
                              <w:rFonts w:cstheme="minorHAnsi"/>
                            </w:rPr>
                            <w:t>Videoanalyse</w:t>
                          </w:r>
                          <w:r>
                            <w:rPr>
                              <w:rFonts w:cstheme="minorHAnsi"/>
                            </w:rPr>
                            <w:t xml:space="preserve">“ ist Teil eines umfassenderen Online-Fortbildungskurses zum Thema Einsatz digitaler Medien im Physikunterricht und stellt eines mehrerer Module des Online-Kurses dar, die unabhängig voneinander belegt werden können. Es richtet sich primär an Physiklehrkräfte, die in der Sekundarstufe I und II unterrichten sowie an </w:t>
                          </w:r>
                          <w:proofErr w:type="spellStart"/>
                          <w:proofErr w:type="gramStart"/>
                          <w:r>
                            <w:rPr>
                              <w:rFonts w:cstheme="minorHAnsi"/>
                            </w:rPr>
                            <w:t>Fortbildner:innen</w:t>
                          </w:r>
                          <w:proofErr w:type="spellEnd"/>
                          <w:proofErr w:type="gramEnd"/>
                          <w:r>
                            <w:rPr>
                              <w:rFonts w:cstheme="minorHAnsi"/>
                            </w:rPr>
                            <w:t xml:space="preserve"> und </w:t>
                          </w:r>
                          <w:proofErr w:type="spellStart"/>
                          <w:proofErr w:type="gramStart"/>
                          <w:r>
                            <w:rPr>
                              <w:rFonts w:cstheme="minorHAnsi"/>
                            </w:rPr>
                            <w:t>Multiplikator:innen</w:t>
                          </w:r>
                          <w:proofErr w:type="spellEnd"/>
                          <w:proofErr w:type="gramEnd"/>
                          <w:r>
                            <w:rPr>
                              <w:rFonts w:cstheme="minorHAnsi"/>
                            </w:rPr>
                            <w:t>.</w:t>
                          </w:r>
                          <w:r w:rsidR="007017C8">
                            <w:rPr>
                              <w:rFonts w:cstheme="minorHAnsi"/>
                            </w:rPr>
                            <w:t xml:space="preserve"> </w:t>
                          </w:r>
                          <w:r w:rsidR="00AB3786" w:rsidRPr="00AB3786">
                            <w:rPr>
                              <w:rFonts w:cstheme="minorHAnsi"/>
                            </w:rPr>
                            <w:t xml:space="preserve">Die Bearbeitung des Moduls </w:t>
                          </w:r>
                          <w:r w:rsidR="00AB3786" w:rsidRPr="0038523A">
                            <w:rPr>
                              <w:rFonts w:cstheme="minorHAnsi"/>
                            </w:rPr>
                            <w:t>dauert etwa 30 Minuten</w:t>
                          </w:r>
                          <w:r w:rsidR="00AB3786" w:rsidRPr="00AB3786">
                            <w:rPr>
                              <w:rFonts w:cstheme="minorHAnsi"/>
                            </w:rPr>
                            <w:t>.</w:t>
                          </w:r>
                        </w:p>
                      </w:sdtContent>
                    </w:sdt>
                    <w:bookmarkEnd w:id="2"/>
                    <w:p w14:paraId="2C384EB5" w14:textId="77777777" w:rsidR="00AD00F2" w:rsidRDefault="00AD00F2">
                      <w:pPr>
                        <w:ind w:left="0"/>
                        <w:rPr>
                          <w:rStyle w:val="Formatvorlage1"/>
                        </w:rPr>
                      </w:pPr>
                    </w:p>
                    <w:p w14:paraId="07303F56" w14:textId="77777777" w:rsidR="00AD00F2" w:rsidRDefault="00000000">
                      <w:pPr>
                        <w:ind w:left="0"/>
                        <w:rPr>
                          <w:rStyle w:val="Formatvorlage1"/>
                        </w:rPr>
                      </w:pPr>
                      <w:r>
                        <w:rPr>
                          <w:rStyle w:val="Formatvorlage1"/>
                        </w:rPr>
                        <w:t>Die Lernziele des Fortbildungsangebots sind:</w:t>
                      </w:r>
                    </w:p>
                    <w:p w14:paraId="60FA87F4" w14:textId="23921830" w:rsidR="00AD00F2" w:rsidRDefault="00000000">
                      <w:pPr>
                        <w:ind w:left="0"/>
                        <w:jc w:val="both"/>
                      </w:pPr>
                      <w:sdt>
                        <w:sdtPr>
                          <w:alias w:val="Erläuterung zum Gesamtkonzept"/>
                          <w:tag w:val="Erläuterung zum Gesamtkonzept"/>
                          <w:id w:val="-572666737"/>
                          <w15:color w:val="B4E0E8"/>
                        </w:sdtPr>
                        <w:sdtContent>
                          <w:r w:rsidR="00032CD8">
                            <w:t>D</w:t>
                          </w:r>
                          <w:r w:rsidR="004561BD" w:rsidRPr="004561BD">
                            <w:t>ie Teilnehmenden</w:t>
                          </w:r>
                          <w:r w:rsidR="0038523A">
                            <w:t xml:space="preserve"> kennen die</w:t>
                          </w:r>
                          <w:r w:rsidR="0038523A">
                            <w:rPr>
                              <w:rFonts w:cstheme="minorHAnsi"/>
                            </w:rPr>
                            <w:t xml:space="preserve"> Grundlagen und Schritte der Videoanalyse zur Analyse von Bewegungen und können Einsatzszenarien im Physikunterricht bewerten.</w:t>
                          </w:r>
                        </w:sdtContent>
                      </w:sdt>
                    </w:p>
                    <w:p w14:paraId="063E80F3" w14:textId="77777777" w:rsidR="00AD00F2" w:rsidRDefault="00AD00F2">
                      <w:pPr>
                        <w:ind w:left="0"/>
                        <w:jc w:val="both"/>
                      </w:pPr>
                    </w:p>
                    <w:p w14:paraId="26E58D92" w14:textId="77777777" w:rsidR="00AD00F2" w:rsidRDefault="00000000">
                      <w:pPr>
                        <w:ind w:left="0"/>
                        <w:jc w:val="both"/>
                      </w:pPr>
                      <w:r>
                        <w:t xml:space="preserve">Auf Basis dieser Lernziele lässt sich die Förderung folgender Kompetenzen entlang des </w:t>
                      </w:r>
                      <w:proofErr w:type="spellStart"/>
                      <w:r>
                        <w:t>DigCompEdu</w:t>
                      </w:r>
                      <w:proofErr w:type="spellEnd"/>
                      <w:r>
                        <w:t>-Rahmenmodells ableiten:</w:t>
                      </w:r>
                    </w:p>
                    <w:p w14:paraId="4F74E2B8" w14:textId="77777777" w:rsidR="00AD00F2" w:rsidRDefault="00AD00F2">
                      <w:pPr>
                        <w:ind w:left="0"/>
                        <w:jc w:val="both"/>
                      </w:pPr>
                    </w:p>
                    <w:tbl>
                      <w:tblPr>
                        <w:tblStyle w:val="Tabellenraster"/>
                        <w:tblW w:w="0" w:type="auto"/>
                        <w:tblLook w:val="04A0" w:firstRow="1" w:lastRow="0" w:firstColumn="1" w:lastColumn="0" w:noHBand="0" w:noVBand="1"/>
                      </w:tblPr>
                      <w:tblGrid>
                        <w:gridCol w:w="3932"/>
                        <w:gridCol w:w="422"/>
                        <w:gridCol w:w="281"/>
                        <w:gridCol w:w="3666"/>
                        <w:gridCol w:w="417"/>
                      </w:tblGrid>
                      <w:tr w:rsidR="00AD00F2" w:rsidRPr="007F1BD1" w14:paraId="5ABAC5D9" w14:textId="77777777">
                        <w:trPr>
                          <w:trHeight w:val="158"/>
                        </w:trPr>
                        <w:tc>
                          <w:tcPr>
                            <w:tcW w:w="3932" w:type="dxa"/>
                            <w:tcBorders>
                              <w:top w:val="single" w:sz="4" w:space="0" w:color="000000"/>
                              <w:bottom w:val="none" w:sz="4" w:space="0" w:color="000000"/>
                              <w:right w:val="none" w:sz="4" w:space="0" w:color="000000"/>
                            </w:tcBorders>
                          </w:tcPr>
                          <w:p w14:paraId="522A8E06" w14:textId="77777777" w:rsidR="00AD00F2" w:rsidRPr="007F1BD1" w:rsidRDefault="00000000">
                            <w:pPr>
                              <w:ind w:left="0"/>
                              <w:rPr>
                                <w:b/>
                              </w:rPr>
                            </w:pPr>
                            <w:r w:rsidRPr="007F1BD1">
                              <w:rPr>
                                <w:b/>
                              </w:rPr>
                              <w:t xml:space="preserve">1. Berufliches Engagement </w:t>
                            </w:r>
                          </w:p>
                        </w:tc>
                        <w:tc>
                          <w:tcPr>
                            <w:tcW w:w="422" w:type="dxa"/>
                            <w:tcBorders>
                              <w:left w:val="none" w:sz="4" w:space="0" w:color="000000"/>
                              <w:bottom w:val="none" w:sz="4" w:space="0" w:color="000000"/>
                            </w:tcBorders>
                          </w:tcPr>
                          <w:p w14:paraId="45976C92" w14:textId="77777777" w:rsidR="00AD00F2" w:rsidRPr="007F1BD1" w:rsidRDefault="00000000">
                            <w:pPr>
                              <w:ind w:left="0"/>
                            </w:pPr>
                            <w:sdt>
                              <w:sdtPr>
                                <w:id w:val="-938594417"/>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c>
                          <w:tcPr>
                            <w:tcW w:w="281" w:type="dxa"/>
                            <w:vMerge w:val="restart"/>
                            <w:tcBorders>
                              <w:top w:val="none" w:sz="4" w:space="0" w:color="000000"/>
                              <w:bottom w:val="none" w:sz="4" w:space="0" w:color="000000"/>
                            </w:tcBorders>
                          </w:tcPr>
                          <w:p w14:paraId="5D2D088F" w14:textId="77777777" w:rsidR="00AD00F2" w:rsidRPr="007F1BD1" w:rsidRDefault="00AD00F2">
                            <w:pPr>
                              <w:ind w:left="0"/>
                            </w:pPr>
                          </w:p>
                        </w:tc>
                        <w:tc>
                          <w:tcPr>
                            <w:tcW w:w="3666" w:type="dxa"/>
                            <w:tcBorders>
                              <w:bottom w:val="none" w:sz="4" w:space="0" w:color="000000"/>
                              <w:right w:val="none" w:sz="4" w:space="0" w:color="000000"/>
                            </w:tcBorders>
                          </w:tcPr>
                          <w:p w14:paraId="23AE48E4" w14:textId="77777777" w:rsidR="00AD00F2" w:rsidRPr="007F1BD1" w:rsidRDefault="00000000">
                            <w:pPr>
                              <w:ind w:left="0"/>
                              <w:rPr>
                                <w:b/>
                              </w:rPr>
                            </w:pPr>
                            <w:r w:rsidRPr="007F1BD1">
                              <w:rPr>
                                <w:b/>
                              </w:rPr>
                              <w:t>2. Digitale Ressourcen</w:t>
                            </w:r>
                          </w:p>
                        </w:tc>
                        <w:tc>
                          <w:tcPr>
                            <w:tcW w:w="417" w:type="dxa"/>
                            <w:tcBorders>
                              <w:left w:val="none" w:sz="4" w:space="0" w:color="000000"/>
                              <w:bottom w:val="none" w:sz="4" w:space="0" w:color="000000"/>
                            </w:tcBorders>
                          </w:tcPr>
                          <w:p w14:paraId="702F1EBA" w14:textId="0A1D6502" w:rsidR="00AD00F2" w:rsidRPr="007F1BD1" w:rsidRDefault="00000000">
                            <w:pPr>
                              <w:ind w:left="0"/>
                            </w:pPr>
                            <w:sdt>
                              <w:sdtPr>
                                <w:id w:val="851926113"/>
                                <w14:checkbox>
                                  <w14:checked w14:val="1"/>
                                  <w14:checkedState w14:val="2612" w14:font="MS Gothic"/>
                                  <w14:uncheckedState w14:val="2610" w14:font="MS Gothic"/>
                                </w14:checkbox>
                              </w:sdtPr>
                              <w:sdtContent>
                                <w:r w:rsidR="00C84765" w:rsidRPr="007F1BD1">
                                  <w:rPr>
                                    <w:rFonts w:ascii="MS Gothic" w:eastAsia="MS Gothic" w:hAnsi="MS Gothic" w:hint="eastAsia"/>
                                  </w:rPr>
                                  <w:t>☒</w:t>
                                </w:r>
                              </w:sdtContent>
                            </w:sdt>
                          </w:p>
                        </w:tc>
                      </w:tr>
                      <w:tr w:rsidR="00AD00F2" w:rsidRPr="007F1BD1" w14:paraId="4BB3F8BC" w14:textId="77777777">
                        <w:trPr>
                          <w:trHeight w:val="231"/>
                        </w:trPr>
                        <w:tc>
                          <w:tcPr>
                            <w:tcW w:w="3932" w:type="dxa"/>
                            <w:tcBorders>
                              <w:top w:val="none" w:sz="4" w:space="0" w:color="000000"/>
                              <w:bottom w:val="none" w:sz="4" w:space="0" w:color="000000"/>
                              <w:right w:val="none" w:sz="4" w:space="0" w:color="000000"/>
                            </w:tcBorders>
                          </w:tcPr>
                          <w:p w14:paraId="4A44EE79" w14:textId="77777777" w:rsidR="00AD00F2" w:rsidRPr="007F1BD1" w:rsidRDefault="00000000">
                            <w:pPr>
                              <w:ind w:left="0"/>
                            </w:pPr>
                            <w:r w:rsidRPr="007F1BD1">
                              <w:t>1.1. Berufliche Kommunikation</w:t>
                            </w:r>
                          </w:p>
                        </w:tc>
                        <w:tc>
                          <w:tcPr>
                            <w:tcW w:w="422" w:type="dxa"/>
                            <w:tcBorders>
                              <w:top w:val="none" w:sz="4" w:space="0" w:color="000000"/>
                              <w:left w:val="none" w:sz="4" w:space="0" w:color="000000"/>
                              <w:bottom w:val="none" w:sz="4" w:space="0" w:color="000000"/>
                            </w:tcBorders>
                          </w:tcPr>
                          <w:p w14:paraId="517D6D3A" w14:textId="77777777" w:rsidR="00AD00F2" w:rsidRPr="007F1BD1" w:rsidRDefault="00000000">
                            <w:pPr>
                              <w:ind w:left="0"/>
                            </w:pPr>
                            <w:sdt>
                              <w:sdtPr>
                                <w:id w:val="2133748429"/>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c>
                          <w:tcPr>
                            <w:tcW w:w="281" w:type="dxa"/>
                            <w:vMerge/>
                            <w:tcBorders>
                              <w:bottom w:val="none" w:sz="4" w:space="0" w:color="000000"/>
                            </w:tcBorders>
                          </w:tcPr>
                          <w:p w14:paraId="53D418AB" w14:textId="77777777" w:rsidR="00AD00F2" w:rsidRPr="007F1BD1" w:rsidRDefault="00AD00F2">
                            <w:pPr>
                              <w:ind w:left="0"/>
                            </w:pPr>
                          </w:p>
                        </w:tc>
                        <w:tc>
                          <w:tcPr>
                            <w:tcW w:w="3666" w:type="dxa"/>
                            <w:tcBorders>
                              <w:top w:val="none" w:sz="4" w:space="0" w:color="000000"/>
                              <w:bottom w:val="none" w:sz="4" w:space="0" w:color="000000"/>
                              <w:right w:val="none" w:sz="4" w:space="0" w:color="000000"/>
                            </w:tcBorders>
                          </w:tcPr>
                          <w:p w14:paraId="0AC346B8" w14:textId="77777777" w:rsidR="00AD00F2" w:rsidRPr="007F1BD1" w:rsidRDefault="00000000">
                            <w:pPr>
                              <w:ind w:left="0"/>
                            </w:pPr>
                            <w:r w:rsidRPr="007F1BD1">
                              <w:t>2.1. Auswählen</w:t>
                            </w:r>
                          </w:p>
                        </w:tc>
                        <w:tc>
                          <w:tcPr>
                            <w:tcW w:w="417" w:type="dxa"/>
                            <w:tcBorders>
                              <w:top w:val="none" w:sz="4" w:space="0" w:color="000000"/>
                              <w:left w:val="none" w:sz="4" w:space="0" w:color="000000"/>
                              <w:bottom w:val="none" w:sz="4" w:space="0" w:color="000000"/>
                            </w:tcBorders>
                          </w:tcPr>
                          <w:p w14:paraId="007CB838" w14:textId="0C02C147" w:rsidR="00AD00F2" w:rsidRPr="007F1BD1" w:rsidRDefault="00000000">
                            <w:pPr>
                              <w:ind w:left="0"/>
                            </w:pPr>
                            <w:sdt>
                              <w:sdtPr>
                                <w:id w:val="499086116"/>
                                <w14:checkbox>
                                  <w14:checked w14:val="0"/>
                                  <w14:checkedState w14:val="2612" w14:font="MS Gothic"/>
                                  <w14:uncheckedState w14:val="2610" w14:font="MS Gothic"/>
                                </w14:checkbox>
                              </w:sdtPr>
                              <w:sdtContent>
                                <w:r w:rsidR="00CD3BFA" w:rsidRPr="007F1BD1">
                                  <w:rPr>
                                    <w:rFonts w:ascii="MS Gothic" w:eastAsia="MS Gothic" w:hAnsi="MS Gothic" w:hint="eastAsia"/>
                                  </w:rPr>
                                  <w:t>☐</w:t>
                                </w:r>
                              </w:sdtContent>
                            </w:sdt>
                          </w:p>
                        </w:tc>
                      </w:tr>
                      <w:tr w:rsidR="00AD00F2" w:rsidRPr="007F1BD1" w14:paraId="6022FD76" w14:textId="77777777">
                        <w:trPr>
                          <w:trHeight w:val="164"/>
                        </w:trPr>
                        <w:tc>
                          <w:tcPr>
                            <w:tcW w:w="3932" w:type="dxa"/>
                            <w:tcBorders>
                              <w:top w:val="none" w:sz="4" w:space="0" w:color="000000"/>
                              <w:bottom w:val="none" w:sz="4" w:space="0" w:color="000000"/>
                              <w:right w:val="none" w:sz="4" w:space="0" w:color="000000"/>
                            </w:tcBorders>
                          </w:tcPr>
                          <w:p w14:paraId="525A2D92" w14:textId="77777777" w:rsidR="00AD00F2" w:rsidRPr="007F1BD1" w:rsidRDefault="00000000">
                            <w:pPr>
                              <w:ind w:left="0"/>
                            </w:pPr>
                            <w:r w:rsidRPr="007F1BD1">
                              <w:t>1.2. Berufliche Zusammenarbeit</w:t>
                            </w:r>
                          </w:p>
                        </w:tc>
                        <w:tc>
                          <w:tcPr>
                            <w:tcW w:w="422" w:type="dxa"/>
                            <w:tcBorders>
                              <w:top w:val="none" w:sz="4" w:space="0" w:color="000000"/>
                              <w:left w:val="none" w:sz="4" w:space="0" w:color="000000"/>
                              <w:bottom w:val="none" w:sz="4" w:space="0" w:color="000000"/>
                            </w:tcBorders>
                          </w:tcPr>
                          <w:p w14:paraId="68932735" w14:textId="77777777" w:rsidR="00AD00F2" w:rsidRPr="007F1BD1" w:rsidRDefault="00000000">
                            <w:pPr>
                              <w:ind w:left="0"/>
                            </w:pPr>
                            <w:sdt>
                              <w:sdtPr>
                                <w:id w:val="-1946214464"/>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c>
                          <w:tcPr>
                            <w:tcW w:w="281" w:type="dxa"/>
                            <w:vMerge/>
                            <w:tcBorders>
                              <w:bottom w:val="none" w:sz="4" w:space="0" w:color="000000"/>
                            </w:tcBorders>
                          </w:tcPr>
                          <w:p w14:paraId="70540F0B" w14:textId="77777777" w:rsidR="00AD00F2" w:rsidRPr="007F1BD1" w:rsidRDefault="00AD00F2">
                            <w:pPr>
                              <w:ind w:left="0"/>
                            </w:pPr>
                          </w:p>
                        </w:tc>
                        <w:tc>
                          <w:tcPr>
                            <w:tcW w:w="3666" w:type="dxa"/>
                            <w:tcBorders>
                              <w:top w:val="none" w:sz="4" w:space="0" w:color="000000"/>
                              <w:bottom w:val="none" w:sz="4" w:space="0" w:color="000000"/>
                              <w:right w:val="none" w:sz="4" w:space="0" w:color="000000"/>
                            </w:tcBorders>
                          </w:tcPr>
                          <w:p w14:paraId="63D1FD53" w14:textId="77777777" w:rsidR="00AD00F2" w:rsidRPr="007F1BD1" w:rsidRDefault="00000000">
                            <w:pPr>
                              <w:ind w:left="0"/>
                            </w:pPr>
                            <w:r w:rsidRPr="007F1BD1">
                              <w:t>2.2. Erstellen und Anpassen</w:t>
                            </w:r>
                          </w:p>
                        </w:tc>
                        <w:tc>
                          <w:tcPr>
                            <w:tcW w:w="417" w:type="dxa"/>
                            <w:tcBorders>
                              <w:top w:val="none" w:sz="4" w:space="0" w:color="000000"/>
                              <w:left w:val="none" w:sz="4" w:space="0" w:color="000000"/>
                              <w:bottom w:val="none" w:sz="4" w:space="0" w:color="000000"/>
                            </w:tcBorders>
                          </w:tcPr>
                          <w:p w14:paraId="09F03B63" w14:textId="609DBBAA" w:rsidR="00AD00F2" w:rsidRPr="007F1BD1" w:rsidRDefault="00000000">
                            <w:pPr>
                              <w:ind w:left="0"/>
                            </w:pPr>
                            <w:sdt>
                              <w:sdtPr>
                                <w:id w:val="2060283358"/>
                                <w14:checkbox>
                                  <w14:checked w14:val="1"/>
                                  <w14:checkedState w14:val="2612" w14:font="MS Gothic"/>
                                  <w14:uncheckedState w14:val="2610" w14:font="MS Gothic"/>
                                </w14:checkbox>
                              </w:sdtPr>
                              <w:sdtContent>
                                <w:r w:rsidR="00CD3BFA" w:rsidRPr="007F1BD1">
                                  <w:rPr>
                                    <w:rFonts w:ascii="MS Gothic" w:eastAsia="MS Gothic" w:hAnsi="MS Gothic" w:hint="eastAsia"/>
                                  </w:rPr>
                                  <w:t>☒</w:t>
                                </w:r>
                              </w:sdtContent>
                            </w:sdt>
                          </w:p>
                        </w:tc>
                      </w:tr>
                      <w:tr w:rsidR="00AD00F2" w:rsidRPr="007F1BD1" w14:paraId="4E42255F" w14:textId="77777777">
                        <w:trPr>
                          <w:trHeight w:val="70"/>
                        </w:trPr>
                        <w:tc>
                          <w:tcPr>
                            <w:tcW w:w="3932" w:type="dxa"/>
                            <w:tcBorders>
                              <w:top w:val="none" w:sz="4" w:space="0" w:color="000000"/>
                              <w:bottom w:val="none" w:sz="4" w:space="0" w:color="000000"/>
                              <w:right w:val="none" w:sz="4" w:space="0" w:color="000000"/>
                            </w:tcBorders>
                          </w:tcPr>
                          <w:p w14:paraId="3962700F" w14:textId="77777777" w:rsidR="00AD00F2" w:rsidRPr="007F1BD1" w:rsidRDefault="00000000">
                            <w:pPr>
                              <w:ind w:left="0"/>
                            </w:pPr>
                            <w:r w:rsidRPr="007F1BD1">
                              <w:t>1.3. Reflektierte Praxis</w:t>
                            </w:r>
                          </w:p>
                        </w:tc>
                        <w:tc>
                          <w:tcPr>
                            <w:tcW w:w="422" w:type="dxa"/>
                            <w:tcBorders>
                              <w:top w:val="none" w:sz="4" w:space="0" w:color="000000"/>
                              <w:left w:val="none" w:sz="4" w:space="0" w:color="000000"/>
                              <w:bottom w:val="none" w:sz="4" w:space="0" w:color="000000"/>
                            </w:tcBorders>
                          </w:tcPr>
                          <w:p w14:paraId="1071C146" w14:textId="19A2D3B2" w:rsidR="00AD00F2" w:rsidRPr="007F1BD1" w:rsidRDefault="00000000">
                            <w:pPr>
                              <w:ind w:left="0"/>
                            </w:pPr>
                            <w:sdt>
                              <w:sdtPr>
                                <w:id w:val="-1818958404"/>
                                <w14:checkbox>
                                  <w14:checked w14:val="0"/>
                                  <w14:checkedState w14:val="2612" w14:font="MS Gothic"/>
                                  <w14:uncheckedState w14:val="2610" w14:font="MS Gothic"/>
                                </w14:checkbox>
                              </w:sdtPr>
                              <w:sdtContent>
                                <w:r w:rsidR="00CD3BFA" w:rsidRPr="007F1BD1">
                                  <w:rPr>
                                    <w:rFonts w:ascii="MS Gothic" w:eastAsia="MS Gothic" w:hAnsi="MS Gothic" w:hint="eastAsia"/>
                                  </w:rPr>
                                  <w:t>☐</w:t>
                                </w:r>
                              </w:sdtContent>
                            </w:sdt>
                          </w:p>
                        </w:tc>
                        <w:tc>
                          <w:tcPr>
                            <w:tcW w:w="281" w:type="dxa"/>
                            <w:vMerge/>
                            <w:tcBorders>
                              <w:bottom w:val="none" w:sz="4" w:space="0" w:color="000000"/>
                            </w:tcBorders>
                          </w:tcPr>
                          <w:p w14:paraId="77105B64" w14:textId="77777777" w:rsidR="00AD00F2" w:rsidRPr="007F1BD1" w:rsidRDefault="00AD00F2">
                            <w:pPr>
                              <w:ind w:left="0"/>
                            </w:pPr>
                          </w:p>
                        </w:tc>
                        <w:tc>
                          <w:tcPr>
                            <w:tcW w:w="3666" w:type="dxa"/>
                            <w:tcBorders>
                              <w:top w:val="none" w:sz="4" w:space="0" w:color="000000"/>
                              <w:bottom w:val="none" w:sz="4" w:space="0" w:color="000000"/>
                              <w:right w:val="none" w:sz="4" w:space="0" w:color="000000"/>
                            </w:tcBorders>
                          </w:tcPr>
                          <w:p w14:paraId="498EF7AD" w14:textId="77777777" w:rsidR="00AD00F2" w:rsidRPr="007F1BD1" w:rsidRDefault="00000000">
                            <w:pPr>
                              <w:ind w:left="0"/>
                            </w:pPr>
                            <w:r w:rsidRPr="007F1BD1">
                              <w:t>2.3. Organisieren, Schützen, und Teilen</w:t>
                            </w:r>
                          </w:p>
                        </w:tc>
                        <w:tc>
                          <w:tcPr>
                            <w:tcW w:w="417" w:type="dxa"/>
                            <w:tcBorders>
                              <w:top w:val="none" w:sz="4" w:space="0" w:color="000000"/>
                              <w:left w:val="none" w:sz="4" w:space="0" w:color="000000"/>
                              <w:bottom w:val="none" w:sz="4" w:space="0" w:color="000000"/>
                            </w:tcBorders>
                          </w:tcPr>
                          <w:p w14:paraId="0CC07481" w14:textId="77777777" w:rsidR="00AD00F2" w:rsidRPr="007F1BD1" w:rsidRDefault="00000000">
                            <w:pPr>
                              <w:ind w:left="0"/>
                            </w:pPr>
                            <w:sdt>
                              <w:sdtPr>
                                <w:id w:val="212704233"/>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r>
                      <w:tr w:rsidR="00AD00F2" w:rsidRPr="007F1BD1" w14:paraId="3AFEFE1E" w14:textId="77777777">
                        <w:trPr>
                          <w:trHeight w:val="20"/>
                        </w:trPr>
                        <w:tc>
                          <w:tcPr>
                            <w:tcW w:w="3932" w:type="dxa"/>
                            <w:tcBorders>
                              <w:top w:val="none" w:sz="4" w:space="0" w:color="000000"/>
                              <w:bottom w:val="single" w:sz="4" w:space="0" w:color="000000"/>
                              <w:right w:val="none" w:sz="4" w:space="0" w:color="000000"/>
                            </w:tcBorders>
                          </w:tcPr>
                          <w:p w14:paraId="5AA0834E" w14:textId="77777777" w:rsidR="00AD00F2" w:rsidRPr="007F1BD1" w:rsidRDefault="00000000">
                            <w:pPr>
                              <w:ind w:left="0"/>
                            </w:pPr>
                            <w:r w:rsidRPr="007F1BD1">
                              <w:t xml:space="preserve">1.4. Digitale Weiterbildung </w:t>
                            </w:r>
                          </w:p>
                        </w:tc>
                        <w:tc>
                          <w:tcPr>
                            <w:tcW w:w="422" w:type="dxa"/>
                            <w:tcBorders>
                              <w:top w:val="none" w:sz="4" w:space="0" w:color="000000"/>
                              <w:left w:val="none" w:sz="4" w:space="0" w:color="000000"/>
                            </w:tcBorders>
                          </w:tcPr>
                          <w:p w14:paraId="5ADA2059" w14:textId="77777777" w:rsidR="00AD00F2" w:rsidRPr="007F1BD1" w:rsidRDefault="00000000">
                            <w:pPr>
                              <w:ind w:left="0"/>
                            </w:pPr>
                            <w:sdt>
                              <w:sdtPr>
                                <w:id w:val="-452323155"/>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c>
                          <w:tcPr>
                            <w:tcW w:w="281" w:type="dxa"/>
                            <w:vMerge/>
                            <w:tcBorders>
                              <w:bottom w:val="none" w:sz="4" w:space="0" w:color="000000"/>
                            </w:tcBorders>
                          </w:tcPr>
                          <w:p w14:paraId="7D17EE70" w14:textId="77777777" w:rsidR="00AD00F2" w:rsidRPr="007F1BD1" w:rsidRDefault="00AD00F2">
                            <w:pPr>
                              <w:ind w:left="0"/>
                            </w:pPr>
                          </w:p>
                        </w:tc>
                        <w:tc>
                          <w:tcPr>
                            <w:tcW w:w="3666" w:type="dxa"/>
                            <w:tcBorders>
                              <w:top w:val="none" w:sz="4" w:space="0" w:color="000000"/>
                              <w:bottom w:val="single" w:sz="4" w:space="0" w:color="000000"/>
                              <w:right w:val="none" w:sz="4" w:space="0" w:color="000000"/>
                            </w:tcBorders>
                          </w:tcPr>
                          <w:p w14:paraId="1A234569" w14:textId="77777777" w:rsidR="00AD00F2" w:rsidRPr="007F1BD1" w:rsidRDefault="00AD00F2">
                            <w:pPr>
                              <w:ind w:left="0"/>
                            </w:pPr>
                          </w:p>
                        </w:tc>
                        <w:tc>
                          <w:tcPr>
                            <w:tcW w:w="417" w:type="dxa"/>
                            <w:tcBorders>
                              <w:top w:val="none" w:sz="4" w:space="0" w:color="000000"/>
                              <w:left w:val="none" w:sz="4" w:space="0" w:color="000000"/>
                            </w:tcBorders>
                          </w:tcPr>
                          <w:p w14:paraId="562A9766" w14:textId="77777777" w:rsidR="00AD00F2" w:rsidRPr="007F1BD1" w:rsidRDefault="00AD00F2">
                            <w:pPr>
                              <w:ind w:left="0"/>
                            </w:pPr>
                          </w:p>
                        </w:tc>
                      </w:tr>
                      <w:tr w:rsidR="00AD00F2" w:rsidRPr="007F1BD1" w14:paraId="723B2412" w14:textId="77777777">
                        <w:trPr>
                          <w:trHeight w:val="251"/>
                        </w:trPr>
                        <w:tc>
                          <w:tcPr>
                            <w:tcW w:w="3932" w:type="dxa"/>
                            <w:tcBorders>
                              <w:bottom w:val="none" w:sz="4" w:space="0" w:color="000000"/>
                              <w:right w:val="none" w:sz="4" w:space="0" w:color="000000"/>
                            </w:tcBorders>
                          </w:tcPr>
                          <w:p w14:paraId="6367AB79" w14:textId="77777777" w:rsidR="00AD00F2" w:rsidRPr="007F1BD1" w:rsidRDefault="00000000">
                            <w:pPr>
                              <w:ind w:left="0"/>
                              <w:rPr>
                                <w:b/>
                              </w:rPr>
                            </w:pPr>
                            <w:r w:rsidRPr="007F1BD1">
                              <w:rPr>
                                <w:b/>
                              </w:rPr>
                              <w:t>3. Lehren und Lernen</w:t>
                            </w:r>
                          </w:p>
                        </w:tc>
                        <w:tc>
                          <w:tcPr>
                            <w:tcW w:w="422" w:type="dxa"/>
                            <w:tcBorders>
                              <w:left w:val="none" w:sz="4" w:space="0" w:color="000000"/>
                              <w:bottom w:val="none" w:sz="4" w:space="0" w:color="000000"/>
                            </w:tcBorders>
                          </w:tcPr>
                          <w:p w14:paraId="1B2A3459" w14:textId="18DF4BEA" w:rsidR="00AD00F2" w:rsidRPr="007F1BD1" w:rsidRDefault="00000000">
                            <w:pPr>
                              <w:ind w:left="0"/>
                            </w:pPr>
                            <w:sdt>
                              <w:sdtPr>
                                <w:id w:val="-1895968003"/>
                                <w14:checkbox>
                                  <w14:checked w14:val="1"/>
                                  <w14:checkedState w14:val="2612" w14:font="MS Gothic"/>
                                  <w14:uncheckedState w14:val="2610" w14:font="MS Gothic"/>
                                </w14:checkbox>
                              </w:sdtPr>
                              <w:sdtContent>
                                <w:r w:rsidR="00C84765" w:rsidRPr="007F1BD1">
                                  <w:rPr>
                                    <w:rFonts w:ascii="MS Gothic" w:eastAsia="MS Gothic" w:hAnsi="MS Gothic" w:hint="eastAsia"/>
                                  </w:rPr>
                                  <w:t>☒</w:t>
                                </w:r>
                              </w:sdtContent>
                            </w:sdt>
                          </w:p>
                        </w:tc>
                        <w:tc>
                          <w:tcPr>
                            <w:tcW w:w="281" w:type="dxa"/>
                            <w:vMerge/>
                            <w:tcBorders>
                              <w:bottom w:val="none" w:sz="4" w:space="0" w:color="000000"/>
                            </w:tcBorders>
                          </w:tcPr>
                          <w:p w14:paraId="3D2709AE" w14:textId="77777777" w:rsidR="00AD00F2" w:rsidRPr="007F1BD1" w:rsidRDefault="00AD00F2">
                            <w:pPr>
                              <w:ind w:left="0"/>
                            </w:pPr>
                          </w:p>
                        </w:tc>
                        <w:tc>
                          <w:tcPr>
                            <w:tcW w:w="3666" w:type="dxa"/>
                            <w:tcBorders>
                              <w:bottom w:val="none" w:sz="4" w:space="0" w:color="000000"/>
                              <w:right w:val="none" w:sz="4" w:space="0" w:color="000000"/>
                            </w:tcBorders>
                          </w:tcPr>
                          <w:p w14:paraId="1DAB3FC4" w14:textId="77777777" w:rsidR="00AD00F2" w:rsidRPr="007F1BD1" w:rsidRDefault="00000000">
                            <w:pPr>
                              <w:ind w:left="0"/>
                              <w:rPr>
                                <w:b/>
                              </w:rPr>
                            </w:pPr>
                            <w:r w:rsidRPr="007F1BD1">
                              <w:rPr>
                                <w:b/>
                              </w:rPr>
                              <w:t>4. Evaluation</w:t>
                            </w:r>
                          </w:p>
                        </w:tc>
                        <w:tc>
                          <w:tcPr>
                            <w:tcW w:w="417" w:type="dxa"/>
                            <w:tcBorders>
                              <w:left w:val="none" w:sz="4" w:space="0" w:color="000000"/>
                              <w:bottom w:val="none" w:sz="4" w:space="0" w:color="000000"/>
                            </w:tcBorders>
                          </w:tcPr>
                          <w:p w14:paraId="4DB9F6BA" w14:textId="77777777" w:rsidR="00AD00F2" w:rsidRPr="007F1BD1" w:rsidRDefault="00000000">
                            <w:pPr>
                              <w:ind w:left="0"/>
                            </w:pPr>
                            <w:sdt>
                              <w:sdtPr>
                                <w:id w:val="-1160925898"/>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r>
                      <w:tr w:rsidR="00AD00F2" w:rsidRPr="007F1BD1" w14:paraId="500B26E7" w14:textId="77777777">
                        <w:trPr>
                          <w:trHeight w:val="260"/>
                        </w:trPr>
                        <w:tc>
                          <w:tcPr>
                            <w:tcW w:w="3932" w:type="dxa"/>
                            <w:tcBorders>
                              <w:top w:val="none" w:sz="4" w:space="0" w:color="000000"/>
                              <w:bottom w:val="none" w:sz="4" w:space="0" w:color="000000"/>
                              <w:right w:val="none" w:sz="4" w:space="0" w:color="000000"/>
                            </w:tcBorders>
                          </w:tcPr>
                          <w:p w14:paraId="61E3B2F5" w14:textId="77777777" w:rsidR="00AD00F2" w:rsidRPr="007F1BD1" w:rsidRDefault="00000000">
                            <w:pPr>
                              <w:ind w:left="0"/>
                            </w:pPr>
                            <w:r w:rsidRPr="007F1BD1">
                              <w:t>3.1. Lehren</w:t>
                            </w:r>
                          </w:p>
                        </w:tc>
                        <w:tc>
                          <w:tcPr>
                            <w:tcW w:w="422" w:type="dxa"/>
                            <w:tcBorders>
                              <w:top w:val="none" w:sz="4" w:space="0" w:color="000000"/>
                              <w:left w:val="none" w:sz="4" w:space="0" w:color="000000"/>
                              <w:bottom w:val="none" w:sz="4" w:space="0" w:color="000000"/>
                            </w:tcBorders>
                          </w:tcPr>
                          <w:p w14:paraId="77555AE9" w14:textId="6D3EEFCE" w:rsidR="00AD00F2" w:rsidRPr="007F1BD1" w:rsidRDefault="00000000">
                            <w:pPr>
                              <w:ind w:left="0"/>
                            </w:pPr>
                            <w:sdt>
                              <w:sdtPr>
                                <w:id w:val="-632549057"/>
                                <w14:checkbox>
                                  <w14:checked w14:val="1"/>
                                  <w14:checkedState w14:val="2612" w14:font="MS Gothic"/>
                                  <w14:uncheckedState w14:val="2610" w14:font="MS Gothic"/>
                                </w14:checkbox>
                              </w:sdtPr>
                              <w:sdtContent>
                                <w:r w:rsidR="00C84765" w:rsidRPr="007F1BD1">
                                  <w:rPr>
                                    <w:rFonts w:ascii="MS Gothic" w:eastAsia="MS Gothic" w:hAnsi="MS Gothic" w:hint="eastAsia"/>
                                  </w:rPr>
                                  <w:t>☒</w:t>
                                </w:r>
                              </w:sdtContent>
                            </w:sdt>
                          </w:p>
                        </w:tc>
                        <w:tc>
                          <w:tcPr>
                            <w:tcW w:w="281" w:type="dxa"/>
                            <w:vMerge/>
                            <w:tcBorders>
                              <w:bottom w:val="none" w:sz="4" w:space="0" w:color="000000"/>
                            </w:tcBorders>
                          </w:tcPr>
                          <w:p w14:paraId="208D8ACB" w14:textId="77777777" w:rsidR="00AD00F2" w:rsidRPr="007F1BD1" w:rsidRDefault="00AD00F2">
                            <w:pPr>
                              <w:ind w:left="0"/>
                            </w:pPr>
                          </w:p>
                        </w:tc>
                        <w:tc>
                          <w:tcPr>
                            <w:tcW w:w="3666" w:type="dxa"/>
                            <w:tcBorders>
                              <w:top w:val="none" w:sz="4" w:space="0" w:color="000000"/>
                              <w:bottom w:val="none" w:sz="4" w:space="0" w:color="000000"/>
                              <w:right w:val="none" w:sz="4" w:space="0" w:color="000000"/>
                            </w:tcBorders>
                          </w:tcPr>
                          <w:p w14:paraId="711241D2" w14:textId="77777777" w:rsidR="00AD00F2" w:rsidRPr="007F1BD1" w:rsidRDefault="00000000">
                            <w:pPr>
                              <w:ind w:left="0"/>
                            </w:pPr>
                            <w:r w:rsidRPr="007F1BD1">
                              <w:t>4.1. Lernstand erheben</w:t>
                            </w:r>
                          </w:p>
                        </w:tc>
                        <w:tc>
                          <w:tcPr>
                            <w:tcW w:w="417" w:type="dxa"/>
                            <w:tcBorders>
                              <w:top w:val="none" w:sz="4" w:space="0" w:color="000000"/>
                              <w:left w:val="none" w:sz="4" w:space="0" w:color="000000"/>
                              <w:bottom w:val="none" w:sz="4" w:space="0" w:color="000000"/>
                            </w:tcBorders>
                          </w:tcPr>
                          <w:p w14:paraId="6473F858" w14:textId="77777777" w:rsidR="00AD00F2" w:rsidRPr="007F1BD1" w:rsidRDefault="00000000">
                            <w:pPr>
                              <w:ind w:left="0"/>
                            </w:pPr>
                            <w:sdt>
                              <w:sdtPr>
                                <w:id w:val="-1596858620"/>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r>
                      <w:tr w:rsidR="00AD00F2" w:rsidRPr="007F1BD1" w14:paraId="3E6F8FF7" w14:textId="77777777">
                        <w:trPr>
                          <w:trHeight w:val="279"/>
                        </w:trPr>
                        <w:tc>
                          <w:tcPr>
                            <w:tcW w:w="3932" w:type="dxa"/>
                            <w:tcBorders>
                              <w:top w:val="none" w:sz="4" w:space="0" w:color="000000"/>
                              <w:bottom w:val="none" w:sz="4" w:space="0" w:color="000000"/>
                              <w:right w:val="none" w:sz="4" w:space="0" w:color="000000"/>
                            </w:tcBorders>
                          </w:tcPr>
                          <w:p w14:paraId="56E04B13" w14:textId="77777777" w:rsidR="00AD00F2" w:rsidRPr="007F1BD1" w:rsidRDefault="00000000">
                            <w:pPr>
                              <w:ind w:left="0"/>
                            </w:pPr>
                            <w:r w:rsidRPr="007F1BD1">
                              <w:t>3.2. Lernbegleitung</w:t>
                            </w:r>
                          </w:p>
                        </w:tc>
                        <w:tc>
                          <w:tcPr>
                            <w:tcW w:w="422" w:type="dxa"/>
                            <w:tcBorders>
                              <w:top w:val="none" w:sz="4" w:space="0" w:color="000000"/>
                              <w:left w:val="none" w:sz="4" w:space="0" w:color="000000"/>
                              <w:bottom w:val="none" w:sz="4" w:space="0" w:color="000000"/>
                            </w:tcBorders>
                          </w:tcPr>
                          <w:p w14:paraId="75AD0BF7" w14:textId="77777777" w:rsidR="00AD00F2" w:rsidRPr="007F1BD1" w:rsidRDefault="00000000">
                            <w:pPr>
                              <w:ind w:left="0"/>
                            </w:pPr>
                            <w:sdt>
                              <w:sdtPr>
                                <w:id w:val="1667442029"/>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c>
                          <w:tcPr>
                            <w:tcW w:w="281" w:type="dxa"/>
                            <w:vMerge/>
                            <w:tcBorders>
                              <w:bottom w:val="none" w:sz="4" w:space="0" w:color="000000"/>
                            </w:tcBorders>
                          </w:tcPr>
                          <w:p w14:paraId="0AB0EA6F" w14:textId="77777777" w:rsidR="00AD00F2" w:rsidRPr="007F1BD1" w:rsidRDefault="00AD00F2">
                            <w:pPr>
                              <w:ind w:left="0"/>
                            </w:pPr>
                          </w:p>
                        </w:tc>
                        <w:tc>
                          <w:tcPr>
                            <w:tcW w:w="3666" w:type="dxa"/>
                            <w:tcBorders>
                              <w:top w:val="none" w:sz="4" w:space="0" w:color="000000"/>
                              <w:bottom w:val="none" w:sz="4" w:space="0" w:color="000000"/>
                              <w:right w:val="none" w:sz="4" w:space="0" w:color="000000"/>
                            </w:tcBorders>
                          </w:tcPr>
                          <w:p w14:paraId="401E66C9" w14:textId="77777777" w:rsidR="00AD00F2" w:rsidRPr="007F1BD1" w:rsidRDefault="00000000">
                            <w:pPr>
                              <w:ind w:left="0"/>
                            </w:pPr>
                            <w:r w:rsidRPr="007F1BD1">
                              <w:t>4.2. Lern-Evidenz analysieren</w:t>
                            </w:r>
                          </w:p>
                        </w:tc>
                        <w:tc>
                          <w:tcPr>
                            <w:tcW w:w="417" w:type="dxa"/>
                            <w:tcBorders>
                              <w:top w:val="none" w:sz="4" w:space="0" w:color="000000"/>
                              <w:left w:val="none" w:sz="4" w:space="0" w:color="000000"/>
                              <w:bottom w:val="none" w:sz="4" w:space="0" w:color="000000"/>
                            </w:tcBorders>
                          </w:tcPr>
                          <w:p w14:paraId="695A0B47" w14:textId="77777777" w:rsidR="00AD00F2" w:rsidRPr="007F1BD1" w:rsidRDefault="00000000">
                            <w:pPr>
                              <w:ind w:left="0"/>
                            </w:pPr>
                            <w:sdt>
                              <w:sdtPr>
                                <w:id w:val="741834612"/>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r>
                      <w:tr w:rsidR="00AD00F2" w:rsidRPr="007F1BD1" w14:paraId="199A4FB3" w14:textId="77777777">
                        <w:trPr>
                          <w:trHeight w:val="268"/>
                        </w:trPr>
                        <w:tc>
                          <w:tcPr>
                            <w:tcW w:w="3932" w:type="dxa"/>
                            <w:tcBorders>
                              <w:top w:val="none" w:sz="4" w:space="0" w:color="000000"/>
                              <w:bottom w:val="none" w:sz="4" w:space="0" w:color="000000"/>
                              <w:right w:val="none" w:sz="4" w:space="0" w:color="000000"/>
                            </w:tcBorders>
                          </w:tcPr>
                          <w:p w14:paraId="58F2C328" w14:textId="77777777" w:rsidR="00AD00F2" w:rsidRPr="007F1BD1" w:rsidRDefault="00000000">
                            <w:pPr>
                              <w:ind w:left="0"/>
                            </w:pPr>
                            <w:r w:rsidRPr="007F1BD1">
                              <w:t>3.3. Kollaboratives Lernen</w:t>
                            </w:r>
                          </w:p>
                        </w:tc>
                        <w:tc>
                          <w:tcPr>
                            <w:tcW w:w="422" w:type="dxa"/>
                            <w:tcBorders>
                              <w:top w:val="none" w:sz="4" w:space="0" w:color="000000"/>
                              <w:left w:val="none" w:sz="4" w:space="0" w:color="000000"/>
                              <w:bottom w:val="none" w:sz="4" w:space="0" w:color="000000"/>
                            </w:tcBorders>
                          </w:tcPr>
                          <w:p w14:paraId="7435B9DB" w14:textId="77777777" w:rsidR="00AD00F2" w:rsidRPr="007F1BD1" w:rsidRDefault="00000000">
                            <w:pPr>
                              <w:ind w:left="0"/>
                            </w:pPr>
                            <w:sdt>
                              <w:sdtPr>
                                <w:id w:val="-790055883"/>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c>
                          <w:tcPr>
                            <w:tcW w:w="281" w:type="dxa"/>
                            <w:vMerge/>
                            <w:tcBorders>
                              <w:bottom w:val="none" w:sz="4" w:space="0" w:color="000000"/>
                            </w:tcBorders>
                          </w:tcPr>
                          <w:p w14:paraId="4C280F14" w14:textId="77777777" w:rsidR="00AD00F2" w:rsidRPr="007F1BD1" w:rsidRDefault="00AD00F2">
                            <w:pPr>
                              <w:ind w:left="0"/>
                            </w:pPr>
                          </w:p>
                        </w:tc>
                        <w:tc>
                          <w:tcPr>
                            <w:tcW w:w="3666" w:type="dxa"/>
                            <w:tcBorders>
                              <w:top w:val="none" w:sz="4" w:space="0" w:color="000000"/>
                              <w:bottom w:val="none" w:sz="4" w:space="0" w:color="000000"/>
                              <w:right w:val="none" w:sz="4" w:space="0" w:color="000000"/>
                            </w:tcBorders>
                          </w:tcPr>
                          <w:p w14:paraId="37D74A4F" w14:textId="77777777" w:rsidR="00AD00F2" w:rsidRPr="007F1BD1" w:rsidRDefault="00000000">
                            <w:pPr>
                              <w:ind w:left="0"/>
                            </w:pPr>
                            <w:r w:rsidRPr="007F1BD1">
                              <w:t xml:space="preserve">4.3. Feedback und Planung </w:t>
                            </w:r>
                          </w:p>
                        </w:tc>
                        <w:tc>
                          <w:tcPr>
                            <w:tcW w:w="417" w:type="dxa"/>
                            <w:tcBorders>
                              <w:top w:val="none" w:sz="4" w:space="0" w:color="000000"/>
                              <w:left w:val="none" w:sz="4" w:space="0" w:color="000000"/>
                              <w:bottom w:val="none" w:sz="4" w:space="0" w:color="000000"/>
                            </w:tcBorders>
                          </w:tcPr>
                          <w:p w14:paraId="594A7C95" w14:textId="77777777" w:rsidR="00AD00F2" w:rsidRPr="007F1BD1" w:rsidRDefault="00000000">
                            <w:pPr>
                              <w:ind w:left="0"/>
                            </w:pPr>
                            <w:sdt>
                              <w:sdtPr>
                                <w:id w:val="2037003518"/>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r>
                      <w:tr w:rsidR="00AD00F2" w:rsidRPr="007F1BD1" w14:paraId="2658BE21" w14:textId="77777777">
                        <w:trPr>
                          <w:trHeight w:val="267"/>
                        </w:trPr>
                        <w:tc>
                          <w:tcPr>
                            <w:tcW w:w="3932" w:type="dxa"/>
                            <w:tcBorders>
                              <w:top w:val="none" w:sz="4" w:space="0" w:color="000000"/>
                              <w:bottom w:val="single" w:sz="4" w:space="0" w:color="000000"/>
                              <w:right w:val="none" w:sz="4" w:space="0" w:color="000000"/>
                            </w:tcBorders>
                          </w:tcPr>
                          <w:p w14:paraId="4FF04B43" w14:textId="77777777" w:rsidR="00AD00F2" w:rsidRPr="007F1BD1" w:rsidRDefault="00000000">
                            <w:pPr>
                              <w:ind w:left="0"/>
                            </w:pPr>
                            <w:r w:rsidRPr="007F1BD1">
                              <w:t>3.4. Selbstreguliertes Lernen</w:t>
                            </w:r>
                          </w:p>
                        </w:tc>
                        <w:tc>
                          <w:tcPr>
                            <w:tcW w:w="422" w:type="dxa"/>
                            <w:tcBorders>
                              <w:top w:val="none" w:sz="4" w:space="0" w:color="000000"/>
                              <w:left w:val="none" w:sz="4" w:space="0" w:color="000000"/>
                              <w:bottom w:val="single" w:sz="4" w:space="0" w:color="auto"/>
                            </w:tcBorders>
                          </w:tcPr>
                          <w:p w14:paraId="50841CE2" w14:textId="77777777" w:rsidR="00AD00F2" w:rsidRPr="007F1BD1" w:rsidRDefault="00000000">
                            <w:pPr>
                              <w:ind w:left="0"/>
                            </w:pPr>
                            <w:sdt>
                              <w:sdtPr>
                                <w:id w:val="-93871012"/>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c>
                          <w:tcPr>
                            <w:tcW w:w="281" w:type="dxa"/>
                            <w:vMerge/>
                            <w:tcBorders>
                              <w:bottom w:val="none" w:sz="4" w:space="0" w:color="000000"/>
                            </w:tcBorders>
                          </w:tcPr>
                          <w:p w14:paraId="7754F83E" w14:textId="77777777" w:rsidR="00AD00F2" w:rsidRPr="007F1BD1" w:rsidRDefault="00AD00F2">
                            <w:pPr>
                              <w:ind w:left="0"/>
                            </w:pPr>
                          </w:p>
                        </w:tc>
                        <w:tc>
                          <w:tcPr>
                            <w:tcW w:w="3666" w:type="dxa"/>
                            <w:tcBorders>
                              <w:top w:val="none" w:sz="4" w:space="0" w:color="000000"/>
                              <w:bottom w:val="single" w:sz="4" w:space="0" w:color="000000"/>
                              <w:right w:val="none" w:sz="4" w:space="0" w:color="000000"/>
                            </w:tcBorders>
                          </w:tcPr>
                          <w:p w14:paraId="11C4632E" w14:textId="77777777" w:rsidR="00AD00F2" w:rsidRPr="007F1BD1" w:rsidRDefault="00AD00F2">
                            <w:pPr>
                              <w:ind w:left="0"/>
                            </w:pPr>
                          </w:p>
                        </w:tc>
                        <w:tc>
                          <w:tcPr>
                            <w:tcW w:w="417" w:type="dxa"/>
                            <w:tcBorders>
                              <w:top w:val="none" w:sz="4" w:space="0" w:color="000000"/>
                              <w:left w:val="none" w:sz="4" w:space="0" w:color="000000"/>
                            </w:tcBorders>
                          </w:tcPr>
                          <w:p w14:paraId="361D8A8B" w14:textId="77777777" w:rsidR="00AD00F2" w:rsidRPr="007F1BD1" w:rsidRDefault="00AD00F2">
                            <w:pPr>
                              <w:ind w:left="0"/>
                            </w:pPr>
                          </w:p>
                        </w:tc>
                      </w:tr>
                      <w:tr w:rsidR="00AD00F2" w:rsidRPr="007F1BD1" w14:paraId="72074500" w14:textId="77777777">
                        <w:trPr>
                          <w:trHeight w:val="170"/>
                        </w:trPr>
                        <w:tc>
                          <w:tcPr>
                            <w:tcW w:w="3932" w:type="dxa"/>
                            <w:tcBorders>
                              <w:bottom w:val="none" w:sz="4" w:space="0" w:color="000000"/>
                              <w:right w:val="none" w:sz="4" w:space="0" w:color="000000"/>
                            </w:tcBorders>
                          </w:tcPr>
                          <w:p w14:paraId="3582C457" w14:textId="77777777" w:rsidR="00AD00F2" w:rsidRPr="007F1BD1" w:rsidRDefault="00000000">
                            <w:pPr>
                              <w:ind w:left="0"/>
                              <w:rPr>
                                <w:b/>
                              </w:rPr>
                            </w:pPr>
                            <w:r w:rsidRPr="007F1BD1">
                              <w:rPr>
                                <w:b/>
                              </w:rPr>
                              <w:t xml:space="preserve">5. </w:t>
                            </w:r>
                            <w:proofErr w:type="spellStart"/>
                            <w:r w:rsidRPr="007F1BD1">
                              <w:rPr>
                                <w:b/>
                              </w:rPr>
                              <w:t>Lernerorientierung</w:t>
                            </w:r>
                            <w:proofErr w:type="spellEnd"/>
                          </w:p>
                        </w:tc>
                        <w:tc>
                          <w:tcPr>
                            <w:tcW w:w="422" w:type="dxa"/>
                            <w:tcBorders>
                              <w:left w:val="none" w:sz="4" w:space="0" w:color="000000"/>
                              <w:bottom w:val="none" w:sz="4" w:space="0" w:color="000000"/>
                            </w:tcBorders>
                          </w:tcPr>
                          <w:p w14:paraId="74B31AF7" w14:textId="147DFEE8" w:rsidR="00AD00F2" w:rsidRPr="007F1BD1" w:rsidRDefault="00000000">
                            <w:pPr>
                              <w:ind w:left="0"/>
                              <w:rPr>
                                <w:b/>
                              </w:rPr>
                            </w:pPr>
                            <w:sdt>
                              <w:sdtPr>
                                <w:id w:val="231513367"/>
                                <w14:checkbox>
                                  <w14:checked w14:val="1"/>
                                  <w14:checkedState w14:val="2612" w14:font="MS Gothic"/>
                                  <w14:uncheckedState w14:val="2610" w14:font="MS Gothic"/>
                                </w14:checkbox>
                              </w:sdtPr>
                              <w:sdtContent>
                                <w:r w:rsidR="00CD3BFA" w:rsidRPr="007F1BD1">
                                  <w:rPr>
                                    <w:rFonts w:ascii="MS Gothic" w:eastAsia="MS Gothic" w:hAnsi="MS Gothic" w:hint="eastAsia"/>
                                  </w:rPr>
                                  <w:t>☒</w:t>
                                </w:r>
                              </w:sdtContent>
                            </w:sdt>
                          </w:p>
                        </w:tc>
                        <w:tc>
                          <w:tcPr>
                            <w:tcW w:w="281" w:type="dxa"/>
                            <w:vMerge/>
                            <w:tcBorders>
                              <w:bottom w:val="none" w:sz="4" w:space="0" w:color="000000"/>
                            </w:tcBorders>
                          </w:tcPr>
                          <w:p w14:paraId="161E5C03" w14:textId="77777777" w:rsidR="00AD00F2" w:rsidRPr="007F1BD1" w:rsidRDefault="00AD00F2">
                            <w:pPr>
                              <w:ind w:left="0"/>
                            </w:pPr>
                          </w:p>
                        </w:tc>
                        <w:tc>
                          <w:tcPr>
                            <w:tcW w:w="3666" w:type="dxa"/>
                            <w:tcBorders>
                              <w:bottom w:val="none" w:sz="4" w:space="0" w:color="000000"/>
                              <w:right w:val="none" w:sz="4" w:space="0" w:color="000000"/>
                            </w:tcBorders>
                          </w:tcPr>
                          <w:p w14:paraId="25BC9052" w14:textId="77777777" w:rsidR="00AD00F2" w:rsidRPr="007F1BD1" w:rsidRDefault="00000000">
                            <w:pPr>
                              <w:ind w:left="0"/>
                              <w:rPr>
                                <w:b/>
                              </w:rPr>
                            </w:pPr>
                            <w:r w:rsidRPr="007F1BD1">
                              <w:rPr>
                                <w:b/>
                              </w:rPr>
                              <w:t xml:space="preserve">6. Förderung der digitalen Kompetenz der Lernenden </w:t>
                            </w:r>
                          </w:p>
                        </w:tc>
                        <w:tc>
                          <w:tcPr>
                            <w:tcW w:w="417" w:type="dxa"/>
                            <w:tcBorders>
                              <w:left w:val="none" w:sz="4" w:space="0" w:color="000000"/>
                              <w:bottom w:val="none" w:sz="4" w:space="0" w:color="000000"/>
                            </w:tcBorders>
                          </w:tcPr>
                          <w:p w14:paraId="4DF95A3A" w14:textId="00EEC3B8" w:rsidR="00AD00F2" w:rsidRPr="007F1BD1" w:rsidRDefault="00000000">
                            <w:pPr>
                              <w:ind w:left="0"/>
                            </w:pPr>
                            <w:sdt>
                              <w:sdtPr>
                                <w:id w:val="-247262626"/>
                                <w14:checkbox>
                                  <w14:checked w14:val="1"/>
                                  <w14:checkedState w14:val="2612" w14:font="MS Gothic"/>
                                  <w14:uncheckedState w14:val="2610" w14:font="MS Gothic"/>
                                </w14:checkbox>
                              </w:sdtPr>
                              <w:sdtContent>
                                <w:r w:rsidR="00CD3BFA" w:rsidRPr="007F1BD1">
                                  <w:rPr>
                                    <w:rFonts w:ascii="MS Gothic" w:eastAsia="MS Gothic" w:hAnsi="MS Gothic" w:hint="eastAsia"/>
                                  </w:rPr>
                                  <w:t>☒</w:t>
                                </w:r>
                              </w:sdtContent>
                            </w:sdt>
                          </w:p>
                        </w:tc>
                      </w:tr>
                      <w:tr w:rsidR="00AD00F2" w:rsidRPr="007F1BD1" w14:paraId="7B150A6A" w14:textId="77777777">
                        <w:trPr>
                          <w:trHeight w:val="248"/>
                        </w:trPr>
                        <w:tc>
                          <w:tcPr>
                            <w:tcW w:w="3932" w:type="dxa"/>
                            <w:tcBorders>
                              <w:top w:val="none" w:sz="4" w:space="0" w:color="000000"/>
                              <w:bottom w:val="none" w:sz="4" w:space="0" w:color="000000"/>
                              <w:right w:val="none" w:sz="4" w:space="0" w:color="000000"/>
                            </w:tcBorders>
                          </w:tcPr>
                          <w:p w14:paraId="1BEEFA5A" w14:textId="77777777" w:rsidR="00AD00F2" w:rsidRPr="007F1BD1" w:rsidRDefault="00000000">
                            <w:pPr>
                              <w:ind w:left="0"/>
                              <w:rPr>
                                <w:b/>
                              </w:rPr>
                            </w:pPr>
                            <w:r w:rsidRPr="007F1BD1">
                              <w:t>5.1. Digitale Teilhabe</w:t>
                            </w:r>
                          </w:p>
                        </w:tc>
                        <w:tc>
                          <w:tcPr>
                            <w:tcW w:w="422" w:type="dxa"/>
                            <w:tcBorders>
                              <w:top w:val="none" w:sz="4" w:space="0" w:color="000000"/>
                              <w:left w:val="none" w:sz="4" w:space="0" w:color="000000"/>
                              <w:bottom w:val="none" w:sz="4" w:space="0" w:color="000000"/>
                            </w:tcBorders>
                          </w:tcPr>
                          <w:p w14:paraId="3A071128" w14:textId="77777777" w:rsidR="00AD00F2" w:rsidRPr="007F1BD1" w:rsidRDefault="00000000">
                            <w:pPr>
                              <w:ind w:left="0"/>
                            </w:pPr>
                            <w:sdt>
                              <w:sdtPr>
                                <w:id w:val="-624462643"/>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c>
                          <w:tcPr>
                            <w:tcW w:w="281" w:type="dxa"/>
                            <w:vMerge/>
                            <w:tcBorders>
                              <w:bottom w:val="none" w:sz="4" w:space="0" w:color="000000"/>
                            </w:tcBorders>
                          </w:tcPr>
                          <w:p w14:paraId="3C2A09CB" w14:textId="77777777" w:rsidR="00AD00F2" w:rsidRPr="007F1BD1" w:rsidRDefault="00AD00F2">
                            <w:pPr>
                              <w:ind w:left="0"/>
                            </w:pPr>
                          </w:p>
                        </w:tc>
                        <w:tc>
                          <w:tcPr>
                            <w:tcW w:w="3666" w:type="dxa"/>
                            <w:tcBorders>
                              <w:top w:val="none" w:sz="4" w:space="0" w:color="000000"/>
                              <w:bottom w:val="none" w:sz="4" w:space="0" w:color="000000"/>
                              <w:right w:val="none" w:sz="4" w:space="0" w:color="000000"/>
                            </w:tcBorders>
                          </w:tcPr>
                          <w:p w14:paraId="33C6778E" w14:textId="77777777" w:rsidR="00AD00F2" w:rsidRPr="007F1BD1" w:rsidRDefault="00000000">
                            <w:pPr>
                              <w:ind w:left="0"/>
                            </w:pPr>
                            <w:r w:rsidRPr="007F1BD1">
                              <w:t>6.1. Informations- und Medienkompetenz</w:t>
                            </w:r>
                          </w:p>
                        </w:tc>
                        <w:tc>
                          <w:tcPr>
                            <w:tcW w:w="417" w:type="dxa"/>
                            <w:tcBorders>
                              <w:top w:val="none" w:sz="4" w:space="0" w:color="000000"/>
                              <w:left w:val="none" w:sz="4" w:space="0" w:color="000000"/>
                              <w:bottom w:val="none" w:sz="4" w:space="0" w:color="000000"/>
                            </w:tcBorders>
                          </w:tcPr>
                          <w:p w14:paraId="5FE54F03" w14:textId="6EC3C488" w:rsidR="00AD00F2" w:rsidRPr="007F1BD1" w:rsidRDefault="00000000">
                            <w:pPr>
                              <w:ind w:left="0"/>
                            </w:pPr>
                            <w:sdt>
                              <w:sdtPr>
                                <w:id w:val="-1291059683"/>
                                <w14:checkbox>
                                  <w14:checked w14:val="1"/>
                                  <w14:checkedState w14:val="2612" w14:font="MS Gothic"/>
                                  <w14:uncheckedState w14:val="2610" w14:font="MS Gothic"/>
                                </w14:checkbox>
                              </w:sdtPr>
                              <w:sdtContent>
                                <w:r w:rsidR="00CD3BFA" w:rsidRPr="007F1BD1">
                                  <w:rPr>
                                    <w:rFonts w:ascii="MS Gothic" w:eastAsia="MS Gothic" w:hAnsi="MS Gothic" w:hint="eastAsia"/>
                                  </w:rPr>
                                  <w:t>☒</w:t>
                                </w:r>
                              </w:sdtContent>
                            </w:sdt>
                          </w:p>
                        </w:tc>
                      </w:tr>
                      <w:tr w:rsidR="00AD00F2" w:rsidRPr="007F1BD1" w14:paraId="3F5E7B0E" w14:textId="77777777">
                        <w:trPr>
                          <w:trHeight w:val="266"/>
                        </w:trPr>
                        <w:tc>
                          <w:tcPr>
                            <w:tcW w:w="3932" w:type="dxa"/>
                            <w:tcBorders>
                              <w:top w:val="none" w:sz="4" w:space="0" w:color="000000"/>
                              <w:bottom w:val="none" w:sz="4" w:space="0" w:color="000000"/>
                              <w:right w:val="none" w:sz="4" w:space="0" w:color="000000"/>
                            </w:tcBorders>
                          </w:tcPr>
                          <w:p w14:paraId="713D8D06" w14:textId="77777777" w:rsidR="00AD00F2" w:rsidRPr="007F1BD1" w:rsidRDefault="00000000">
                            <w:pPr>
                              <w:ind w:left="0"/>
                            </w:pPr>
                            <w:r w:rsidRPr="007F1BD1">
                              <w:t>5.2. Differenzierung und Individualisierung</w:t>
                            </w:r>
                          </w:p>
                        </w:tc>
                        <w:tc>
                          <w:tcPr>
                            <w:tcW w:w="422" w:type="dxa"/>
                            <w:tcBorders>
                              <w:top w:val="none" w:sz="4" w:space="0" w:color="000000"/>
                              <w:left w:val="none" w:sz="4" w:space="0" w:color="000000"/>
                              <w:bottom w:val="none" w:sz="4" w:space="0" w:color="000000"/>
                            </w:tcBorders>
                          </w:tcPr>
                          <w:p w14:paraId="61581D95" w14:textId="77777777" w:rsidR="00AD00F2" w:rsidRPr="007F1BD1" w:rsidRDefault="00000000">
                            <w:pPr>
                              <w:ind w:left="0"/>
                            </w:pPr>
                            <w:sdt>
                              <w:sdtPr>
                                <w:id w:val="-2074884224"/>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c>
                          <w:tcPr>
                            <w:tcW w:w="281" w:type="dxa"/>
                            <w:vMerge/>
                            <w:tcBorders>
                              <w:bottom w:val="none" w:sz="4" w:space="0" w:color="000000"/>
                            </w:tcBorders>
                          </w:tcPr>
                          <w:p w14:paraId="0C73C775" w14:textId="77777777" w:rsidR="00AD00F2" w:rsidRPr="007F1BD1" w:rsidRDefault="00AD00F2">
                            <w:pPr>
                              <w:ind w:left="0"/>
                            </w:pPr>
                          </w:p>
                        </w:tc>
                        <w:tc>
                          <w:tcPr>
                            <w:tcW w:w="3666" w:type="dxa"/>
                            <w:tcBorders>
                              <w:top w:val="none" w:sz="4" w:space="0" w:color="000000"/>
                              <w:bottom w:val="none" w:sz="4" w:space="0" w:color="000000"/>
                              <w:right w:val="none" w:sz="4" w:space="0" w:color="000000"/>
                            </w:tcBorders>
                          </w:tcPr>
                          <w:p w14:paraId="50B77D50" w14:textId="77777777" w:rsidR="00AD00F2" w:rsidRPr="007F1BD1" w:rsidRDefault="00000000">
                            <w:pPr>
                              <w:ind w:left="0"/>
                            </w:pPr>
                            <w:r w:rsidRPr="007F1BD1">
                              <w:t>6.2. Kommunikation und Kollaboration</w:t>
                            </w:r>
                          </w:p>
                        </w:tc>
                        <w:tc>
                          <w:tcPr>
                            <w:tcW w:w="417" w:type="dxa"/>
                            <w:tcBorders>
                              <w:top w:val="none" w:sz="4" w:space="0" w:color="000000"/>
                              <w:left w:val="none" w:sz="4" w:space="0" w:color="000000"/>
                              <w:bottom w:val="none" w:sz="4" w:space="0" w:color="000000"/>
                            </w:tcBorders>
                          </w:tcPr>
                          <w:p w14:paraId="2A4F4D8A" w14:textId="25A8F848" w:rsidR="00AD00F2" w:rsidRPr="007F1BD1" w:rsidRDefault="00000000">
                            <w:pPr>
                              <w:ind w:left="0"/>
                            </w:pPr>
                            <w:sdt>
                              <w:sdtPr>
                                <w:id w:val="1164514710"/>
                                <w14:checkbox>
                                  <w14:checked w14:val="1"/>
                                  <w14:checkedState w14:val="2612" w14:font="MS Gothic"/>
                                  <w14:uncheckedState w14:val="2610" w14:font="MS Gothic"/>
                                </w14:checkbox>
                              </w:sdtPr>
                              <w:sdtContent>
                                <w:r w:rsidR="00CD3BFA" w:rsidRPr="007F1BD1">
                                  <w:rPr>
                                    <w:rFonts w:ascii="MS Gothic" w:eastAsia="MS Gothic" w:hAnsi="MS Gothic" w:hint="eastAsia"/>
                                  </w:rPr>
                                  <w:t>☒</w:t>
                                </w:r>
                              </w:sdtContent>
                            </w:sdt>
                          </w:p>
                        </w:tc>
                      </w:tr>
                      <w:tr w:rsidR="00AD00F2" w:rsidRPr="007F1BD1" w14:paraId="05140E41" w14:textId="77777777">
                        <w:trPr>
                          <w:trHeight w:val="270"/>
                        </w:trPr>
                        <w:tc>
                          <w:tcPr>
                            <w:tcW w:w="3932" w:type="dxa"/>
                            <w:tcBorders>
                              <w:top w:val="none" w:sz="4" w:space="0" w:color="000000"/>
                              <w:bottom w:val="none" w:sz="4" w:space="0" w:color="000000"/>
                              <w:right w:val="none" w:sz="4" w:space="0" w:color="000000"/>
                            </w:tcBorders>
                          </w:tcPr>
                          <w:p w14:paraId="26A38C59" w14:textId="77777777" w:rsidR="00AD00F2" w:rsidRPr="007F1BD1" w:rsidRDefault="00000000">
                            <w:pPr>
                              <w:ind w:left="0"/>
                            </w:pPr>
                            <w:r w:rsidRPr="007F1BD1">
                              <w:t>5.3. Aktive Einbindung der Lernenden</w:t>
                            </w:r>
                          </w:p>
                        </w:tc>
                        <w:tc>
                          <w:tcPr>
                            <w:tcW w:w="422" w:type="dxa"/>
                            <w:tcBorders>
                              <w:top w:val="none" w:sz="4" w:space="0" w:color="000000"/>
                              <w:left w:val="none" w:sz="4" w:space="0" w:color="000000"/>
                              <w:bottom w:val="none" w:sz="4" w:space="0" w:color="000000"/>
                            </w:tcBorders>
                          </w:tcPr>
                          <w:p w14:paraId="6B4BF803" w14:textId="281C63C4" w:rsidR="00AD00F2" w:rsidRPr="007F1BD1" w:rsidRDefault="00000000">
                            <w:pPr>
                              <w:ind w:left="0"/>
                            </w:pPr>
                            <w:sdt>
                              <w:sdtPr>
                                <w:id w:val="-674041701"/>
                                <w14:checkbox>
                                  <w14:checked w14:val="1"/>
                                  <w14:checkedState w14:val="2612" w14:font="MS Gothic"/>
                                  <w14:uncheckedState w14:val="2610" w14:font="MS Gothic"/>
                                </w14:checkbox>
                              </w:sdtPr>
                              <w:sdtContent>
                                <w:r w:rsidR="00CD3BFA" w:rsidRPr="007F1BD1">
                                  <w:rPr>
                                    <w:rFonts w:ascii="MS Gothic" w:eastAsia="MS Gothic" w:hAnsi="MS Gothic" w:hint="eastAsia"/>
                                  </w:rPr>
                                  <w:t>☒</w:t>
                                </w:r>
                              </w:sdtContent>
                            </w:sdt>
                          </w:p>
                        </w:tc>
                        <w:tc>
                          <w:tcPr>
                            <w:tcW w:w="281" w:type="dxa"/>
                            <w:vMerge/>
                            <w:tcBorders>
                              <w:bottom w:val="none" w:sz="4" w:space="0" w:color="000000"/>
                            </w:tcBorders>
                          </w:tcPr>
                          <w:p w14:paraId="5C768872" w14:textId="77777777" w:rsidR="00AD00F2" w:rsidRPr="007F1BD1" w:rsidRDefault="00AD00F2">
                            <w:pPr>
                              <w:ind w:left="0"/>
                            </w:pPr>
                          </w:p>
                        </w:tc>
                        <w:tc>
                          <w:tcPr>
                            <w:tcW w:w="3666" w:type="dxa"/>
                            <w:tcBorders>
                              <w:top w:val="none" w:sz="4" w:space="0" w:color="000000"/>
                              <w:bottom w:val="none" w:sz="4" w:space="0" w:color="000000"/>
                              <w:right w:val="none" w:sz="4" w:space="0" w:color="000000"/>
                            </w:tcBorders>
                          </w:tcPr>
                          <w:p w14:paraId="4A5D52E8" w14:textId="77777777" w:rsidR="00AD00F2" w:rsidRPr="007F1BD1" w:rsidRDefault="00000000">
                            <w:pPr>
                              <w:ind w:left="0"/>
                            </w:pPr>
                            <w:r w:rsidRPr="007F1BD1">
                              <w:t>6.3. Erstellen digitaler Inhalte</w:t>
                            </w:r>
                          </w:p>
                        </w:tc>
                        <w:tc>
                          <w:tcPr>
                            <w:tcW w:w="417" w:type="dxa"/>
                            <w:tcBorders>
                              <w:top w:val="none" w:sz="4" w:space="0" w:color="000000"/>
                              <w:left w:val="none" w:sz="4" w:space="0" w:color="000000"/>
                              <w:bottom w:val="none" w:sz="4" w:space="0" w:color="000000"/>
                            </w:tcBorders>
                          </w:tcPr>
                          <w:p w14:paraId="794271C8" w14:textId="49DE43ED" w:rsidR="00AD00F2" w:rsidRPr="007F1BD1" w:rsidRDefault="00000000">
                            <w:pPr>
                              <w:ind w:left="0"/>
                            </w:pPr>
                            <w:sdt>
                              <w:sdtPr>
                                <w:id w:val="-2021615441"/>
                                <w14:checkbox>
                                  <w14:checked w14:val="1"/>
                                  <w14:checkedState w14:val="2612" w14:font="MS Gothic"/>
                                  <w14:uncheckedState w14:val="2610" w14:font="MS Gothic"/>
                                </w14:checkbox>
                              </w:sdtPr>
                              <w:sdtContent>
                                <w:r w:rsidR="00CD3BFA" w:rsidRPr="007F1BD1">
                                  <w:rPr>
                                    <w:rFonts w:ascii="MS Gothic" w:eastAsia="MS Gothic" w:hAnsi="MS Gothic" w:hint="eastAsia"/>
                                  </w:rPr>
                                  <w:t>☒</w:t>
                                </w:r>
                              </w:sdtContent>
                            </w:sdt>
                          </w:p>
                        </w:tc>
                      </w:tr>
                      <w:tr w:rsidR="00AD00F2" w:rsidRPr="007F1BD1" w14:paraId="72E94F57" w14:textId="77777777">
                        <w:trPr>
                          <w:trHeight w:val="274"/>
                        </w:trPr>
                        <w:tc>
                          <w:tcPr>
                            <w:tcW w:w="3932" w:type="dxa"/>
                            <w:tcBorders>
                              <w:top w:val="none" w:sz="4" w:space="0" w:color="000000"/>
                              <w:bottom w:val="none" w:sz="4" w:space="0" w:color="000000"/>
                              <w:right w:val="none" w:sz="4" w:space="0" w:color="000000"/>
                            </w:tcBorders>
                          </w:tcPr>
                          <w:p w14:paraId="6D738C2F" w14:textId="77777777" w:rsidR="00AD00F2" w:rsidRPr="007F1BD1" w:rsidRDefault="00AD00F2">
                            <w:pPr>
                              <w:ind w:left="0"/>
                              <w:rPr>
                                <w:b/>
                              </w:rPr>
                            </w:pPr>
                          </w:p>
                        </w:tc>
                        <w:tc>
                          <w:tcPr>
                            <w:tcW w:w="422" w:type="dxa"/>
                            <w:tcBorders>
                              <w:top w:val="none" w:sz="4" w:space="0" w:color="000000"/>
                              <w:left w:val="none" w:sz="4" w:space="0" w:color="000000"/>
                              <w:bottom w:val="none" w:sz="4" w:space="0" w:color="000000"/>
                            </w:tcBorders>
                          </w:tcPr>
                          <w:p w14:paraId="04D5C63D" w14:textId="77777777" w:rsidR="00AD00F2" w:rsidRPr="007F1BD1" w:rsidRDefault="00AD00F2">
                            <w:pPr>
                              <w:ind w:left="0"/>
                            </w:pPr>
                          </w:p>
                        </w:tc>
                        <w:tc>
                          <w:tcPr>
                            <w:tcW w:w="281" w:type="dxa"/>
                            <w:vMerge/>
                            <w:tcBorders>
                              <w:bottom w:val="none" w:sz="4" w:space="0" w:color="000000"/>
                            </w:tcBorders>
                          </w:tcPr>
                          <w:p w14:paraId="1822B9A6" w14:textId="77777777" w:rsidR="00AD00F2" w:rsidRPr="007F1BD1" w:rsidRDefault="00AD00F2">
                            <w:pPr>
                              <w:ind w:left="0"/>
                            </w:pPr>
                          </w:p>
                        </w:tc>
                        <w:tc>
                          <w:tcPr>
                            <w:tcW w:w="3666" w:type="dxa"/>
                            <w:tcBorders>
                              <w:top w:val="none" w:sz="4" w:space="0" w:color="000000"/>
                              <w:bottom w:val="none" w:sz="4" w:space="0" w:color="000000"/>
                              <w:right w:val="none" w:sz="4" w:space="0" w:color="000000"/>
                            </w:tcBorders>
                          </w:tcPr>
                          <w:p w14:paraId="0738E495" w14:textId="77777777" w:rsidR="00AD00F2" w:rsidRPr="007F1BD1" w:rsidRDefault="00000000">
                            <w:pPr>
                              <w:ind w:left="0"/>
                            </w:pPr>
                            <w:r w:rsidRPr="007F1BD1">
                              <w:t xml:space="preserve">6.4. Verantwortungsvoller Umgang </w:t>
                            </w:r>
                          </w:p>
                        </w:tc>
                        <w:tc>
                          <w:tcPr>
                            <w:tcW w:w="417" w:type="dxa"/>
                            <w:tcBorders>
                              <w:top w:val="none" w:sz="4" w:space="0" w:color="000000"/>
                              <w:left w:val="none" w:sz="4" w:space="0" w:color="000000"/>
                              <w:bottom w:val="none" w:sz="4" w:space="0" w:color="000000"/>
                            </w:tcBorders>
                          </w:tcPr>
                          <w:p w14:paraId="2CA5E25A" w14:textId="77777777" w:rsidR="00AD00F2" w:rsidRPr="007F1BD1" w:rsidRDefault="00000000">
                            <w:pPr>
                              <w:ind w:left="0"/>
                            </w:pPr>
                            <w:sdt>
                              <w:sdtPr>
                                <w:id w:val="-1747798500"/>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r>
                      <w:tr w:rsidR="00AD00F2" w:rsidRPr="007F1BD1" w14:paraId="4045B884" w14:textId="77777777">
                        <w:trPr>
                          <w:trHeight w:val="278"/>
                        </w:trPr>
                        <w:tc>
                          <w:tcPr>
                            <w:tcW w:w="3932" w:type="dxa"/>
                            <w:tcBorders>
                              <w:top w:val="none" w:sz="4" w:space="0" w:color="000000"/>
                              <w:right w:val="none" w:sz="4" w:space="0" w:color="000000"/>
                            </w:tcBorders>
                          </w:tcPr>
                          <w:p w14:paraId="7B95A2BB" w14:textId="77777777" w:rsidR="00AD00F2" w:rsidRPr="007F1BD1" w:rsidRDefault="00AD00F2">
                            <w:pPr>
                              <w:ind w:left="0"/>
                              <w:rPr>
                                <w:b/>
                              </w:rPr>
                            </w:pPr>
                          </w:p>
                        </w:tc>
                        <w:tc>
                          <w:tcPr>
                            <w:tcW w:w="422" w:type="dxa"/>
                            <w:tcBorders>
                              <w:top w:val="none" w:sz="4" w:space="0" w:color="000000"/>
                              <w:left w:val="none" w:sz="4" w:space="0" w:color="000000"/>
                            </w:tcBorders>
                          </w:tcPr>
                          <w:p w14:paraId="3690CFF4" w14:textId="77777777" w:rsidR="00AD00F2" w:rsidRPr="007F1BD1" w:rsidRDefault="00AD00F2">
                            <w:pPr>
                              <w:ind w:left="0"/>
                            </w:pPr>
                          </w:p>
                        </w:tc>
                        <w:tc>
                          <w:tcPr>
                            <w:tcW w:w="281" w:type="dxa"/>
                            <w:vMerge/>
                            <w:tcBorders>
                              <w:bottom w:val="none" w:sz="4" w:space="0" w:color="000000"/>
                            </w:tcBorders>
                          </w:tcPr>
                          <w:p w14:paraId="6C868C65" w14:textId="77777777" w:rsidR="00AD00F2" w:rsidRPr="007F1BD1" w:rsidRDefault="00AD00F2">
                            <w:pPr>
                              <w:ind w:left="0"/>
                            </w:pPr>
                          </w:p>
                        </w:tc>
                        <w:tc>
                          <w:tcPr>
                            <w:tcW w:w="3666" w:type="dxa"/>
                            <w:tcBorders>
                              <w:top w:val="none" w:sz="4" w:space="0" w:color="000000"/>
                              <w:right w:val="none" w:sz="4" w:space="0" w:color="000000"/>
                            </w:tcBorders>
                          </w:tcPr>
                          <w:p w14:paraId="00C4E6D9" w14:textId="77777777" w:rsidR="00AD00F2" w:rsidRPr="007F1BD1" w:rsidRDefault="00000000">
                            <w:pPr>
                              <w:ind w:left="0"/>
                            </w:pPr>
                            <w:r w:rsidRPr="007F1BD1">
                              <w:t>6.5. Digitales Problemlösen</w:t>
                            </w:r>
                          </w:p>
                        </w:tc>
                        <w:tc>
                          <w:tcPr>
                            <w:tcW w:w="417" w:type="dxa"/>
                            <w:tcBorders>
                              <w:top w:val="none" w:sz="4" w:space="0" w:color="000000"/>
                              <w:left w:val="none" w:sz="4" w:space="0" w:color="000000"/>
                            </w:tcBorders>
                          </w:tcPr>
                          <w:p w14:paraId="1CD8B287" w14:textId="77777777" w:rsidR="00AD00F2" w:rsidRPr="007F1BD1" w:rsidRDefault="00000000">
                            <w:pPr>
                              <w:ind w:left="0"/>
                            </w:pPr>
                            <w:sdt>
                              <w:sdtPr>
                                <w:id w:val="1805580013"/>
                                <w14:checkbox>
                                  <w14:checked w14:val="0"/>
                                  <w14:checkedState w14:val="2612" w14:font="MS Gothic"/>
                                  <w14:uncheckedState w14:val="2610" w14:font="MS Gothic"/>
                                </w14:checkbox>
                              </w:sdtPr>
                              <w:sdtContent>
                                <w:r w:rsidRPr="007F1BD1">
                                  <w:rPr>
                                    <w:rFonts w:ascii="Segoe UI Symbol" w:hAnsi="Segoe UI Symbol" w:cs="Segoe UI Symbol"/>
                                  </w:rPr>
                                  <w:t>☐</w:t>
                                </w:r>
                              </w:sdtContent>
                            </w:sdt>
                          </w:p>
                        </w:tc>
                      </w:tr>
                    </w:tbl>
                    <w:p w14:paraId="4DC46C44" w14:textId="77777777" w:rsidR="00AD00F2" w:rsidRDefault="00AD00F2" w:rsidP="00DC40EF">
                      <w:pPr>
                        <w:ind w:left="0"/>
                      </w:pPr>
                    </w:p>
                  </w:txbxContent>
                </v:textbox>
                <w10:wrap type="topAndBottom" anchorx="margin" anchory="page"/>
              </v:shape>
            </w:pict>
          </mc:Fallback>
        </mc:AlternateContent>
      </w:r>
      <w:r>
        <w:rPr>
          <w:rFonts w:cstheme="minorHAnsi"/>
          <w:b/>
          <w:bCs/>
          <w:noProof/>
          <w:szCs w:val="18"/>
        </w:rPr>
        <mc:AlternateContent>
          <mc:Choice Requires="wps">
            <w:drawing>
              <wp:anchor distT="45720" distB="45720" distL="114300" distR="114300" simplePos="0" relativeHeight="251658240" behindDoc="0" locked="0" layoutInCell="1" allowOverlap="1" wp14:anchorId="1C3BDA84" wp14:editId="29A5E19D">
                <wp:simplePos x="0" y="0"/>
                <wp:positionH relativeFrom="margin">
                  <wp:align>right</wp:align>
                </wp:positionH>
                <wp:positionV relativeFrom="paragraph">
                  <wp:posOffset>284894</wp:posOffset>
                </wp:positionV>
                <wp:extent cx="5734050" cy="1404620"/>
                <wp:effectExtent l="0" t="0" r="19050" b="26670"/>
                <wp:wrapTopAndBottom/>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404620"/>
                        </a:xfrm>
                        <a:prstGeom prst="rect">
                          <a:avLst/>
                        </a:prstGeom>
                        <a:solidFill>
                          <a:srgbClr val="FFFFFF"/>
                        </a:solidFill>
                        <a:ln w="9525">
                          <a:solidFill>
                            <a:srgbClr val="000000"/>
                          </a:solidFill>
                          <a:miter lim="800000"/>
                          <a:headEnd/>
                          <a:tailEnd/>
                        </a:ln>
                      </wps:spPr>
                      <wps:txbx>
                        <w:txbxContent>
                          <w:p w14:paraId="644FDCE9" w14:textId="77777777" w:rsidR="00AD00F2" w:rsidRDefault="00000000">
                            <w:pPr>
                              <w:ind w:left="0"/>
                              <w:rPr>
                                <w:rFonts w:cstheme="minorHAnsi"/>
                                <w:b/>
                                <w:bCs/>
                                <w:szCs w:val="18"/>
                              </w:rPr>
                            </w:pPr>
                            <w:r>
                              <w:rPr>
                                <w:rFonts w:cstheme="minorHAnsi"/>
                                <w:b/>
                                <w:bCs/>
                                <w:szCs w:val="18"/>
                              </w:rPr>
                              <w:t>Titel der Fortbildung</w:t>
                            </w:r>
                          </w:p>
                          <w:p w14:paraId="66DAB86D" w14:textId="6D505F23" w:rsidR="00AD00F2" w:rsidRDefault="00000000">
                            <w:pPr>
                              <w:ind w:left="0"/>
                            </w:pPr>
                            <w:sdt>
                              <w:sdtPr>
                                <w:alias w:val="Titel"/>
                                <w:tag w:val="Titel"/>
                                <w:id w:val="1658339957"/>
                                <w15:color w:val="B4E0E8"/>
                              </w:sdtPr>
                              <w:sdtContent>
                                <w:r w:rsidR="0038523A">
                                  <w:t>Videoanalyse</w:t>
                                </w:r>
                                <w:r w:rsidR="00F20FA0">
                                  <w:t xml:space="preserve"> – Modul in</w:t>
                                </w:r>
                                <w:r w:rsidR="00F94234">
                                  <w:t xml:space="preserve"> „Einsatz</w:t>
                                </w:r>
                                <w:r w:rsidR="00B475E9">
                                  <w:t xml:space="preserve"> </w:t>
                                </w:r>
                                <w:r w:rsidR="00F94234" w:rsidRPr="00F94234">
                                  <w:t>digitaler Medien im Physikunterricht</w:t>
                                </w:r>
                                <w:r w:rsidR="00F94234" w:rsidRPr="00F94234">
                                  <w:rPr>
                                    <w:rFonts w:hint="cs"/>
                                  </w:rPr>
                                  <w:t>“</w:t>
                                </w:r>
                                <w:r w:rsidR="00F94234">
                                  <w:t xml:space="preserve">  </w:t>
                                </w:r>
                              </w:sdtContent>
                            </w:sdt>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3BDA84" id="_x0000_s1027" type="#_x0000_t202" style="position:absolute;margin-left:400.3pt;margin-top:22.45pt;width:451.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">
                <v:textbox style="mso-fit-shape-to-text:t">
                  <w:txbxContent>
                    <w:p w14:paraId="644FDCE9" w14:textId="77777777" w:rsidR="00AD00F2" w:rsidRDefault="00000000">
                      <w:pPr>
                        <w:ind w:left="0"/>
                        <w:rPr>
                          <w:rFonts w:cstheme="minorHAnsi"/>
                          <w:b/>
                          <w:bCs/>
                          <w:szCs w:val="18"/>
                        </w:rPr>
                      </w:pPr>
                      <w:r>
                        <w:rPr>
                          <w:rFonts w:cstheme="minorHAnsi"/>
                          <w:b/>
                          <w:bCs/>
                          <w:szCs w:val="18"/>
                        </w:rPr>
                        <w:t>Titel der Fortbildung</w:t>
                      </w:r>
                    </w:p>
                    <w:p w14:paraId="66DAB86D" w14:textId="6D505F23" w:rsidR="00AD00F2" w:rsidRDefault="00000000">
                      <w:pPr>
                        <w:ind w:left="0"/>
                      </w:pPr>
                      <w:sdt>
                        <w:sdtPr>
                          <w:alias w:val="Titel"/>
                          <w:tag w:val="Titel"/>
                          <w:id w:val="1658339957"/>
                          <w15:color w:val="B4E0E8"/>
                        </w:sdtPr>
                        <w:sdtContent>
                          <w:r w:rsidR="0038523A">
                            <w:t>Videoanalyse</w:t>
                          </w:r>
                          <w:r w:rsidR="00F20FA0">
                            <w:t xml:space="preserve"> – Modul in</w:t>
                          </w:r>
                          <w:r w:rsidR="00F94234">
                            <w:t xml:space="preserve"> „Einsatz</w:t>
                          </w:r>
                          <w:r w:rsidR="00B475E9">
                            <w:t xml:space="preserve"> </w:t>
                          </w:r>
                          <w:r w:rsidR="00F94234" w:rsidRPr="00F94234">
                            <w:t>digitaler Medien im Physikunterricht</w:t>
                          </w:r>
                          <w:r w:rsidR="00F94234" w:rsidRPr="00F94234">
                            <w:rPr>
                              <w:rFonts w:hint="cs"/>
                            </w:rPr>
                            <w:t>“</w:t>
                          </w:r>
                          <w:r w:rsidR="00F94234">
                            <w:t xml:space="preserve">  </w:t>
                          </w:r>
                        </w:sdtContent>
                      </w:sdt>
                    </w:p>
                  </w:txbxContent>
                </v:textbox>
                <w10:wrap type="topAndBottom" anchorx="margin"/>
              </v:shape>
            </w:pict>
          </mc:Fallback>
        </mc:AlternateContent>
      </w:r>
      <w:r>
        <w:rPr>
          <w:b/>
          <w:bCs/>
        </w:rPr>
        <w:t>Fortbildungsbeschreibung</w:t>
      </w:r>
      <w:bookmarkEnd w:id="0"/>
    </w:p>
    <w:p w14:paraId="079BCCF3" w14:textId="0CE0BA2E" w:rsidR="00C66C2A" w:rsidRDefault="00D92312">
      <w:pPr>
        <w:ind w:left="0"/>
        <w:rPr>
          <w:b/>
          <w:bCs/>
        </w:rPr>
      </w:pPr>
      <w:r>
        <w:rPr>
          <w:rFonts w:cstheme="minorHAnsi"/>
          <w:b/>
          <w:bCs/>
          <w:noProof/>
          <w:szCs w:val="18"/>
        </w:rPr>
        <w:lastRenderedPageBreak/>
        <mc:AlternateContent>
          <mc:Choice Requires="wps">
            <w:drawing>
              <wp:anchor distT="0" distB="0" distL="114300" distR="114300" simplePos="0" relativeHeight="251664385" behindDoc="0" locked="0" layoutInCell="1" allowOverlap="1" wp14:anchorId="6ACD7C2F" wp14:editId="39DDB5E1">
                <wp:simplePos x="0" y="0"/>
                <wp:positionH relativeFrom="margin">
                  <wp:align>left</wp:align>
                </wp:positionH>
                <wp:positionV relativeFrom="margin">
                  <wp:posOffset>233680</wp:posOffset>
                </wp:positionV>
                <wp:extent cx="5734685" cy="1612900"/>
                <wp:effectExtent l="0" t="0" r="18415" b="25400"/>
                <wp:wrapTopAndBottom/>
                <wp:docPr id="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685" cy="1612900"/>
                        </a:xfrm>
                        <a:prstGeom prst="rect">
                          <a:avLst/>
                        </a:prstGeom>
                        <a:solidFill>
                          <a:srgbClr val="FFFFFF"/>
                        </a:solidFill>
                        <a:ln w="9525">
                          <a:solidFill>
                            <a:srgbClr val="000000"/>
                          </a:solidFill>
                          <a:miter lim="800000"/>
                          <a:headEnd/>
                          <a:tailEnd/>
                        </a:ln>
                      </wps:spPr>
                      <wps:txbx>
                        <w:txbxContent>
                          <w:p w14:paraId="085285C7" w14:textId="77777777" w:rsidR="00AD00F2" w:rsidRDefault="00000000">
                            <w:pPr>
                              <w:ind w:left="0"/>
                              <w:rPr>
                                <w:rFonts w:cstheme="minorHAnsi"/>
                                <w:b/>
                                <w:bCs/>
                                <w:szCs w:val="18"/>
                              </w:rPr>
                            </w:pPr>
                            <w:r>
                              <w:rPr>
                                <w:rFonts w:cstheme="minorHAnsi"/>
                                <w:b/>
                                <w:bCs/>
                                <w:szCs w:val="18"/>
                              </w:rPr>
                              <w:t>Kurzbeschreibung der enthaltenen Fortbildungsbausteine</w:t>
                            </w:r>
                          </w:p>
                          <w:p w14:paraId="7ACA2174" w14:textId="3C488523" w:rsidR="007017C8" w:rsidRDefault="00000000">
                            <w:pPr>
                              <w:ind w:left="0"/>
                            </w:pPr>
                            <w:sdt>
                              <w:sdtPr>
                                <w:alias w:val="Kurzbeschreibung der enthaltenen Fortbildungsbausteine"/>
                                <w:tag w:val="Kurzbeschreibung der enthaltenen Fortbildungsbausteine"/>
                                <w:id w:val="-1913686135"/>
                                <w15:color w:val="B4E0E8"/>
                              </w:sdtPr>
                              <w:sdtEndPr>
                                <w:rPr>
                                  <w:highlight w:val="yellow"/>
                                </w:rPr>
                              </w:sdtEndPr>
                              <w:sdtContent>
                                <w:r w:rsidR="00CD3BFA" w:rsidRPr="00CD3BFA">
                                  <w:t>Das Modul zur Videoanalyse besteht aus vier Lernvideos (interaktive H5P-Videos) als Sinnesabschnitte, die aufeinanderfolgend bearbeitet werden. Es können nach Bedarf auch nur einzelne Videos des Moduls genutzt werden. Die aufeinanderfolgende Bearbeitung aller Videos wird jedoch empfohlen, weil diese inhaltlich einem roten Faden folgen. Zum Abschluss gibt es ein H5P-Quiz aus mehreren geschlossenen Aufgaben zur Wiederholung wichtiger Inhalte des Moduls. Das Quiz kann als Selbstüberprüfung dienen oder als Test in ein Lernmanagementsystem eingebunden werden. Am Ende des Moduls wird ein Unterrichtsentwurf mit Einsatz einer Videoanalyse bei einer achten Klasse zur Verfügung gestellt. Das Selbstlernmodul zur Videoanalyse kann in beliebigen Gruppengrößen eingesetzt und als Teil des Fortbildungskurses unabhängig von anderen Modulen bearbeitet werden.</w:t>
                                </w:r>
                              </w:sdtContent>
                            </w:sdt>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CD7C2F" id="_x0000_s1028" type="#_x0000_t202" style="position:absolute;margin-left:0;margin-top:18.4pt;width:451.55pt;height:127pt;z-index:251664385;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">
                <v:textbox>
                  <w:txbxContent>
                    <w:p w14:paraId="085285C7" w14:textId="77777777" w:rsidR="00AD00F2" w:rsidRDefault="00000000">
                      <w:pPr>
                        <w:ind w:left="0"/>
                        <w:rPr>
                          <w:rFonts w:cstheme="minorHAnsi"/>
                          <w:b/>
                          <w:bCs/>
                          <w:szCs w:val="18"/>
                        </w:rPr>
                      </w:pPr>
                      <w:r>
                        <w:rPr>
                          <w:rFonts w:cstheme="minorHAnsi"/>
                          <w:b/>
                          <w:bCs/>
                          <w:szCs w:val="18"/>
                        </w:rPr>
                        <w:t>Kurzbeschreibung der enthaltenen Fortbildungsbausteine</w:t>
                      </w:r>
                    </w:p>
                    <w:p w14:paraId="7ACA2174" w14:textId="3C488523" w:rsidR="007017C8" w:rsidRDefault="00000000">
                      <w:pPr>
                        <w:ind w:left="0"/>
                      </w:pPr>
                      <w:sdt>
                        <w:sdtPr>
                          <w:alias w:val="Kurzbeschreibung der enthaltenen Fortbildungsbausteine"/>
                          <w:tag w:val="Kurzbeschreibung der enthaltenen Fortbildungsbausteine"/>
                          <w:id w:val="-1913686135"/>
                          <w15:color w:val="B4E0E8"/>
                        </w:sdtPr>
                        <w:sdtEndPr>
                          <w:rPr>
                            <w:highlight w:val="yellow"/>
                          </w:rPr>
                        </w:sdtEndPr>
                        <w:sdtContent>
                          <w:r w:rsidR="00CD3BFA" w:rsidRPr="00CD3BFA">
                            <w:t>Das Modul zur Videoanalyse besteht aus vier Lernvideos (interaktive H5P-Videos) als Sinnesabschnitte, die aufeinanderfolgend bearbeitet werden. Es können nach Bedarf auch nur einzelne Videos des Moduls genutzt werden. Die aufeinanderfolgende Bearbeitung aller Videos wird jedoch empfohlen, weil diese inhaltlich einem roten Faden folgen. Zum Abschluss gibt es ein H5P-Quiz aus mehreren geschlossenen Aufgaben zur Wiederholung wichtiger Inhalte des Moduls. Das Quiz kann als Selbstüberprüfung dienen oder als Test in ein Lernmanagementsystem eingebunden werden. Am Ende des Moduls wird ein Unterrichtsentwurf mit Einsatz einer Videoanalyse bei einer achten Klasse zur Verfügung gestellt. Das Selbstlernmodul zur Videoanalyse kann in beliebigen Gruppengrößen eingesetzt und als Teil des Fortbildungskurses unabhängig von anderen Modulen bearbeitet werden.</w:t>
                          </w:r>
                        </w:sdtContent>
                      </w:sdt>
                    </w:p>
                  </w:txbxContent>
                </v:textbox>
                <w10:wrap type="topAndBottom" anchorx="margin" anchory="margin"/>
              </v:shape>
            </w:pict>
          </mc:Fallback>
        </mc:AlternateContent>
      </w:r>
    </w:p>
    <w:p w14:paraId="7BE4D443" w14:textId="24531FB3" w:rsidR="00C66C2A" w:rsidRDefault="00D92312">
      <w:pPr>
        <w:ind w:left="0"/>
        <w:rPr>
          <w:b/>
          <w:bCs/>
        </w:rPr>
      </w:pPr>
      <w:r>
        <w:rPr>
          <w:noProof/>
        </w:rPr>
        <mc:AlternateContent>
          <mc:Choice Requires="wps">
            <w:drawing>
              <wp:anchor distT="0" distB="0" distL="114300" distR="114300" simplePos="0" relativeHeight="251662337" behindDoc="1" locked="0" layoutInCell="1" allowOverlap="1" wp14:anchorId="0A28AD5B" wp14:editId="23F3D738">
                <wp:simplePos x="0" y="0"/>
                <wp:positionH relativeFrom="margin">
                  <wp:align>left</wp:align>
                </wp:positionH>
                <wp:positionV relativeFrom="paragraph">
                  <wp:posOffset>1897380</wp:posOffset>
                </wp:positionV>
                <wp:extent cx="5734685" cy="3289300"/>
                <wp:effectExtent l="0" t="0" r="18415" b="25400"/>
                <wp:wrapTopAndBottom/>
                <wp:docPr id="143833955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685" cy="3289300"/>
                        </a:xfrm>
                        <a:prstGeom prst="rect">
                          <a:avLst/>
                        </a:prstGeom>
                        <a:solidFill>
                          <a:srgbClr val="FFFFFF"/>
                        </a:solidFill>
                        <a:ln w="9525">
                          <a:solidFill>
                            <a:srgbClr val="000000"/>
                          </a:solidFill>
                          <a:miter lim="800000"/>
                          <a:headEnd/>
                          <a:tailEnd/>
                        </a:ln>
                      </wps:spPr>
                      <wps:txbx>
                        <w:txbxContent>
                          <w:p w14:paraId="767F5D97" w14:textId="77777777" w:rsidR="006A39D5" w:rsidRDefault="006A39D5" w:rsidP="006A39D5">
                            <w:pPr>
                              <w:ind w:left="0"/>
                              <w:rPr>
                                <w:rFonts w:cstheme="minorHAnsi"/>
                                <w:b/>
                                <w:bCs/>
                                <w:szCs w:val="18"/>
                              </w:rPr>
                            </w:pPr>
                            <w:r>
                              <w:rPr>
                                <w:rFonts w:cstheme="minorHAnsi"/>
                                <w:b/>
                                <w:bCs/>
                                <w:szCs w:val="18"/>
                              </w:rPr>
                              <w:t>Hinweise auf ergänzende Fortbildungsangebote, vertiefende Hintergrundinformationen oder Fachartikel</w:t>
                            </w:r>
                          </w:p>
                          <w:sdt>
                            <w:sdtPr>
                              <w:alias w:val="Ergänzende Fortbildungsangebote"/>
                              <w:tag w:val="Ergänzende Fortbildungsangebote"/>
                              <w:id w:val="1444798305"/>
                              <w15:color w:val="B4E0E8"/>
                            </w:sdtPr>
                            <w:sdtContent>
                              <w:sdt>
                                <w:sdtPr>
                                  <w:alias w:val="Kurzbeschreibung der enthaltenen Fortbildungsbausteine"/>
                                  <w:tag w:val="Kurzbeschreibung der enthaltenen Fortbildungsbausteine"/>
                                  <w:id w:val="1238980376"/>
                                  <w15:color w:val="B4E0E8"/>
                                </w:sdtPr>
                                <w:sdtContent>
                                  <w:bookmarkStart w:id="3" w:name="_Hlk205383974" w:displacedByCustomXml="next"/>
                                  <w:sdt>
                                    <w:sdtPr>
                                      <w:alias w:val="Erläuterung zum Gesamtkonzept"/>
                                      <w:tag w:val="Erläuterung zum Gesamtkonzept"/>
                                      <w:id w:val="-1899506795"/>
                                      <w15:color w:val="B4E0E8"/>
                                    </w:sdtPr>
                                    <w:sdtContent>
                                      <w:bookmarkEnd w:id="3" w:displacedByCustomXml="prev"/>
                                      <w:p w14:paraId="4C8AC8A6" w14:textId="77777777" w:rsidR="009F48C6" w:rsidRDefault="009F48C6" w:rsidP="009F48C6">
                                        <w:pPr>
                                          <w:ind w:left="0"/>
                                        </w:pPr>
                                        <w:r>
                                          <w:t xml:space="preserve">Das Modul stellt einen Teil des Online-Fortbildungskurses </w:t>
                                        </w:r>
                                        <w:r>
                                          <w:rPr>
                                            <w:rFonts w:hint="cs"/>
                                          </w:rPr>
                                          <w:t>„</w:t>
                                        </w:r>
                                        <w:r>
                                          <w:t>Einsatz digitaler Medien im Physikunterricht</w:t>
                                        </w:r>
                                        <w:r>
                                          <w:rPr>
                                            <w:rFonts w:hint="cs"/>
                                          </w:rPr>
                                          <w:t>“</w:t>
                                        </w:r>
                                        <w:r>
                                          <w:t xml:space="preserve"> dar, welcher folgende Medien beinhaltet: a) Erkl</w:t>
                                        </w:r>
                                        <w:r>
                                          <w:rPr>
                                            <w:rFonts w:hint="cs"/>
                                          </w:rPr>
                                          <w:t>ä</w:t>
                                        </w:r>
                                        <w:r>
                                          <w:t xml:space="preserve">rvideos, b) Simulationen und Animationen, c) digitale Messwerterfassung, d) Videoanalyse, e) Smartphones im Physikunterricht, f) Mikrocontroller, g) interaktive Bildschirmexperimente, h) </w:t>
                                        </w:r>
                                        <w:proofErr w:type="spellStart"/>
                                        <w:r>
                                          <w:t>Augmented</w:t>
                                        </w:r>
                                        <w:proofErr w:type="spellEnd"/>
                                        <w:r>
                                          <w:t xml:space="preserve"> Reality, i) mathematische Modellbildung, j) 3D-Druck und k) K</w:t>
                                        </w:r>
                                        <w:r>
                                          <w:rPr>
                                            <w:rFonts w:hint="cs"/>
                                          </w:rPr>
                                          <w:t>ü</w:t>
                                        </w:r>
                                        <w:r>
                                          <w:t xml:space="preserve">nstliche Intelligenz. </w:t>
                                        </w:r>
                                      </w:p>
                                      <w:p w14:paraId="034068BE" w14:textId="77777777" w:rsidR="009F48C6" w:rsidRDefault="009F48C6" w:rsidP="009F48C6">
                                        <w:pPr>
                                          <w:ind w:left="0"/>
                                        </w:pPr>
                                        <w:r>
                                          <w:t xml:space="preserve">Der gesamte Fortbildungskurs ist seit September 2025 auf der </w:t>
                                        </w:r>
                                        <w:r>
                                          <w:rPr>
                                            <w:rFonts w:hint="cs"/>
                                          </w:rPr>
                                          <w:t>ö</w:t>
                                        </w:r>
                                        <w:r>
                                          <w:t xml:space="preserve">sterreichischen Plattform </w:t>
                                        </w:r>
                                        <w:proofErr w:type="spellStart"/>
                                        <w:r>
                                          <w:t>iMooX</w:t>
                                        </w:r>
                                        <w:proofErr w:type="spellEnd"/>
                                        <w:r>
                                          <w:t xml:space="preserve"> verf</w:t>
                                        </w:r>
                                        <w:r>
                                          <w:rPr>
                                            <w:rFonts w:hint="cs"/>
                                          </w:rPr>
                                          <w:t>ü</w:t>
                                        </w:r>
                                        <w:r>
                                          <w:t xml:space="preserve">gbar und kann nach Anmeldung dort kostenfrei genutzt werden. Auf </w:t>
                                        </w:r>
                                        <w:proofErr w:type="spellStart"/>
                                        <w:r>
                                          <w:t>WirLernenOnline</w:t>
                                        </w:r>
                                        <w:proofErr w:type="spellEnd"/>
                                        <w:r>
                                          <w:t xml:space="preserve"> werden die Materialien zu diesem (und den weiteren) Modulen zur Nachnutzung durch </w:t>
                                        </w:r>
                                        <w:proofErr w:type="spellStart"/>
                                        <w:proofErr w:type="gramStart"/>
                                        <w:r>
                                          <w:t>Multiplikator:innen</w:t>
                                        </w:r>
                                        <w:proofErr w:type="spellEnd"/>
                                        <w:proofErr w:type="gramEnd"/>
                                        <w:r>
                                          <w:t xml:space="preserve"> bereitgestellt.</w:t>
                                        </w:r>
                                      </w:p>
                                      <w:p w14:paraId="7CEFFC3D" w14:textId="58FEEBBB" w:rsidR="00E43C7C" w:rsidRDefault="00E43C7C" w:rsidP="007017C8">
                                        <w:pPr>
                                          <w:ind w:left="0"/>
                                        </w:pPr>
                                      </w:p>
                                      <w:p w14:paraId="0F366929" w14:textId="2C7C7B65" w:rsidR="006A39D5" w:rsidRDefault="003301BF" w:rsidP="006A39D5">
                                        <w:pPr>
                                          <w:ind w:left="0"/>
                                        </w:pPr>
                                        <w:r w:rsidRPr="003301BF">
                                          <w:t>Das Modul zur Videoanalyse kann als Grundlage f</w:t>
                                        </w:r>
                                        <w:r w:rsidRPr="003301BF">
                                          <w:rPr>
                                            <w:rFonts w:hint="cs"/>
                                          </w:rPr>
                                          <w:t>ü</w:t>
                                        </w:r>
                                        <w:r w:rsidRPr="003301BF">
                                          <w:t xml:space="preserve">r vertiefende Fortbildungsangebote dienen, indem z. B. </w:t>
                                        </w:r>
                                        <w:r w:rsidRPr="003301BF">
                                          <w:rPr>
                                            <w:rFonts w:hint="cs"/>
                                          </w:rPr>
                                          <w:t>ü</w:t>
                                        </w:r>
                                        <w:r w:rsidRPr="003301BF">
                                          <w:t>bliche Inputphasen mithilfe des Moduls als vorbereitende Selbstlernarbeit zur individuellen Bearbeitung ausgelagert werden. Ebenso k</w:t>
                                        </w:r>
                                        <w:r w:rsidRPr="003301BF">
                                          <w:rPr>
                                            <w:rFonts w:hint="cs"/>
                                          </w:rPr>
                                          <w:t>ö</w:t>
                                        </w:r>
                                        <w:r w:rsidRPr="003301BF">
                                          <w:t>nnte in einer auf das Online-Modul anschlie</w:t>
                                        </w:r>
                                        <w:r w:rsidRPr="003301BF">
                                          <w:rPr>
                                            <w:rFonts w:hint="cs"/>
                                          </w:rPr>
                                          <w:t>ß</w:t>
                                        </w:r>
                                        <w:r w:rsidRPr="003301BF">
                                          <w:t>enden Pr</w:t>
                                        </w:r>
                                        <w:r w:rsidRPr="003301BF">
                                          <w:rPr>
                                            <w:rFonts w:hint="cs"/>
                                          </w:rPr>
                                          <w:t>ä</w:t>
                                        </w:r>
                                        <w:r w:rsidRPr="003301BF">
                                          <w:t xml:space="preserve">senzfortbildung von </w:t>
                                        </w:r>
                                        <w:proofErr w:type="spellStart"/>
                                        <w:proofErr w:type="gramStart"/>
                                        <w:r w:rsidRPr="003301BF">
                                          <w:t>Fortbildner:innen</w:t>
                                        </w:r>
                                        <w:proofErr w:type="spellEnd"/>
                                        <w:proofErr w:type="gramEnd"/>
                                        <w:r w:rsidRPr="003301BF">
                                          <w:t xml:space="preserve"> oder </w:t>
                                        </w:r>
                                        <w:proofErr w:type="spellStart"/>
                                        <w:proofErr w:type="gramStart"/>
                                        <w:r w:rsidRPr="003301BF">
                                          <w:t>Multiplikator:innen</w:t>
                                        </w:r>
                                        <w:proofErr w:type="spellEnd"/>
                                        <w:proofErr w:type="gramEnd"/>
                                        <w:r w:rsidRPr="003301BF">
                                          <w:t xml:space="preserve"> eine vertiefende Anwendung erm</w:t>
                                        </w:r>
                                        <w:r w:rsidRPr="003301BF">
                                          <w:rPr>
                                            <w:rFonts w:hint="cs"/>
                                          </w:rPr>
                                          <w:t>ö</w:t>
                                        </w:r>
                                        <w:r w:rsidRPr="003301BF">
                                          <w:t>glicht werden, in der Teilnehmende verschiedene Einsatzm</w:t>
                                        </w:r>
                                        <w:r w:rsidRPr="003301BF">
                                          <w:rPr>
                                            <w:rFonts w:hint="cs"/>
                                          </w:rPr>
                                          <w:t>ö</w:t>
                                        </w:r>
                                        <w:r w:rsidRPr="003301BF">
                                          <w:t>glichkeiten mit Videoanalyse explorieren und hinsichtlich der gelernten Inhalte des Moduls reflektieren sowie ankn</w:t>
                                        </w:r>
                                        <w:r w:rsidRPr="003301BF">
                                          <w:rPr>
                                            <w:rFonts w:hint="cs"/>
                                          </w:rPr>
                                          <w:t>ü</w:t>
                                        </w:r>
                                        <w:r w:rsidRPr="003301BF">
                                          <w:t xml:space="preserve">pfend eigene Unterrichtsszenarien zur Nutzung von Videoanalyse planen. Im Rahmen der </w:t>
                                        </w:r>
                                        <w:proofErr w:type="gramStart"/>
                                        <w:r w:rsidRPr="003301BF">
                                          <w:t>MNU Herbsttagung</w:t>
                                        </w:r>
                                        <w:proofErr w:type="gramEnd"/>
                                        <w:r w:rsidRPr="003301BF">
                                          <w:t xml:space="preserve"> 2024 wurde die Fortbildung des Moduls zur Videoanalyse (mit Viana2) in einem Pr</w:t>
                                        </w:r>
                                        <w:r w:rsidRPr="003301BF">
                                          <w:rPr>
                                            <w:rFonts w:hint="cs"/>
                                          </w:rPr>
                                          <w:t>ä</w:t>
                                        </w:r>
                                        <w:r w:rsidRPr="003301BF">
                                          <w:t>senzworkshop bereits erfolgreich durchgef</w:t>
                                        </w:r>
                                        <w:r w:rsidRPr="003301BF">
                                          <w:rPr>
                                            <w:rFonts w:hint="cs"/>
                                          </w:rPr>
                                          <w:t>ü</w:t>
                                        </w:r>
                                        <w:r w:rsidRPr="003301BF">
                                          <w:t>hrt. Der im Modul zur Verf</w:t>
                                        </w:r>
                                        <w:r w:rsidRPr="003301BF">
                                          <w:rPr>
                                            <w:rFonts w:hint="cs"/>
                                          </w:rPr>
                                          <w:t>ü</w:t>
                                        </w:r>
                                        <w:r w:rsidRPr="003301BF">
                                          <w:t>gung gestellte Unterrichtsentwurf wurde zuvor mehrfach an realen Schulklassen einer Fachleitung des Faches Physik erprobt und adaptiert. So k</w:t>
                                        </w:r>
                                        <w:r w:rsidRPr="003301BF">
                                          <w:rPr>
                                            <w:rFonts w:hint="cs"/>
                                          </w:rPr>
                                          <w:t>ö</w:t>
                                        </w:r>
                                        <w:r w:rsidRPr="003301BF">
                                          <w:t xml:space="preserve">nnte dieser Unterrichtsentwurf von </w:t>
                                        </w:r>
                                        <w:proofErr w:type="spellStart"/>
                                        <w:proofErr w:type="gramStart"/>
                                        <w:r w:rsidRPr="003301BF">
                                          <w:t>Fortbildner:innen</w:t>
                                        </w:r>
                                        <w:proofErr w:type="spellEnd"/>
                                        <w:proofErr w:type="gramEnd"/>
                                        <w:r w:rsidRPr="003301BF">
                                          <w:t xml:space="preserve"> als Impuls in einer Pr</w:t>
                                        </w:r>
                                        <w:r w:rsidRPr="003301BF">
                                          <w:rPr>
                                            <w:rFonts w:hint="cs"/>
                                          </w:rPr>
                                          <w:t>ä</w:t>
                                        </w:r>
                                        <w:r w:rsidRPr="003301BF">
                                          <w:t>senzfortbildung genutzt werden.</w:t>
                                        </w:r>
                                      </w:p>
                                    </w:sdtContent>
                                  </w:sdt>
                                </w:sdtContent>
                              </w:sdt>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28AD5B" id="_x0000_s1029" type="#_x0000_t202" style="position:absolute;margin-left:0;margin-top:149.4pt;width:451.55pt;height:259pt;z-index:-251654143;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">
                <v:textbox>
                  <w:txbxContent>
                    <w:p w14:paraId="767F5D97" w14:textId="77777777" w:rsidR="006A39D5" w:rsidRDefault="006A39D5" w:rsidP="006A39D5">
                      <w:pPr>
                        <w:ind w:left="0"/>
                        <w:rPr>
                          <w:rFonts w:cstheme="minorHAnsi"/>
                          <w:b/>
                          <w:bCs/>
                          <w:szCs w:val="18"/>
                        </w:rPr>
                      </w:pPr>
                      <w:r>
                        <w:rPr>
                          <w:rFonts w:cstheme="minorHAnsi"/>
                          <w:b/>
                          <w:bCs/>
                          <w:szCs w:val="18"/>
                        </w:rPr>
                        <w:t>Hinweise auf ergänzende Fortbildungsangebote, vertiefende Hintergrundinformationen oder Fachartikel</w:t>
                      </w:r>
                    </w:p>
                    <w:sdt>
                      <w:sdtPr>
                        <w:alias w:val="Ergänzende Fortbildungsangebote"/>
                        <w:tag w:val="Ergänzende Fortbildungsangebote"/>
                        <w:id w:val="1444798305"/>
                        <w15:color w:val="B4E0E8"/>
                      </w:sdtPr>
                      <w:sdtContent>
                        <w:sdt>
                          <w:sdtPr>
                            <w:alias w:val="Kurzbeschreibung der enthaltenen Fortbildungsbausteine"/>
                            <w:tag w:val="Kurzbeschreibung der enthaltenen Fortbildungsbausteine"/>
                            <w:id w:val="1238980376"/>
                            <w15:color w:val="B4E0E8"/>
                          </w:sdtPr>
                          <w:sdtContent>
                            <w:bookmarkStart w:id="4" w:name="_Hlk205383974" w:displacedByCustomXml="next"/>
                            <w:sdt>
                              <w:sdtPr>
                                <w:alias w:val="Erläuterung zum Gesamtkonzept"/>
                                <w:tag w:val="Erläuterung zum Gesamtkonzept"/>
                                <w:id w:val="-1899506795"/>
                                <w15:color w:val="B4E0E8"/>
                              </w:sdtPr>
                              <w:sdtContent>
                                <w:bookmarkEnd w:id="4" w:displacedByCustomXml="prev"/>
                                <w:p w14:paraId="4C8AC8A6" w14:textId="77777777" w:rsidR="009F48C6" w:rsidRDefault="009F48C6" w:rsidP="009F48C6">
                                  <w:pPr>
                                    <w:ind w:left="0"/>
                                  </w:pPr>
                                  <w:r>
                                    <w:t xml:space="preserve">Das Modul stellt einen Teil des Online-Fortbildungskurses </w:t>
                                  </w:r>
                                  <w:r>
                                    <w:rPr>
                                      <w:rFonts w:hint="cs"/>
                                    </w:rPr>
                                    <w:t>„</w:t>
                                  </w:r>
                                  <w:r>
                                    <w:t>Einsatz digitaler Medien im Physikunterricht</w:t>
                                  </w:r>
                                  <w:r>
                                    <w:rPr>
                                      <w:rFonts w:hint="cs"/>
                                    </w:rPr>
                                    <w:t>“</w:t>
                                  </w:r>
                                  <w:r>
                                    <w:t xml:space="preserve"> dar, welcher folgende Medien beinhaltet: a) Erkl</w:t>
                                  </w:r>
                                  <w:r>
                                    <w:rPr>
                                      <w:rFonts w:hint="cs"/>
                                    </w:rPr>
                                    <w:t>ä</w:t>
                                  </w:r>
                                  <w:r>
                                    <w:t xml:space="preserve">rvideos, b) Simulationen und Animationen, c) digitale Messwerterfassung, d) Videoanalyse, e) Smartphones im Physikunterricht, f) Mikrocontroller, g) interaktive Bildschirmexperimente, h) </w:t>
                                  </w:r>
                                  <w:proofErr w:type="spellStart"/>
                                  <w:r>
                                    <w:t>Augmented</w:t>
                                  </w:r>
                                  <w:proofErr w:type="spellEnd"/>
                                  <w:r>
                                    <w:t xml:space="preserve"> Reality, i) mathematische Modellbildung, j) 3D-Druck und k) K</w:t>
                                  </w:r>
                                  <w:r>
                                    <w:rPr>
                                      <w:rFonts w:hint="cs"/>
                                    </w:rPr>
                                    <w:t>ü</w:t>
                                  </w:r>
                                  <w:r>
                                    <w:t xml:space="preserve">nstliche Intelligenz. </w:t>
                                  </w:r>
                                </w:p>
                                <w:p w14:paraId="034068BE" w14:textId="77777777" w:rsidR="009F48C6" w:rsidRDefault="009F48C6" w:rsidP="009F48C6">
                                  <w:pPr>
                                    <w:ind w:left="0"/>
                                  </w:pPr>
                                  <w:r>
                                    <w:t xml:space="preserve">Der gesamte Fortbildungskurs ist seit September 2025 auf der </w:t>
                                  </w:r>
                                  <w:r>
                                    <w:rPr>
                                      <w:rFonts w:hint="cs"/>
                                    </w:rPr>
                                    <w:t>ö</w:t>
                                  </w:r>
                                  <w:r>
                                    <w:t xml:space="preserve">sterreichischen Plattform </w:t>
                                  </w:r>
                                  <w:proofErr w:type="spellStart"/>
                                  <w:r>
                                    <w:t>iMooX</w:t>
                                  </w:r>
                                  <w:proofErr w:type="spellEnd"/>
                                  <w:r>
                                    <w:t xml:space="preserve"> verf</w:t>
                                  </w:r>
                                  <w:r>
                                    <w:rPr>
                                      <w:rFonts w:hint="cs"/>
                                    </w:rPr>
                                    <w:t>ü</w:t>
                                  </w:r>
                                  <w:r>
                                    <w:t xml:space="preserve">gbar und kann nach Anmeldung dort kostenfrei genutzt werden. Auf </w:t>
                                  </w:r>
                                  <w:proofErr w:type="spellStart"/>
                                  <w:r>
                                    <w:t>WirLernenOnline</w:t>
                                  </w:r>
                                  <w:proofErr w:type="spellEnd"/>
                                  <w:r>
                                    <w:t xml:space="preserve"> werden die Materialien zu diesem (und den weiteren) Modulen zur Nachnutzung durch </w:t>
                                  </w:r>
                                  <w:proofErr w:type="spellStart"/>
                                  <w:proofErr w:type="gramStart"/>
                                  <w:r>
                                    <w:t>Multiplikator:innen</w:t>
                                  </w:r>
                                  <w:proofErr w:type="spellEnd"/>
                                  <w:proofErr w:type="gramEnd"/>
                                  <w:r>
                                    <w:t xml:space="preserve"> bereitgestellt.</w:t>
                                  </w:r>
                                </w:p>
                                <w:p w14:paraId="7CEFFC3D" w14:textId="58FEEBBB" w:rsidR="00E43C7C" w:rsidRDefault="00E43C7C" w:rsidP="007017C8">
                                  <w:pPr>
                                    <w:ind w:left="0"/>
                                  </w:pPr>
                                </w:p>
                                <w:p w14:paraId="0F366929" w14:textId="2C7C7B65" w:rsidR="006A39D5" w:rsidRDefault="003301BF" w:rsidP="006A39D5">
                                  <w:pPr>
                                    <w:ind w:left="0"/>
                                  </w:pPr>
                                  <w:r w:rsidRPr="003301BF">
                                    <w:t>Das Modul zur Videoanalyse kann als Grundlage f</w:t>
                                  </w:r>
                                  <w:r w:rsidRPr="003301BF">
                                    <w:rPr>
                                      <w:rFonts w:hint="cs"/>
                                    </w:rPr>
                                    <w:t>ü</w:t>
                                  </w:r>
                                  <w:r w:rsidRPr="003301BF">
                                    <w:t xml:space="preserve">r vertiefende Fortbildungsangebote dienen, indem z. B. </w:t>
                                  </w:r>
                                  <w:r w:rsidRPr="003301BF">
                                    <w:rPr>
                                      <w:rFonts w:hint="cs"/>
                                    </w:rPr>
                                    <w:t>ü</w:t>
                                  </w:r>
                                  <w:r w:rsidRPr="003301BF">
                                    <w:t>bliche Inputphasen mithilfe des Moduls als vorbereitende Selbstlernarbeit zur individuellen Bearbeitung ausgelagert werden. Ebenso k</w:t>
                                  </w:r>
                                  <w:r w:rsidRPr="003301BF">
                                    <w:rPr>
                                      <w:rFonts w:hint="cs"/>
                                    </w:rPr>
                                    <w:t>ö</w:t>
                                  </w:r>
                                  <w:r w:rsidRPr="003301BF">
                                    <w:t>nnte in einer auf das Online-Modul anschlie</w:t>
                                  </w:r>
                                  <w:r w:rsidRPr="003301BF">
                                    <w:rPr>
                                      <w:rFonts w:hint="cs"/>
                                    </w:rPr>
                                    <w:t>ß</w:t>
                                  </w:r>
                                  <w:r w:rsidRPr="003301BF">
                                    <w:t>enden Pr</w:t>
                                  </w:r>
                                  <w:r w:rsidRPr="003301BF">
                                    <w:rPr>
                                      <w:rFonts w:hint="cs"/>
                                    </w:rPr>
                                    <w:t>ä</w:t>
                                  </w:r>
                                  <w:r w:rsidRPr="003301BF">
                                    <w:t xml:space="preserve">senzfortbildung von </w:t>
                                  </w:r>
                                  <w:proofErr w:type="spellStart"/>
                                  <w:proofErr w:type="gramStart"/>
                                  <w:r w:rsidRPr="003301BF">
                                    <w:t>Fortbildner:innen</w:t>
                                  </w:r>
                                  <w:proofErr w:type="spellEnd"/>
                                  <w:proofErr w:type="gramEnd"/>
                                  <w:r w:rsidRPr="003301BF">
                                    <w:t xml:space="preserve"> oder </w:t>
                                  </w:r>
                                  <w:proofErr w:type="spellStart"/>
                                  <w:proofErr w:type="gramStart"/>
                                  <w:r w:rsidRPr="003301BF">
                                    <w:t>Multiplikator:innen</w:t>
                                  </w:r>
                                  <w:proofErr w:type="spellEnd"/>
                                  <w:proofErr w:type="gramEnd"/>
                                  <w:r w:rsidRPr="003301BF">
                                    <w:t xml:space="preserve"> eine vertiefende Anwendung erm</w:t>
                                  </w:r>
                                  <w:r w:rsidRPr="003301BF">
                                    <w:rPr>
                                      <w:rFonts w:hint="cs"/>
                                    </w:rPr>
                                    <w:t>ö</w:t>
                                  </w:r>
                                  <w:r w:rsidRPr="003301BF">
                                    <w:t>glicht werden, in der Teilnehmende verschiedene Einsatzm</w:t>
                                  </w:r>
                                  <w:r w:rsidRPr="003301BF">
                                    <w:rPr>
                                      <w:rFonts w:hint="cs"/>
                                    </w:rPr>
                                    <w:t>ö</w:t>
                                  </w:r>
                                  <w:r w:rsidRPr="003301BF">
                                    <w:t>glichkeiten mit Videoanalyse explorieren und hinsichtlich der gelernten Inhalte des Moduls reflektieren sowie ankn</w:t>
                                  </w:r>
                                  <w:r w:rsidRPr="003301BF">
                                    <w:rPr>
                                      <w:rFonts w:hint="cs"/>
                                    </w:rPr>
                                    <w:t>ü</w:t>
                                  </w:r>
                                  <w:r w:rsidRPr="003301BF">
                                    <w:t xml:space="preserve">pfend eigene Unterrichtsszenarien zur Nutzung von Videoanalyse planen. Im Rahmen der </w:t>
                                  </w:r>
                                  <w:proofErr w:type="gramStart"/>
                                  <w:r w:rsidRPr="003301BF">
                                    <w:t>MNU Herbsttagung</w:t>
                                  </w:r>
                                  <w:proofErr w:type="gramEnd"/>
                                  <w:r w:rsidRPr="003301BF">
                                    <w:t xml:space="preserve"> 2024 wurde die Fortbildung des Moduls zur Videoanalyse (mit Viana2) in einem Pr</w:t>
                                  </w:r>
                                  <w:r w:rsidRPr="003301BF">
                                    <w:rPr>
                                      <w:rFonts w:hint="cs"/>
                                    </w:rPr>
                                    <w:t>ä</w:t>
                                  </w:r>
                                  <w:r w:rsidRPr="003301BF">
                                    <w:t>senzworkshop bereits erfolgreich durchgef</w:t>
                                  </w:r>
                                  <w:r w:rsidRPr="003301BF">
                                    <w:rPr>
                                      <w:rFonts w:hint="cs"/>
                                    </w:rPr>
                                    <w:t>ü</w:t>
                                  </w:r>
                                  <w:r w:rsidRPr="003301BF">
                                    <w:t>hrt. Der im Modul zur Verf</w:t>
                                  </w:r>
                                  <w:r w:rsidRPr="003301BF">
                                    <w:rPr>
                                      <w:rFonts w:hint="cs"/>
                                    </w:rPr>
                                    <w:t>ü</w:t>
                                  </w:r>
                                  <w:r w:rsidRPr="003301BF">
                                    <w:t>gung gestellte Unterrichtsentwurf wurde zuvor mehrfach an realen Schulklassen einer Fachleitung des Faches Physik erprobt und adaptiert. So k</w:t>
                                  </w:r>
                                  <w:r w:rsidRPr="003301BF">
                                    <w:rPr>
                                      <w:rFonts w:hint="cs"/>
                                    </w:rPr>
                                    <w:t>ö</w:t>
                                  </w:r>
                                  <w:r w:rsidRPr="003301BF">
                                    <w:t xml:space="preserve">nnte dieser Unterrichtsentwurf von </w:t>
                                  </w:r>
                                  <w:proofErr w:type="spellStart"/>
                                  <w:proofErr w:type="gramStart"/>
                                  <w:r w:rsidRPr="003301BF">
                                    <w:t>Fortbildner:innen</w:t>
                                  </w:r>
                                  <w:proofErr w:type="spellEnd"/>
                                  <w:proofErr w:type="gramEnd"/>
                                  <w:r w:rsidRPr="003301BF">
                                    <w:t xml:space="preserve"> als Impuls in einer Pr</w:t>
                                  </w:r>
                                  <w:r w:rsidRPr="003301BF">
                                    <w:rPr>
                                      <w:rFonts w:hint="cs"/>
                                    </w:rPr>
                                    <w:t>ä</w:t>
                                  </w:r>
                                  <w:r w:rsidRPr="003301BF">
                                    <w:t>senzfortbildung genutzt werden.</w:t>
                                  </w:r>
                                </w:p>
                              </w:sdtContent>
                            </w:sdt>
                          </w:sdtContent>
                        </w:sdt>
                      </w:sdtContent>
                    </w:sdt>
                  </w:txbxContent>
                </v:textbox>
                <w10:wrap type="topAndBottom" anchorx="margin"/>
              </v:shape>
            </w:pict>
          </mc:Fallback>
        </mc:AlternateContent>
      </w:r>
    </w:p>
    <w:p w14:paraId="16D29291" w14:textId="5DE608E1" w:rsidR="006E1999" w:rsidRDefault="006E1999">
      <w:pPr>
        <w:ind w:left="0"/>
        <w:rPr>
          <w:b/>
          <w:bCs/>
        </w:rPr>
      </w:pPr>
    </w:p>
    <w:p w14:paraId="2D9C1EFE" w14:textId="5CEF990C" w:rsidR="007017C8" w:rsidRDefault="00D92312">
      <w:pPr>
        <w:ind w:left="0"/>
        <w:rPr>
          <w:b/>
          <w:bCs/>
        </w:rPr>
      </w:pPr>
      <w:r w:rsidRPr="006E1999">
        <w:rPr>
          <w:rFonts w:cstheme="minorHAnsi"/>
          <w:b/>
          <w:bCs/>
          <w:noProof/>
          <w:szCs w:val="18"/>
        </w:rPr>
        <mc:AlternateContent>
          <mc:Choice Requires="wps">
            <w:drawing>
              <wp:anchor distT="0" distB="0" distL="114300" distR="114300" simplePos="0" relativeHeight="251663361" behindDoc="0" locked="0" layoutInCell="1" allowOverlap="1" wp14:anchorId="6161536C" wp14:editId="3B88932E">
                <wp:simplePos x="0" y="0"/>
                <wp:positionH relativeFrom="margin">
                  <wp:posOffset>0</wp:posOffset>
                </wp:positionH>
                <wp:positionV relativeFrom="paragraph">
                  <wp:posOffset>179705</wp:posOffset>
                </wp:positionV>
                <wp:extent cx="5734685" cy="1243330"/>
                <wp:effectExtent l="0" t="0" r="18415" b="13970"/>
                <wp:wrapTopAndBottom/>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685" cy="1243330"/>
                        </a:xfrm>
                        <a:prstGeom prst="rect">
                          <a:avLst/>
                        </a:prstGeom>
                        <a:solidFill>
                          <a:srgbClr val="FFFFFF"/>
                        </a:solidFill>
                        <a:ln w="9525">
                          <a:solidFill>
                            <a:srgbClr val="000000"/>
                          </a:solidFill>
                          <a:miter lim="800000"/>
                          <a:headEnd/>
                          <a:tailEnd/>
                        </a:ln>
                      </wps:spPr>
                      <wps:txbx>
                        <w:txbxContent>
                          <w:p w14:paraId="51E1D2C4" w14:textId="77777777" w:rsidR="006E1999" w:rsidRDefault="006E1999" w:rsidP="006E1999">
                            <w:pPr>
                              <w:ind w:left="0"/>
                              <w:rPr>
                                <w:rFonts w:cstheme="minorHAnsi"/>
                                <w:b/>
                                <w:bCs/>
                                <w:szCs w:val="18"/>
                              </w:rPr>
                            </w:pPr>
                            <w:r>
                              <w:rPr>
                                <w:rFonts w:cstheme="minorHAnsi"/>
                                <w:b/>
                                <w:bCs/>
                                <w:szCs w:val="18"/>
                              </w:rPr>
                              <w:t>Literaturverzeichnis</w:t>
                            </w:r>
                          </w:p>
                          <w:sdt>
                            <w:sdtPr>
                              <w:alias w:val="Literaturverzeichnis"/>
                              <w:tag w:val="Literaturverzeichnis"/>
                              <w:id w:val="1173222913"/>
                              <w15:color w:val="B4E0E8"/>
                            </w:sdtPr>
                            <w:sdtContent>
                              <w:p w14:paraId="56A97B29" w14:textId="27E786A6" w:rsidR="003301BF" w:rsidRDefault="003301BF" w:rsidP="003301BF">
                                <w:pPr>
                                  <w:ind w:left="284" w:hanging="284"/>
                                </w:pPr>
                                <w:r>
                                  <w:t>Becker, S., Klein, P., G</w:t>
                                </w:r>
                                <w:r>
                                  <w:rPr>
                                    <w:rFonts w:hint="cs"/>
                                  </w:rPr>
                                  <w:t>öß</w:t>
                                </w:r>
                                <w:r>
                                  <w:t>ling, A. &amp; Kuhn, J. (2019). F</w:t>
                                </w:r>
                                <w:r>
                                  <w:rPr>
                                    <w:rFonts w:hint="cs"/>
                                  </w:rPr>
                                  <w:t>ö</w:t>
                                </w:r>
                                <w:r>
                                  <w:t>rderung von Konzeptverst</w:t>
                                </w:r>
                                <w:r>
                                  <w:rPr>
                                    <w:rFonts w:hint="cs"/>
                                  </w:rPr>
                                  <w:t>ä</w:t>
                                </w:r>
                                <w:r>
                                  <w:t xml:space="preserve">ndnis und </w:t>
                                </w:r>
                                <w:proofErr w:type="spellStart"/>
                                <w:r>
                                  <w:t>Repr</w:t>
                                </w:r>
                                <w:r>
                                  <w:rPr>
                                    <w:rFonts w:hint="cs"/>
                                  </w:rPr>
                                  <w:t>ä</w:t>
                                </w:r>
                                <w:r>
                                  <w:t>-sentationskompetenz</w:t>
                                </w:r>
                                <w:proofErr w:type="spellEnd"/>
                                <w:r>
                                  <w:t xml:space="preserve"> durch Tablet-PC-gest</w:t>
                                </w:r>
                                <w:r>
                                  <w:rPr>
                                    <w:rFonts w:hint="cs"/>
                                  </w:rPr>
                                  <w:t>ü</w:t>
                                </w:r>
                                <w:r>
                                  <w:t>tzte Videoanalyse. Zeitschrift f</w:t>
                                </w:r>
                                <w:r>
                                  <w:rPr>
                                    <w:rFonts w:hint="cs"/>
                                  </w:rPr>
                                  <w:t>ü</w:t>
                                </w:r>
                                <w:r>
                                  <w:t>r Didaktik der Na-</w:t>
                                </w:r>
                                <w:proofErr w:type="spellStart"/>
                                <w:r>
                                  <w:t>turwissenschaften</w:t>
                                </w:r>
                                <w:proofErr w:type="spellEnd"/>
                                <w:r>
                                  <w:t>, 25(1), 1-24. https://doi.org/10.1007/s40573-019-00089-4</w:t>
                                </w:r>
                              </w:p>
                              <w:p w14:paraId="3EE6B23B" w14:textId="77777777" w:rsidR="003301BF" w:rsidRDefault="003301BF" w:rsidP="003301BF">
                                <w:pPr>
                                  <w:ind w:left="284" w:hanging="284"/>
                                </w:pPr>
                                <w:r>
                                  <w:t>Fahim, S. &amp; Wilhelm, T. (2020). Videoanalyse des Schaukelns. Plus Lucis, 1, 12-16.</w:t>
                                </w:r>
                              </w:p>
                              <w:p w14:paraId="0DC5595E" w14:textId="10404C71" w:rsidR="003301BF" w:rsidRDefault="003301BF" w:rsidP="003301BF">
                                <w:pPr>
                                  <w:ind w:left="284" w:hanging="284"/>
                                </w:pPr>
                                <w:proofErr w:type="spellStart"/>
                                <w:r>
                                  <w:t>Suleder</w:t>
                                </w:r>
                                <w:proofErr w:type="spellEnd"/>
                                <w:r>
                                  <w:t>, M. (2020). Eine kurze Geschichte der Videoanalyse. Plus Lucis, 1, 4-6.</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161536C" id="_x0000_s1030" type="#_x0000_t202" style="position:absolute;margin-left:0;margin-top:14.15pt;width:451.55pt;height:97.9pt;z-index:25166336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">
                <v:textbox style="mso-fit-shape-to-text:t">
                  <w:txbxContent>
                    <w:p w14:paraId="51E1D2C4" w14:textId="77777777" w:rsidR="006E1999" w:rsidRDefault="006E1999" w:rsidP="006E1999">
                      <w:pPr>
                        <w:ind w:left="0"/>
                        <w:rPr>
                          <w:rFonts w:cstheme="minorHAnsi"/>
                          <w:b/>
                          <w:bCs/>
                          <w:szCs w:val="18"/>
                        </w:rPr>
                      </w:pPr>
                      <w:r>
                        <w:rPr>
                          <w:rFonts w:cstheme="minorHAnsi"/>
                          <w:b/>
                          <w:bCs/>
                          <w:szCs w:val="18"/>
                        </w:rPr>
                        <w:t>Literaturverzeichnis</w:t>
                      </w:r>
                    </w:p>
                    <w:sdt>
                      <w:sdtPr>
                        <w:alias w:val="Literaturverzeichnis"/>
                        <w:tag w:val="Literaturverzeichnis"/>
                        <w:id w:val="1173222913"/>
                        <w15:color w:val="B4E0E8"/>
                      </w:sdtPr>
                      <w:sdtContent>
                        <w:p w14:paraId="56A97B29" w14:textId="27E786A6" w:rsidR="003301BF" w:rsidRDefault="003301BF" w:rsidP="003301BF">
                          <w:pPr>
                            <w:ind w:left="284" w:hanging="284"/>
                          </w:pPr>
                          <w:r>
                            <w:t>Becker, S., Klein, P., G</w:t>
                          </w:r>
                          <w:r>
                            <w:rPr>
                              <w:rFonts w:hint="cs"/>
                            </w:rPr>
                            <w:t>öß</w:t>
                          </w:r>
                          <w:r>
                            <w:t>ling, A. &amp; Kuhn, J. (2019). F</w:t>
                          </w:r>
                          <w:r>
                            <w:rPr>
                              <w:rFonts w:hint="cs"/>
                            </w:rPr>
                            <w:t>ö</w:t>
                          </w:r>
                          <w:r>
                            <w:t>rderung von Konzeptverst</w:t>
                          </w:r>
                          <w:r>
                            <w:rPr>
                              <w:rFonts w:hint="cs"/>
                            </w:rPr>
                            <w:t>ä</w:t>
                          </w:r>
                          <w:r>
                            <w:t xml:space="preserve">ndnis und </w:t>
                          </w:r>
                          <w:proofErr w:type="spellStart"/>
                          <w:r>
                            <w:t>Repr</w:t>
                          </w:r>
                          <w:r>
                            <w:rPr>
                              <w:rFonts w:hint="cs"/>
                            </w:rPr>
                            <w:t>ä</w:t>
                          </w:r>
                          <w:r>
                            <w:t>-sentationskompetenz</w:t>
                          </w:r>
                          <w:proofErr w:type="spellEnd"/>
                          <w:r>
                            <w:t xml:space="preserve"> durch Tablet-PC-gest</w:t>
                          </w:r>
                          <w:r>
                            <w:rPr>
                              <w:rFonts w:hint="cs"/>
                            </w:rPr>
                            <w:t>ü</w:t>
                          </w:r>
                          <w:r>
                            <w:t>tzte Videoanalyse. Zeitschrift f</w:t>
                          </w:r>
                          <w:r>
                            <w:rPr>
                              <w:rFonts w:hint="cs"/>
                            </w:rPr>
                            <w:t>ü</w:t>
                          </w:r>
                          <w:r>
                            <w:t>r Didaktik der Na-</w:t>
                          </w:r>
                          <w:proofErr w:type="spellStart"/>
                          <w:r>
                            <w:t>turwissenschaften</w:t>
                          </w:r>
                          <w:proofErr w:type="spellEnd"/>
                          <w:r>
                            <w:t>, 25(1), 1-24. https://doi.org/10.1007/s40573-019-00089-4</w:t>
                          </w:r>
                        </w:p>
                        <w:p w14:paraId="3EE6B23B" w14:textId="77777777" w:rsidR="003301BF" w:rsidRDefault="003301BF" w:rsidP="003301BF">
                          <w:pPr>
                            <w:ind w:left="284" w:hanging="284"/>
                          </w:pPr>
                          <w:r>
                            <w:t>Fahim, S. &amp; Wilhelm, T. (2020). Videoanalyse des Schaukelns. Plus Lucis, 1, 12-16.</w:t>
                          </w:r>
                        </w:p>
                        <w:p w14:paraId="0DC5595E" w14:textId="10404C71" w:rsidR="003301BF" w:rsidRDefault="003301BF" w:rsidP="003301BF">
                          <w:pPr>
                            <w:ind w:left="284" w:hanging="284"/>
                          </w:pPr>
                          <w:proofErr w:type="spellStart"/>
                          <w:r>
                            <w:t>Suleder</w:t>
                          </w:r>
                          <w:proofErr w:type="spellEnd"/>
                          <w:r>
                            <w:t>, M. (2020). Eine kurze Geschichte der Videoanalyse. Plus Lucis, 1, 4-6.</w:t>
                          </w:r>
                        </w:p>
                      </w:sdtContent>
                    </w:sdt>
                  </w:txbxContent>
                </v:textbox>
                <w10:wrap type="topAndBottom" anchorx="margin"/>
              </v:shape>
            </w:pict>
          </mc:Fallback>
        </mc:AlternateContent>
      </w:r>
    </w:p>
    <w:p w14:paraId="6AF733FB" w14:textId="38E2D97D" w:rsidR="003301BF" w:rsidRDefault="003301BF">
      <w:pPr>
        <w:ind w:left="0"/>
        <w:rPr>
          <w:b/>
          <w:bCs/>
        </w:rPr>
      </w:pPr>
    </w:p>
    <w:p w14:paraId="09769C8C" w14:textId="317DFBA5" w:rsidR="003301BF" w:rsidRDefault="003301BF">
      <w:pPr>
        <w:ind w:left="0"/>
        <w:rPr>
          <w:b/>
          <w:bCs/>
        </w:rPr>
      </w:pPr>
    </w:p>
    <w:p w14:paraId="57F8181D" w14:textId="77777777" w:rsidR="003301BF" w:rsidRDefault="003301BF">
      <w:pPr>
        <w:ind w:left="0"/>
        <w:rPr>
          <w:b/>
          <w:bCs/>
        </w:rPr>
      </w:pPr>
    </w:p>
    <w:p w14:paraId="22DE8450" w14:textId="77777777" w:rsidR="003301BF" w:rsidRDefault="003301BF">
      <w:pPr>
        <w:ind w:left="0"/>
        <w:rPr>
          <w:b/>
          <w:bCs/>
        </w:rPr>
      </w:pPr>
    </w:p>
    <w:p w14:paraId="69693EFD" w14:textId="5668BF14" w:rsidR="00AD00F2" w:rsidRDefault="00000000" w:rsidP="006E1999">
      <w:pPr>
        <w:spacing w:after="160" w:line="259" w:lineRule="auto"/>
        <w:ind w:left="0"/>
        <w:rPr>
          <w:rFonts w:cstheme="minorHAnsi"/>
          <w:i/>
          <w:iCs/>
          <w:szCs w:val="18"/>
        </w:rPr>
      </w:pPr>
      <w:r>
        <w:rPr>
          <w:rFonts w:cstheme="minorHAnsi"/>
          <w:b/>
          <w:bCs/>
          <w:noProof/>
          <w:sz w:val="24"/>
          <w:szCs w:val="24"/>
        </w:rPr>
        <mc:AlternateContent>
          <mc:Choice Requires="wps">
            <w:drawing>
              <wp:anchor distT="0" distB="0" distL="114300" distR="114300" simplePos="0" relativeHeight="251665409" behindDoc="0" locked="0" layoutInCell="1" allowOverlap="1" wp14:anchorId="2E5FD910" wp14:editId="57A6FDDD">
                <wp:simplePos x="0" y="0"/>
                <wp:positionH relativeFrom="column">
                  <wp:posOffset>-1887</wp:posOffset>
                </wp:positionH>
                <wp:positionV relativeFrom="page">
                  <wp:posOffset>2050793</wp:posOffset>
                </wp:positionV>
                <wp:extent cx="5734050" cy="5267960"/>
                <wp:effectExtent l="0" t="0" r="19050" b="27940"/>
                <wp:wrapTopAndBottom/>
                <wp:docPr id="1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5267960"/>
                        </a:xfrm>
                        <a:prstGeom prst="rect">
                          <a:avLst/>
                        </a:prstGeom>
                        <a:solidFill>
                          <a:srgbClr val="FFFFFF"/>
                        </a:solidFill>
                        <a:ln w="9525">
                          <a:solidFill>
                            <a:srgbClr val="000000"/>
                          </a:solidFill>
                          <a:miter lim="800000"/>
                          <a:headEnd/>
                          <a:tailEnd/>
                        </a:ln>
                      </wps:spPr>
                      <wps:txbx>
                        <w:txbxContent>
                          <w:p w14:paraId="7407AE7B" w14:textId="76AF50BD" w:rsidR="00AD00F2" w:rsidRDefault="00000000">
                            <w:pPr>
                              <w:ind w:left="0"/>
                              <w:rPr>
                                <w:rFonts w:cstheme="minorHAnsi"/>
                                <w:b/>
                                <w:bCs/>
                                <w:szCs w:val="18"/>
                              </w:rPr>
                            </w:pPr>
                            <w:r>
                              <w:rPr>
                                <w:rFonts w:cstheme="minorHAnsi"/>
                                <w:b/>
                                <w:bCs/>
                                <w:szCs w:val="18"/>
                              </w:rPr>
                              <w:t xml:space="preserve">Verlaufsplanung für </w:t>
                            </w:r>
                            <w:r w:rsidR="007F1BD1">
                              <w:rPr>
                                <w:rFonts w:cstheme="minorHAnsi"/>
                                <w:b/>
                                <w:bCs/>
                                <w:szCs w:val="18"/>
                              </w:rPr>
                              <w:t>Videoanalyse</w:t>
                            </w:r>
                            <w:r w:rsidR="00F94234" w:rsidRPr="00F94234">
                              <w:rPr>
                                <w:rFonts w:cstheme="minorHAnsi"/>
                                <w:b/>
                                <w:bCs/>
                                <w:szCs w:val="18"/>
                              </w:rPr>
                              <w:t xml:space="preserve"> </w:t>
                            </w:r>
                            <w:r w:rsidR="00F94234" w:rsidRPr="00F94234">
                              <w:rPr>
                                <w:rFonts w:cstheme="minorHAnsi" w:hint="cs"/>
                                <w:b/>
                                <w:bCs/>
                                <w:szCs w:val="18"/>
                              </w:rPr>
                              <w:t>–</w:t>
                            </w:r>
                            <w:r w:rsidR="00F94234" w:rsidRPr="00F94234">
                              <w:rPr>
                                <w:rFonts w:cstheme="minorHAnsi"/>
                                <w:b/>
                                <w:bCs/>
                                <w:szCs w:val="18"/>
                              </w:rPr>
                              <w:t xml:space="preserve"> Modul in </w:t>
                            </w:r>
                            <w:r w:rsidR="00F94234" w:rsidRPr="00F94234">
                              <w:rPr>
                                <w:rFonts w:cstheme="minorHAnsi" w:hint="cs"/>
                                <w:b/>
                                <w:bCs/>
                                <w:szCs w:val="18"/>
                              </w:rPr>
                              <w:t>„</w:t>
                            </w:r>
                            <w:r w:rsidR="00F94234" w:rsidRPr="00F94234">
                              <w:rPr>
                                <w:rFonts w:cstheme="minorHAnsi"/>
                                <w:b/>
                                <w:bCs/>
                                <w:szCs w:val="18"/>
                              </w:rPr>
                              <w:t>Einsatz</w:t>
                            </w:r>
                            <w:r w:rsidR="00C66C2A">
                              <w:rPr>
                                <w:rFonts w:cstheme="minorHAnsi"/>
                                <w:b/>
                                <w:bCs/>
                                <w:szCs w:val="18"/>
                              </w:rPr>
                              <w:t xml:space="preserve"> </w:t>
                            </w:r>
                            <w:r w:rsidR="00F94234" w:rsidRPr="00F94234">
                              <w:rPr>
                                <w:rFonts w:cstheme="minorHAnsi"/>
                                <w:b/>
                                <w:bCs/>
                                <w:szCs w:val="18"/>
                              </w:rPr>
                              <w:t>digitaler Medien im Physikunterricht</w:t>
                            </w:r>
                            <w:r w:rsidR="00F94234" w:rsidRPr="00F94234">
                              <w:rPr>
                                <w:rFonts w:cstheme="minorHAnsi" w:hint="cs"/>
                                <w:b/>
                                <w:bCs/>
                                <w:szCs w:val="18"/>
                              </w:rPr>
                              <w:t>“</w:t>
                            </w:r>
                            <w:r w:rsidR="00F94234" w:rsidRPr="00F94234">
                              <w:rPr>
                                <w:rFonts w:cstheme="minorHAnsi"/>
                                <w:b/>
                                <w:bCs/>
                                <w:szCs w:val="18"/>
                              </w:rPr>
                              <w:t xml:space="preserve">  </w:t>
                            </w:r>
                          </w:p>
                          <w:p w14:paraId="65BD8F14" w14:textId="77777777" w:rsidR="00AD00F2" w:rsidRDefault="00AD00F2">
                            <w:pPr>
                              <w:ind w:left="0"/>
                            </w:pPr>
                          </w:p>
                          <w:sdt>
                            <w:sdtPr>
                              <w:rPr>
                                <w:rFonts w:asciiTheme="minorHAnsi" w:hAnsiTheme="minorHAnsi" w:cstheme="minorBidi"/>
                                <w:sz w:val="18"/>
                                <w:szCs w:val="22"/>
                              </w:rPr>
                              <w:id w:val="-329917075"/>
                              <w15:color w:val="B4E0E8"/>
                            </w:sdtPr>
                            <w:sdtContent>
                              <w:tbl>
                                <w:tblPr>
                                  <w:tblStyle w:val="Tabellenraster"/>
                                  <w:tblW w:w="8767" w:type="dxa"/>
                                  <w:tblInd w:w="-5" w:type="dxa"/>
                                  <w:tblBorders>
                                    <w:top w:val="none" w:sz="0" w:space="0" w:color="auto"/>
                                    <w:left w:val="none" w:sz="0" w:space="0" w:color="auto"/>
                                    <w:bottom w:val="none" w:sz="0" w:space="0" w:color="auto"/>
                                    <w:right w:val="none" w:sz="0" w:space="0" w:color="auto"/>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567"/>
                                  <w:gridCol w:w="1485"/>
                                  <w:gridCol w:w="3907"/>
                                  <w:gridCol w:w="1031"/>
                                  <w:gridCol w:w="1777"/>
                                </w:tblGrid>
                                <w:tr w:rsidR="00AD00F2" w14:paraId="56A92577" w14:textId="77777777" w:rsidTr="007555F9">
                                  <w:trPr>
                                    <w:trHeight w:val="363"/>
                                  </w:trPr>
                                  <w:tc>
                                    <w:tcPr>
                                      <w:tcW w:w="567" w:type="dxa"/>
                                      <w:shd w:val="clear" w:color="auto" w:fill="B4E0E8" w:themeFill="accent5"/>
                                      <w:vAlign w:val="center"/>
                                    </w:tcPr>
                                    <w:p w14:paraId="3426EFC6" w14:textId="77777777" w:rsidR="00AD00F2" w:rsidRDefault="00000000">
                                      <w:pPr>
                                        <w:pStyle w:val="HeadlineInfobox"/>
                                        <w:rPr>
                                          <w:sz w:val="18"/>
                                          <w:szCs w:val="18"/>
                                        </w:rPr>
                                      </w:pPr>
                                      <w:r>
                                        <w:rPr>
                                          <w:sz w:val="18"/>
                                          <w:szCs w:val="18"/>
                                        </w:rPr>
                                        <w:t>Zeit</w:t>
                                      </w:r>
                                    </w:p>
                                  </w:tc>
                                  <w:tc>
                                    <w:tcPr>
                                      <w:tcW w:w="1485" w:type="dxa"/>
                                      <w:shd w:val="clear" w:color="auto" w:fill="B4E0E8" w:themeFill="accent5"/>
                                      <w:vAlign w:val="center"/>
                                    </w:tcPr>
                                    <w:p w14:paraId="54C93BEC" w14:textId="77777777" w:rsidR="00AD00F2" w:rsidRDefault="00000000">
                                      <w:pPr>
                                        <w:pStyle w:val="HeadlineInfobox"/>
                                        <w:rPr>
                                          <w:sz w:val="18"/>
                                          <w:szCs w:val="18"/>
                                        </w:rPr>
                                      </w:pPr>
                                      <w:r>
                                        <w:rPr>
                                          <w:sz w:val="18"/>
                                          <w:szCs w:val="18"/>
                                        </w:rPr>
                                        <w:t>Phase</w:t>
                                      </w:r>
                                    </w:p>
                                  </w:tc>
                                  <w:tc>
                                    <w:tcPr>
                                      <w:tcW w:w="3907" w:type="dxa"/>
                                      <w:shd w:val="clear" w:color="auto" w:fill="B4E0E8" w:themeFill="accent5"/>
                                      <w:vAlign w:val="center"/>
                                    </w:tcPr>
                                    <w:p w14:paraId="470CA107" w14:textId="77777777" w:rsidR="00AD00F2" w:rsidRDefault="00000000">
                                      <w:pPr>
                                        <w:pStyle w:val="HeadlineInfobox"/>
                                        <w:rPr>
                                          <w:sz w:val="18"/>
                                          <w:szCs w:val="18"/>
                                        </w:rPr>
                                      </w:pPr>
                                      <w:r>
                                        <w:rPr>
                                          <w:sz w:val="18"/>
                                          <w:szCs w:val="18"/>
                                        </w:rPr>
                                        <w:t>Inhalte &amp; Lernziele</w:t>
                                      </w:r>
                                    </w:p>
                                  </w:tc>
                                  <w:tc>
                                    <w:tcPr>
                                      <w:tcW w:w="1031" w:type="dxa"/>
                                      <w:shd w:val="clear" w:color="auto" w:fill="B4E0E8" w:themeFill="accent5"/>
                                      <w:vAlign w:val="center"/>
                                    </w:tcPr>
                                    <w:p w14:paraId="4A8A70A5" w14:textId="77777777" w:rsidR="00AD00F2" w:rsidRDefault="00000000">
                                      <w:pPr>
                                        <w:pStyle w:val="HeadlineInfobox"/>
                                        <w:rPr>
                                          <w:sz w:val="18"/>
                                          <w:szCs w:val="18"/>
                                        </w:rPr>
                                      </w:pPr>
                                      <w:r>
                                        <w:rPr>
                                          <w:sz w:val="18"/>
                                          <w:szCs w:val="18"/>
                                        </w:rPr>
                                        <w:t>Methode</w:t>
                                      </w:r>
                                    </w:p>
                                  </w:tc>
                                  <w:tc>
                                    <w:tcPr>
                                      <w:tcW w:w="1777" w:type="dxa"/>
                                      <w:shd w:val="clear" w:color="auto" w:fill="B4E0E8" w:themeFill="accent5"/>
                                      <w:vAlign w:val="center"/>
                                    </w:tcPr>
                                    <w:p w14:paraId="3C104162" w14:textId="77777777" w:rsidR="00AD00F2" w:rsidRDefault="00000000">
                                      <w:pPr>
                                        <w:pStyle w:val="HeadlineInfobox"/>
                                        <w:rPr>
                                          <w:sz w:val="18"/>
                                          <w:szCs w:val="18"/>
                                        </w:rPr>
                                      </w:pPr>
                                      <w:r>
                                        <w:rPr>
                                          <w:sz w:val="18"/>
                                          <w:szCs w:val="18"/>
                                        </w:rPr>
                                        <w:t xml:space="preserve">Material &amp; </w:t>
                                      </w:r>
                                      <w:r>
                                        <w:rPr>
                                          <w:sz w:val="18"/>
                                          <w:szCs w:val="18"/>
                                        </w:rPr>
                                        <w:br/>
                                        <w:t>Medien</w:t>
                                      </w:r>
                                    </w:p>
                                  </w:tc>
                                </w:tr>
                                <w:tr w:rsidR="00AD00F2" w14:paraId="56409703" w14:textId="77777777" w:rsidTr="007555F9">
                                  <w:trPr>
                                    <w:trHeight w:val="624"/>
                                  </w:trPr>
                                  <w:tc>
                                    <w:tcPr>
                                      <w:tcW w:w="567" w:type="dxa"/>
                                      <w:shd w:val="clear" w:color="auto" w:fill="FFFFFF" w:themeFill="background1"/>
                                    </w:tcPr>
                                    <w:p w14:paraId="320F3068" w14:textId="02ECB936" w:rsidR="00AD00F2" w:rsidRPr="007F1BD1" w:rsidRDefault="007F1BD1">
                                      <w:pPr>
                                        <w:ind w:left="0"/>
                                        <w:jc w:val="both"/>
                                        <w:rPr>
                                          <w:sz w:val="16"/>
                                          <w:szCs w:val="16"/>
                                        </w:rPr>
                                      </w:pPr>
                                      <w:r>
                                        <w:rPr>
                                          <w:sz w:val="16"/>
                                          <w:szCs w:val="16"/>
                                        </w:rPr>
                                        <w:t>6‘</w:t>
                                      </w:r>
                                    </w:p>
                                  </w:tc>
                                  <w:tc>
                                    <w:tcPr>
                                      <w:tcW w:w="1485" w:type="dxa"/>
                                      <w:shd w:val="clear" w:color="auto" w:fill="FFFFFF" w:themeFill="background1"/>
                                    </w:tcPr>
                                    <w:p w14:paraId="0BC0C805" w14:textId="3473F6F5" w:rsidR="00AD00F2" w:rsidRPr="007F1BD1" w:rsidRDefault="007F1BD1">
                                      <w:pPr>
                                        <w:ind w:left="0"/>
                                        <w:jc w:val="both"/>
                                        <w:rPr>
                                          <w:sz w:val="16"/>
                                          <w:szCs w:val="16"/>
                                        </w:rPr>
                                      </w:pPr>
                                      <w:r>
                                        <w:rPr>
                                          <w:sz w:val="16"/>
                                          <w:szCs w:val="16"/>
                                        </w:rPr>
                                        <w:t>Was ist eine Videoanalyse?</w:t>
                                      </w:r>
                                    </w:p>
                                  </w:tc>
                                  <w:tc>
                                    <w:tcPr>
                                      <w:tcW w:w="3907" w:type="dxa"/>
                                      <w:shd w:val="clear" w:color="auto" w:fill="FFFFFF" w:themeFill="background1"/>
                                    </w:tcPr>
                                    <w:p w14:paraId="2DA3015B" w14:textId="77777777" w:rsidR="00AD00F2" w:rsidRDefault="007F1BD1" w:rsidP="00384F36">
                                      <w:pPr>
                                        <w:pStyle w:val="Listenabsatz"/>
                                        <w:numPr>
                                          <w:ilvl w:val="0"/>
                                          <w:numId w:val="30"/>
                                        </w:numPr>
                                        <w:ind w:left="113" w:hanging="113"/>
                                        <w:jc w:val="both"/>
                                        <w:rPr>
                                          <w:sz w:val="16"/>
                                          <w:szCs w:val="16"/>
                                        </w:rPr>
                                      </w:pPr>
                                      <w:r>
                                        <w:rPr>
                                          <w:sz w:val="16"/>
                                          <w:szCs w:val="16"/>
                                        </w:rPr>
                                        <w:t>Was ist eine Videoanalyse?</w:t>
                                      </w:r>
                                    </w:p>
                                    <w:p w14:paraId="7DC6312B" w14:textId="388C0B9C" w:rsidR="007F1BD1" w:rsidRPr="007F1BD1" w:rsidRDefault="007F1BD1" w:rsidP="00384F36">
                                      <w:pPr>
                                        <w:pStyle w:val="Listenabsatz"/>
                                        <w:numPr>
                                          <w:ilvl w:val="0"/>
                                          <w:numId w:val="30"/>
                                        </w:numPr>
                                        <w:ind w:left="113" w:hanging="113"/>
                                        <w:jc w:val="both"/>
                                        <w:rPr>
                                          <w:sz w:val="16"/>
                                          <w:szCs w:val="16"/>
                                        </w:rPr>
                                      </w:pPr>
                                      <w:r>
                                        <w:rPr>
                                          <w:sz w:val="16"/>
                                          <w:szCs w:val="16"/>
                                        </w:rPr>
                                        <w:t>Vorstellung von Beispielen verschiedener Programme und Apps</w:t>
                                      </w:r>
                                    </w:p>
                                  </w:tc>
                                  <w:tc>
                                    <w:tcPr>
                                      <w:tcW w:w="1031" w:type="dxa"/>
                                      <w:shd w:val="clear" w:color="auto" w:fill="FFFFFF" w:themeFill="background1"/>
                                    </w:tcPr>
                                    <w:p w14:paraId="37593828" w14:textId="1671F7F0" w:rsidR="00AD00F2" w:rsidRPr="007F1BD1" w:rsidRDefault="00384F36">
                                      <w:pPr>
                                        <w:ind w:left="0"/>
                                        <w:jc w:val="both"/>
                                        <w:rPr>
                                          <w:sz w:val="16"/>
                                          <w:szCs w:val="16"/>
                                        </w:rPr>
                                      </w:pPr>
                                      <w:r w:rsidRPr="007F1BD1">
                                        <w:rPr>
                                          <w:sz w:val="16"/>
                                          <w:szCs w:val="16"/>
                                        </w:rPr>
                                        <w:t>Vortrag</w:t>
                                      </w:r>
                                    </w:p>
                                  </w:tc>
                                  <w:tc>
                                    <w:tcPr>
                                      <w:tcW w:w="1777" w:type="dxa"/>
                                      <w:shd w:val="clear" w:color="auto" w:fill="FFFFFF" w:themeFill="background1"/>
                                    </w:tcPr>
                                    <w:p w14:paraId="3FBD863E" w14:textId="77777777" w:rsidR="006C19F6" w:rsidRDefault="006C19F6" w:rsidP="006C19F6">
                                      <w:pPr>
                                        <w:ind w:left="0"/>
                                        <w:jc w:val="both"/>
                                        <w:rPr>
                                          <w:sz w:val="16"/>
                                          <w:szCs w:val="16"/>
                                        </w:rPr>
                                      </w:pPr>
                                      <w:r>
                                        <w:rPr>
                                          <w:sz w:val="16"/>
                                          <w:szCs w:val="16"/>
                                        </w:rPr>
                                        <w:t>Video &amp; Transkript aus Baustein 1</w:t>
                                      </w:r>
                                    </w:p>
                                    <w:p w14:paraId="74CC21FB" w14:textId="64D3D8BB" w:rsidR="00AD00F2" w:rsidRDefault="006C19F6" w:rsidP="006C19F6">
                                      <w:pPr>
                                        <w:ind w:left="0"/>
                                        <w:jc w:val="both"/>
                                        <w:rPr>
                                          <w:sz w:val="16"/>
                                          <w:szCs w:val="16"/>
                                        </w:rPr>
                                      </w:pPr>
                                      <w:r>
                                        <w:rPr>
                                          <w:sz w:val="16"/>
                                          <w:szCs w:val="16"/>
                                        </w:rPr>
                                        <w:t xml:space="preserve">Gesamtfoliensatz </w:t>
                                      </w:r>
                                      <w:proofErr w:type="gramStart"/>
                                      <w:r>
                                        <w:rPr>
                                          <w:sz w:val="16"/>
                                          <w:szCs w:val="16"/>
                                        </w:rPr>
                                        <w:t xml:space="preserve">aus </w:t>
                                      </w:r>
                                      <w:proofErr w:type="spellStart"/>
                                      <w:r>
                                        <w:rPr>
                                          <w:sz w:val="16"/>
                                          <w:szCs w:val="16"/>
                                        </w:rPr>
                                        <w:t>Weitere</w:t>
                                      </w:r>
                                      <w:proofErr w:type="gramEnd"/>
                                      <w:r>
                                        <w:rPr>
                                          <w:sz w:val="16"/>
                                          <w:szCs w:val="16"/>
                                        </w:rPr>
                                        <w:t>_Dateien</w:t>
                                      </w:r>
                                      <w:proofErr w:type="spellEnd"/>
                                    </w:p>
                                  </w:tc>
                                </w:tr>
                                <w:tr w:rsidR="00AD00F2" w14:paraId="0B6EB4AC" w14:textId="77777777" w:rsidTr="007555F9">
                                  <w:trPr>
                                    <w:trHeight w:val="624"/>
                                  </w:trPr>
                                  <w:tc>
                                    <w:tcPr>
                                      <w:tcW w:w="567" w:type="dxa"/>
                                      <w:shd w:val="clear" w:color="auto" w:fill="FFFFFF" w:themeFill="background1"/>
                                    </w:tcPr>
                                    <w:p w14:paraId="06EE3F9C" w14:textId="1779EEBF" w:rsidR="00AD00F2" w:rsidRPr="007F1BD1" w:rsidRDefault="007F1BD1">
                                      <w:pPr>
                                        <w:ind w:left="0"/>
                                        <w:jc w:val="both"/>
                                        <w:rPr>
                                          <w:sz w:val="16"/>
                                          <w:szCs w:val="16"/>
                                        </w:rPr>
                                      </w:pPr>
                                      <w:r>
                                        <w:rPr>
                                          <w:sz w:val="16"/>
                                          <w:szCs w:val="16"/>
                                        </w:rPr>
                                        <w:t>7‘</w:t>
                                      </w:r>
                                    </w:p>
                                  </w:tc>
                                  <w:tc>
                                    <w:tcPr>
                                      <w:tcW w:w="1485" w:type="dxa"/>
                                      <w:shd w:val="clear" w:color="auto" w:fill="FFFFFF" w:themeFill="background1"/>
                                    </w:tcPr>
                                    <w:p w14:paraId="7D0AFE43" w14:textId="36FEB25B" w:rsidR="00AD00F2" w:rsidRPr="007F1BD1" w:rsidRDefault="007F1BD1">
                                      <w:pPr>
                                        <w:ind w:left="0"/>
                                        <w:jc w:val="both"/>
                                        <w:rPr>
                                          <w:sz w:val="16"/>
                                          <w:szCs w:val="16"/>
                                        </w:rPr>
                                      </w:pPr>
                                      <w:r>
                                        <w:rPr>
                                          <w:sz w:val="16"/>
                                          <w:szCs w:val="16"/>
                                        </w:rPr>
                                        <w:t>Beispiel einer Videoanalyse mit Viana2</w:t>
                                      </w:r>
                                    </w:p>
                                  </w:tc>
                                  <w:tc>
                                    <w:tcPr>
                                      <w:tcW w:w="3907" w:type="dxa"/>
                                      <w:shd w:val="clear" w:color="auto" w:fill="FFFFFF" w:themeFill="background1"/>
                                    </w:tcPr>
                                    <w:p w14:paraId="29C95231" w14:textId="3AF64ADA" w:rsidR="00AD00F2" w:rsidRPr="007F1BD1" w:rsidRDefault="007F1BD1" w:rsidP="00384F36">
                                      <w:pPr>
                                        <w:pStyle w:val="Listenabsatz"/>
                                        <w:numPr>
                                          <w:ilvl w:val="0"/>
                                          <w:numId w:val="30"/>
                                        </w:numPr>
                                        <w:ind w:left="113" w:hanging="113"/>
                                        <w:jc w:val="both"/>
                                        <w:rPr>
                                          <w:sz w:val="16"/>
                                          <w:szCs w:val="16"/>
                                        </w:rPr>
                                      </w:pPr>
                                      <w:r>
                                        <w:rPr>
                                          <w:sz w:val="16"/>
                                          <w:szCs w:val="16"/>
                                        </w:rPr>
                                        <w:t>Schritt für Schritt Videoanalyse mit Viana2</w:t>
                                      </w:r>
                                    </w:p>
                                  </w:tc>
                                  <w:tc>
                                    <w:tcPr>
                                      <w:tcW w:w="1031" w:type="dxa"/>
                                      <w:shd w:val="clear" w:color="auto" w:fill="FFFFFF" w:themeFill="background1"/>
                                    </w:tcPr>
                                    <w:p w14:paraId="2B62F366" w14:textId="44E6C882" w:rsidR="00AD00F2" w:rsidRPr="007F1BD1" w:rsidRDefault="00384F36">
                                      <w:pPr>
                                        <w:ind w:left="0"/>
                                        <w:jc w:val="both"/>
                                        <w:rPr>
                                          <w:sz w:val="16"/>
                                          <w:szCs w:val="16"/>
                                        </w:rPr>
                                      </w:pPr>
                                      <w:r w:rsidRPr="007F1BD1">
                                        <w:rPr>
                                          <w:sz w:val="16"/>
                                          <w:szCs w:val="16"/>
                                        </w:rPr>
                                        <w:t>Vortrag</w:t>
                                      </w:r>
                                    </w:p>
                                  </w:tc>
                                  <w:tc>
                                    <w:tcPr>
                                      <w:tcW w:w="1777" w:type="dxa"/>
                                      <w:shd w:val="clear" w:color="auto" w:fill="FFFFFF" w:themeFill="background1"/>
                                    </w:tcPr>
                                    <w:p w14:paraId="1290B824" w14:textId="321F3EEF" w:rsidR="006C19F6" w:rsidRDefault="006C19F6" w:rsidP="006C19F6">
                                      <w:pPr>
                                        <w:ind w:left="0"/>
                                        <w:jc w:val="both"/>
                                        <w:rPr>
                                          <w:sz w:val="16"/>
                                          <w:szCs w:val="16"/>
                                        </w:rPr>
                                      </w:pPr>
                                      <w:r>
                                        <w:rPr>
                                          <w:sz w:val="16"/>
                                          <w:szCs w:val="16"/>
                                        </w:rPr>
                                        <w:t>Video &amp; Transkript aus Baustein </w:t>
                                      </w:r>
                                      <w:r>
                                        <w:rPr>
                                          <w:sz w:val="16"/>
                                          <w:szCs w:val="16"/>
                                        </w:rPr>
                                        <w:t>2</w:t>
                                      </w:r>
                                    </w:p>
                                    <w:p w14:paraId="0E20627B" w14:textId="54F50190" w:rsidR="00AD00F2" w:rsidRDefault="006C19F6" w:rsidP="006C19F6">
                                      <w:pPr>
                                        <w:ind w:left="0"/>
                                        <w:rPr>
                                          <w:sz w:val="16"/>
                                          <w:szCs w:val="16"/>
                                        </w:rPr>
                                      </w:pPr>
                                      <w:r>
                                        <w:rPr>
                                          <w:sz w:val="16"/>
                                          <w:szCs w:val="16"/>
                                        </w:rPr>
                                        <w:t xml:space="preserve">Gesamtfoliensatz </w:t>
                                      </w:r>
                                      <w:proofErr w:type="gramStart"/>
                                      <w:r>
                                        <w:rPr>
                                          <w:sz w:val="16"/>
                                          <w:szCs w:val="16"/>
                                        </w:rPr>
                                        <w:t xml:space="preserve">aus </w:t>
                                      </w:r>
                                      <w:proofErr w:type="spellStart"/>
                                      <w:r>
                                        <w:rPr>
                                          <w:sz w:val="16"/>
                                          <w:szCs w:val="16"/>
                                        </w:rPr>
                                        <w:t>Weitere</w:t>
                                      </w:r>
                                      <w:proofErr w:type="gramEnd"/>
                                      <w:r>
                                        <w:rPr>
                                          <w:sz w:val="16"/>
                                          <w:szCs w:val="16"/>
                                        </w:rPr>
                                        <w:t>_Dateien</w:t>
                                      </w:r>
                                      <w:proofErr w:type="spellEnd"/>
                                    </w:p>
                                  </w:tc>
                                </w:tr>
                                <w:tr w:rsidR="00384F36" w14:paraId="033DCF96" w14:textId="77777777" w:rsidTr="007555F9">
                                  <w:trPr>
                                    <w:trHeight w:val="624"/>
                                  </w:trPr>
                                  <w:tc>
                                    <w:tcPr>
                                      <w:tcW w:w="567" w:type="dxa"/>
                                      <w:shd w:val="clear" w:color="auto" w:fill="FFFFFF" w:themeFill="background1"/>
                                    </w:tcPr>
                                    <w:p w14:paraId="4A43F4E4" w14:textId="5FB80094" w:rsidR="00384F36" w:rsidRPr="007F1BD1" w:rsidRDefault="007F1BD1">
                                      <w:pPr>
                                        <w:ind w:left="0"/>
                                        <w:jc w:val="both"/>
                                        <w:rPr>
                                          <w:sz w:val="16"/>
                                          <w:szCs w:val="16"/>
                                        </w:rPr>
                                      </w:pPr>
                                      <w:r>
                                        <w:rPr>
                                          <w:sz w:val="16"/>
                                          <w:szCs w:val="16"/>
                                        </w:rPr>
                                        <w:t>4‘</w:t>
                                      </w:r>
                                    </w:p>
                                  </w:tc>
                                  <w:tc>
                                    <w:tcPr>
                                      <w:tcW w:w="1485" w:type="dxa"/>
                                      <w:shd w:val="clear" w:color="auto" w:fill="FFFFFF" w:themeFill="background1"/>
                                    </w:tcPr>
                                    <w:p w14:paraId="2C16A6B8" w14:textId="3773DDC1" w:rsidR="00384F36" w:rsidRPr="007F1BD1" w:rsidRDefault="007F1BD1">
                                      <w:pPr>
                                        <w:ind w:left="0"/>
                                        <w:jc w:val="both"/>
                                        <w:rPr>
                                          <w:sz w:val="16"/>
                                          <w:szCs w:val="16"/>
                                        </w:rPr>
                                      </w:pPr>
                                      <w:r>
                                        <w:rPr>
                                          <w:sz w:val="16"/>
                                          <w:szCs w:val="16"/>
                                        </w:rPr>
                                        <w:t xml:space="preserve">Einsatzmöglichkeiten &amp; Anforderungen </w:t>
                                      </w:r>
                                    </w:p>
                                  </w:tc>
                                  <w:tc>
                                    <w:tcPr>
                                      <w:tcW w:w="3907" w:type="dxa"/>
                                      <w:shd w:val="clear" w:color="auto" w:fill="FFFFFF" w:themeFill="background1"/>
                                    </w:tcPr>
                                    <w:p w14:paraId="74071792" w14:textId="77777777" w:rsidR="00384F36" w:rsidRDefault="007F1BD1" w:rsidP="00384F36">
                                      <w:pPr>
                                        <w:pStyle w:val="Listenabsatz"/>
                                        <w:numPr>
                                          <w:ilvl w:val="0"/>
                                          <w:numId w:val="30"/>
                                        </w:numPr>
                                        <w:ind w:left="113" w:hanging="113"/>
                                        <w:jc w:val="both"/>
                                        <w:rPr>
                                          <w:sz w:val="16"/>
                                          <w:szCs w:val="16"/>
                                        </w:rPr>
                                      </w:pPr>
                                      <w:r>
                                        <w:rPr>
                                          <w:sz w:val="16"/>
                                          <w:szCs w:val="16"/>
                                        </w:rPr>
                                        <w:t>Potentiale für den Einsatz von Videoanalyse im Physikunterricht</w:t>
                                      </w:r>
                                    </w:p>
                                    <w:p w14:paraId="7C06BD27" w14:textId="1C1F7BA3" w:rsidR="007F1BD1" w:rsidRPr="007F1BD1" w:rsidRDefault="007F1BD1" w:rsidP="00384F36">
                                      <w:pPr>
                                        <w:pStyle w:val="Listenabsatz"/>
                                        <w:numPr>
                                          <w:ilvl w:val="0"/>
                                          <w:numId w:val="30"/>
                                        </w:numPr>
                                        <w:ind w:left="113" w:hanging="113"/>
                                        <w:jc w:val="both"/>
                                        <w:rPr>
                                          <w:sz w:val="16"/>
                                          <w:szCs w:val="16"/>
                                        </w:rPr>
                                      </w:pPr>
                                      <w:r>
                                        <w:rPr>
                                          <w:sz w:val="16"/>
                                          <w:szCs w:val="16"/>
                                        </w:rPr>
                                        <w:t>Voraussetzungen für ein geeignetes Video für die Nutzung zur Videoanalyse</w:t>
                                      </w:r>
                                    </w:p>
                                  </w:tc>
                                  <w:tc>
                                    <w:tcPr>
                                      <w:tcW w:w="1031" w:type="dxa"/>
                                      <w:shd w:val="clear" w:color="auto" w:fill="FFFFFF" w:themeFill="background1"/>
                                    </w:tcPr>
                                    <w:p w14:paraId="299378FB" w14:textId="75656B96" w:rsidR="00384F36" w:rsidRPr="007F1BD1" w:rsidRDefault="00384F36">
                                      <w:pPr>
                                        <w:ind w:left="0"/>
                                        <w:jc w:val="both"/>
                                        <w:rPr>
                                          <w:sz w:val="16"/>
                                          <w:szCs w:val="16"/>
                                        </w:rPr>
                                      </w:pPr>
                                      <w:r w:rsidRPr="007F1BD1">
                                        <w:rPr>
                                          <w:sz w:val="16"/>
                                          <w:szCs w:val="16"/>
                                        </w:rPr>
                                        <w:t>Vortrag</w:t>
                                      </w:r>
                                    </w:p>
                                  </w:tc>
                                  <w:tc>
                                    <w:tcPr>
                                      <w:tcW w:w="1777" w:type="dxa"/>
                                      <w:shd w:val="clear" w:color="auto" w:fill="FFFFFF" w:themeFill="background1"/>
                                    </w:tcPr>
                                    <w:p w14:paraId="73BE3023" w14:textId="1D8288A8" w:rsidR="006C19F6" w:rsidRDefault="006C19F6" w:rsidP="006C19F6">
                                      <w:pPr>
                                        <w:ind w:left="0"/>
                                        <w:jc w:val="both"/>
                                        <w:rPr>
                                          <w:sz w:val="16"/>
                                          <w:szCs w:val="16"/>
                                        </w:rPr>
                                      </w:pPr>
                                      <w:r>
                                        <w:rPr>
                                          <w:sz w:val="16"/>
                                          <w:szCs w:val="16"/>
                                        </w:rPr>
                                        <w:t>Video &amp; Transkript aus Baustein </w:t>
                                      </w:r>
                                      <w:r>
                                        <w:rPr>
                                          <w:sz w:val="16"/>
                                          <w:szCs w:val="16"/>
                                        </w:rPr>
                                        <w:t>3</w:t>
                                      </w:r>
                                    </w:p>
                                    <w:p w14:paraId="1994F9BF" w14:textId="62499C55" w:rsidR="00384F36" w:rsidRDefault="006C19F6" w:rsidP="006C19F6">
                                      <w:pPr>
                                        <w:ind w:left="0"/>
                                        <w:rPr>
                                          <w:sz w:val="16"/>
                                          <w:szCs w:val="16"/>
                                        </w:rPr>
                                      </w:pPr>
                                      <w:r>
                                        <w:rPr>
                                          <w:sz w:val="16"/>
                                          <w:szCs w:val="16"/>
                                        </w:rPr>
                                        <w:t xml:space="preserve">Gesamtfoliensatz </w:t>
                                      </w:r>
                                      <w:proofErr w:type="gramStart"/>
                                      <w:r>
                                        <w:rPr>
                                          <w:sz w:val="16"/>
                                          <w:szCs w:val="16"/>
                                        </w:rPr>
                                        <w:t xml:space="preserve">aus </w:t>
                                      </w:r>
                                      <w:proofErr w:type="spellStart"/>
                                      <w:r>
                                        <w:rPr>
                                          <w:sz w:val="16"/>
                                          <w:szCs w:val="16"/>
                                        </w:rPr>
                                        <w:t>Weitere</w:t>
                                      </w:r>
                                      <w:proofErr w:type="gramEnd"/>
                                      <w:r>
                                        <w:rPr>
                                          <w:sz w:val="16"/>
                                          <w:szCs w:val="16"/>
                                        </w:rPr>
                                        <w:t>_Dateien</w:t>
                                      </w:r>
                                      <w:proofErr w:type="spellEnd"/>
                                    </w:p>
                                  </w:tc>
                                </w:tr>
                                <w:tr w:rsidR="00384F36" w14:paraId="325B58FB" w14:textId="77777777" w:rsidTr="007555F9">
                                  <w:trPr>
                                    <w:trHeight w:val="624"/>
                                  </w:trPr>
                                  <w:tc>
                                    <w:tcPr>
                                      <w:tcW w:w="567" w:type="dxa"/>
                                      <w:shd w:val="clear" w:color="auto" w:fill="FFFFFF" w:themeFill="background1"/>
                                    </w:tcPr>
                                    <w:p w14:paraId="1E39EB44" w14:textId="6996F814" w:rsidR="00384F36" w:rsidRPr="007F1BD1" w:rsidRDefault="007F1BD1">
                                      <w:pPr>
                                        <w:ind w:left="0"/>
                                        <w:jc w:val="both"/>
                                        <w:rPr>
                                          <w:sz w:val="16"/>
                                          <w:szCs w:val="16"/>
                                        </w:rPr>
                                      </w:pPr>
                                      <w:r>
                                        <w:rPr>
                                          <w:sz w:val="16"/>
                                          <w:szCs w:val="16"/>
                                        </w:rPr>
                                        <w:t>5‘</w:t>
                                      </w:r>
                                    </w:p>
                                  </w:tc>
                                  <w:tc>
                                    <w:tcPr>
                                      <w:tcW w:w="1485" w:type="dxa"/>
                                      <w:shd w:val="clear" w:color="auto" w:fill="FFFFFF" w:themeFill="background1"/>
                                    </w:tcPr>
                                    <w:p w14:paraId="2F035636" w14:textId="4BB5454E" w:rsidR="00384F36" w:rsidRPr="007F1BD1" w:rsidRDefault="007F1BD1">
                                      <w:pPr>
                                        <w:ind w:left="0"/>
                                        <w:jc w:val="both"/>
                                        <w:rPr>
                                          <w:sz w:val="16"/>
                                          <w:szCs w:val="16"/>
                                        </w:rPr>
                                      </w:pPr>
                                      <w:r>
                                        <w:rPr>
                                          <w:sz w:val="16"/>
                                          <w:szCs w:val="16"/>
                                        </w:rPr>
                                        <w:t>Empirische Befunde und Lernwirksamkeit</w:t>
                                      </w:r>
                                    </w:p>
                                  </w:tc>
                                  <w:tc>
                                    <w:tcPr>
                                      <w:tcW w:w="3907" w:type="dxa"/>
                                      <w:shd w:val="clear" w:color="auto" w:fill="FFFFFF" w:themeFill="background1"/>
                                    </w:tcPr>
                                    <w:p w14:paraId="5661230D" w14:textId="77777777" w:rsidR="00384F36" w:rsidRDefault="007F1BD1" w:rsidP="00384F36">
                                      <w:pPr>
                                        <w:pStyle w:val="Listenabsatz"/>
                                        <w:numPr>
                                          <w:ilvl w:val="0"/>
                                          <w:numId w:val="30"/>
                                        </w:numPr>
                                        <w:ind w:left="113" w:hanging="113"/>
                                        <w:jc w:val="both"/>
                                        <w:rPr>
                                          <w:sz w:val="16"/>
                                          <w:szCs w:val="16"/>
                                        </w:rPr>
                                      </w:pPr>
                                      <w:r>
                                        <w:rPr>
                                          <w:sz w:val="16"/>
                                          <w:szCs w:val="16"/>
                                        </w:rPr>
                                        <w:t xml:space="preserve">Empirische Befunde zur Lernwirksamkeit von Videoanalyse </w:t>
                                      </w:r>
                                    </w:p>
                                    <w:p w14:paraId="2E0F2C89" w14:textId="33C9CB7B" w:rsidR="007F1BD1" w:rsidRPr="007F1BD1" w:rsidRDefault="007F1BD1" w:rsidP="00384F36">
                                      <w:pPr>
                                        <w:pStyle w:val="Listenabsatz"/>
                                        <w:numPr>
                                          <w:ilvl w:val="0"/>
                                          <w:numId w:val="30"/>
                                        </w:numPr>
                                        <w:ind w:left="113" w:hanging="113"/>
                                        <w:jc w:val="both"/>
                                        <w:rPr>
                                          <w:sz w:val="16"/>
                                          <w:szCs w:val="16"/>
                                        </w:rPr>
                                      </w:pPr>
                                      <w:r>
                                        <w:rPr>
                                          <w:sz w:val="16"/>
                                          <w:szCs w:val="16"/>
                                        </w:rPr>
                                        <w:t>Exemplarisch: Vorstellung einer Studie zu</w:t>
                                      </w:r>
                                      <w:r w:rsidR="00D3385C">
                                        <w:rPr>
                                          <w:sz w:val="16"/>
                                          <w:szCs w:val="16"/>
                                        </w:rPr>
                                        <w:t>m Einsatz mobiler Videoanalyse im Physikunterricht der gymnasialen Oberstufe zu den Themen gleichförmige und beschleunigte Bewegung</w:t>
                                      </w:r>
                                    </w:p>
                                  </w:tc>
                                  <w:tc>
                                    <w:tcPr>
                                      <w:tcW w:w="1031" w:type="dxa"/>
                                      <w:shd w:val="clear" w:color="auto" w:fill="FFFFFF" w:themeFill="background1"/>
                                    </w:tcPr>
                                    <w:p w14:paraId="172C5239" w14:textId="1B28E609" w:rsidR="00384F36" w:rsidRPr="007F1BD1" w:rsidRDefault="00384F36">
                                      <w:pPr>
                                        <w:ind w:left="0"/>
                                        <w:jc w:val="both"/>
                                        <w:rPr>
                                          <w:sz w:val="16"/>
                                          <w:szCs w:val="16"/>
                                        </w:rPr>
                                      </w:pPr>
                                      <w:r w:rsidRPr="007F1BD1">
                                        <w:rPr>
                                          <w:sz w:val="16"/>
                                          <w:szCs w:val="16"/>
                                        </w:rPr>
                                        <w:t>Vortrag</w:t>
                                      </w:r>
                                    </w:p>
                                  </w:tc>
                                  <w:tc>
                                    <w:tcPr>
                                      <w:tcW w:w="1777" w:type="dxa"/>
                                      <w:shd w:val="clear" w:color="auto" w:fill="FFFFFF" w:themeFill="background1"/>
                                    </w:tcPr>
                                    <w:p w14:paraId="716BBB83" w14:textId="49E6BA77" w:rsidR="006C19F6" w:rsidRDefault="006C19F6" w:rsidP="006C19F6">
                                      <w:pPr>
                                        <w:ind w:left="0"/>
                                        <w:jc w:val="both"/>
                                        <w:rPr>
                                          <w:sz w:val="16"/>
                                          <w:szCs w:val="16"/>
                                        </w:rPr>
                                      </w:pPr>
                                      <w:r>
                                        <w:rPr>
                                          <w:sz w:val="16"/>
                                          <w:szCs w:val="16"/>
                                        </w:rPr>
                                        <w:t>Video &amp; Transkript aus Baustein </w:t>
                                      </w:r>
                                      <w:r>
                                        <w:rPr>
                                          <w:sz w:val="16"/>
                                          <w:szCs w:val="16"/>
                                        </w:rPr>
                                        <w:t>4</w:t>
                                      </w:r>
                                    </w:p>
                                    <w:p w14:paraId="1A5B0F01" w14:textId="4D057BD0" w:rsidR="00384F36" w:rsidRDefault="006C19F6" w:rsidP="006C19F6">
                                      <w:pPr>
                                        <w:ind w:left="0"/>
                                        <w:rPr>
                                          <w:sz w:val="16"/>
                                          <w:szCs w:val="16"/>
                                        </w:rPr>
                                      </w:pPr>
                                      <w:r>
                                        <w:rPr>
                                          <w:sz w:val="16"/>
                                          <w:szCs w:val="16"/>
                                        </w:rPr>
                                        <w:t xml:space="preserve">Gesamtfoliensatz </w:t>
                                      </w:r>
                                      <w:proofErr w:type="gramStart"/>
                                      <w:r>
                                        <w:rPr>
                                          <w:sz w:val="16"/>
                                          <w:szCs w:val="16"/>
                                        </w:rPr>
                                        <w:t xml:space="preserve">aus </w:t>
                                      </w:r>
                                      <w:proofErr w:type="spellStart"/>
                                      <w:r>
                                        <w:rPr>
                                          <w:sz w:val="16"/>
                                          <w:szCs w:val="16"/>
                                        </w:rPr>
                                        <w:t>Weitere</w:t>
                                      </w:r>
                                      <w:proofErr w:type="gramEnd"/>
                                      <w:r>
                                        <w:rPr>
                                          <w:sz w:val="16"/>
                                          <w:szCs w:val="16"/>
                                        </w:rPr>
                                        <w:t>_Dateien</w:t>
                                      </w:r>
                                      <w:proofErr w:type="spellEnd"/>
                                    </w:p>
                                  </w:tc>
                                </w:tr>
                                <w:tr w:rsidR="00384F36" w14:paraId="4FF09EE6" w14:textId="77777777" w:rsidTr="007555F9">
                                  <w:trPr>
                                    <w:trHeight w:val="624"/>
                                  </w:trPr>
                                  <w:tc>
                                    <w:tcPr>
                                      <w:tcW w:w="567" w:type="dxa"/>
                                      <w:shd w:val="clear" w:color="auto" w:fill="FFFFFF" w:themeFill="background1"/>
                                    </w:tcPr>
                                    <w:p w14:paraId="6B4D2277" w14:textId="77777777" w:rsidR="00384F36" w:rsidRPr="007F1BD1" w:rsidRDefault="00384F36">
                                      <w:pPr>
                                        <w:ind w:left="0"/>
                                        <w:jc w:val="both"/>
                                        <w:rPr>
                                          <w:sz w:val="16"/>
                                          <w:szCs w:val="16"/>
                                        </w:rPr>
                                      </w:pPr>
                                    </w:p>
                                  </w:tc>
                                  <w:tc>
                                    <w:tcPr>
                                      <w:tcW w:w="1485" w:type="dxa"/>
                                      <w:shd w:val="clear" w:color="auto" w:fill="FFFFFF" w:themeFill="background1"/>
                                    </w:tcPr>
                                    <w:p w14:paraId="093018F5" w14:textId="2EDF2E59" w:rsidR="00384F36" w:rsidRPr="007F1BD1" w:rsidRDefault="00384F36">
                                      <w:pPr>
                                        <w:ind w:left="0"/>
                                        <w:jc w:val="both"/>
                                        <w:rPr>
                                          <w:sz w:val="16"/>
                                          <w:szCs w:val="16"/>
                                        </w:rPr>
                                      </w:pPr>
                                      <w:r w:rsidRPr="007F1BD1">
                                        <w:rPr>
                                          <w:sz w:val="16"/>
                                          <w:szCs w:val="16"/>
                                        </w:rPr>
                                        <w:t>Abschlussquiz</w:t>
                                      </w:r>
                                    </w:p>
                                  </w:tc>
                                  <w:tc>
                                    <w:tcPr>
                                      <w:tcW w:w="3907" w:type="dxa"/>
                                      <w:shd w:val="clear" w:color="auto" w:fill="FFFFFF" w:themeFill="background1"/>
                                    </w:tcPr>
                                    <w:p w14:paraId="153A2DDF" w14:textId="77777777" w:rsidR="00384F36" w:rsidRPr="007F1BD1" w:rsidRDefault="00384F36">
                                      <w:pPr>
                                        <w:spacing w:line="240" w:lineRule="auto"/>
                                        <w:ind w:left="0"/>
                                        <w:rPr>
                                          <w:sz w:val="16"/>
                                          <w:szCs w:val="16"/>
                                        </w:rPr>
                                      </w:pPr>
                                    </w:p>
                                  </w:tc>
                                  <w:tc>
                                    <w:tcPr>
                                      <w:tcW w:w="1031" w:type="dxa"/>
                                      <w:shd w:val="clear" w:color="auto" w:fill="FFFFFF" w:themeFill="background1"/>
                                    </w:tcPr>
                                    <w:p w14:paraId="73FE86B2" w14:textId="25D35EA6" w:rsidR="00384F36" w:rsidRPr="007F1BD1" w:rsidRDefault="00384F36">
                                      <w:pPr>
                                        <w:ind w:left="0"/>
                                        <w:jc w:val="both"/>
                                        <w:rPr>
                                          <w:sz w:val="16"/>
                                          <w:szCs w:val="16"/>
                                        </w:rPr>
                                      </w:pPr>
                                      <w:r w:rsidRPr="007F1BD1">
                                        <w:rPr>
                                          <w:sz w:val="16"/>
                                          <w:szCs w:val="16"/>
                                        </w:rPr>
                                        <w:t>H5P-Quiz</w:t>
                                      </w:r>
                                    </w:p>
                                  </w:tc>
                                  <w:tc>
                                    <w:tcPr>
                                      <w:tcW w:w="1777" w:type="dxa"/>
                                      <w:shd w:val="clear" w:color="auto" w:fill="FFFFFF" w:themeFill="background1"/>
                                    </w:tcPr>
                                    <w:p w14:paraId="06824DD5" w14:textId="5F138C7D" w:rsidR="00384F36" w:rsidRDefault="006C19F6">
                                      <w:pPr>
                                        <w:ind w:left="0"/>
                                        <w:rPr>
                                          <w:sz w:val="16"/>
                                          <w:szCs w:val="16"/>
                                        </w:rPr>
                                      </w:pPr>
                                      <w:r>
                                        <w:rPr>
                                          <w:sz w:val="16"/>
                                          <w:szCs w:val="16"/>
                                        </w:rPr>
                                        <w:t xml:space="preserve">h5p </w:t>
                                      </w:r>
                                      <w:proofErr w:type="spellStart"/>
                                      <w:r>
                                        <w:rPr>
                                          <w:sz w:val="16"/>
                                          <w:szCs w:val="16"/>
                                        </w:rPr>
                                        <w:t>Frageset</w:t>
                                      </w:r>
                                      <w:proofErr w:type="spellEnd"/>
                                      <w:r>
                                        <w:rPr>
                                          <w:sz w:val="16"/>
                                          <w:szCs w:val="16"/>
                                        </w:rPr>
                                        <w:t xml:space="preserve"> aus</w:t>
                                      </w:r>
                                      <w:r>
                                        <w:rPr>
                                          <w:sz w:val="16"/>
                                          <w:szCs w:val="16"/>
                                        </w:rPr>
                                        <w:t xml:space="preserve"> Weitere Dateien</w:t>
                                      </w:r>
                                    </w:p>
                                  </w:tc>
                                </w:tr>
                              </w:tbl>
                              <w:p w14:paraId="3115CF80" w14:textId="77777777" w:rsidR="00AD00F2" w:rsidRDefault="00000000">
                                <w:pPr>
                                  <w:ind w:left="0"/>
                                </w:pPr>
                              </w:p>
                            </w:sdtContent>
                          </w:sdt>
                          <w:p w14:paraId="2CC63100" w14:textId="77777777" w:rsidR="00AD00F2" w:rsidRDefault="00AD00F2">
                            <w:pPr>
                              <w:ind w:left="0"/>
                            </w:pPr>
                          </w:p>
                        </w:txbxContent>
                      </wps:txbx>
                      <wps:bodyPr rot="0" vert="horz" wrap="square" lIns="91440" tIns="45720" rIns="91440" bIns="45720" anchor="t" anchorCtr="0">
                        <a:spAutoFit/>
                      </wps:bodyPr>
                    </wps:wsp>
                  </a:graphicData>
                </a:graphic>
              </wp:anchor>
            </w:drawing>
          </mc:Choice>
          <mc:Fallback>
            <w:pict>
              <v:shape w14:anchorId="2E5FD910" id="_x0000_s1031" type="#_x0000_t202" style="position:absolute;margin-left:-.15pt;margin-top:161.5pt;width:451.5pt;height:414.8pt;z-index:251665409;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">
                <v:textbox style="mso-fit-shape-to-text:t">
                  <w:txbxContent>
                    <w:p w14:paraId="7407AE7B" w14:textId="76AF50BD" w:rsidR="00AD00F2" w:rsidRDefault="00000000">
                      <w:pPr>
                        <w:ind w:left="0"/>
                        <w:rPr>
                          <w:rFonts w:cstheme="minorHAnsi"/>
                          <w:b/>
                          <w:bCs/>
                          <w:szCs w:val="18"/>
                        </w:rPr>
                      </w:pPr>
                      <w:r>
                        <w:rPr>
                          <w:rFonts w:cstheme="minorHAnsi"/>
                          <w:b/>
                          <w:bCs/>
                          <w:szCs w:val="18"/>
                        </w:rPr>
                        <w:t xml:space="preserve">Verlaufsplanung für </w:t>
                      </w:r>
                      <w:r w:rsidR="007F1BD1">
                        <w:rPr>
                          <w:rFonts w:cstheme="minorHAnsi"/>
                          <w:b/>
                          <w:bCs/>
                          <w:szCs w:val="18"/>
                        </w:rPr>
                        <w:t>Videoanalyse</w:t>
                      </w:r>
                      <w:r w:rsidR="00F94234" w:rsidRPr="00F94234">
                        <w:rPr>
                          <w:rFonts w:cstheme="minorHAnsi"/>
                          <w:b/>
                          <w:bCs/>
                          <w:szCs w:val="18"/>
                        </w:rPr>
                        <w:t xml:space="preserve"> </w:t>
                      </w:r>
                      <w:r w:rsidR="00F94234" w:rsidRPr="00F94234">
                        <w:rPr>
                          <w:rFonts w:cstheme="minorHAnsi" w:hint="cs"/>
                          <w:b/>
                          <w:bCs/>
                          <w:szCs w:val="18"/>
                        </w:rPr>
                        <w:t>–</w:t>
                      </w:r>
                      <w:r w:rsidR="00F94234" w:rsidRPr="00F94234">
                        <w:rPr>
                          <w:rFonts w:cstheme="minorHAnsi"/>
                          <w:b/>
                          <w:bCs/>
                          <w:szCs w:val="18"/>
                        </w:rPr>
                        <w:t xml:space="preserve"> Modul in </w:t>
                      </w:r>
                      <w:r w:rsidR="00F94234" w:rsidRPr="00F94234">
                        <w:rPr>
                          <w:rFonts w:cstheme="minorHAnsi" w:hint="cs"/>
                          <w:b/>
                          <w:bCs/>
                          <w:szCs w:val="18"/>
                        </w:rPr>
                        <w:t>„</w:t>
                      </w:r>
                      <w:r w:rsidR="00F94234" w:rsidRPr="00F94234">
                        <w:rPr>
                          <w:rFonts w:cstheme="minorHAnsi"/>
                          <w:b/>
                          <w:bCs/>
                          <w:szCs w:val="18"/>
                        </w:rPr>
                        <w:t>Einsatz</w:t>
                      </w:r>
                      <w:r w:rsidR="00C66C2A">
                        <w:rPr>
                          <w:rFonts w:cstheme="minorHAnsi"/>
                          <w:b/>
                          <w:bCs/>
                          <w:szCs w:val="18"/>
                        </w:rPr>
                        <w:t xml:space="preserve"> </w:t>
                      </w:r>
                      <w:r w:rsidR="00F94234" w:rsidRPr="00F94234">
                        <w:rPr>
                          <w:rFonts w:cstheme="minorHAnsi"/>
                          <w:b/>
                          <w:bCs/>
                          <w:szCs w:val="18"/>
                        </w:rPr>
                        <w:t>digitaler Medien im Physikunterricht</w:t>
                      </w:r>
                      <w:r w:rsidR="00F94234" w:rsidRPr="00F94234">
                        <w:rPr>
                          <w:rFonts w:cstheme="minorHAnsi" w:hint="cs"/>
                          <w:b/>
                          <w:bCs/>
                          <w:szCs w:val="18"/>
                        </w:rPr>
                        <w:t>“</w:t>
                      </w:r>
                      <w:r w:rsidR="00F94234" w:rsidRPr="00F94234">
                        <w:rPr>
                          <w:rFonts w:cstheme="minorHAnsi"/>
                          <w:b/>
                          <w:bCs/>
                          <w:szCs w:val="18"/>
                        </w:rPr>
                        <w:t xml:space="preserve">  </w:t>
                      </w:r>
                    </w:p>
                    <w:p w14:paraId="65BD8F14" w14:textId="77777777" w:rsidR="00AD00F2" w:rsidRDefault="00AD00F2">
                      <w:pPr>
                        <w:ind w:left="0"/>
                      </w:pPr>
                    </w:p>
                    <w:sdt>
                      <w:sdtPr>
                        <w:rPr>
                          <w:rFonts w:asciiTheme="minorHAnsi" w:hAnsiTheme="minorHAnsi" w:cstheme="minorBidi"/>
                          <w:sz w:val="18"/>
                          <w:szCs w:val="22"/>
                        </w:rPr>
                        <w:id w:val="-329917075"/>
                        <w15:color w:val="B4E0E8"/>
                      </w:sdtPr>
                      <w:sdtContent>
                        <w:tbl>
                          <w:tblPr>
                            <w:tblStyle w:val="Tabellenraster"/>
                            <w:tblW w:w="8767" w:type="dxa"/>
                            <w:tblInd w:w="-5" w:type="dxa"/>
                            <w:tblBorders>
                              <w:top w:val="none" w:sz="0" w:space="0" w:color="auto"/>
                              <w:left w:val="none" w:sz="0" w:space="0" w:color="auto"/>
                              <w:bottom w:val="none" w:sz="0" w:space="0" w:color="auto"/>
                              <w:right w:val="none" w:sz="0" w:space="0" w:color="auto"/>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567"/>
                            <w:gridCol w:w="1485"/>
                            <w:gridCol w:w="3907"/>
                            <w:gridCol w:w="1031"/>
                            <w:gridCol w:w="1777"/>
                          </w:tblGrid>
                          <w:tr w:rsidR="00AD00F2" w14:paraId="56A92577" w14:textId="77777777" w:rsidTr="007555F9">
                            <w:trPr>
                              <w:trHeight w:val="363"/>
                            </w:trPr>
                            <w:tc>
                              <w:tcPr>
                                <w:tcW w:w="567" w:type="dxa"/>
                                <w:shd w:val="clear" w:color="auto" w:fill="B4E0E8" w:themeFill="accent5"/>
                                <w:vAlign w:val="center"/>
                              </w:tcPr>
                              <w:p w14:paraId="3426EFC6" w14:textId="77777777" w:rsidR="00AD00F2" w:rsidRDefault="00000000">
                                <w:pPr>
                                  <w:pStyle w:val="HeadlineInfobox"/>
                                  <w:rPr>
                                    <w:sz w:val="18"/>
                                    <w:szCs w:val="18"/>
                                  </w:rPr>
                                </w:pPr>
                                <w:r>
                                  <w:rPr>
                                    <w:sz w:val="18"/>
                                    <w:szCs w:val="18"/>
                                  </w:rPr>
                                  <w:t>Zeit</w:t>
                                </w:r>
                              </w:p>
                            </w:tc>
                            <w:tc>
                              <w:tcPr>
                                <w:tcW w:w="1485" w:type="dxa"/>
                                <w:shd w:val="clear" w:color="auto" w:fill="B4E0E8" w:themeFill="accent5"/>
                                <w:vAlign w:val="center"/>
                              </w:tcPr>
                              <w:p w14:paraId="54C93BEC" w14:textId="77777777" w:rsidR="00AD00F2" w:rsidRDefault="00000000">
                                <w:pPr>
                                  <w:pStyle w:val="HeadlineInfobox"/>
                                  <w:rPr>
                                    <w:sz w:val="18"/>
                                    <w:szCs w:val="18"/>
                                  </w:rPr>
                                </w:pPr>
                                <w:r>
                                  <w:rPr>
                                    <w:sz w:val="18"/>
                                    <w:szCs w:val="18"/>
                                  </w:rPr>
                                  <w:t>Phase</w:t>
                                </w:r>
                              </w:p>
                            </w:tc>
                            <w:tc>
                              <w:tcPr>
                                <w:tcW w:w="3907" w:type="dxa"/>
                                <w:shd w:val="clear" w:color="auto" w:fill="B4E0E8" w:themeFill="accent5"/>
                                <w:vAlign w:val="center"/>
                              </w:tcPr>
                              <w:p w14:paraId="470CA107" w14:textId="77777777" w:rsidR="00AD00F2" w:rsidRDefault="00000000">
                                <w:pPr>
                                  <w:pStyle w:val="HeadlineInfobox"/>
                                  <w:rPr>
                                    <w:sz w:val="18"/>
                                    <w:szCs w:val="18"/>
                                  </w:rPr>
                                </w:pPr>
                                <w:r>
                                  <w:rPr>
                                    <w:sz w:val="18"/>
                                    <w:szCs w:val="18"/>
                                  </w:rPr>
                                  <w:t>Inhalte &amp; Lernziele</w:t>
                                </w:r>
                              </w:p>
                            </w:tc>
                            <w:tc>
                              <w:tcPr>
                                <w:tcW w:w="1031" w:type="dxa"/>
                                <w:shd w:val="clear" w:color="auto" w:fill="B4E0E8" w:themeFill="accent5"/>
                                <w:vAlign w:val="center"/>
                              </w:tcPr>
                              <w:p w14:paraId="4A8A70A5" w14:textId="77777777" w:rsidR="00AD00F2" w:rsidRDefault="00000000">
                                <w:pPr>
                                  <w:pStyle w:val="HeadlineInfobox"/>
                                  <w:rPr>
                                    <w:sz w:val="18"/>
                                    <w:szCs w:val="18"/>
                                  </w:rPr>
                                </w:pPr>
                                <w:r>
                                  <w:rPr>
                                    <w:sz w:val="18"/>
                                    <w:szCs w:val="18"/>
                                  </w:rPr>
                                  <w:t>Methode</w:t>
                                </w:r>
                              </w:p>
                            </w:tc>
                            <w:tc>
                              <w:tcPr>
                                <w:tcW w:w="1777" w:type="dxa"/>
                                <w:shd w:val="clear" w:color="auto" w:fill="B4E0E8" w:themeFill="accent5"/>
                                <w:vAlign w:val="center"/>
                              </w:tcPr>
                              <w:p w14:paraId="3C104162" w14:textId="77777777" w:rsidR="00AD00F2" w:rsidRDefault="00000000">
                                <w:pPr>
                                  <w:pStyle w:val="HeadlineInfobox"/>
                                  <w:rPr>
                                    <w:sz w:val="18"/>
                                    <w:szCs w:val="18"/>
                                  </w:rPr>
                                </w:pPr>
                                <w:r>
                                  <w:rPr>
                                    <w:sz w:val="18"/>
                                    <w:szCs w:val="18"/>
                                  </w:rPr>
                                  <w:t xml:space="preserve">Material &amp; </w:t>
                                </w:r>
                                <w:r>
                                  <w:rPr>
                                    <w:sz w:val="18"/>
                                    <w:szCs w:val="18"/>
                                  </w:rPr>
                                  <w:br/>
                                  <w:t>Medien</w:t>
                                </w:r>
                              </w:p>
                            </w:tc>
                          </w:tr>
                          <w:tr w:rsidR="00AD00F2" w14:paraId="56409703" w14:textId="77777777" w:rsidTr="007555F9">
                            <w:trPr>
                              <w:trHeight w:val="624"/>
                            </w:trPr>
                            <w:tc>
                              <w:tcPr>
                                <w:tcW w:w="567" w:type="dxa"/>
                                <w:shd w:val="clear" w:color="auto" w:fill="FFFFFF" w:themeFill="background1"/>
                              </w:tcPr>
                              <w:p w14:paraId="320F3068" w14:textId="02ECB936" w:rsidR="00AD00F2" w:rsidRPr="007F1BD1" w:rsidRDefault="007F1BD1">
                                <w:pPr>
                                  <w:ind w:left="0"/>
                                  <w:jc w:val="both"/>
                                  <w:rPr>
                                    <w:sz w:val="16"/>
                                    <w:szCs w:val="16"/>
                                  </w:rPr>
                                </w:pPr>
                                <w:r>
                                  <w:rPr>
                                    <w:sz w:val="16"/>
                                    <w:szCs w:val="16"/>
                                  </w:rPr>
                                  <w:t>6‘</w:t>
                                </w:r>
                              </w:p>
                            </w:tc>
                            <w:tc>
                              <w:tcPr>
                                <w:tcW w:w="1485" w:type="dxa"/>
                                <w:shd w:val="clear" w:color="auto" w:fill="FFFFFF" w:themeFill="background1"/>
                              </w:tcPr>
                              <w:p w14:paraId="0BC0C805" w14:textId="3473F6F5" w:rsidR="00AD00F2" w:rsidRPr="007F1BD1" w:rsidRDefault="007F1BD1">
                                <w:pPr>
                                  <w:ind w:left="0"/>
                                  <w:jc w:val="both"/>
                                  <w:rPr>
                                    <w:sz w:val="16"/>
                                    <w:szCs w:val="16"/>
                                  </w:rPr>
                                </w:pPr>
                                <w:r>
                                  <w:rPr>
                                    <w:sz w:val="16"/>
                                    <w:szCs w:val="16"/>
                                  </w:rPr>
                                  <w:t>Was ist eine Videoanalyse?</w:t>
                                </w:r>
                              </w:p>
                            </w:tc>
                            <w:tc>
                              <w:tcPr>
                                <w:tcW w:w="3907" w:type="dxa"/>
                                <w:shd w:val="clear" w:color="auto" w:fill="FFFFFF" w:themeFill="background1"/>
                              </w:tcPr>
                              <w:p w14:paraId="2DA3015B" w14:textId="77777777" w:rsidR="00AD00F2" w:rsidRDefault="007F1BD1" w:rsidP="00384F36">
                                <w:pPr>
                                  <w:pStyle w:val="Listenabsatz"/>
                                  <w:numPr>
                                    <w:ilvl w:val="0"/>
                                    <w:numId w:val="30"/>
                                  </w:numPr>
                                  <w:ind w:left="113" w:hanging="113"/>
                                  <w:jc w:val="both"/>
                                  <w:rPr>
                                    <w:sz w:val="16"/>
                                    <w:szCs w:val="16"/>
                                  </w:rPr>
                                </w:pPr>
                                <w:r>
                                  <w:rPr>
                                    <w:sz w:val="16"/>
                                    <w:szCs w:val="16"/>
                                  </w:rPr>
                                  <w:t>Was ist eine Videoanalyse?</w:t>
                                </w:r>
                              </w:p>
                              <w:p w14:paraId="7DC6312B" w14:textId="388C0B9C" w:rsidR="007F1BD1" w:rsidRPr="007F1BD1" w:rsidRDefault="007F1BD1" w:rsidP="00384F36">
                                <w:pPr>
                                  <w:pStyle w:val="Listenabsatz"/>
                                  <w:numPr>
                                    <w:ilvl w:val="0"/>
                                    <w:numId w:val="30"/>
                                  </w:numPr>
                                  <w:ind w:left="113" w:hanging="113"/>
                                  <w:jc w:val="both"/>
                                  <w:rPr>
                                    <w:sz w:val="16"/>
                                    <w:szCs w:val="16"/>
                                  </w:rPr>
                                </w:pPr>
                                <w:r>
                                  <w:rPr>
                                    <w:sz w:val="16"/>
                                    <w:szCs w:val="16"/>
                                  </w:rPr>
                                  <w:t>Vorstellung von Beispielen verschiedener Programme und Apps</w:t>
                                </w:r>
                              </w:p>
                            </w:tc>
                            <w:tc>
                              <w:tcPr>
                                <w:tcW w:w="1031" w:type="dxa"/>
                                <w:shd w:val="clear" w:color="auto" w:fill="FFFFFF" w:themeFill="background1"/>
                              </w:tcPr>
                              <w:p w14:paraId="37593828" w14:textId="1671F7F0" w:rsidR="00AD00F2" w:rsidRPr="007F1BD1" w:rsidRDefault="00384F36">
                                <w:pPr>
                                  <w:ind w:left="0"/>
                                  <w:jc w:val="both"/>
                                  <w:rPr>
                                    <w:sz w:val="16"/>
                                    <w:szCs w:val="16"/>
                                  </w:rPr>
                                </w:pPr>
                                <w:r w:rsidRPr="007F1BD1">
                                  <w:rPr>
                                    <w:sz w:val="16"/>
                                    <w:szCs w:val="16"/>
                                  </w:rPr>
                                  <w:t>Vortrag</w:t>
                                </w:r>
                              </w:p>
                            </w:tc>
                            <w:tc>
                              <w:tcPr>
                                <w:tcW w:w="1777" w:type="dxa"/>
                                <w:shd w:val="clear" w:color="auto" w:fill="FFFFFF" w:themeFill="background1"/>
                              </w:tcPr>
                              <w:p w14:paraId="3FBD863E" w14:textId="77777777" w:rsidR="006C19F6" w:rsidRDefault="006C19F6" w:rsidP="006C19F6">
                                <w:pPr>
                                  <w:ind w:left="0"/>
                                  <w:jc w:val="both"/>
                                  <w:rPr>
                                    <w:sz w:val="16"/>
                                    <w:szCs w:val="16"/>
                                  </w:rPr>
                                </w:pPr>
                                <w:r>
                                  <w:rPr>
                                    <w:sz w:val="16"/>
                                    <w:szCs w:val="16"/>
                                  </w:rPr>
                                  <w:t>Video &amp; Transkript aus Baustein 1</w:t>
                                </w:r>
                              </w:p>
                              <w:p w14:paraId="74CC21FB" w14:textId="64D3D8BB" w:rsidR="00AD00F2" w:rsidRDefault="006C19F6" w:rsidP="006C19F6">
                                <w:pPr>
                                  <w:ind w:left="0"/>
                                  <w:jc w:val="both"/>
                                  <w:rPr>
                                    <w:sz w:val="16"/>
                                    <w:szCs w:val="16"/>
                                  </w:rPr>
                                </w:pPr>
                                <w:r>
                                  <w:rPr>
                                    <w:sz w:val="16"/>
                                    <w:szCs w:val="16"/>
                                  </w:rPr>
                                  <w:t xml:space="preserve">Gesamtfoliensatz </w:t>
                                </w:r>
                                <w:proofErr w:type="gramStart"/>
                                <w:r>
                                  <w:rPr>
                                    <w:sz w:val="16"/>
                                    <w:szCs w:val="16"/>
                                  </w:rPr>
                                  <w:t xml:space="preserve">aus </w:t>
                                </w:r>
                                <w:proofErr w:type="spellStart"/>
                                <w:r>
                                  <w:rPr>
                                    <w:sz w:val="16"/>
                                    <w:szCs w:val="16"/>
                                  </w:rPr>
                                  <w:t>Weitere</w:t>
                                </w:r>
                                <w:proofErr w:type="gramEnd"/>
                                <w:r>
                                  <w:rPr>
                                    <w:sz w:val="16"/>
                                    <w:szCs w:val="16"/>
                                  </w:rPr>
                                  <w:t>_Dateien</w:t>
                                </w:r>
                                <w:proofErr w:type="spellEnd"/>
                              </w:p>
                            </w:tc>
                          </w:tr>
                          <w:tr w:rsidR="00AD00F2" w14:paraId="0B6EB4AC" w14:textId="77777777" w:rsidTr="007555F9">
                            <w:trPr>
                              <w:trHeight w:val="624"/>
                            </w:trPr>
                            <w:tc>
                              <w:tcPr>
                                <w:tcW w:w="567" w:type="dxa"/>
                                <w:shd w:val="clear" w:color="auto" w:fill="FFFFFF" w:themeFill="background1"/>
                              </w:tcPr>
                              <w:p w14:paraId="06EE3F9C" w14:textId="1779EEBF" w:rsidR="00AD00F2" w:rsidRPr="007F1BD1" w:rsidRDefault="007F1BD1">
                                <w:pPr>
                                  <w:ind w:left="0"/>
                                  <w:jc w:val="both"/>
                                  <w:rPr>
                                    <w:sz w:val="16"/>
                                    <w:szCs w:val="16"/>
                                  </w:rPr>
                                </w:pPr>
                                <w:r>
                                  <w:rPr>
                                    <w:sz w:val="16"/>
                                    <w:szCs w:val="16"/>
                                  </w:rPr>
                                  <w:t>7‘</w:t>
                                </w:r>
                              </w:p>
                            </w:tc>
                            <w:tc>
                              <w:tcPr>
                                <w:tcW w:w="1485" w:type="dxa"/>
                                <w:shd w:val="clear" w:color="auto" w:fill="FFFFFF" w:themeFill="background1"/>
                              </w:tcPr>
                              <w:p w14:paraId="7D0AFE43" w14:textId="36FEB25B" w:rsidR="00AD00F2" w:rsidRPr="007F1BD1" w:rsidRDefault="007F1BD1">
                                <w:pPr>
                                  <w:ind w:left="0"/>
                                  <w:jc w:val="both"/>
                                  <w:rPr>
                                    <w:sz w:val="16"/>
                                    <w:szCs w:val="16"/>
                                  </w:rPr>
                                </w:pPr>
                                <w:r>
                                  <w:rPr>
                                    <w:sz w:val="16"/>
                                    <w:szCs w:val="16"/>
                                  </w:rPr>
                                  <w:t>Beispiel einer Videoanalyse mit Viana2</w:t>
                                </w:r>
                              </w:p>
                            </w:tc>
                            <w:tc>
                              <w:tcPr>
                                <w:tcW w:w="3907" w:type="dxa"/>
                                <w:shd w:val="clear" w:color="auto" w:fill="FFFFFF" w:themeFill="background1"/>
                              </w:tcPr>
                              <w:p w14:paraId="29C95231" w14:textId="3AF64ADA" w:rsidR="00AD00F2" w:rsidRPr="007F1BD1" w:rsidRDefault="007F1BD1" w:rsidP="00384F36">
                                <w:pPr>
                                  <w:pStyle w:val="Listenabsatz"/>
                                  <w:numPr>
                                    <w:ilvl w:val="0"/>
                                    <w:numId w:val="30"/>
                                  </w:numPr>
                                  <w:ind w:left="113" w:hanging="113"/>
                                  <w:jc w:val="both"/>
                                  <w:rPr>
                                    <w:sz w:val="16"/>
                                    <w:szCs w:val="16"/>
                                  </w:rPr>
                                </w:pPr>
                                <w:r>
                                  <w:rPr>
                                    <w:sz w:val="16"/>
                                    <w:szCs w:val="16"/>
                                  </w:rPr>
                                  <w:t>Schritt für Schritt Videoanalyse mit Viana2</w:t>
                                </w:r>
                              </w:p>
                            </w:tc>
                            <w:tc>
                              <w:tcPr>
                                <w:tcW w:w="1031" w:type="dxa"/>
                                <w:shd w:val="clear" w:color="auto" w:fill="FFFFFF" w:themeFill="background1"/>
                              </w:tcPr>
                              <w:p w14:paraId="2B62F366" w14:textId="44E6C882" w:rsidR="00AD00F2" w:rsidRPr="007F1BD1" w:rsidRDefault="00384F36">
                                <w:pPr>
                                  <w:ind w:left="0"/>
                                  <w:jc w:val="both"/>
                                  <w:rPr>
                                    <w:sz w:val="16"/>
                                    <w:szCs w:val="16"/>
                                  </w:rPr>
                                </w:pPr>
                                <w:r w:rsidRPr="007F1BD1">
                                  <w:rPr>
                                    <w:sz w:val="16"/>
                                    <w:szCs w:val="16"/>
                                  </w:rPr>
                                  <w:t>Vortrag</w:t>
                                </w:r>
                              </w:p>
                            </w:tc>
                            <w:tc>
                              <w:tcPr>
                                <w:tcW w:w="1777" w:type="dxa"/>
                                <w:shd w:val="clear" w:color="auto" w:fill="FFFFFF" w:themeFill="background1"/>
                              </w:tcPr>
                              <w:p w14:paraId="1290B824" w14:textId="321F3EEF" w:rsidR="006C19F6" w:rsidRDefault="006C19F6" w:rsidP="006C19F6">
                                <w:pPr>
                                  <w:ind w:left="0"/>
                                  <w:jc w:val="both"/>
                                  <w:rPr>
                                    <w:sz w:val="16"/>
                                    <w:szCs w:val="16"/>
                                  </w:rPr>
                                </w:pPr>
                                <w:r>
                                  <w:rPr>
                                    <w:sz w:val="16"/>
                                    <w:szCs w:val="16"/>
                                  </w:rPr>
                                  <w:t>Video &amp; Transkript aus Baustein </w:t>
                                </w:r>
                                <w:r>
                                  <w:rPr>
                                    <w:sz w:val="16"/>
                                    <w:szCs w:val="16"/>
                                  </w:rPr>
                                  <w:t>2</w:t>
                                </w:r>
                              </w:p>
                              <w:p w14:paraId="0E20627B" w14:textId="54F50190" w:rsidR="00AD00F2" w:rsidRDefault="006C19F6" w:rsidP="006C19F6">
                                <w:pPr>
                                  <w:ind w:left="0"/>
                                  <w:rPr>
                                    <w:sz w:val="16"/>
                                    <w:szCs w:val="16"/>
                                  </w:rPr>
                                </w:pPr>
                                <w:r>
                                  <w:rPr>
                                    <w:sz w:val="16"/>
                                    <w:szCs w:val="16"/>
                                  </w:rPr>
                                  <w:t xml:space="preserve">Gesamtfoliensatz </w:t>
                                </w:r>
                                <w:proofErr w:type="gramStart"/>
                                <w:r>
                                  <w:rPr>
                                    <w:sz w:val="16"/>
                                    <w:szCs w:val="16"/>
                                  </w:rPr>
                                  <w:t xml:space="preserve">aus </w:t>
                                </w:r>
                                <w:proofErr w:type="spellStart"/>
                                <w:r>
                                  <w:rPr>
                                    <w:sz w:val="16"/>
                                    <w:szCs w:val="16"/>
                                  </w:rPr>
                                  <w:t>Weitere</w:t>
                                </w:r>
                                <w:proofErr w:type="gramEnd"/>
                                <w:r>
                                  <w:rPr>
                                    <w:sz w:val="16"/>
                                    <w:szCs w:val="16"/>
                                  </w:rPr>
                                  <w:t>_Dateien</w:t>
                                </w:r>
                                <w:proofErr w:type="spellEnd"/>
                              </w:p>
                            </w:tc>
                          </w:tr>
                          <w:tr w:rsidR="00384F36" w14:paraId="033DCF96" w14:textId="77777777" w:rsidTr="007555F9">
                            <w:trPr>
                              <w:trHeight w:val="624"/>
                            </w:trPr>
                            <w:tc>
                              <w:tcPr>
                                <w:tcW w:w="567" w:type="dxa"/>
                                <w:shd w:val="clear" w:color="auto" w:fill="FFFFFF" w:themeFill="background1"/>
                              </w:tcPr>
                              <w:p w14:paraId="4A43F4E4" w14:textId="5FB80094" w:rsidR="00384F36" w:rsidRPr="007F1BD1" w:rsidRDefault="007F1BD1">
                                <w:pPr>
                                  <w:ind w:left="0"/>
                                  <w:jc w:val="both"/>
                                  <w:rPr>
                                    <w:sz w:val="16"/>
                                    <w:szCs w:val="16"/>
                                  </w:rPr>
                                </w:pPr>
                                <w:r>
                                  <w:rPr>
                                    <w:sz w:val="16"/>
                                    <w:szCs w:val="16"/>
                                  </w:rPr>
                                  <w:t>4‘</w:t>
                                </w:r>
                              </w:p>
                            </w:tc>
                            <w:tc>
                              <w:tcPr>
                                <w:tcW w:w="1485" w:type="dxa"/>
                                <w:shd w:val="clear" w:color="auto" w:fill="FFFFFF" w:themeFill="background1"/>
                              </w:tcPr>
                              <w:p w14:paraId="2C16A6B8" w14:textId="3773DDC1" w:rsidR="00384F36" w:rsidRPr="007F1BD1" w:rsidRDefault="007F1BD1">
                                <w:pPr>
                                  <w:ind w:left="0"/>
                                  <w:jc w:val="both"/>
                                  <w:rPr>
                                    <w:sz w:val="16"/>
                                    <w:szCs w:val="16"/>
                                  </w:rPr>
                                </w:pPr>
                                <w:r>
                                  <w:rPr>
                                    <w:sz w:val="16"/>
                                    <w:szCs w:val="16"/>
                                  </w:rPr>
                                  <w:t xml:space="preserve">Einsatzmöglichkeiten &amp; Anforderungen </w:t>
                                </w:r>
                              </w:p>
                            </w:tc>
                            <w:tc>
                              <w:tcPr>
                                <w:tcW w:w="3907" w:type="dxa"/>
                                <w:shd w:val="clear" w:color="auto" w:fill="FFFFFF" w:themeFill="background1"/>
                              </w:tcPr>
                              <w:p w14:paraId="74071792" w14:textId="77777777" w:rsidR="00384F36" w:rsidRDefault="007F1BD1" w:rsidP="00384F36">
                                <w:pPr>
                                  <w:pStyle w:val="Listenabsatz"/>
                                  <w:numPr>
                                    <w:ilvl w:val="0"/>
                                    <w:numId w:val="30"/>
                                  </w:numPr>
                                  <w:ind w:left="113" w:hanging="113"/>
                                  <w:jc w:val="both"/>
                                  <w:rPr>
                                    <w:sz w:val="16"/>
                                    <w:szCs w:val="16"/>
                                  </w:rPr>
                                </w:pPr>
                                <w:r>
                                  <w:rPr>
                                    <w:sz w:val="16"/>
                                    <w:szCs w:val="16"/>
                                  </w:rPr>
                                  <w:t>Potentiale für den Einsatz von Videoanalyse im Physikunterricht</w:t>
                                </w:r>
                              </w:p>
                              <w:p w14:paraId="7C06BD27" w14:textId="1C1F7BA3" w:rsidR="007F1BD1" w:rsidRPr="007F1BD1" w:rsidRDefault="007F1BD1" w:rsidP="00384F36">
                                <w:pPr>
                                  <w:pStyle w:val="Listenabsatz"/>
                                  <w:numPr>
                                    <w:ilvl w:val="0"/>
                                    <w:numId w:val="30"/>
                                  </w:numPr>
                                  <w:ind w:left="113" w:hanging="113"/>
                                  <w:jc w:val="both"/>
                                  <w:rPr>
                                    <w:sz w:val="16"/>
                                    <w:szCs w:val="16"/>
                                  </w:rPr>
                                </w:pPr>
                                <w:r>
                                  <w:rPr>
                                    <w:sz w:val="16"/>
                                    <w:szCs w:val="16"/>
                                  </w:rPr>
                                  <w:t>Voraussetzungen für ein geeignetes Video für die Nutzung zur Videoanalyse</w:t>
                                </w:r>
                              </w:p>
                            </w:tc>
                            <w:tc>
                              <w:tcPr>
                                <w:tcW w:w="1031" w:type="dxa"/>
                                <w:shd w:val="clear" w:color="auto" w:fill="FFFFFF" w:themeFill="background1"/>
                              </w:tcPr>
                              <w:p w14:paraId="299378FB" w14:textId="75656B96" w:rsidR="00384F36" w:rsidRPr="007F1BD1" w:rsidRDefault="00384F36">
                                <w:pPr>
                                  <w:ind w:left="0"/>
                                  <w:jc w:val="both"/>
                                  <w:rPr>
                                    <w:sz w:val="16"/>
                                    <w:szCs w:val="16"/>
                                  </w:rPr>
                                </w:pPr>
                                <w:r w:rsidRPr="007F1BD1">
                                  <w:rPr>
                                    <w:sz w:val="16"/>
                                    <w:szCs w:val="16"/>
                                  </w:rPr>
                                  <w:t>Vortrag</w:t>
                                </w:r>
                              </w:p>
                            </w:tc>
                            <w:tc>
                              <w:tcPr>
                                <w:tcW w:w="1777" w:type="dxa"/>
                                <w:shd w:val="clear" w:color="auto" w:fill="FFFFFF" w:themeFill="background1"/>
                              </w:tcPr>
                              <w:p w14:paraId="73BE3023" w14:textId="1D8288A8" w:rsidR="006C19F6" w:rsidRDefault="006C19F6" w:rsidP="006C19F6">
                                <w:pPr>
                                  <w:ind w:left="0"/>
                                  <w:jc w:val="both"/>
                                  <w:rPr>
                                    <w:sz w:val="16"/>
                                    <w:szCs w:val="16"/>
                                  </w:rPr>
                                </w:pPr>
                                <w:r>
                                  <w:rPr>
                                    <w:sz w:val="16"/>
                                    <w:szCs w:val="16"/>
                                  </w:rPr>
                                  <w:t>Video &amp; Transkript aus Baustein </w:t>
                                </w:r>
                                <w:r>
                                  <w:rPr>
                                    <w:sz w:val="16"/>
                                    <w:szCs w:val="16"/>
                                  </w:rPr>
                                  <w:t>3</w:t>
                                </w:r>
                              </w:p>
                              <w:p w14:paraId="1994F9BF" w14:textId="62499C55" w:rsidR="00384F36" w:rsidRDefault="006C19F6" w:rsidP="006C19F6">
                                <w:pPr>
                                  <w:ind w:left="0"/>
                                  <w:rPr>
                                    <w:sz w:val="16"/>
                                    <w:szCs w:val="16"/>
                                  </w:rPr>
                                </w:pPr>
                                <w:r>
                                  <w:rPr>
                                    <w:sz w:val="16"/>
                                    <w:szCs w:val="16"/>
                                  </w:rPr>
                                  <w:t xml:space="preserve">Gesamtfoliensatz </w:t>
                                </w:r>
                                <w:proofErr w:type="gramStart"/>
                                <w:r>
                                  <w:rPr>
                                    <w:sz w:val="16"/>
                                    <w:szCs w:val="16"/>
                                  </w:rPr>
                                  <w:t xml:space="preserve">aus </w:t>
                                </w:r>
                                <w:proofErr w:type="spellStart"/>
                                <w:r>
                                  <w:rPr>
                                    <w:sz w:val="16"/>
                                    <w:szCs w:val="16"/>
                                  </w:rPr>
                                  <w:t>Weitere</w:t>
                                </w:r>
                                <w:proofErr w:type="gramEnd"/>
                                <w:r>
                                  <w:rPr>
                                    <w:sz w:val="16"/>
                                    <w:szCs w:val="16"/>
                                  </w:rPr>
                                  <w:t>_Dateien</w:t>
                                </w:r>
                                <w:proofErr w:type="spellEnd"/>
                              </w:p>
                            </w:tc>
                          </w:tr>
                          <w:tr w:rsidR="00384F36" w14:paraId="325B58FB" w14:textId="77777777" w:rsidTr="007555F9">
                            <w:trPr>
                              <w:trHeight w:val="624"/>
                            </w:trPr>
                            <w:tc>
                              <w:tcPr>
                                <w:tcW w:w="567" w:type="dxa"/>
                                <w:shd w:val="clear" w:color="auto" w:fill="FFFFFF" w:themeFill="background1"/>
                              </w:tcPr>
                              <w:p w14:paraId="1E39EB44" w14:textId="6996F814" w:rsidR="00384F36" w:rsidRPr="007F1BD1" w:rsidRDefault="007F1BD1">
                                <w:pPr>
                                  <w:ind w:left="0"/>
                                  <w:jc w:val="both"/>
                                  <w:rPr>
                                    <w:sz w:val="16"/>
                                    <w:szCs w:val="16"/>
                                  </w:rPr>
                                </w:pPr>
                                <w:r>
                                  <w:rPr>
                                    <w:sz w:val="16"/>
                                    <w:szCs w:val="16"/>
                                  </w:rPr>
                                  <w:t>5‘</w:t>
                                </w:r>
                              </w:p>
                            </w:tc>
                            <w:tc>
                              <w:tcPr>
                                <w:tcW w:w="1485" w:type="dxa"/>
                                <w:shd w:val="clear" w:color="auto" w:fill="FFFFFF" w:themeFill="background1"/>
                              </w:tcPr>
                              <w:p w14:paraId="2F035636" w14:textId="4BB5454E" w:rsidR="00384F36" w:rsidRPr="007F1BD1" w:rsidRDefault="007F1BD1">
                                <w:pPr>
                                  <w:ind w:left="0"/>
                                  <w:jc w:val="both"/>
                                  <w:rPr>
                                    <w:sz w:val="16"/>
                                    <w:szCs w:val="16"/>
                                  </w:rPr>
                                </w:pPr>
                                <w:r>
                                  <w:rPr>
                                    <w:sz w:val="16"/>
                                    <w:szCs w:val="16"/>
                                  </w:rPr>
                                  <w:t>Empirische Befunde und Lernwirksamkeit</w:t>
                                </w:r>
                              </w:p>
                            </w:tc>
                            <w:tc>
                              <w:tcPr>
                                <w:tcW w:w="3907" w:type="dxa"/>
                                <w:shd w:val="clear" w:color="auto" w:fill="FFFFFF" w:themeFill="background1"/>
                              </w:tcPr>
                              <w:p w14:paraId="5661230D" w14:textId="77777777" w:rsidR="00384F36" w:rsidRDefault="007F1BD1" w:rsidP="00384F36">
                                <w:pPr>
                                  <w:pStyle w:val="Listenabsatz"/>
                                  <w:numPr>
                                    <w:ilvl w:val="0"/>
                                    <w:numId w:val="30"/>
                                  </w:numPr>
                                  <w:ind w:left="113" w:hanging="113"/>
                                  <w:jc w:val="both"/>
                                  <w:rPr>
                                    <w:sz w:val="16"/>
                                    <w:szCs w:val="16"/>
                                  </w:rPr>
                                </w:pPr>
                                <w:r>
                                  <w:rPr>
                                    <w:sz w:val="16"/>
                                    <w:szCs w:val="16"/>
                                  </w:rPr>
                                  <w:t xml:space="preserve">Empirische Befunde zur Lernwirksamkeit von Videoanalyse </w:t>
                                </w:r>
                              </w:p>
                              <w:p w14:paraId="2E0F2C89" w14:textId="33C9CB7B" w:rsidR="007F1BD1" w:rsidRPr="007F1BD1" w:rsidRDefault="007F1BD1" w:rsidP="00384F36">
                                <w:pPr>
                                  <w:pStyle w:val="Listenabsatz"/>
                                  <w:numPr>
                                    <w:ilvl w:val="0"/>
                                    <w:numId w:val="30"/>
                                  </w:numPr>
                                  <w:ind w:left="113" w:hanging="113"/>
                                  <w:jc w:val="both"/>
                                  <w:rPr>
                                    <w:sz w:val="16"/>
                                    <w:szCs w:val="16"/>
                                  </w:rPr>
                                </w:pPr>
                                <w:r>
                                  <w:rPr>
                                    <w:sz w:val="16"/>
                                    <w:szCs w:val="16"/>
                                  </w:rPr>
                                  <w:t>Exemplarisch: Vorstellung einer Studie zu</w:t>
                                </w:r>
                                <w:r w:rsidR="00D3385C">
                                  <w:rPr>
                                    <w:sz w:val="16"/>
                                    <w:szCs w:val="16"/>
                                  </w:rPr>
                                  <w:t>m Einsatz mobiler Videoanalyse im Physikunterricht der gymnasialen Oberstufe zu den Themen gleichförmige und beschleunigte Bewegung</w:t>
                                </w:r>
                              </w:p>
                            </w:tc>
                            <w:tc>
                              <w:tcPr>
                                <w:tcW w:w="1031" w:type="dxa"/>
                                <w:shd w:val="clear" w:color="auto" w:fill="FFFFFF" w:themeFill="background1"/>
                              </w:tcPr>
                              <w:p w14:paraId="172C5239" w14:textId="1B28E609" w:rsidR="00384F36" w:rsidRPr="007F1BD1" w:rsidRDefault="00384F36">
                                <w:pPr>
                                  <w:ind w:left="0"/>
                                  <w:jc w:val="both"/>
                                  <w:rPr>
                                    <w:sz w:val="16"/>
                                    <w:szCs w:val="16"/>
                                  </w:rPr>
                                </w:pPr>
                                <w:r w:rsidRPr="007F1BD1">
                                  <w:rPr>
                                    <w:sz w:val="16"/>
                                    <w:szCs w:val="16"/>
                                  </w:rPr>
                                  <w:t>Vortrag</w:t>
                                </w:r>
                              </w:p>
                            </w:tc>
                            <w:tc>
                              <w:tcPr>
                                <w:tcW w:w="1777" w:type="dxa"/>
                                <w:shd w:val="clear" w:color="auto" w:fill="FFFFFF" w:themeFill="background1"/>
                              </w:tcPr>
                              <w:p w14:paraId="716BBB83" w14:textId="49E6BA77" w:rsidR="006C19F6" w:rsidRDefault="006C19F6" w:rsidP="006C19F6">
                                <w:pPr>
                                  <w:ind w:left="0"/>
                                  <w:jc w:val="both"/>
                                  <w:rPr>
                                    <w:sz w:val="16"/>
                                    <w:szCs w:val="16"/>
                                  </w:rPr>
                                </w:pPr>
                                <w:r>
                                  <w:rPr>
                                    <w:sz w:val="16"/>
                                    <w:szCs w:val="16"/>
                                  </w:rPr>
                                  <w:t>Video &amp; Transkript aus Baustein </w:t>
                                </w:r>
                                <w:r>
                                  <w:rPr>
                                    <w:sz w:val="16"/>
                                    <w:szCs w:val="16"/>
                                  </w:rPr>
                                  <w:t>4</w:t>
                                </w:r>
                              </w:p>
                              <w:p w14:paraId="1A5B0F01" w14:textId="4D057BD0" w:rsidR="00384F36" w:rsidRDefault="006C19F6" w:rsidP="006C19F6">
                                <w:pPr>
                                  <w:ind w:left="0"/>
                                  <w:rPr>
                                    <w:sz w:val="16"/>
                                    <w:szCs w:val="16"/>
                                  </w:rPr>
                                </w:pPr>
                                <w:r>
                                  <w:rPr>
                                    <w:sz w:val="16"/>
                                    <w:szCs w:val="16"/>
                                  </w:rPr>
                                  <w:t xml:space="preserve">Gesamtfoliensatz </w:t>
                                </w:r>
                                <w:proofErr w:type="gramStart"/>
                                <w:r>
                                  <w:rPr>
                                    <w:sz w:val="16"/>
                                    <w:szCs w:val="16"/>
                                  </w:rPr>
                                  <w:t xml:space="preserve">aus </w:t>
                                </w:r>
                                <w:proofErr w:type="spellStart"/>
                                <w:r>
                                  <w:rPr>
                                    <w:sz w:val="16"/>
                                    <w:szCs w:val="16"/>
                                  </w:rPr>
                                  <w:t>Weitere</w:t>
                                </w:r>
                                <w:proofErr w:type="gramEnd"/>
                                <w:r>
                                  <w:rPr>
                                    <w:sz w:val="16"/>
                                    <w:szCs w:val="16"/>
                                  </w:rPr>
                                  <w:t>_Dateien</w:t>
                                </w:r>
                                <w:proofErr w:type="spellEnd"/>
                              </w:p>
                            </w:tc>
                          </w:tr>
                          <w:tr w:rsidR="00384F36" w14:paraId="4FF09EE6" w14:textId="77777777" w:rsidTr="007555F9">
                            <w:trPr>
                              <w:trHeight w:val="624"/>
                            </w:trPr>
                            <w:tc>
                              <w:tcPr>
                                <w:tcW w:w="567" w:type="dxa"/>
                                <w:shd w:val="clear" w:color="auto" w:fill="FFFFFF" w:themeFill="background1"/>
                              </w:tcPr>
                              <w:p w14:paraId="6B4D2277" w14:textId="77777777" w:rsidR="00384F36" w:rsidRPr="007F1BD1" w:rsidRDefault="00384F36">
                                <w:pPr>
                                  <w:ind w:left="0"/>
                                  <w:jc w:val="both"/>
                                  <w:rPr>
                                    <w:sz w:val="16"/>
                                    <w:szCs w:val="16"/>
                                  </w:rPr>
                                </w:pPr>
                              </w:p>
                            </w:tc>
                            <w:tc>
                              <w:tcPr>
                                <w:tcW w:w="1485" w:type="dxa"/>
                                <w:shd w:val="clear" w:color="auto" w:fill="FFFFFF" w:themeFill="background1"/>
                              </w:tcPr>
                              <w:p w14:paraId="093018F5" w14:textId="2EDF2E59" w:rsidR="00384F36" w:rsidRPr="007F1BD1" w:rsidRDefault="00384F36">
                                <w:pPr>
                                  <w:ind w:left="0"/>
                                  <w:jc w:val="both"/>
                                  <w:rPr>
                                    <w:sz w:val="16"/>
                                    <w:szCs w:val="16"/>
                                  </w:rPr>
                                </w:pPr>
                                <w:r w:rsidRPr="007F1BD1">
                                  <w:rPr>
                                    <w:sz w:val="16"/>
                                    <w:szCs w:val="16"/>
                                  </w:rPr>
                                  <w:t>Abschlussquiz</w:t>
                                </w:r>
                              </w:p>
                            </w:tc>
                            <w:tc>
                              <w:tcPr>
                                <w:tcW w:w="3907" w:type="dxa"/>
                                <w:shd w:val="clear" w:color="auto" w:fill="FFFFFF" w:themeFill="background1"/>
                              </w:tcPr>
                              <w:p w14:paraId="153A2DDF" w14:textId="77777777" w:rsidR="00384F36" w:rsidRPr="007F1BD1" w:rsidRDefault="00384F36">
                                <w:pPr>
                                  <w:spacing w:line="240" w:lineRule="auto"/>
                                  <w:ind w:left="0"/>
                                  <w:rPr>
                                    <w:sz w:val="16"/>
                                    <w:szCs w:val="16"/>
                                  </w:rPr>
                                </w:pPr>
                              </w:p>
                            </w:tc>
                            <w:tc>
                              <w:tcPr>
                                <w:tcW w:w="1031" w:type="dxa"/>
                                <w:shd w:val="clear" w:color="auto" w:fill="FFFFFF" w:themeFill="background1"/>
                              </w:tcPr>
                              <w:p w14:paraId="73FE86B2" w14:textId="25D35EA6" w:rsidR="00384F36" w:rsidRPr="007F1BD1" w:rsidRDefault="00384F36">
                                <w:pPr>
                                  <w:ind w:left="0"/>
                                  <w:jc w:val="both"/>
                                  <w:rPr>
                                    <w:sz w:val="16"/>
                                    <w:szCs w:val="16"/>
                                  </w:rPr>
                                </w:pPr>
                                <w:r w:rsidRPr="007F1BD1">
                                  <w:rPr>
                                    <w:sz w:val="16"/>
                                    <w:szCs w:val="16"/>
                                  </w:rPr>
                                  <w:t>H5P-Quiz</w:t>
                                </w:r>
                              </w:p>
                            </w:tc>
                            <w:tc>
                              <w:tcPr>
                                <w:tcW w:w="1777" w:type="dxa"/>
                                <w:shd w:val="clear" w:color="auto" w:fill="FFFFFF" w:themeFill="background1"/>
                              </w:tcPr>
                              <w:p w14:paraId="06824DD5" w14:textId="5F138C7D" w:rsidR="00384F36" w:rsidRDefault="006C19F6">
                                <w:pPr>
                                  <w:ind w:left="0"/>
                                  <w:rPr>
                                    <w:sz w:val="16"/>
                                    <w:szCs w:val="16"/>
                                  </w:rPr>
                                </w:pPr>
                                <w:r>
                                  <w:rPr>
                                    <w:sz w:val="16"/>
                                    <w:szCs w:val="16"/>
                                  </w:rPr>
                                  <w:t xml:space="preserve">h5p </w:t>
                                </w:r>
                                <w:proofErr w:type="spellStart"/>
                                <w:r>
                                  <w:rPr>
                                    <w:sz w:val="16"/>
                                    <w:szCs w:val="16"/>
                                  </w:rPr>
                                  <w:t>Frageset</w:t>
                                </w:r>
                                <w:proofErr w:type="spellEnd"/>
                                <w:r>
                                  <w:rPr>
                                    <w:sz w:val="16"/>
                                    <w:szCs w:val="16"/>
                                  </w:rPr>
                                  <w:t xml:space="preserve"> aus</w:t>
                                </w:r>
                                <w:r>
                                  <w:rPr>
                                    <w:sz w:val="16"/>
                                    <w:szCs w:val="16"/>
                                  </w:rPr>
                                  <w:t xml:space="preserve"> Weitere Dateien</w:t>
                                </w:r>
                              </w:p>
                            </w:tc>
                          </w:tr>
                        </w:tbl>
                        <w:p w14:paraId="3115CF80" w14:textId="77777777" w:rsidR="00AD00F2" w:rsidRDefault="00000000">
                          <w:pPr>
                            <w:ind w:left="0"/>
                          </w:pPr>
                        </w:p>
                      </w:sdtContent>
                    </w:sdt>
                    <w:p w14:paraId="2CC63100" w14:textId="77777777" w:rsidR="00AD00F2" w:rsidRDefault="00AD00F2">
                      <w:pPr>
                        <w:ind w:left="0"/>
                      </w:pPr>
                    </w:p>
                  </w:txbxContent>
                </v:textbox>
                <w10:wrap type="topAndBottom" anchory="page"/>
              </v:shape>
            </w:pict>
          </mc:Fallback>
        </mc:AlternateContent>
      </w:r>
    </w:p>
    <w:p w14:paraId="0D34EE32" w14:textId="77777777" w:rsidR="00745B44" w:rsidRDefault="00745B44" w:rsidP="006E1999">
      <w:pPr>
        <w:spacing w:after="160" w:line="259" w:lineRule="auto"/>
        <w:ind w:left="0"/>
        <w:rPr>
          <w:rFonts w:cstheme="minorHAnsi"/>
          <w:i/>
          <w:iCs/>
          <w:szCs w:val="18"/>
        </w:rPr>
      </w:pPr>
    </w:p>
    <w:p w14:paraId="75EEE5C6" w14:textId="3400C888" w:rsidR="00745B44" w:rsidRDefault="00745B44">
      <w:pPr>
        <w:spacing w:after="160" w:line="259" w:lineRule="auto"/>
        <w:ind w:left="0"/>
        <w:rPr>
          <w:rFonts w:cstheme="minorHAnsi"/>
          <w:i/>
          <w:iCs/>
          <w:szCs w:val="18"/>
        </w:rPr>
      </w:pPr>
    </w:p>
    <w:sectPr w:rsidR="00745B44">
      <w:headerReference w:type="default" r:id="rId8"/>
      <w:footerReference w:type="default" r:id="rId9"/>
      <w:headerReference w:type="first" r:id="rId10"/>
      <w:footerReference w:type="first" r:id="rId11"/>
      <w:pgSz w:w="11906" w:h="16838"/>
      <w:pgMar w:top="3232" w:right="1418" w:bottom="85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140D7" w14:textId="77777777" w:rsidR="00247A03" w:rsidRDefault="00247A03">
      <w:pPr>
        <w:spacing w:line="240" w:lineRule="auto"/>
      </w:pPr>
      <w:r>
        <w:separator/>
      </w:r>
    </w:p>
  </w:endnote>
  <w:endnote w:type="continuationSeparator" w:id="0">
    <w:p w14:paraId="6BF4F9DD" w14:textId="77777777" w:rsidR="00247A03" w:rsidRDefault="00247A03">
      <w:pPr>
        <w:spacing w:line="240" w:lineRule="auto"/>
      </w:pPr>
      <w:r>
        <w:continuationSeparator/>
      </w:r>
    </w:p>
  </w:endnote>
  <w:endnote w:type="continuationNotice" w:id="1">
    <w:p w14:paraId="38BA9D28" w14:textId="77777777" w:rsidR="00247A03" w:rsidRDefault="00247A0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Kantumruy Pro">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Kantumruy Pro SemiBold">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Kantumruy Pro Medium">
    <w:altName w:val="Calibri"/>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245911"/>
      <w:docPartObj>
        <w:docPartGallery w:val="Page Numbers (Bottom of Page)"/>
        <w:docPartUnique/>
      </w:docPartObj>
    </w:sdtPr>
    <w:sdtContent>
      <w:p w14:paraId="282FAB4D" w14:textId="77777777" w:rsidR="00AD00F2" w:rsidRDefault="00AD00F2">
        <w:pPr>
          <w:pStyle w:val="Fuzeile"/>
          <w:framePr w:wrap="none" w:vAnchor="text" w:hAnchor="margin" w:xAlign="right" w:y="1"/>
          <w:rPr>
            <w:rStyle w:val="Seitenzahl"/>
          </w:rPr>
        </w:pPr>
      </w:p>
      <w:p w14:paraId="47CB7C5E" w14:textId="77777777" w:rsidR="00AD00F2" w:rsidRDefault="00AD00F2">
        <w:pPr>
          <w:pStyle w:val="Fuzeile"/>
          <w:framePr w:wrap="none" w:vAnchor="text" w:hAnchor="margin" w:xAlign="right" w:y="1"/>
          <w:rPr>
            <w:rStyle w:val="Seitenzahl"/>
          </w:rPr>
        </w:pPr>
      </w:p>
      <w:p w14:paraId="646F025B" w14:textId="77777777" w:rsidR="00AD00F2" w:rsidRDefault="00AD00F2">
        <w:pPr>
          <w:pStyle w:val="Fuzeile"/>
          <w:framePr w:wrap="none" w:vAnchor="text" w:hAnchor="margin" w:xAlign="right" w:y="1"/>
          <w:rPr>
            <w:rStyle w:val="Seitenzahl"/>
          </w:rPr>
        </w:pPr>
      </w:p>
      <w:p w14:paraId="11BA3F98" w14:textId="77777777" w:rsidR="00AD00F2" w:rsidRDefault="00AD00F2">
        <w:pPr>
          <w:pStyle w:val="Fuzeile"/>
          <w:framePr w:wrap="none" w:vAnchor="text" w:hAnchor="margin" w:xAlign="right" w:y="1"/>
          <w:rPr>
            <w:rStyle w:val="Seitenzahl"/>
          </w:rPr>
        </w:pPr>
      </w:p>
      <w:p w14:paraId="3126583A" w14:textId="77777777" w:rsidR="00AD00F2" w:rsidRDefault="00AD00F2">
        <w:pPr>
          <w:pStyle w:val="Fuzeile"/>
          <w:framePr w:wrap="none" w:vAnchor="text" w:hAnchor="margin" w:xAlign="right" w:y="1"/>
          <w:rPr>
            <w:rStyle w:val="Seitenzahl"/>
          </w:rPr>
        </w:pPr>
      </w:p>
      <w:p w14:paraId="271370C7" w14:textId="77777777" w:rsidR="00AD00F2" w:rsidRDefault="00AD00F2">
        <w:pPr>
          <w:pStyle w:val="Fuzeile"/>
          <w:framePr w:wrap="none" w:vAnchor="text" w:hAnchor="margin" w:xAlign="right" w:y="1"/>
          <w:rPr>
            <w:rStyle w:val="Seitenzahl"/>
          </w:rPr>
        </w:pPr>
      </w:p>
      <w:p w14:paraId="2FDA559D" w14:textId="77777777" w:rsidR="00AD00F2" w:rsidRDefault="00000000">
        <w:pPr>
          <w:pStyle w:val="Fuzeile"/>
          <w:framePr w:wrap="none" w:vAnchor="text" w:hAnchor="margin" w:xAlign="right" w:y="1"/>
          <w:jc w:val="right"/>
          <w:rPr>
            <w:rStyle w:val="Seitenzahl"/>
          </w:rPr>
        </w:pPr>
        <w:r>
          <w:rPr>
            <w:rStyle w:val="Seitenzahl"/>
          </w:rPr>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rPr>
          <w:t>10</w:t>
        </w:r>
        <w:r>
          <w:rPr>
            <w:rStyle w:val="Seitenzahl"/>
          </w:rPr>
          <w:fldChar w:fldCharType="end"/>
        </w:r>
      </w:p>
    </w:sdtContent>
  </w:sdt>
  <w:p w14:paraId="66134146" w14:textId="77777777" w:rsidR="00AD00F2" w:rsidRDefault="00AD00F2">
    <w:pPr>
      <w:pStyle w:val="Fuzeile"/>
      <w:ind w:right="360"/>
    </w:pPr>
  </w:p>
  <w:p w14:paraId="0BBC0116" w14:textId="77777777" w:rsidR="00AD00F2" w:rsidRDefault="00000000">
    <w:pPr>
      <w:pStyle w:val="Fuzeile"/>
    </w:pPr>
    <w:r>
      <w:rPr>
        <w:noProof/>
      </w:rPr>
      <mc:AlternateContent>
        <mc:Choice Requires="wpg">
          <w:drawing>
            <wp:anchor distT="0" distB="0" distL="114300" distR="114300" simplePos="0" relativeHeight="251661321" behindDoc="1" locked="0" layoutInCell="1" allowOverlap="1" wp14:anchorId="71EE05FC" wp14:editId="53688ADC">
              <wp:simplePos x="0" y="0"/>
              <wp:positionH relativeFrom="page">
                <wp:posOffset>2362200</wp:posOffset>
              </wp:positionH>
              <wp:positionV relativeFrom="page">
                <wp:posOffset>9685020</wp:posOffset>
              </wp:positionV>
              <wp:extent cx="1404000" cy="961200"/>
              <wp:effectExtent l="0" t="0" r="5715" b="0"/>
              <wp:wrapNone/>
              <wp:docPr id="4" name="Grafik 151694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833309" name="Grafik 2057833309"/>
                      <pic:cNvPicPr>
                        <a:picLocks noChangeAspect="1"/>
                      </pic:cNvPicPr>
                    </pic:nvPicPr>
                    <pic:blipFill>
                      <a:blip r:embed="rId1"/>
                      <a:stretch/>
                    </pic:blipFill>
                    <pic:spPr bwMode="auto">
                      <a:xfrm>
                        <a:off x="0" y="0"/>
                        <a:ext cx="1404000" cy="9612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position:absolute;z-index:-251661321;o:allowoverlap:true;o:allowincell:true;mso-position-horizontal-relative:page;margin-left:186.00pt;mso-position-horizontal:absolute;mso-position-vertical-relative:page;margin-top:762.60pt;mso-position-vertical:absolute;width:110.55pt;height:75.69pt;mso-wrap-distance-left:9.00pt;mso-wrap-distance-top:0.00pt;mso-wrap-distance-right:9.00pt;mso-wrap-distance-bottom:0.00pt;z-index:1;" stroked="false">
              <v:imagedata r:id="rId2" o:title=""/>
              <o:lock v:ext="edit" rotation="t"/>
            </v:shape>
          </w:pict>
        </mc:Fallback>
      </mc:AlternateContent>
    </w:r>
  </w:p>
  <w:p w14:paraId="468256A0" w14:textId="77777777" w:rsidR="00AD00F2" w:rsidRDefault="00AD00F2">
    <w:pPr>
      <w:pStyle w:val="Fuzeile"/>
    </w:pPr>
  </w:p>
  <w:p w14:paraId="1142035B" w14:textId="77777777" w:rsidR="00AD00F2" w:rsidRDefault="00000000">
    <w:pPr>
      <w:pStyle w:val="Fuzeile"/>
    </w:pPr>
    <w:r>
      <w:rPr>
        <w:noProof/>
      </w:rPr>
      <mc:AlternateContent>
        <mc:Choice Requires="wpg">
          <w:drawing>
            <wp:anchor distT="0" distB="0" distL="114300" distR="114300" simplePos="0" relativeHeight="251660297" behindDoc="1" locked="0" layoutInCell="1" allowOverlap="1" wp14:anchorId="6CA3EC91" wp14:editId="67B75DED">
              <wp:simplePos x="0" y="0"/>
              <wp:positionH relativeFrom="page">
                <wp:posOffset>821055</wp:posOffset>
              </wp:positionH>
              <wp:positionV relativeFrom="page">
                <wp:posOffset>10009505</wp:posOffset>
              </wp:positionV>
              <wp:extent cx="1213200" cy="273600"/>
              <wp:effectExtent l="0" t="0" r="6350" b="0"/>
              <wp:wrapNone/>
              <wp:docPr id="5" name="Grafik 161167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867307" name="Grafik 2018867307"/>
                      <pic:cNvPicPr>
                        <a:picLocks noChangeAspect="1"/>
                      </pic:cNvPicPr>
                    </pic:nvPicPr>
                    <pic:blipFill>
                      <a:blip r:embed="rId3"/>
                      <a:stretch/>
                    </pic:blipFill>
                    <pic:spPr bwMode="auto">
                      <a:xfrm>
                        <a:off x="0" y="0"/>
                        <a:ext cx="1213200" cy="2736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position:absolute;z-index:-251660297;o:allowoverlap:true;o:allowincell:true;mso-position-horizontal-relative:page;margin-left:64.65pt;mso-position-horizontal:absolute;mso-position-vertical-relative:page;margin-top:788.15pt;mso-position-vertical:absolute;width:95.53pt;height:21.54pt;mso-wrap-distance-left:9.00pt;mso-wrap-distance-top:0.00pt;mso-wrap-distance-right:9.00pt;mso-wrap-distance-bottom:0.00pt;z-index:1;" stroked="false">
              <v:imagedata r:id="rId4" o:title=""/>
              <o:lock v:ext="edit" rotation="t"/>
            </v:shape>
          </w:pict>
        </mc:Fallback>
      </mc:AlternateContent>
    </w:r>
  </w:p>
  <w:p w14:paraId="2C877B9F" w14:textId="77777777" w:rsidR="00AD00F2" w:rsidRDefault="00AD00F2">
    <w:pPr>
      <w:pStyle w:val="Fuzeile"/>
    </w:pPr>
  </w:p>
  <w:p w14:paraId="649E5A20" w14:textId="77777777" w:rsidR="00AD00F2" w:rsidRDefault="00AD00F2">
    <w:pPr>
      <w:pStyle w:val="Fuzeile"/>
    </w:pPr>
  </w:p>
  <w:p w14:paraId="29F475E3" w14:textId="77777777" w:rsidR="00AD00F2" w:rsidRDefault="00AD00F2">
    <w:pPr>
      <w:pStyle w:val="Fuzeile"/>
      <w:jc w:val="right"/>
    </w:pPr>
  </w:p>
  <w:p w14:paraId="225B4D66" w14:textId="77777777" w:rsidR="00AD00F2" w:rsidRDefault="00AD00F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EE172" w14:textId="77777777" w:rsidR="00AD00F2" w:rsidRDefault="00000000">
    <w:pPr>
      <w:framePr w:w="9072" w:h="981" w:hRule="exact" w:hSpace="142" w:wrap="around" w:vAnchor="page" w:hAnchor="page" w:x="1419" w:y="13671"/>
      <w:spacing w:line="240" w:lineRule="exact"/>
      <w:ind w:left="0"/>
    </w:pPr>
    <w:r>
      <w:t xml:space="preserve">Dieses [Produkt] ist unter der Lizenz CC BY 4.0 veröffentlicht. Ausgenommene Inhalte sind an den einzelnen Inhalten </w:t>
    </w:r>
    <w:proofErr w:type="spellStart"/>
    <w:proofErr w:type="gramStart"/>
    <w:r>
      <w:t>angegeben.Die</w:t>
    </w:r>
    <w:proofErr w:type="spellEnd"/>
    <w:proofErr w:type="gramEnd"/>
    <w:r>
      <w:t xml:space="preserve"> </w:t>
    </w:r>
    <w:proofErr w:type="spellStart"/>
    <w:proofErr w:type="gramStart"/>
    <w:r>
      <w:t>Urheber:innen</w:t>
    </w:r>
    <w:proofErr w:type="spellEnd"/>
    <w:proofErr w:type="gramEnd"/>
    <w:r>
      <w:t xml:space="preserve"> sollen bei einer Weiterverwendung wie folgt angegeben werden: [Namen der </w:t>
    </w:r>
    <w:proofErr w:type="spellStart"/>
    <w:proofErr w:type="gramStart"/>
    <w:r>
      <w:t>Autor:innen</w:t>
    </w:r>
    <w:proofErr w:type="spellEnd"/>
    <w:proofErr w:type="gramEnd"/>
    <w:r>
      <w:t xml:space="preserve">], Kompetenzverbund </w:t>
    </w:r>
    <w:proofErr w:type="spellStart"/>
    <w:proofErr w:type="gramStart"/>
    <w:r>
      <w:t>lernen:digital</w:t>
    </w:r>
    <w:proofErr w:type="spellEnd"/>
    <w:proofErr w:type="gramEnd"/>
    <w:r>
      <w:t>, entstanden im [Clearinghouse benennen] des/der [Institution benennen].</w:t>
    </w:r>
  </w:p>
  <w:p w14:paraId="759BBBD6" w14:textId="77777777" w:rsidR="00AD00F2" w:rsidRDefault="00000000">
    <w:pPr>
      <w:pStyle w:val="Fuzeile"/>
    </w:pPr>
    <w:r>
      <w:rPr>
        <w:noProof/>
      </w:rPr>
      <mc:AlternateContent>
        <mc:Choice Requires="wpg">
          <w:drawing>
            <wp:anchor distT="0" distB="0" distL="114300" distR="114300" simplePos="0" relativeHeight="251658246" behindDoc="1" locked="0" layoutInCell="1" allowOverlap="1" wp14:anchorId="4B5DD641" wp14:editId="69F16962">
              <wp:simplePos x="0" y="0"/>
              <wp:positionH relativeFrom="column">
                <wp:posOffset>176530</wp:posOffset>
              </wp:positionH>
              <wp:positionV relativeFrom="page">
                <wp:posOffset>8455025</wp:posOffset>
              </wp:positionV>
              <wp:extent cx="143510" cy="143510"/>
              <wp:effectExtent l="0" t="0" r="8890" b="8890"/>
              <wp:wrapNone/>
              <wp:docPr id="6"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390638" name="Grafik 9"/>
                      <pic:cNvPicPr>
                        <a:picLocks noChangeAspect="1"/>
                      </pic:cNvPicPr>
                    </pic:nvPicPr>
                    <pic:blipFill>
                      <a:blip r:embed="rId1">
                        <a:extLst>
                          <a:ext uri="{96DAC541-7B7A-43D3-8B79-37D633B846F1}">
                            <asvg:svgBlip xmlns:asvg="http://schemas.microsoft.com/office/drawing/2016/SVG/main" r:embed="rId2"/>
                          </a:ext>
                        </a:extLst>
                      </a:blip>
                      <a:stretch/>
                    </pic:blipFill>
                    <pic:spPr bwMode="auto">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position:absolute;z-index:-251658246;o:allowoverlap:true;o:allowincell:true;mso-position-horizontal-relative:text;margin-left:13.90pt;mso-position-horizontal:absolute;mso-position-vertical-relative:page;margin-top:665.75pt;mso-position-vertical:absolute;width:11.30pt;height:11.30pt;mso-wrap-distance-left:9.00pt;mso-wrap-distance-top:0.00pt;mso-wrap-distance-right:9.00pt;mso-wrap-distance-bottom:0.00pt;z-index:1;" stroked="false">
              <v:imagedata r:id="rId3" o:title=""/>
              <o:lock v:ext="edit" rotation="t"/>
            </v:shape>
          </w:pict>
        </mc:Fallback>
      </mc:AlternateContent>
    </w:r>
    <w:r>
      <w:rPr>
        <w:noProof/>
      </w:rPr>
      <mc:AlternateContent>
        <mc:Choice Requires="wpg">
          <w:drawing>
            <wp:anchor distT="0" distB="0" distL="114300" distR="114300" simplePos="0" relativeHeight="251658245" behindDoc="1" locked="0" layoutInCell="1" allowOverlap="1" wp14:anchorId="6D64B269" wp14:editId="4B1D4FDE">
              <wp:simplePos x="0" y="0"/>
              <wp:positionH relativeFrom="column">
                <wp:posOffset>0</wp:posOffset>
              </wp:positionH>
              <wp:positionV relativeFrom="page">
                <wp:posOffset>8455025</wp:posOffset>
              </wp:positionV>
              <wp:extent cx="143510" cy="143510"/>
              <wp:effectExtent l="0" t="0" r="8890" b="8890"/>
              <wp:wrapNone/>
              <wp:docPr id="7"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252600" name="Grafik 559252600"/>
                      <pic:cNvPicPr>
                        <a:picLocks noChangeAspect="1"/>
                      </pic:cNvPicPr>
                    </pic:nvPicPr>
                    <pic:blipFill>
                      <a:blip r:embed="rId4">
                        <a:extLst>
                          <a:ext uri="{96DAC541-7B7A-43D3-8B79-37D633B846F1}">
                            <asvg:svgBlip xmlns:asvg="http://schemas.microsoft.com/office/drawing/2016/SVG/main" r:embed="rId5"/>
                          </a:ext>
                        </a:extLst>
                      </a:blip>
                      <a:stretch/>
                    </pic:blipFill>
                    <pic:spPr bwMode="auto">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 o:spid="_x0000_s6" type="#_x0000_t75" style="position:absolute;z-index:-251658245;o:allowoverlap:true;o:allowincell:true;mso-position-horizontal-relative:text;margin-left:0.00pt;mso-position-horizontal:absolute;mso-position-vertical-relative:page;margin-top:665.75pt;mso-position-vertical:absolute;width:11.30pt;height:11.30pt;mso-wrap-distance-left:9.00pt;mso-wrap-distance-top:0.00pt;mso-wrap-distance-right:9.00pt;mso-wrap-distance-bottom:0.00pt;z-index:1;" stroked="false">
              <v:imagedata r:id="rId6" o:title=""/>
              <o:lock v:ext="edit" rotation="t"/>
            </v:shape>
          </w:pict>
        </mc:Fallback>
      </mc:AlternateContent>
    </w:r>
    <w:r>
      <w:rPr>
        <w:noProof/>
      </w:rPr>
      <mc:AlternateContent>
        <mc:Choice Requires="wpg">
          <w:drawing>
            <wp:anchor distT="0" distB="0" distL="114300" distR="114300" simplePos="0" relativeHeight="251658244" behindDoc="1" locked="0" layoutInCell="1" allowOverlap="1" wp14:anchorId="3E8DDCE1" wp14:editId="635F666C">
              <wp:simplePos x="0" y="0"/>
              <wp:positionH relativeFrom="column">
                <wp:posOffset>-900430</wp:posOffset>
              </wp:positionH>
              <wp:positionV relativeFrom="page">
                <wp:posOffset>8282305</wp:posOffset>
              </wp:positionV>
              <wp:extent cx="7559675" cy="1097915"/>
              <wp:effectExtent l="0" t="0" r="3175" b="6985"/>
              <wp:wrapNone/>
              <wp:docPr id="8" name="Rechteck 8"/>
              <wp:cNvGraphicFramePr/>
              <a:graphic xmlns:a="http://schemas.openxmlformats.org/drawingml/2006/main">
                <a:graphicData uri="http://schemas.microsoft.com/office/word/2010/wordprocessingShape">
                  <wps:wsp>
                    <wps:cNvSpPr/>
                    <wps:spPr bwMode="auto">
                      <a:xfrm>
                        <a:off x="0" y="0"/>
                        <a:ext cx="7559675" cy="1097915"/>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7" o:spid="_x0000_s7" o:spt="1" type="#_x0000_t1" style="position:absolute;z-index:-251658244;o:allowoverlap:true;o:allowincell:true;mso-position-horizontal-relative:text;margin-left:-70.90pt;mso-position-horizontal:absolute;mso-position-vertical-relative:page;margin-top:652.15pt;mso-position-vertical:absolute;width:595.25pt;height:86.45pt;mso-wrap-distance-left:9.00pt;mso-wrap-distance-top:0.00pt;mso-wrap-distance-right:9.00pt;mso-wrap-distance-bottom:0.00pt;visibility:visible;" fillcolor="#B4E0E8" stroked="f" strokeweight="1.00pt">
              <v:stroke dashstyle="solid"/>
            </v:shape>
          </w:pict>
        </mc:Fallback>
      </mc:AlternateContent>
    </w:r>
    <w:r>
      <w:rPr>
        <w:noProof/>
      </w:rPr>
      <mc:AlternateContent>
        <mc:Choice Requires="wpg">
          <w:drawing>
            <wp:anchor distT="0" distB="0" distL="114300" distR="114300" simplePos="0" relativeHeight="251658243" behindDoc="1" locked="0" layoutInCell="1" allowOverlap="1" wp14:anchorId="5DE93066" wp14:editId="55F299DC">
              <wp:simplePos x="0" y="0"/>
              <wp:positionH relativeFrom="page">
                <wp:posOffset>4572635</wp:posOffset>
              </wp:positionH>
              <wp:positionV relativeFrom="page">
                <wp:posOffset>10027285</wp:posOffset>
              </wp:positionV>
              <wp:extent cx="1288800" cy="288000"/>
              <wp:effectExtent l="0" t="0" r="6985" b="0"/>
              <wp:wrapNone/>
              <wp:docPr id="9"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a:picLocks noChangeAspect="1"/>
                      </pic:cNvPicPr>
                    </pic:nvPicPr>
                    <pic:blipFill>
                      <a:blip r:embed="rId7">
                        <a:extLst>
                          <a:ext uri="{96DAC541-7B7A-43D3-8B79-37D633B846F1}">
                            <asvg:svgBlip xmlns:asvg="http://schemas.microsoft.com/office/drawing/2016/SVG/main" r:embed="rId8"/>
                          </a:ext>
                        </a:extLst>
                      </a:blip>
                      <a:stretch/>
                    </pic:blipFill>
                    <pic:spPr bwMode="auto">
                      <a:xfrm>
                        <a:off x="0" y="0"/>
                        <a:ext cx="1288800" cy="2880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 o:spid="_x0000_s8" type="#_x0000_t75" style="position:absolute;z-index:-251658243;o:allowoverlap:true;o:allowincell:true;mso-position-horizontal-relative:page;margin-left:360.05pt;mso-position-horizontal:absolute;mso-position-vertical-relative:page;margin-top:789.55pt;mso-position-vertical:absolute;width:101.48pt;height:22.68pt;mso-wrap-distance-left:9.00pt;mso-wrap-distance-top:0.00pt;mso-wrap-distance-right:9.00pt;mso-wrap-distance-bottom:0.00pt;z-index:1;" stroked="false">
              <v:imagedata r:id="rId9" o:title=""/>
              <o:lock v:ext="edit" rotation="t"/>
            </v:shape>
          </w:pict>
        </mc:Fallback>
      </mc:AlternateContent>
    </w:r>
    <w:r>
      <w:rPr>
        <w:noProof/>
      </w:rPr>
      <mc:AlternateContent>
        <mc:Choice Requires="wpg">
          <w:drawing>
            <wp:anchor distT="0" distB="0" distL="114300" distR="114300" simplePos="0" relativeHeight="251658241" behindDoc="0" locked="0" layoutInCell="1" allowOverlap="1" wp14:anchorId="570580D6" wp14:editId="092C6B83">
              <wp:simplePos x="0" y="0"/>
              <wp:positionH relativeFrom="page">
                <wp:posOffset>6099175</wp:posOffset>
              </wp:positionH>
              <wp:positionV relativeFrom="page">
                <wp:posOffset>9728200</wp:posOffset>
              </wp:positionV>
              <wp:extent cx="1404000" cy="964800"/>
              <wp:effectExtent l="0" t="0" r="5715" b="6985"/>
              <wp:wrapNone/>
              <wp:docPr id="10"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216051" name="Grafik 2098216051"/>
                      <pic:cNvPicPr>
                        <a:picLocks noChangeAspect="1"/>
                      </pic:cNvPicPr>
                    </pic:nvPicPr>
                    <pic:blipFill>
                      <a:blip r:embed="rId10">
                        <a:extLst>
                          <a:ext uri="{96DAC541-7B7A-43D3-8B79-37D633B846F1}">
                            <asvg:svgBlip xmlns:asvg="http://schemas.microsoft.com/office/drawing/2016/SVG/main" r:embed="rId11"/>
                          </a:ext>
                        </a:extLst>
                      </a:blip>
                      <a:stretch/>
                    </pic:blipFill>
                    <pic:spPr bwMode="auto">
                      <a:xfrm>
                        <a:off x="0" y="0"/>
                        <a:ext cx="1404000" cy="9648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 o:spid="_x0000_s9" type="#_x0000_t75" style="position:absolute;z-index:251658241;o:allowoverlap:true;o:allowincell:true;mso-position-horizontal-relative:page;margin-left:480.25pt;mso-position-horizontal:absolute;mso-position-vertical-relative:page;margin-top:766.00pt;mso-position-vertical:absolute;width:110.55pt;height:75.97pt;mso-wrap-distance-left:9.00pt;mso-wrap-distance-top:0.00pt;mso-wrap-distance-right:9.00pt;mso-wrap-distance-bottom:0.00pt;z-index:1;" stroked="false">
              <v:imagedata r:id="rId12" o:title=""/>
              <o:lock v:ext="edit" rotation="t"/>
            </v:shape>
          </w:pict>
        </mc:Fallback>
      </mc:AlternateContent>
    </w:r>
    <w:r>
      <w:rPr>
        <w:noProof/>
      </w:rPr>
      <mc:AlternateContent>
        <mc:Choice Requires="wpg">
          <w:drawing>
            <wp:anchor distT="0" distB="0" distL="114300" distR="114300" simplePos="0" relativeHeight="251658242" behindDoc="1" locked="0" layoutInCell="1" allowOverlap="1" wp14:anchorId="082524EF" wp14:editId="14069BF9">
              <wp:simplePos x="0" y="0"/>
              <wp:positionH relativeFrom="page">
                <wp:posOffset>360045</wp:posOffset>
              </wp:positionH>
              <wp:positionV relativeFrom="page">
                <wp:posOffset>10001885</wp:posOffset>
              </wp:positionV>
              <wp:extent cx="2005200" cy="396000"/>
              <wp:effectExtent l="0" t="0" r="0" b="4445"/>
              <wp:wrapNone/>
              <wp:docPr id="1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a:picLocks noChangeAspect="1"/>
                      </pic:cNvPicPr>
                    </pic:nvPicPr>
                    <pic:blipFill>
                      <a:blip r:embed="rId13">
                        <a:extLst>
                          <a:ext uri="{96DAC541-7B7A-43D3-8B79-37D633B846F1}">
                            <asvg:svgBlip xmlns:asvg="http://schemas.microsoft.com/office/drawing/2016/SVG/main" r:embed="rId14"/>
                          </a:ext>
                        </a:extLst>
                      </a:blip>
                      <a:stretch/>
                    </pic:blipFill>
                    <pic:spPr bwMode="auto">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 o:spid="_x0000_s10" type="#_x0000_t75" style="position:absolute;z-index:-251658242;o:allowoverlap:true;o:allowincell:true;mso-position-horizontal-relative:page;margin-left:28.35pt;mso-position-horizontal:absolute;mso-position-vertical-relative:page;margin-top:787.55pt;mso-position-vertical:absolute;width:157.89pt;height:31.18pt;mso-wrap-distance-left:9.00pt;mso-wrap-distance-top:0.00pt;mso-wrap-distance-right:9.00pt;mso-wrap-distance-bottom:0.00pt;z-index:1;" stroked="false">
              <v:imagedata r:id="rId15" o:title=""/>
              <o:lock v:ext="edit" rotation="t"/>
            </v:shape>
          </w:pict>
        </mc:Fallback>
      </mc:AlternateContent>
    </w:r>
  </w:p>
  <w:p w14:paraId="7281F062" w14:textId="77777777" w:rsidR="00AD00F2" w:rsidRDefault="00AD00F2">
    <w:pPr>
      <w:pStyle w:val="Fuzeile"/>
      <w:ind w:left="0"/>
    </w:pPr>
  </w:p>
  <w:p w14:paraId="7DEFD250" w14:textId="77777777" w:rsidR="00AD00F2" w:rsidRDefault="00AD00F2">
    <w:pPr>
      <w:pStyle w:val="Fuzeile"/>
    </w:pPr>
  </w:p>
  <w:p w14:paraId="74644ADC" w14:textId="77777777" w:rsidR="00AD00F2" w:rsidRDefault="00AD00F2">
    <w:pPr>
      <w:pStyle w:val="Fuzeile"/>
    </w:pPr>
  </w:p>
  <w:p w14:paraId="4698C73E" w14:textId="77777777" w:rsidR="00AD00F2" w:rsidRDefault="00AD00F2">
    <w:pPr>
      <w:pStyle w:val="Fuzeile"/>
    </w:pPr>
  </w:p>
  <w:p w14:paraId="6E206FF6" w14:textId="77777777" w:rsidR="00AD00F2" w:rsidRDefault="00AD00F2">
    <w:pPr>
      <w:pStyle w:val="Fuzeile"/>
    </w:pPr>
  </w:p>
  <w:p w14:paraId="6D74136C" w14:textId="77777777" w:rsidR="00AD00F2" w:rsidRDefault="00AD00F2">
    <w:pPr>
      <w:pStyle w:val="Fuzeile"/>
    </w:pPr>
  </w:p>
  <w:p w14:paraId="1919F52C" w14:textId="77777777" w:rsidR="00AD00F2" w:rsidRDefault="00AD00F2">
    <w:pPr>
      <w:pStyle w:val="Fuzeile"/>
    </w:pPr>
  </w:p>
  <w:p w14:paraId="13DF51DC" w14:textId="77777777" w:rsidR="00AD00F2" w:rsidRDefault="00AD00F2">
    <w:pPr>
      <w:pStyle w:val="Fuzeile"/>
    </w:pPr>
  </w:p>
  <w:p w14:paraId="79541339" w14:textId="77777777" w:rsidR="00AD00F2" w:rsidRDefault="00AD00F2">
    <w:pPr>
      <w:pStyle w:val="Fuzeile"/>
    </w:pPr>
  </w:p>
  <w:p w14:paraId="29727BA7" w14:textId="77777777" w:rsidR="00AD00F2" w:rsidRDefault="00AD00F2">
    <w:pPr>
      <w:pStyle w:val="Fuzeile"/>
    </w:pPr>
  </w:p>
  <w:p w14:paraId="27FE7895" w14:textId="77777777" w:rsidR="00AD00F2" w:rsidRDefault="00000000">
    <w:pPr>
      <w:pStyle w:val="Fuzeile"/>
      <w:jc w:val="right"/>
    </w:pPr>
    <w:r>
      <w:t xml:space="preserve">Seite </w:t>
    </w:r>
    <w:r>
      <w:fldChar w:fldCharType="begin"/>
    </w:r>
    <w:r>
      <w:instrText xml:space="preserve"> PAGE   \* MERGEFORMAT </w:instrText>
    </w:r>
    <w:r>
      <w:fldChar w:fldCharType="separate"/>
    </w:r>
    <w:r>
      <w:t>12</w:t>
    </w:r>
    <w:r>
      <w:fldChar w:fldCharType="end"/>
    </w:r>
  </w:p>
  <w:p w14:paraId="6864A778" w14:textId="77777777" w:rsidR="00AD00F2" w:rsidRDefault="00000000">
    <w:pPr>
      <w:pStyle w:val="Fuzeile"/>
    </w:pPr>
    <w:r>
      <w:rPr>
        <w:noProof/>
      </w:rPr>
      <mc:AlternateContent>
        <mc:Choice Requires="wpg">
          <w:drawing>
            <wp:anchor distT="0" distB="0" distL="114300" distR="114300" simplePos="0" relativeHeight="251658240" behindDoc="1" locked="0" layoutInCell="1" allowOverlap="1" wp14:anchorId="5C9A6D4E" wp14:editId="2B603EFA">
              <wp:simplePos x="0" y="0"/>
              <wp:positionH relativeFrom="page">
                <wp:align>left</wp:align>
              </wp:positionH>
              <wp:positionV relativeFrom="page">
                <wp:align>top</wp:align>
              </wp:positionV>
              <wp:extent cx="7585200" cy="1522800"/>
              <wp:effectExtent l="0" t="0" r="0" b="1270"/>
              <wp:wrapNone/>
              <wp:docPr id="12" name="Grafik 19" descr="Ein Bild, das Design enthält.&#10;&#10;Automatisch generierte Beschreibung mit gering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154755" name="Grafik 19" descr="Ein Bild, das Design enthält.&#10;&#10;Automatisch generierte Beschreibung mit geringer Zuverlässigkeit"/>
                      <pic:cNvPicPr>
                        <a:picLocks noChangeAspect="1"/>
                      </pic:cNvPicPr>
                    </pic:nvPicPr>
                    <pic:blipFill>
                      <a:blip r:embed="rId16"/>
                      <a:stretch/>
                    </pic:blipFill>
                    <pic:spPr bwMode="auto">
                      <a:xfrm>
                        <a:off x="0" y="0"/>
                        <a:ext cx="7585200" cy="15228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 o:spid="_x0000_s11" type="#_x0000_t75" style="position:absolute;z-index:-251658240;o:allowoverlap:true;o:allowincell:true;mso-position-horizontal-relative:page;mso-position-horizontal:left;mso-position-vertical-relative:page;mso-position-vertical:top;width:597.26pt;height:119.91pt;mso-wrap-distance-left:9.00pt;mso-wrap-distance-top:0.00pt;mso-wrap-distance-right:9.00pt;mso-wrap-distance-bottom:0.00pt;z-index:1;" stroked="false">
              <v:imagedata r:id="rId17" o:title=""/>
              <o:lock v:ext="edit" rotation="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A20C8" w14:textId="77777777" w:rsidR="00247A03" w:rsidRDefault="00247A03">
      <w:pPr>
        <w:spacing w:line="240" w:lineRule="auto"/>
      </w:pPr>
      <w:r>
        <w:separator/>
      </w:r>
      <w:r>
        <w:separator/>
      </w:r>
      <w:r>
        <w:separator/>
      </w:r>
    </w:p>
  </w:footnote>
  <w:footnote w:type="continuationSeparator" w:id="0">
    <w:p w14:paraId="01CF0BB8" w14:textId="77777777" w:rsidR="00247A03" w:rsidRDefault="00247A03">
      <w:pPr>
        <w:spacing w:line="240" w:lineRule="auto"/>
      </w:pPr>
      <w:r>
        <w:continuationSeparator/>
      </w:r>
    </w:p>
  </w:footnote>
  <w:footnote w:type="continuationNotice" w:id="1">
    <w:p w14:paraId="6D297F58" w14:textId="77777777" w:rsidR="00247A03" w:rsidRDefault="00247A0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4FE63" w14:textId="77777777" w:rsidR="00AD00F2" w:rsidRDefault="00000000">
    <w:pPr>
      <w:pStyle w:val="Kopfzeile"/>
    </w:pPr>
    <w:r>
      <w:rPr>
        <w:noProof/>
      </w:rPr>
      <mc:AlternateContent>
        <mc:Choice Requires="wpg">
          <w:drawing>
            <wp:anchor distT="0" distB="0" distL="114300" distR="114300" simplePos="0" relativeHeight="251658248" behindDoc="1" locked="0" layoutInCell="1" allowOverlap="1" wp14:anchorId="27E35712" wp14:editId="57900ECD">
              <wp:simplePos x="0" y="0"/>
              <wp:positionH relativeFrom="page">
                <wp:align>left</wp:align>
              </wp:positionH>
              <wp:positionV relativeFrom="page">
                <wp:align>top</wp:align>
              </wp:positionV>
              <wp:extent cx="7585200" cy="1522800"/>
              <wp:effectExtent l="0" t="0" r="0" b="1270"/>
              <wp:wrapNone/>
              <wp:docPr id="1" name="Grafik 19" descr="Ein Bild, das Design enthält.&#10;&#10;Automatisch generierte Beschreibung mit gering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154755" name="Grafik 19" descr="Ein Bild, das Design enthält.&#10;&#10;Automatisch generierte Beschreibung mit geringer Zuverlässigkeit"/>
                      <pic:cNvPicPr>
                        <a:picLocks noChangeAspect="1"/>
                      </pic:cNvPicPr>
                    </pic:nvPicPr>
                    <pic:blipFill>
                      <a:blip r:embed="rId1"/>
                      <a:stretch/>
                    </pic:blipFill>
                    <pic:spPr bwMode="auto">
                      <a:xfrm>
                        <a:off x="0" y="0"/>
                        <a:ext cx="7585200" cy="15228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8248;o:allowoverlap:true;o:allowincell:true;mso-position-horizontal-relative:page;mso-position-horizontal:left;mso-position-vertical-relative:page;mso-position-vertical:top;width:597.26pt;height:119.91pt;mso-wrap-distance-left:9.00pt;mso-wrap-distance-top:0.00pt;mso-wrap-distance-right:9.00pt;mso-wrap-distance-bottom:0.00pt;z-index:1;" stroked="false">
              <v:imagedata r:id="rId2" o:title=""/>
              <o:lock v:ext="edit" rotation="t"/>
            </v:shape>
          </w:pict>
        </mc:Fallback>
      </mc:AlternateContent>
    </w:r>
    <w:r>
      <w:rPr>
        <w:noProof/>
      </w:rPr>
      <mc:AlternateContent>
        <mc:Choice Requires="wpg">
          <w:drawing>
            <wp:anchor distT="0" distB="0" distL="114300" distR="114300" simplePos="0" relativeHeight="251658249" behindDoc="1" locked="0" layoutInCell="1" allowOverlap="1" wp14:anchorId="4C94B054" wp14:editId="7F3D68E5">
              <wp:simplePos x="0" y="0"/>
              <wp:positionH relativeFrom="column">
                <wp:posOffset>2999105</wp:posOffset>
              </wp:positionH>
              <wp:positionV relativeFrom="page">
                <wp:posOffset>605155</wp:posOffset>
              </wp:positionV>
              <wp:extent cx="2916000" cy="860400"/>
              <wp:effectExtent l="0" t="0" r="0" b="0"/>
              <wp:wrapNone/>
              <wp:docPr id="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54283" name="Grafik 155754283"/>
                      <pic:cNvPicPr>
                        <a:picLocks noChangeAspect="1"/>
                      </pic:cNvPicPr>
                    </pic:nvPicPr>
                    <pic:blipFill>
                      <a:blip r:embed="rId3">
                        <a:extLst>
                          <a:ext uri="{96DAC541-7B7A-43D3-8B79-37D633B846F1}">
                            <asvg:svgBlip xmlns:asvg="http://schemas.microsoft.com/office/drawing/2016/SVG/main" r:embed="rId4"/>
                          </a:ext>
                        </a:extLst>
                      </a:blip>
                      <a:stretch/>
                    </pic:blipFill>
                    <pic:spPr bwMode="auto">
                      <a:xfrm>
                        <a:off x="0" y="0"/>
                        <a:ext cx="2916000" cy="8604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58249;o:allowoverlap:true;o:allowincell:true;mso-position-horizontal-relative:text;margin-left:236.15pt;mso-position-horizontal:absolute;mso-position-vertical-relative:page;margin-top:47.65pt;mso-position-vertical:absolute;width:229.61pt;height:67.75pt;mso-wrap-distance-left:9.00pt;mso-wrap-distance-top:0.00pt;mso-wrap-distance-right:9.00pt;mso-wrap-distance-bottom:0.00pt;z-index:1;" stroked="false">
              <v:imagedata r:id="rId5" o:title=""/>
              <o:lock v:ext="edit" rotation="t"/>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41B3F" w14:textId="77777777" w:rsidR="00AD00F2" w:rsidRDefault="00000000">
    <w:pPr>
      <w:pStyle w:val="Kopfzeile"/>
    </w:pPr>
    <w:r>
      <w:rPr>
        <w:noProof/>
      </w:rPr>
      <mc:AlternateContent>
        <mc:Choice Requires="wpg">
          <w:drawing>
            <wp:anchor distT="0" distB="0" distL="114300" distR="114300" simplePos="0" relativeHeight="251658247" behindDoc="1" locked="0" layoutInCell="1" allowOverlap="1" wp14:anchorId="009B32A1" wp14:editId="5CF202AF">
              <wp:simplePos x="0" y="0"/>
              <wp:positionH relativeFrom="column">
                <wp:posOffset>2999105</wp:posOffset>
              </wp:positionH>
              <wp:positionV relativeFrom="page">
                <wp:posOffset>605155</wp:posOffset>
              </wp:positionV>
              <wp:extent cx="2916000" cy="860400"/>
              <wp:effectExtent l="0" t="0" r="0" b="0"/>
              <wp:wrapNone/>
              <wp:docPr id="3"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54283" name="Grafik 155754283"/>
                      <pic:cNvPicPr>
                        <a:picLocks noChangeAspect="1"/>
                      </pic:cNvPicPr>
                    </pic:nvPicPr>
                    <pic:blipFill>
                      <a:blip r:embed="rId1"/>
                      <a:stretch/>
                    </pic:blipFill>
                    <pic:spPr bwMode="auto">
                      <a:xfrm>
                        <a:off x="0" y="0"/>
                        <a:ext cx="2916000" cy="8604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position:absolute;z-index:-251658247;o:allowoverlap:true;o:allowincell:true;mso-position-horizontal-relative:text;margin-left:236.15pt;mso-position-horizontal:absolute;mso-position-vertical-relative:page;margin-top:47.65pt;mso-position-vertical:absolute;width:229.61pt;height:67.75pt;mso-wrap-distance-left:9.00pt;mso-wrap-distance-top:0.00pt;mso-wrap-distance-right:9.00pt;mso-wrap-distance-bottom:0.00pt;z-index:1;" stroked="false">
              <v:imagedata r:id="rId2" o:title=""/>
              <o:lock v:ext="edit" rotation="t"/>
            </v:shape>
          </w:pict>
        </mc:Fallback>
      </mc:AlternateContent>
    </w:r>
  </w:p>
  <w:p w14:paraId="057627AB" w14:textId="77777777" w:rsidR="00AD00F2" w:rsidRDefault="00AD00F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2C4F"/>
    <w:multiLevelType w:val="multilevel"/>
    <w:tmpl w:val="1FD20ECC"/>
    <w:lvl w:ilvl="0">
      <w:start w:val="1"/>
      <w:numFmt w:val="lowerLetter"/>
      <w:lvlText w:val="%1."/>
      <w:lvlJc w:val="left"/>
      <w:pPr>
        <w:ind w:left="1514" w:hanging="360"/>
      </w:pPr>
    </w:lvl>
    <w:lvl w:ilvl="1">
      <w:start w:val="1"/>
      <w:numFmt w:val="lowerLetter"/>
      <w:lvlText w:val="%2."/>
      <w:lvlJc w:val="left"/>
      <w:pPr>
        <w:ind w:left="2234" w:hanging="360"/>
      </w:pPr>
    </w:lvl>
    <w:lvl w:ilvl="2">
      <w:start w:val="1"/>
      <w:numFmt w:val="lowerRoman"/>
      <w:lvlText w:val="%3."/>
      <w:lvlJc w:val="right"/>
      <w:pPr>
        <w:ind w:left="2954" w:hanging="180"/>
      </w:pPr>
    </w:lvl>
    <w:lvl w:ilvl="3">
      <w:start w:val="1"/>
      <w:numFmt w:val="decimal"/>
      <w:lvlText w:val="%4."/>
      <w:lvlJc w:val="left"/>
      <w:pPr>
        <w:ind w:left="3674" w:hanging="360"/>
      </w:pPr>
    </w:lvl>
    <w:lvl w:ilvl="4">
      <w:start w:val="1"/>
      <w:numFmt w:val="lowerLetter"/>
      <w:lvlText w:val="%5."/>
      <w:lvlJc w:val="left"/>
      <w:pPr>
        <w:ind w:left="4394" w:hanging="360"/>
      </w:pPr>
    </w:lvl>
    <w:lvl w:ilvl="5">
      <w:start w:val="1"/>
      <w:numFmt w:val="lowerRoman"/>
      <w:lvlText w:val="%6."/>
      <w:lvlJc w:val="right"/>
      <w:pPr>
        <w:ind w:left="5114" w:hanging="180"/>
      </w:pPr>
    </w:lvl>
    <w:lvl w:ilvl="6">
      <w:start w:val="1"/>
      <w:numFmt w:val="decimal"/>
      <w:lvlText w:val="%7."/>
      <w:lvlJc w:val="left"/>
      <w:pPr>
        <w:ind w:left="5834" w:hanging="360"/>
      </w:pPr>
    </w:lvl>
    <w:lvl w:ilvl="7">
      <w:start w:val="1"/>
      <w:numFmt w:val="lowerLetter"/>
      <w:lvlText w:val="%8."/>
      <w:lvlJc w:val="left"/>
      <w:pPr>
        <w:ind w:left="6554" w:hanging="360"/>
      </w:pPr>
    </w:lvl>
    <w:lvl w:ilvl="8">
      <w:start w:val="1"/>
      <w:numFmt w:val="lowerRoman"/>
      <w:lvlText w:val="%9."/>
      <w:lvlJc w:val="right"/>
      <w:pPr>
        <w:ind w:left="7274" w:hanging="180"/>
      </w:pPr>
    </w:lvl>
  </w:abstractNum>
  <w:abstractNum w:abstractNumId="1" w15:restartNumberingAfterBreak="0">
    <w:nsid w:val="03212EAC"/>
    <w:multiLevelType w:val="multilevel"/>
    <w:tmpl w:val="5FB87AAE"/>
    <w:lvl w:ilvl="0">
      <w:start w:val="1"/>
      <w:numFmt w:val="decimal"/>
      <w:pStyle w:val="Nummerierung"/>
      <w:lvlText w:val="%1."/>
      <w:lvlJc w:val="left"/>
      <w:pPr>
        <w:ind w:left="1514" w:hanging="360"/>
      </w:pPr>
    </w:lvl>
    <w:lvl w:ilvl="1">
      <w:start w:val="1"/>
      <w:numFmt w:val="lowerLetter"/>
      <w:lvlText w:val="%2."/>
      <w:lvlJc w:val="left"/>
      <w:pPr>
        <w:ind w:left="2234" w:hanging="360"/>
      </w:pPr>
    </w:lvl>
    <w:lvl w:ilvl="2">
      <w:start w:val="1"/>
      <w:numFmt w:val="lowerRoman"/>
      <w:lvlText w:val="%3."/>
      <w:lvlJc w:val="right"/>
      <w:pPr>
        <w:ind w:left="2954" w:hanging="180"/>
      </w:pPr>
    </w:lvl>
    <w:lvl w:ilvl="3">
      <w:start w:val="1"/>
      <w:numFmt w:val="decimal"/>
      <w:lvlText w:val="%4."/>
      <w:lvlJc w:val="left"/>
      <w:pPr>
        <w:ind w:left="3674" w:hanging="360"/>
      </w:pPr>
    </w:lvl>
    <w:lvl w:ilvl="4">
      <w:start w:val="1"/>
      <w:numFmt w:val="lowerLetter"/>
      <w:lvlText w:val="%5."/>
      <w:lvlJc w:val="left"/>
      <w:pPr>
        <w:ind w:left="4394" w:hanging="360"/>
      </w:pPr>
    </w:lvl>
    <w:lvl w:ilvl="5">
      <w:start w:val="1"/>
      <w:numFmt w:val="lowerRoman"/>
      <w:lvlText w:val="%6."/>
      <w:lvlJc w:val="right"/>
      <w:pPr>
        <w:ind w:left="5114" w:hanging="180"/>
      </w:pPr>
    </w:lvl>
    <w:lvl w:ilvl="6">
      <w:start w:val="1"/>
      <w:numFmt w:val="decimal"/>
      <w:lvlText w:val="%7."/>
      <w:lvlJc w:val="left"/>
      <w:pPr>
        <w:ind w:left="5834" w:hanging="360"/>
      </w:pPr>
    </w:lvl>
    <w:lvl w:ilvl="7">
      <w:start w:val="1"/>
      <w:numFmt w:val="lowerLetter"/>
      <w:lvlText w:val="%8."/>
      <w:lvlJc w:val="left"/>
      <w:pPr>
        <w:ind w:left="6554" w:hanging="360"/>
      </w:pPr>
    </w:lvl>
    <w:lvl w:ilvl="8">
      <w:start w:val="1"/>
      <w:numFmt w:val="lowerRoman"/>
      <w:lvlText w:val="%9."/>
      <w:lvlJc w:val="right"/>
      <w:pPr>
        <w:ind w:left="7274" w:hanging="180"/>
      </w:pPr>
    </w:lvl>
  </w:abstractNum>
  <w:abstractNum w:abstractNumId="2" w15:restartNumberingAfterBreak="0">
    <w:nsid w:val="094124DD"/>
    <w:multiLevelType w:val="multilevel"/>
    <w:tmpl w:val="F6EC40B8"/>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0C943BA2"/>
    <w:multiLevelType w:val="multilevel"/>
    <w:tmpl w:val="102EFB6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5BA3197"/>
    <w:multiLevelType w:val="multilevel"/>
    <w:tmpl w:val="5F387D40"/>
    <w:lvl w:ilvl="0">
      <w:start w:val="2"/>
      <w:numFmt w:val="decimal"/>
      <w:lvlText w:val="%1."/>
      <w:lvlJc w:val="left"/>
      <w:pPr>
        <w:ind w:left="360" w:hanging="360"/>
      </w:pPr>
      <w:rPr>
        <w:rFonts w:hint="default"/>
      </w:rPr>
    </w:lvl>
    <w:lvl w:ilvl="1">
      <w:start w:val="1"/>
      <w:numFmt w:val="lowerLetter"/>
      <w:lvlText w:val="%2."/>
      <w:lvlJc w:val="left"/>
      <w:pPr>
        <w:ind w:left="2234" w:hanging="360"/>
      </w:pPr>
    </w:lvl>
    <w:lvl w:ilvl="2">
      <w:start w:val="1"/>
      <w:numFmt w:val="lowerRoman"/>
      <w:lvlText w:val="%3."/>
      <w:lvlJc w:val="right"/>
      <w:pPr>
        <w:ind w:left="2954" w:hanging="180"/>
      </w:pPr>
    </w:lvl>
    <w:lvl w:ilvl="3">
      <w:start w:val="1"/>
      <w:numFmt w:val="decimal"/>
      <w:lvlText w:val="%4."/>
      <w:lvlJc w:val="left"/>
      <w:pPr>
        <w:ind w:left="3674" w:hanging="360"/>
      </w:pPr>
    </w:lvl>
    <w:lvl w:ilvl="4">
      <w:start w:val="1"/>
      <w:numFmt w:val="lowerLetter"/>
      <w:lvlText w:val="%5."/>
      <w:lvlJc w:val="left"/>
      <w:pPr>
        <w:ind w:left="4394" w:hanging="360"/>
      </w:pPr>
    </w:lvl>
    <w:lvl w:ilvl="5">
      <w:start w:val="1"/>
      <w:numFmt w:val="lowerRoman"/>
      <w:lvlText w:val="%6."/>
      <w:lvlJc w:val="right"/>
      <w:pPr>
        <w:ind w:left="5114" w:hanging="180"/>
      </w:pPr>
    </w:lvl>
    <w:lvl w:ilvl="6">
      <w:start w:val="1"/>
      <w:numFmt w:val="decimal"/>
      <w:lvlText w:val="%7."/>
      <w:lvlJc w:val="left"/>
      <w:pPr>
        <w:ind w:left="5834" w:hanging="360"/>
      </w:pPr>
    </w:lvl>
    <w:lvl w:ilvl="7">
      <w:start w:val="1"/>
      <w:numFmt w:val="lowerLetter"/>
      <w:lvlText w:val="%8."/>
      <w:lvlJc w:val="left"/>
      <w:pPr>
        <w:ind w:left="6554" w:hanging="360"/>
      </w:pPr>
    </w:lvl>
    <w:lvl w:ilvl="8">
      <w:start w:val="1"/>
      <w:numFmt w:val="lowerRoman"/>
      <w:lvlText w:val="%9."/>
      <w:lvlJc w:val="right"/>
      <w:pPr>
        <w:ind w:left="7274" w:hanging="180"/>
      </w:pPr>
    </w:lvl>
  </w:abstractNum>
  <w:abstractNum w:abstractNumId="5" w15:restartNumberingAfterBreak="0">
    <w:nsid w:val="17722C1C"/>
    <w:multiLevelType w:val="multilevel"/>
    <w:tmpl w:val="CA3CD654"/>
    <w:lvl w:ilvl="0">
      <w:start w:val="1"/>
      <w:numFmt w:val="lowerLetter"/>
      <w:lvlText w:val="%1."/>
      <w:lvlJc w:val="left"/>
      <w:pPr>
        <w:ind w:left="2234" w:hanging="360"/>
      </w:pPr>
    </w:lvl>
    <w:lvl w:ilvl="1">
      <w:start w:val="1"/>
      <w:numFmt w:val="lowerLetter"/>
      <w:lvlText w:val="%2."/>
      <w:lvlJc w:val="left"/>
      <w:pPr>
        <w:ind w:left="2954" w:hanging="360"/>
      </w:pPr>
    </w:lvl>
    <w:lvl w:ilvl="2">
      <w:start w:val="1"/>
      <w:numFmt w:val="lowerRoman"/>
      <w:lvlText w:val="%3."/>
      <w:lvlJc w:val="right"/>
      <w:pPr>
        <w:ind w:left="3674" w:hanging="180"/>
      </w:pPr>
    </w:lvl>
    <w:lvl w:ilvl="3">
      <w:start w:val="1"/>
      <w:numFmt w:val="decimal"/>
      <w:lvlText w:val="%4."/>
      <w:lvlJc w:val="left"/>
      <w:pPr>
        <w:ind w:left="4394" w:hanging="360"/>
      </w:pPr>
    </w:lvl>
    <w:lvl w:ilvl="4">
      <w:start w:val="1"/>
      <w:numFmt w:val="lowerLetter"/>
      <w:lvlText w:val="%5."/>
      <w:lvlJc w:val="left"/>
      <w:pPr>
        <w:ind w:left="5114" w:hanging="360"/>
      </w:pPr>
    </w:lvl>
    <w:lvl w:ilvl="5">
      <w:start w:val="1"/>
      <w:numFmt w:val="lowerRoman"/>
      <w:lvlText w:val="%6."/>
      <w:lvlJc w:val="right"/>
      <w:pPr>
        <w:ind w:left="5834" w:hanging="180"/>
      </w:pPr>
    </w:lvl>
    <w:lvl w:ilvl="6">
      <w:start w:val="1"/>
      <w:numFmt w:val="decimal"/>
      <w:lvlText w:val="%7."/>
      <w:lvlJc w:val="left"/>
      <w:pPr>
        <w:ind w:left="6554" w:hanging="360"/>
      </w:pPr>
    </w:lvl>
    <w:lvl w:ilvl="7">
      <w:start w:val="1"/>
      <w:numFmt w:val="lowerLetter"/>
      <w:lvlText w:val="%8."/>
      <w:lvlJc w:val="left"/>
      <w:pPr>
        <w:ind w:left="7274" w:hanging="360"/>
      </w:pPr>
    </w:lvl>
    <w:lvl w:ilvl="8">
      <w:start w:val="1"/>
      <w:numFmt w:val="lowerRoman"/>
      <w:lvlText w:val="%9."/>
      <w:lvlJc w:val="right"/>
      <w:pPr>
        <w:ind w:left="7994" w:hanging="180"/>
      </w:pPr>
    </w:lvl>
  </w:abstractNum>
  <w:abstractNum w:abstractNumId="6" w15:restartNumberingAfterBreak="0">
    <w:nsid w:val="177F1DE6"/>
    <w:multiLevelType w:val="multilevel"/>
    <w:tmpl w:val="74788DAE"/>
    <w:lvl w:ilvl="0">
      <w:start w:val="1"/>
      <w:numFmt w:val="decimal"/>
      <w:lvlText w:val="%1"/>
      <w:lvlJc w:val="left"/>
      <w:pPr>
        <w:ind w:left="360" w:hanging="360"/>
      </w:pPr>
      <w:rPr>
        <w:rFonts w:hint="default"/>
        <w:b/>
      </w:rPr>
    </w:lvl>
    <w:lvl w:ilvl="1">
      <w:start w:val="1"/>
      <w:numFmt w:val="decimal"/>
      <w:lvlText w:val="%1.%2"/>
      <w:lvlJc w:val="left"/>
      <w:pPr>
        <w:ind w:left="114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3864" w:hanging="72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5796" w:hanging="1080"/>
      </w:pPr>
      <w:rPr>
        <w:rFonts w:hint="default"/>
        <w:b/>
      </w:rPr>
    </w:lvl>
    <w:lvl w:ilvl="7">
      <w:start w:val="1"/>
      <w:numFmt w:val="decimal"/>
      <w:lvlText w:val="%1.%2.%3.%4.%5.%6.%7.%8"/>
      <w:lvlJc w:val="left"/>
      <w:pPr>
        <w:ind w:left="6942" w:hanging="1440"/>
      </w:pPr>
      <w:rPr>
        <w:rFonts w:hint="default"/>
        <w:b/>
      </w:rPr>
    </w:lvl>
    <w:lvl w:ilvl="8">
      <w:start w:val="1"/>
      <w:numFmt w:val="decimal"/>
      <w:lvlText w:val="%1.%2.%3.%4.%5.%6.%7.%8.%9"/>
      <w:lvlJc w:val="left"/>
      <w:pPr>
        <w:ind w:left="7728" w:hanging="1440"/>
      </w:pPr>
      <w:rPr>
        <w:rFonts w:hint="default"/>
        <w:b/>
      </w:rPr>
    </w:lvl>
  </w:abstractNum>
  <w:abstractNum w:abstractNumId="7" w15:restartNumberingAfterBreak="0">
    <w:nsid w:val="17CC1749"/>
    <w:multiLevelType w:val="multilevel"/>
    <w:tmpl w:val="F322DEA8"/>
    <w:lvl w:ilvl="0">
      <w:start w:val="1"/>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ADF125D"/>
    <w:multiLevelType w:val="multilevel"/>
    <w:tmpl w:val="7B666972"/>
    <w:lvl w:ilvl="0">
      <w:start w:val="1"/>
      <w:numFmt w:val="decimal"/>
      <w:lvlText w:val="%1."/>
      <w:lvlJc w:val="left"/>
      <w:pPr>
        <w:ind w:left="1514" w:hanging="360"/>
      </w:pPr>
    </w:lvl>
    <w:lvl w:ilvl="1">
      <w:start w:val="1"/>
      <w:numFmt w:val="lowerLetter"/>
      <w:lvlText w:val="%2."/>
      <w:lvlJc w:val="left"/>
      <w:pPr>
        <w:ind w:left="2234" w:hanging="360"/>
      </w:pPr>
    </w:lvl>
    <w:lvl w:ilvl="2">
      <w:start w:val="1"/>
      <w:numFmt w:val="lowerRoman"/>
      <w:lvlText w:val="%3."/>
      <w:lvlJc w:val="right"/>
      <w:pPr>
        <w:ind w:left="2954" w:hanging="180"/>
      </w:pPr>
    </w:lvl>
    <w:lvl w:ilvl="3">
      <w:start w:val="1"/>
      <w:numFmt w:val="decimal"/>
      <w:lvlText w:val="%4."/>
      <w:lvlJc w:val="left"/>
      <w:pPr>
        <w:ind w:left="3674" w:hanging="360"/>
      </w:pPr>
    </w:lvl>
    <w:lvl w:ilvl="4">
      <w:start w:val="1"/>
      <w:numFmt w:val="lowerLetter"/>
      <w:lvlText w:val="%5."/>
      <w:lvlJc w:val="left"/>
      <w:pPr>
        <w:ind w:left="4394" w:hanging="360"/>
      </w:pPr>
    </w:lvl>
    <w:lvl w:ilvl="5">
      <w:start w:val="1"/>
      <w:numFmt w:val="lowerRoman"/>
      <w:lvlText w:val="%6."/>
      <w:lvlJc w:val="right"/>
      <w:pPr>
        <w:ind w:left="5114" w:hanging="180"/>
      </w:pPr>
    </w:lvl>
    <w:lvl w:ilvl="6">
      <w:start w:val="1"/>
      <w:numFmt w:val="decimal"/>
      <w:lvlText w:val="%7."/>
      <w:lvlJc w:val="left"/>
      <w:pPr>
        <w:ind w:left="5834" w:hanging="360"/>
      </w:pPr>
    </w:lvl>
    <w:lvl w:ilvl="7">
      <w:start w:val="1"/>
      <w:numFmt w:val="lowerLetter"/>
      <w:lvlText w:val="%8."/>
      <w:lvlJc w:val="left"/>
      <w:pPr>
        <w:ind w:left="6554" w:hanging="360"/>
      </w:pPr>
    </w:lvl>
    <w:lvl w:ilvl="8">
      <w:start w:val="1"/>
      <w:numFmt w:val="lowerRoman"/>
      <w:lvlText w:val="%9."/>
      <w:lvlJc w:val="right"/>
      <w:pPr>
        <w:ind w:left="7274" w:hanging="180"/>
      </w:pPr>
    </w:lvl>
  </w:abstractNum>
  <w:abstractNum w:abstractNumId="9" w15:restartNumberingAfterBreak="0">
    <w:nsid w:val="1C686733"/>
    <w:multiLevelType w:val="multilevel"/>
    <w:tmpl w:val="C6121C2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8C38A4"/>
    <w:multiLevelType w:val="multilevel"/>
    <w:tmpl w:val="3F3E7E72"/>
    <w:lvl w:ilvl="0">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000196"/>
    <w:multiLevelType w:val="multilevel"/>
    <w:tmpl w:val="1CC893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9121FFB"/>
    <w:multiLevelType w:val="multilevel"/>
    <w:tmpl w:val="0DAE11CE"/>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3" w15:restartNumberingAfterBreak="0">
    <w:nsid w:val="39A40515"/>
    <w:multiLevelType w:val="multilevel"/>
    <w:tmpl w:val="39AE4FC4"/>
    <w:lvl w:ilvl="0">
      <w:start w:val="4"/>
      <w:numFmt w:val="bullet"/>
      <w:lvlText w:val="-"/>
      <w:lvlJc w:val="left"/>
      <w:pPr>
        <w:ind w:left="360" w:hanging="360"/>
      </w:pPr>
      <w:rPr>
        <w:rFonts w:ascii="Aptos" w:eastAsiaTheme="minorHAnsi" w:hAnsi="Aptos"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9CD7E2F"/>
    <w:multiLevelType w:val="multilevel"/>
    <w:tmpl w:val="302EBFAA"/>
    <w:styleLink w:val="AktuelleListe1"/>
    <w:lvl w:ilvl="0">
      <w:start w:val="1"/>
      <w:numFmt w:val="decimal"/>
      <w:pStyle w:val="AktuelleListe1"/>
      <w:lvlText w:val="%1."/>
      <w:lvlJc w:val="left"/>
      <w:pPr>
        <w:ind w:left="1514" w:hanging="360"/>
      </w:pPr>
    </w:lvl>
    <w:lvl w:ilvl="1">
      <w:start w:val="1"/>
      <w:numFmt w:val="lowerLetter"/>
      <w:lvlText w:val="%2."/>
      <w:lvlJc w:val="left"/>
      <w:pPr>
        <w:ind w:left="2234" w:hanging="360"/>
      </w:pPr>
    </w:lvl>
    <w:lvl w:ilvl="2">
      <w:start w:val="1"/>
      <w:numFmt w:val="lowerRoman"/>
      <w:lvlText w:val="%3."/>
      <w:lvlJc w:val="right"/>
      <w:pPr>
        <w:ind w:left="2954" w:hanging="180"/>
      </w:pPr>
    </w:lvl>
    <w:lvl w:ilvl="3">
      <w:start w:val="1"/>
      <w:numFmt w:val="decimal"/>
      <w:lvlText w:val="%4."/>
      <w:lvlJc w:val="left"/>
      <w:pPr>
        <w:ind w:left="3674" w:hanging="360"/>
      </w:pPr>
    </w:lvl>
    <w:lvl w:ilvl="4">
      <w:start w:val="1"/>
      <w:numFmt w:val="lowerLetter"/>
      <w:lvlText w:val="%5."/>
      <w:lvlJc w:val="left"/>
      <w:pPr>
        <w:ind w:left="4394" w:hanging="360"/>
      </w:pPr>
    </w:lvl>
    <w:lvl w:ilvl="5">
      <w:start w:val="1"/>
      <w:numFmt w:val="lowerRoman"/>
      <w:lvlText w:val="%6."/>
      <w:lvlJc w:val="right"/>
      <w:pPr>
        <w:ind w:left="5114" w:hanging="180"/>
      </w:pPr>
    </w:lvl>
    <w:lvl w:ilvl="6">
      <w:start w:val="1"/>
      <w:numFmt w:val="decimal"/>
      <w:lvlText w:val="%7."/>
      <w:lvlJc w:val="left"/>
      <w:pPr>
        <w:ind w:left="5834" w:hanging="360"/>
      </w:pPr>
    </w:lvl>
    <w:lvl w:ilvl="7">
      <w:start w:val="1"/>
      <w:numFmt w:val="lowerLetter"/>
      <w:lvlText w:val="%8."/>
      <w:lvlJc w:val="left"/>
      <w:pPr>
        <w:ind w:left="6554" w:hanging="360"/>
      </w:pPr>
    </w:lvl>
    <w:lvl w:ilvl="8">
      <w:start w:val="1"/>
      <w:numFmt w:val="lowerRoman"/>
      <w:lvlText w:val="%9."/>
      <w:lvlJc w:val="right"/>
      <w:pPr>
        <w:ind w:left="7274" w:hanging="180"/>
      </w:pPr>
    </w:lvl>
  </w:abstractNum>
  <w:abstractNum w:abstractNumId="15" w15:restartNumberingAfterBreak="0">
    <w:nsid w:val="51DC1D5E"/>
    <w:multiLevelType w:val="multilevel"/>
    <w:tmpl w:val="8A4AA8F2"/>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4848" w:hanging="1440"/>
      </w:pPr>
      <w:rPr>
        <w:rFonts w:hint="default"/>
        <w:b/>
      </w:rPr>
    </w:lvl>
  </w:abstractNum>
  <w:abstractNum w:abstractNumId="16" w15:restartNumberingAfterBreak="0">
    <w:nsid w:val="54C139A1"/>
    <w:multiLevelType w:val="hybridMultilevel"/>
    <w:tmpl w:val="191EE7C0"/>
    <w:lvl w:ilvl="0" w:tplc="D944A020">
      <w:numFmt w:val="bullet"/>
      <w:lvlText w:val="-"/>
      <w:lvlJc w:val="left"/>
      <w:pPr>
        <w:ind w:left="360" w:hanging="360"/>
      </w:pPr>
      <w:rPr>
        <w:rFonts w:ascii="Calibri" w:eastAsiaTheme="minorHAnsi"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595B3DB1"/>
    <w:multiLevelType w:val="multilevel"/>
    <w:tmpl w:val="C7B2B538"/>
    <w:lvl w:ilvl="0">
      <w:start w:val="1"/>
      <w:numFmt w:val="decimal"/>
      <w:lvlText w:val="%1."/>
      <w:lvlJc w:val="left"/>
      <w:pPr>
        <w:ind w:left="1514" w:hanging="360"/>
      </w:pPr>
    </w:lvl>
    <w:lvl w:ilvl="1">
      <w:start w:val="1"/>
      <w:numFmt w:val="lowerLetter"/>
      <w:lvlText w:val="%2."/>
      <w:lvlJc w:val="left"/>
      <w:pPr>
        <w:ind w:left="2234" w:hanging="360"/>
      </w:pPr>
    </w:lvl>
    <w:lvl w:ilvl="2">
      <w:start w:val="1"/>
      <w:numFmt w:val="lowerRoman"/>
      <w:lvlText w:val="%3."/>
      <w:lvlJc w:val="right"/>
      <w:pPr>
        <w:ind w:left="2954" w:hanging="180"/>
      </w:pPr>
    </w:lvl>
    <w:lvl w:ilvl="3">
      <w:start w:val="1"/>
      <w:numFmt w:val="decimal"/>
      <w:lvlText w:val="%4."/>
      <w:lvlJc w:val="left"/>
      <w:pPr>
        <w:ind w:left="3674" w:hanging="360"/>
      </w:pPr>
    </w:lvl>
    <w:lvl w:ilvl="4">
      <w:start w:val="1"/>
      <w:numFmt w:val="lowerLetter"/>
      <w:lvlText w:val="%5."/>
      <w:lvlJc w:val="left"/>
      <w:pPr>
        <w:ind w:left="4394" w:hanging="360"/>
      </w:pPr>
    </w:lvl>
    <w:lvl w:ilvl="5">
      <w:start w:val="1"/>
      <w:numFmt w:val="lowerRoman"/>
      <w:lvlText w:val="%6."/>
      <w:lvlJc w:val="right"/>
      <w:pPr>
        <w:ind w:left="5114" w:hanging="180"/>
      </w:pPr>
    </w:lvl>
    <w:lvl w:ilvl="6">
      <w:start w:val="1"/>
      <w:numFmt w:val="decimal"/>
      <w:lvlText w:val="%7."/>
      <w:lvlJc w:val="left"/>
      <w:pPr>
        <w:ind w:left="5834" w:hanging="360"/>
      </w:pPr>
    </w:lvl>
    <w:lvl w:ilvl="7">
      <w:start w:val="1"/>
      <w:numFmt w:val="lowerLetter"/>
      <w:lvlText w:val="%8."/>
      <w:lvlJc w:val="left"/>
      <w:pPr>
        <w:ind w:left="6554" w:hanging="360"/>
      </w:pPr>
    </w:lvl>
    <w:lvl w:ilvl="8">
      <w:start w:val="1"/>
      <w:numFmt w:val="lowerRoman"/>
      <w:lvlText w:val="%9."/>
      <w:lvlJc w:val="right"/>
      <w:pPr>
        <w:ind w:left="7274" w:hanging="180"/>
      </w:pPr>
    </w:lvl>
  </w:abstractNum>
  <w:abstractNum w:abstractNumId="18" w15:restartNumberingAfterBreak="0">
    <w:nsid w:val="62D00CD9"/>
    <w:multiLevelType w:val="multilevel"/>
    <w:tmpl w:val="06DC8A3A"/>
    <w:lvl w:ilvl="0">
      <w:start w:val="1"/>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502583B"/>
    <w:multiLevelType w:val="multilevel"/>
    <w:tmpl w:val="34F0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D047964"/>
    <w:multiLevelType w:val="multilevel"/>
    <w:tmpl w:val="9DA06E52"/>
    <w:lvl w:ilvl="0">
      <w:start w:val="1"/>
      <w:numFmt w:val="bullet"/>
      <w:pStyle w:val="Listenabsatz"/>
      <w:lvlText w:val="—"/>
      <w:lvlJc w:val="left"/>
      <w:pPr>
        <w:ind w:left="786" w:hanging="360"/>
      </w:pPr>
      <w:rPr>
        <w:rFonts w:ascii="Kantumruy Pro SemiBold" w:hAnsi="Kantumruy Pro SemiBold" w:cs="Kantumruy Pro SemiBold"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21" w15:restartNumberingAfterBreak="0">
    <w:nsid w:val="74122974"/>
    <w:multiLevelType w:val="multilevel"/>
    <w:tmpl w:val="0A56D4B0"/>
    <w:lvl w:ilvl="0">
      <w:start w:val="1"/>
      <w:numFmt w:val="decimal"/>
      <w:lvlText w:val="%1"/>
      <w:lvlJc w:val="left"/>
      <w:pPr>
        <w:ind w:left="360" w:hanging="360"/>
      </w:pPr>
      <w:rPr>
        <w:rFonts w:hint="default"/>
        <w:b/>
      </w:rPr>
    </w:lvl>
    <w:lvl w:ilvl="1">
      <w:start w:val="1"/>
      <w:numFmt w:val="decimal"/>
      <w:lvlText w:val="%1.%2"/>
      <w:lvlJc w:val="left"/>
      <w:pPr>
        <w:ind w:left="114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3864" w:hanging="72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5796" w:hanging="1080"/>
      </w:pPr>
      <w:rPr>
        <w:rFonts w:hint="default"/>
        <w:b/>
      </w:rPr>
    </w:lvl>
    <w:lvl w:ilvl="7">
      <w:start w:val="1"/>
      <w:numFmt w:val="decimal"/>
      <w:lvlText w:val="%1.%2.%3.%4.%5.%6.%7.%8"/>
      <w:lvlJc w:val="left"/>
      <w:pPr>
        <w:ind w:left="6942" w:hanging="1440"/>
      </w:pPr>
      <w:rPr>
        <w:rFonts w:hint="default"/>
        <w:b/>
      </w:rPr>
    </w:lvl>
    <w:lvl w:ilvl="8">
      <w:start w:val="1"/>
      <w:numFmt w:val="decimal"/>
      <w:lvlText w:val="%1.%2.%3.%4.%5.%6.%7.%8.%9"/>
      <w:lvlJc w:val="left"/>
      <w:pPr>
        <w:ind w:left="7728" w:hanging="1440"/>
      </w:pPr>
      <w:rPr>
        <w:rFonts w:hint="default"/>
        <w:b/>
      </w:rPr>
    </w:lvl>
  </w:abstractNum>
  <w:abstractNum w:abstractNumId="22" w15:restartNumberingAfterBreak="0">
    <w:nsid w:val="7CAE05A6"/>
    <w:multiLevelType w:val="multilevel"/>
    <w:tmpl w:val="BFDCD4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CCA2FCE"/>
    <w:multiLevelType w:val="multilevel"/>
    <w:tmpl w:val="65A49A88"/>
    <w:lvl w:ilvl="0">
      <w:start w:val="1"/>
      <w:numFmt w:val="lowerLetter"/>
      <w:lvlText w:val="%1."/>
      <w:lvlJc w:val="left"/>
      <w:pPr>
        <w:ind w:left="1514" w:hanging="360"/>
      </w:pPr>
    </w:lvl>
    <w:lvl w:ilvl="1">
      <w:start w:val="1"/>
      <w:numFmt w:val="lowerLetter"/>
      <w:lvlText w:val="%2."/>
      <w:lvlJc w:val="left"/>
      <w:pPr>
        <w:ind w:left="2234" w:hanging="360"/>
      </w:pPr>
    </w:lvl>
    <w:lvl w:ilvl="2">
      <w:start w:val="1"/>
      <w:numFmt w:val="lowerRoman"/>
      <w:lvlText w:val="%3."/>
      <w:lvlJc w:val="right"/>
      <w:pPr>
        <w:ind w:left="2954" w:hanging="180"/>
      </w:pPr>
    </w:lvl>
    <w:lvl w:ilvl="3">
      <w:start w:val="1"/>
      <w:numFmt w:val="decimal"/>
      <w:lvlText w:val="%4."/>
      <w:lvlJc w:val="left"/>
      <w:pPr>
        <w:ind w:left="3674" w:hanging="360"/>
      </w:pPr>
    </w:lvl>
    <w:lvl w:ilvl="4">
      <w:start w:val="1"/>
      <w:numFmt w:val="lowerLetter"/>
      <w:lvlText w:val="%5."/>
      <w:lvlJc w:val="left"/>
      <w:pPr>
        <w:ind w:left="4394" w:hanging="360"/>
      </w:pPr>
    </w:lvl>
    <w:lvl w:ilvl="5">
      <w:start w:val="1"/>
      <w:numFmt w:val="lowerRoman"/>
      <w:lvlText w:val="%6."/>
      <w:lvlJc w:val="right"/>
      <w:pPr>
        <w:ind w:left="5114" w:hanging="180"/>
      </w:pPr>
    </w:lvl>
    <w:lvl w:ilvl="6">
      <w:start w:val="1"/>
      <w:numFmt w:val="decimal"/>
      <w:lvlText w:val="%7."/>
      <w:lvlJc w:val="left"/>
      <w:pPr>
        <w:ind w:left="5834" w:hanging="360"/>
      </w:pPr>
    </w:lvl>
    <w:lvl w:ilvl="7">
      <w:start w:val="1"/>
      <w:numFmt w:val="lowerLetter"/>
      <w:lvlText w:val="%8."/>
      <w:lvlJc w:val="left"/>
      <w:pPr>
        <w:ind w:left="6554" w:hanging="360"/>
      </w:pPr>
    </w:lvl>
    <w:lvl w:ilvl="8">
      <w:start w:val="1"/>
      <w:numFmt w:val="lowerRoman"/>
      <w:lvlText w:val="%9."/>
      <w:lvlJc w:val="right"/>
      <w:pPr>
        <w:ind w:left="7274" w:hanging="180"/>
      </w:pPr>
    </w:lvl>
  </w:abstractNum>
  <w:num w:numId="1" w16cid:durableId="160705964">
    <w:abstractNumId w:val="1"/>
  </w:num>
  <w:num w:numId="2" w16cid:durableId="544567674">
    <w:abstractNumId w:val="1"/>
    <w:lvlOverride w:ilvl="0">
      <w:startOverride w:val="1"/>
    </w:lvlOverride>
  </w:num>
  <w:num w:numId="3" w16cid:durableId="1904634364">
    <w:abstractNumId w:val="1"/>
    <w:lvlOverride w:ilvl="0">
      <w:startOverride w:val="1"/>
    </w:lvlOverride>
  </w:num>
  <w:num w:numId="4" w16cid:durableId="1427994426">
    <w:abstractNumId w:val="19"/>
  </w:num>
  <w:num w:numId="5" w16cid:durableId="1122264003">
    <w:abstractNumId w:val="20"/>
  </w:num>
  <w:num w:numId="6" w16cid:durableId="1279723304">
    <w:abstractNumId w:val="20"/>
    <w:lvlOverride w:ilvl="0">
      <w:startOverride w:val="1"/>
    </w:lvlOverride>
  </w:num>
  <w:num w:numId="7" w16cid:durableId="1392998122">
    <w:abstractNumId w:val="20"/>
    <w:lvlOverride w:ilvl="0">
      <w:startOverride w:val="1"/>
    </w:lvlOverride>
  </w:num>
  <w:num w:numId="8" w16cid:durableId="329069511">
    <w:abstractNumId w:val="23"/>
  </w:num>
  <w:num w:numId="9" w16cid:durableId="534344189">
    <w:abstractNumId w:val="18"/>
  </w:num>
  <w:num w:numId="10" w16cid:durableId="946738547">
    <w:abstractNumId w:val="22"/>
  </w:num>
  <w:num w:numId="11" w16cid:durableId="77099064">
    <w:abstractNumId w:val="13"/>
  </w:num>
  <w:num w:numId="12" w16cid:durableId="1054744219">
    <w:abstractNumId w:val="17"/>
  </w:num>
  <w:num w:numId="13" w16cid:durableId="449667778">
    <w:abstractNumId w:val="3"/>
  </w:num>
  <w:num w:numId="14" w16cid:durableId="1304195535">
    <w:abstractNumId w:val="5"/>
  </w:num>
  <w:num w:numId="15" w16cid:durableId="1353415067">
    <w:abstractNumId w:val="20"/>
  </w:num>
  <w:num w:numId="16" w16cid:durableId="812799109">
    <w:abstractNumId w:val="8"/>
  </w:num>
  <w:num w:numId="17" w16cid:durableId="427310498">
    <w:abstractNumId w:val="4"/>
  </w:num>
  <w:num w:numId="18" w16cid:durableId="2079861775">
    <w:abstractNumId w:val="14"/>
  </w:num>
  <w:num w:numId="19" w16cid:durableId="1840385648">
    <w:abstractNumId w:val="20"/>
  </w:num>
  <w:num w:numId="20" w16cid:durableId="1619221229">
    <w:abstractNumId w:val="11"/>
  </w:num>
  <w:num w:numId="21" w16cid:durableId="1275986228">
    <w:abstractNumId w:val="7"/>
  </w:num>
  <w:num w:numId="22" w16cid:durableId="1539856762">
    <w:abstractNumId w:val="10"/>
  </w:num>
  <w:num w:numId="23" w16cid:durableId="745035615">
    <w:abstractNumId w:val="12"/>
  </w:num>
  <w:num w:numId="24" w16cid:durableId="200943554">
    <w:abstractNumId w:val="0"/>
  </w:num>
  <w:num w:numId="25" w16cid:durableId="1139760739">
    <w:abstractNumId w:val="6"/>
  </w:num>
  <w:num w:numId="26" w16cid:durableId="1166169429">
    <w:abstractNumId w:val="9"/>
  </w:num>
  <w:num w:numId="27" w16cid:durableId="1224753406">
    <w:abstractNumId w:val="2"/>
  </w:num>
  <w:num w:numId="28" w16cid:durableId="1590314821">
    <w:abstractNumId w:val="21"/>
  </w:num>
  <w:num w:numId="29" w16cid:durableId="409354443">
    <w:abstractNumId w:val="15"/>
  </w:num>
  <w:num w:numId="30" w16cid:durableId="1177620249">
    <w:abstractNumId w:val="16"/>
  </w:num>
  <w:num w:numId="31" w16cid:durableId="1527600605">
    <w:abstractNumId w:val="20"/>
  </w:num>
  <w:num w:numId="32" w16cid:durableId="601495822">
    <w:abstractNumId w:val="20"/>
  </w:num>
  <w:num w:numId="33" w16cid:durableId="6352647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0F2"/>
    <w:rsid w:val="00032CD8"/>
    <w:rsid w:val="001B154F"/>
    <w:rsid w:val="00247A03"/>
    <w:rsid w:val="00273EFC"/>
    <w:rsid w:val="003301BF"/>
    <w:rsid w:val="00375855"/>
    <w:rsid w:val="00384F36"/>
    <w:rsid w:val="0038523A"/>
    <w:rsid w:val="004561BD"/>
    <w:rsid w:val="00567EC2"/>
    <w:rsid w:val="00661718"/>
    <w:rsid w:val="006A39D5"/>
    <w:rsid w:val="006C19F6"/>
    <w:rsid w:val="006E1999"/>
    <w:rsid w:val="007017C8"/>
    <w:rsid w:val="00745B44"/>
    <w:rsid w:val="007555F9"/>
    <w:rsid w:val="007765BA"/>
    <w:rsid w:val="007F1BD1"/>
    <w:rsid w:val="00844ABE"/>
    <w:rsid w:val="00856541"/>
    <w:rsid w:val="008C7A27"/>
    <w:rsid w:val="009501F3"/>
    <w:rsid w:val="009B0FB8"/>
    <w:rsid w:val="009F48C6"/>
    <w:rsid w:val="00A3250A"/>
    <w:rsid w:val="00AB3786"/>
    <w:rsid w:val="00AD00F2"/>
    <w:rsid w:val="00AF1E46"/>
    <w:rsid w:val="00B475E9"/>
    <w:rsid w:val="00B80199"/>
    <w:rsid w:val="00BB095E"/>
    <w:rsid w:val="00BF17F4"/>
    <w:rsid w:val="00C66C2A"/>
    <w:rsid w:val="00C84765"/>
    <w:rsid w:val="00CD3BFA"/>
    <w:rsid w:val="00D3385C"/>
    <w:rsid w:val="00D54AC5"/>
    <w:rsid w:val="00D92312"/>
    <w:rsid w:val="00DC40EF"/>
    <w:rsid w:val="00DD2FFD"/>
    <w:rsid w:val="00DF163C"/>
    <w:rsid w:val="00E345F0"/>
    <w:rsid w:val="00E43C7C"/>
    <w:rsid w:val="00EC6C1B"/>
    <w:rsid w:val="00EF238A"/>
    <w:rsid w:val="00F20FA0"/>
    <w:rsid w:val="00F80B39"/>
    <w:rsid w:val="00F94234"/>
    <w:rsid w:val="00FD7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6A8CE"/>
  <w15:docId w15:val="{41ACB4EC-6202-48E7-92E2-BCD059993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60" w:lineRule="exact"/>
      <w:ind w:left="794"/>
    </w:pPr>
    <w:rPr>
      <w:color w:val="202334" w:themeColor="text1"/>
      <w:sz w:val="18"/>
    </w:rPr>
  </w:style>
  <w:style w:type="paragraph" w:styleId="berschrift1">
    <w:name w:val="heading 1"/>
    <w:basedOn w:val="Titel"/>
    <w:next w:val="Standard"/>
    <w:link w:val="berschrift1Zchn"/>
    <w:uiPriority w:val="9"/>
    <w:qFormat/>
  </w:style>
  <w:style w:type="paragraph" w:styleId="berschrift2">
    <w:name w:val="heading 2"/>
    <w:basedOn w:val="Standard"/>
    <w:next w:val="Standard"/>
    <w:link w:val="berschrift2Zchn"/>
    <w:uiPriority w:val="9"/>
    <w:unhideWhenUsed/>
    <w:qFormat/>
    <w:pPr>
      <w:keepNext/>
      <w:keepLines/>
      <w:spacing w:after="160" w:line="520" w:lineRule="exact"/>
      <w:ind w:left="0"/>
      <w:outlineLvl w:val="1"/>
    </w:pPr>
    <w:rPr>
      <w:rFonts w:asciiTheme="majorHAnsi" w:eastAsiaTheme="majorEastAsia" w:hAnsiTheme="majorHAnsi" w:cstheme="majorBidi"/>
      <w:sz w:val="36"/>
      <w:szCs w:val="32"/>
    </w:rPr>
  </w:style>
  <w:style w:type="paragraph" w:styleId="berschrift3">
    <w:name w:val="heading 3"/>
    <w:basedOn w:val="Standard"/>
    <w:next w:val="Standard"/>
    <w:link w:val="berschrift3Zchn"/>
    <w:uiPriority w:val="9"/>
    <w:unhideWhenUsed/>
    <w:qFormat/>
    <w:pPr>
      <w:spacing w:after="120" w:line="320" w:lineRule="exact"/>
      <w:outlineLvl w:val="2"/>
    </w:pPr>
    <w:rPr>
      <w:rFonts w:ascii="Kantumruy Pro SemiBold" w:hAnsi="Kantumruy Pro SemiBold" w:cs="Kantumruy Pro SemiBold"/>
      <w:sz w:val="24"/>
      <w:szCs w:val="24"/>
    </w:rPr>
  </w:style>
  <w:style w:type="paragraph" w:styleId="berschrift4">
    <w:name w:val="heading 4"/>
    <w:basedOn w:val="Standard"/>
    <w:next w:val="Standard"/>
    <w:link w:val="berschrift4Zchn"/>
    <w:uiPriority w:val="9"/>
    <w:semiHidden/>
    <w:unhideWhenUsed/>
    <w:qFormat/>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pPr>
      <w:spacing w:after="0" w:line="240" w:lineRule="auto"/>
    </w:pPr>
    <w:tblPr>
      <w:tblBorders>
        <w:top w:val="single" w:sz="4" w:space="0" w:color="ACB0CC" w:themeColor="text1" w:themeTint="50"/>
        <w:left w:val="single" w:sz="4" w:space="0" w:color="ACB0CC" w:themeColor="text1" w:themeTint="50"/>
        <w:bottom w:val="single" w:sz="4" w:space="0" w:color="ACB0CC" w:themeColor="text1" w:themeTint="50"/>
        <w:right w:val="single" w:sz="4" w:space="0" w:color="ACB0CC" w:themeColor="text1" w:themeTint="50"/>
        <w:insideH w:val="single" w:sz="4" w:space="0" w:color="ACB0CC" w:themeColor="text1" w:themeTint="50"/>
        <w:insideV w:val="single" w:sz="4" w:space="0" w:color="ACB0CC" w:themeColor="text1" w:themeTint="50"/>
      </w:tblBorders>
    </w:tblPr>
  </w:style>
  <w:style w:type="table" w:styleId="EinfacheTabelle1">
    <w:name w:val="Plain Table 1"/>
    <w:basedOn w:val="NormaleTabelle"/>
    <w:uiPriority w:val="59"/>
    <w:pPr>
      <w:spacing w:after="0" w:line="240" w:lineRule="auto"/>
    </w:pPr>
    <w:tblPr>
      <w:tblBorders>
        <w:top w:val="single" w:sz="4" w:space="0" w:color="ACB0CC" w:themeColor="text1" w:themeTint="50"/>
        <w:left w:val="single" w:sz="4" w:space="0" w:color="ACB0CC" w:themeColor="text1" w:themeTint="50"/>
        <w:bottom w:val="single" w:sz="4" w:space="0" w:color="ACB0CC" w:themeColor="text1" w:themeTint="50"/>
        <w:right w:val="single" w:sz="4" w:space="0" w:color="ACB0CC" w:themeColor="text1" w:themeTint="50"/>
        <w:insideH w:val="single" w:sz="4" w:space="0" w:color="ACB0CC" w:themeColor="text1" w:themeTint="50"/>
        <w:insideV w:val="single" w:sz="4" w:space="0" w:color="ACB0CC"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1F2F6" w:themeColor="text1" w:themeTint="0D" w:fill="F1F2F6" w:themeFill="text1" w:themeFillTint="0D"/>
      </w:tcPr>
    </w:tblStylePr>
    <w:tblStylePr w:type="band1Horz">
      <w:tblPr/>
      <w:tcPr>
        <w:shd w:val="clear" w:color="F1F2F6" w:themeColor="text1" w:themeTint="0D" w:fill="F1F2F6" w:themeFill="text1" w:themeFillTint="0D"/>
      </w:tcPr>
    </w:tblStylePr>
  </w:style>
  <w:style w:type="table" w:styleId="EinfacheTabelle2">
    <w:name w:val="Plain Table 2"/>
    <w:basedOn w:val="NormaleTabelle"/>
    <w:uiPriority w:val="59"/>
    <w:pPr>
      <w:spacing w:after="0" w:line="240" w:lineRule="auto"/>
    </w:pPr>
    <w:tblPr>
      <w:tblBorders>
        <w:top w:val="single" w:sz="4" w:space="0" w:color="202334" w:themeColor="text1"/>
        <w:left w:val="none" w:sz="4" w:space="0" w:color="202334" w:themeColor="text1"/>
        <w:bottom w:val="single" w:sz="4" w:space="0" w:color="202334" w:themeColor="text1"/>
        <w:right w:val="none" w:sz="4" w:space="0" w:color="202334" w:themeColor="text1"/>
      </w:tblBorders>
    </w:tblPr>
    <w:tblStylePr w:type="firstRow">
      <w:rPr>
        <w:rFonts w:ascii="Arial" w:hAnsi="Arial"/>
        <w:b/>
        <w:color w:val="404040"/>
        <w:sz w:val="22"/>
      </w:rPr>
      <w:tblPr/>
      <w:tcPr>
        <w:tcBorders>
          <w:top w:val="single" w:sz="4" w:space="0" w:color="202334" w:themeColor="text1"/>
          <w:bottom w:val="single" w:sz="4" w:space="0" w:color="202334"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202334" w:themeColor="text1"/>
          <w:right w:val="single" w:sz="4" w:space="0" w:color="202334" w:themeColor="text1"/>
        </w:tcBorders>
      </w:tcPr>
    </w:tblStylePr>
    <w:tblStylePr w:type="band2Vert">
      <w:tblPr/>
      <w:tcPr>
        <w:tcBorders>
          <w:left w:val="single" w:sz="4" w:space="0" w:color="202334" w:themeColor="text1"/>
          <w:right w:val="single" w:sz="4" w:space="0" w:color="202334" w:themeColor="text1"/>
        </w:tcBorders>
      </w:tcPr>
    </w:tblStylePr>
    <w:tblStylePr w:type="band1Horz">
      <w:tblPr/>
      <w:tcPr>
        <w:tcBorders>
          <w:top w:val="single" w:sz="4" w:space="0" w:color="202334" w:themeColor="text1"/>
          <w:bottom w:val="single" w:sz="4" w:space="0" w:color="202334"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49ABD" w:themeColor="text1" w:themeTint="67"/>
        <w:left w:val="single" w:sz="4" w:space="0" w:color="949ABD" w:themeColor="text1" w:themeTint="67"/>
        <w:bottom w:val="single" w:sz="4" w:space="0" w:color="949ABD" w:themeColor="text1" w:themeTint="67"/>
        <w:right w:val="single" w:sz="4" w:space="0" w:color="949ABD" w:themeColor="text1" w:themeTint="67"/>
        <w:insideH w:val="single" w:sz="4" w:space="0" w:color="949ABD" w:themeColor="text1" w:themeTint="67"/>
        <w:insideV w:val="single" w:sz="4" w:space="0" w:color="949ABD" w:themeColor="text1" w:themeTint="67"/>
      </w:tblBorders>
    </w:tblPr>
    <w:tblStylePr w:type="firstRow">
      <w:rPr>
        <w:b/>
        <w:color w:val="404040"/>
      </w:rPr>
      <w:tblPr/>
      <w:tcPr>
        <w:tcBorders>
          <w:bottom w:val="single" w:sz="12" w:space="0" w:color="646DA0"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9ABD" w:themeColor="text1" w:themeTint="67"/>
          <w:left w:val="single" w:sz="4" w:space="0" w:color="949ABD" w:themeColor="text1" w:themeTint="67"/>
          <w:bottom w:val="single" w:sz="4" w:space="0" w:color="949ABD" w:themeColor="text1" w:themeTint="67"/>
          <w:right w:val="single" w:sz="4" w:space="0" w:color="949ABD"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insideH w:val="single" w:sz="4" w:space="0" w:color="8DFFE7" w:themeColor="accent1" w:themeTint="67"/>
        <w:insideV w:val="single" w:sz="4" w:space="0" w:color="8DFFE7" w:themeColor="accent1" w:themeTint="67"/>
      </w:tblBorders>
    </w:tblPr>
    <w:tblStylePr w:type="firstRow">
      <w:rPr>
        <w:b/>
        <w:color w:val="404040"/>
      </w:rPr>
      <w:tblPr/>
      <w:tcPr>
        <w:tcBorders>
          <w:bottom w:val="single" w:sz="12" w:space="0" w:color="5AFF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insideH w:val="single" w:sz="4" w:space="0" w:color="FFAEBB" w:themeColor="accent2" w:themeTint="67"/>
        <w:insideV w:val="single" w:sz="4" w:space="0" w:color="FFAEBB" w:themeColor="accent2" w:themeTint="67"/>
      </w:tblBorders>
    </w:tblPr>
    <w:tblStylePr w:type="firstRow">
      <w:rPr>
        <w:b/>
        <w:color w:val="404040"/>
      </w:rPr>
      <w:tblPr/>
      <w:tcPr>
        <w:tcBorders>
          <w:bottom w:val="single" w:sz="12" w:space="0" w:color="FF8A9D"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insideH w:val="single" w:sz="4" w:space="0" w:color="FFD5FF" w:themeColor="accent3" w:themeTint="67"/>
        <w:insideV w:val="single" w:sz="4" w:space="0" w:color="FFD5FF" w:themeColor="accent3" w:themeTint="67"/>
      </w:tblBorders>
    </w:tblPr>
    <w:tblStylePr w:type="firstRow">
      <w:rPr>
        <w:b/>
        <w:color w:val="404040"/>
      </w:rPr>
      <w:tblPr/>
      <w:tcPr>
        <w:tcBorders>
          <w:bottom w:val="single" w:sz="12" w:space="0" w:color="FFC2FF"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insideH w:val="single" w:sz="4" w:space="0" w:color="98E0FF" w:themeColor="accent4" w:themeTint="67"/>
        <w:insideV w:val="single" w:sz="4" w:space="0" w:color="98E0FF" w:themeColor="accent4" w:themeTint="67"/>
      </w:tblBorders>
    </w:tblPr>
    <w:tblStylePr w:type="firstRow">
      <w:rPr>
        <w:b/>
        <w:color w:val="404040"/>
      </w:rPr>
      <w:tblPr/>
      <w:tcPr>
        <w:tcBorders>
          <w:bottom w:val="single" w:sz="12" w:space="0" w:color="6AD2FF"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insideH w:val="single" w:sz="4" w:space="0" w:color="E0F2F5" w:themeColor="accent5" w:themeTint="67"/>
        <w:insideV w:val="single" w:sz="4" w:space="0" w:color="E0F2F5" w:themeColor="accent5" w:themeTint="67"/>
      </w:tblBorders>
    </w:tblPr>
    <w:tblStylePr w:type="firstRow">
      <w:rPr>
        <w:b/>
        <w:color w:val="404040"/>
      </w:rPr>
      <w:tblPr/>
      <w:tcPr>
        <w:tcBorders>
          <w:bottom w:val="single" w:sz="12" w:space="0" w:color="D3ECF1"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insideH w:val="single" w:sz="4" w:space="0" w:color="949ABD" w:themeColor="accent6" w:themeTint="67"/>
        <w:insideV w:val="single" w:sz="4" w:space="0" w:color="949ABD" w:themeColor="accent6" w:themeTint="67"/>
      </w:tblBorders>
    </w:tblPr>
    <w:tblStylePr w:type="firstRow">
      <w:rPr>
        <w:b/>
        <w:color w:val="404040"/>
      </w:rPr>
      <w:tblPr/>
      <w:tcPr>
        <w:tcBorders>
          <w:bottom w:val="single" w:sz="12" w:space="0" w:color="646DA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46DA0" w:themeColor="text1" w:themeTint="95"/>
        <w:insideH w:val="single" w:sz="4" w:space="0" w:color="646DA0" w:themeColor="text1" w:themeTint="95"/>
        <w:insideV w:val="single" w:sz="4" w:space="0" w:color="646DA0" w:themeColor="text1" w:themeTint="95"/>
      </w:tblBorders>
    </w:tblPr>
    <w:tblStylePr w:type="firstRow">
      <w:rPr>
        <w:b/>
        <w:color w:val="404040"/>
      </w:rPr>
      <w:tblPr/>
      <w:tcPr>
        <w:tcBorders>
          <w:top w:val="none" w:sz="4" w:space="0" w:color="000000"/>
          <w:left w:val="none" w:sz="4" w:space="0" w:color="000000"/>
          <w:bottom w:val="single" w:sz="12" w:space="0" w:color="646DA0" w:themeColor="text1" w:themeTint="95"/>
          <w:right w:val="none" w:sz="4" w:space="0" w:color="000000"/>
        </w:tcBorders>
        <w:shd w:val="clear" w:color="FFFFFF" w:fill="auto"/>
      </w:tcPr>
    </w:tblStylePr>
    <w:tblStylePr w:type="lastRow">
      <w:rPr>
        <w:b/>
        <w:color w:val="404040"/>
      </w:rPr>
      <w:tblPr/>
      <w:tcPr>
        <w:tcBorders>
          <w:top w:val="single" w:sz="4" w:space="0" w:color="646DA0"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00FCC7" w:themeColor="accent1" w:themeTint="EA"/>
        <w:insideH w:val="single" w:sz="4" w:space="0" w:color="00FCC7" w:themeColor="accent1" w:themeTint="EA"/>
        <w:insideV w:val="single" w:sz="4" w:space="0" w:color="00FCC7" w:themeColor="accent1" w:themeTint="EA"/>
      </w:tblBorders>
    </w:tblPr>
    <w:tblStylePr w:type="firstRow">
      <w:rPr>
        <w:b/>
        <w:color w:val="404040"/>
      </w:rPr>
      <w:tblPr/>
      <w:tcPr>
        <w:tcBorders>
          <w:top w:val="none" w:sz="4" w:space="0" w:color="000000"/>
          <w:left w:val="none" w:sz="4" w:space="0" w:color="000000"/>
          <w:bottom w:val="single" w:sz="12" w:space="0" w:color="00FCC7" w:themeColor="accent1" w:themeTint="EA"/>
          <w:right w:val="none" w:sz="4" w:space="0" w:color="000000"/>
        </w:tcBorders>
        <w:shd w:val="clear" w:color="FFFFFF" w:fill="auto"/>
      </w:tcPr>
    </w:tblStylePr>
    <w:tblStylePr w:type="lastRow">
      <w:rPr>
        <w:b/>
        <w:color w:val="404040"/>
      </w:rPr>
      <w:tblPr/>
      <w:tcPr>
        <w:tcBorders>
          <w:top w:val="single" w:sz="4" w:space="0" w:color="00FCC7"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5FFF3" w:themeColor="accent1" w:themeTint="34" w:fill="C5FFF3" w:themeFill="accent1" w:themeFillTint="34"/>
      </w:tcPr>
    </w:tblStylePr>
    <w:tblStylePr w:type="band1Horz">
      <w:rPr>
        <w:rFonts w:ascii="Arial" w:hAnsi="Arial"/>
        <w:color w:val="404040"/>
        <w:sz w:val="22"/>
      </w:rPr>
      <w:tblPr/>
      <w:tcPr>
        <w:shd w:val="clear" w:color="C5FFF3" w:themeColor="accent1" w:themeTint="34" w:fill="C5FF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404040"/>
      </w:rPr>
      <w:tblPr/>
      <w:tcPr>
        <w:tcBorders>
          <w:top w:val="none" w:sz="4" w:space="0" w:color="000000"/>
          <w:left w:val="none" w:sz="4" w:space="0" w:color="000000"/>
          <w:bottom w:val="single" w:sz="12" w:space="0" w:color="FF899C" w:themeColor="accent2" w:themeTint="97"/>
          <w:right w:val="none" w:sz="4" w:space="0" w:color="000000"/>
        </w:tcBorders>
        <w:shd w:val="clear" w:color="FFFFFF" w:fill="auto"/>
      </w:tcPr>
    </w:tblStylePr>
    <w:tblStylePr w:type="lastRow">
      <w:rPr>
        <w:b/>
        <w:color w:val="404040"/>
      </w:rPr>
      <w:tblPr/>
      <w:tcPr>
        <w:tcBorders>
          <w:top w:val="single" w:sz="4" w:space="0" w:color="FF899C"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404040"/>
      </w:rPr>
      <w:tblPr/>
      <w:tcPr>
        <w:tcBorders>
          <w:top w:val="none" w:sz="4" w:space="0" w:color="000000"/>
          <w:left w:val="none" w:sz="4" w:space="0" w:color="000000"/>
          <w:bottom w:val="single" w:sz="12" w:space="0" w:color="FF98FF" w:themeColor="accent3" w:themeTint="FE"/>
          <w:right w:val="none" w:sz="4" w:space="0" w:color="000000"/>
        </w:tcBorders>
        <w:shd w:val="clear" w:color="FFFFFF" w:fill="auto"/>
      </w:tcPr>
    </w:tblStylePr>
    <w:tblStylePr w:type="lastRow">
      <w:rPr>
        <w:b/>
        <w:color w:val="404040"/>
      </w:rPr>
      <w:tblPr/>
      <w:tcPr>
        <w:tcBorders>
          <w:top w:val="single" w:sz="4" w:space="0" w:color="FF98FF"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404040"/>
      </w:rPr>
      <w:tblPr/>
      <w:tcPr>
        <w:tcBorders>
          <w:top w:val="none" w:sz="4" w:space="0" w:color="000000"/>
          <w:left w:val="none" w:sz="4" w:space="0" w:color="000000"/>
          <w:bottom w:val="single" w:sz="12" w:space="0" w:color="65D1FF" w:themeColor="accent4" w:themeTint="9A"/>
          <w:right w:val="none" w:sz="4" w:space="0" w:color="000000"/>
        </w:tcBorders>
        <w:shd w:val="clear" w:color="FFFFFF" w:fill="auto"/>
      </w:tcPr>
    </w:tblStylePr>
    <w:tblStylePr w:type="lastRow">
      <w:rPr>
        <w:b/>
        <w:color w:val="404040"/>
      </w:rPr>
      <w:tblPr/>
      <w:tcPr>
        <w:tcBorders>
          <w:top w:val="single" w:sz="4" w:space="0" w:color="65D1FF"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B4E0E8" w:themeColor="accent5"/>
        <w:insideH w:val="single" w:sz="4" w:space="0" w:color="B4E0E8" w:themeColor="accent5"/>
        <w:insideV w:val="single" w:sz="4" w:space="0" w:color="B4E0E8" w:themeColor="accent5"/>
      </w:tblBorders>
    </w:tblPr>
    <w:tblStylePr w:type="firstRow">
      <w:rPr>
        <w:b/>
        <w:color w:val="404040"/>
      </w:rPr>
      <w:tblPr/>
      <w:tcPr>
        <w:tcBorders>
          <w:top w:val="none" w:sz="4" w:space="0" w:color="000000"/>
          <w:left w:val="none" w:sz="4" w:space="0" w:color="000000"/>
          <w:bottom w:val="single" w:sz="12" w:space="0" w:color="B4E0E8" w:themeColor="accent5"/>
          <w:right w:val="none" w:sz="4" w:space="0" w:color="000000"/>
        </w:tcBorders>
        <w:shd w:val="clear" w:color="FFFFFF" w:fill="auto"/>
      </w:tcPr>
    </w:tblStylePr>
    <w:tblStylePr w:type="lastRow">
      <w:rPr>
        <w:b/>
        <w:color w:val="404040"/>
      </w:rPr>
      <w:tblPr/>
      <w:tcPr>
        <w:tcBorders>
          <w:top w:val="single" w:sz="4" w:space="0" w:color="B4E0E8"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202334" w:themeColor="accent6"/>
        <w:insideH w:val="single" w:sz="4" w:space="0" w:color="202334" w:themeColor="accent6"/>
        <w:insideV w:val="single" w:sz="4" w:space="0" w:color="202334" w:themeColor="accent6"/>
      </w:tblBorders>
    </w:tblPr>
    <w:tblStylePr w:type="firstRow">
      <w:rPr>
        <w:b/>
        <w:color w:val="404040"/>
      </w:rPr>
      <w:tblPr/>
      <w:tcPr>
        <w:tcBorders>
          <w:top w:val="none" w:sz="4" w:space="0" w:color="000000"/>
          <w:left w:val="none" w:sz="4" w:space="0" w:color="000000"/>
          <w:bottom w:val="single" w:sz="12" w:space="0" w:color="202334" w:themeColor="accent6"/>
          <w:right w:val="none" w:sz="4" w:space="0" w:color="000000"/>
        </w:tcBorders>
        <w:shd w:val="clear" w:color="FFFFFF" w:fill="auto"/>
      </w:tcPr>
    </w:tblStylePr>
    <w:tblStylePr w:type="lastRow">
      <w:rPr>
        <w:b/>
        <w:color w:val="404040"/>
      </w:rPr>
      <w:tblPr/>
      <w:tcPr>
        <w:tcBorders>
          <w:top w:val="single" w:sz="4" w:space="0" w:color="202334"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46DA0" w:themeColor="text1" w:themeTint="95"/>
        <w:insideH w:val="single" w:sz="4" w:space="0" w:color="646DA0" w:themeColor="text1" w:themeTint="95"/>
        <w:insideV w:val="single" w:sz="4" w:space="0" w:color="646DA0"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00FCC7" w:themeColor="accent1" w:themeTint="EA"/>
        <w:insideH w:val="single" w:sz="4" w:space="0" w:color="00FCC7" w:themeColor="accent1" w:themeTint="EA"/>
        <w:insideV w:val="single" w:sz="4" w:space="0" w:color="00FCC7"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5FFF3" w:themeColor="accent1" w:themeTint="34" w:fill="C5FFF3" w:themeFill="accent1" w:themeFillTint="34"/>
      </w:tcPr>
    </w:tblStylePr>
    <w:tblStylePr w:type="band1Horz">
      <w:rPr>
        <w:rFonts w:ascii="Arial" w:hAnsi="Arial"/>
        <w:color w:val="404040"/>
        <w:sz w:val="22"/>
      </w:rPr>
      <w:tblPr/>
      <w:tcPr>
        <w:shd w:val="clear" w:color="C5FFF3" w:themeColor="accent1" w:themeTint="34" w:fill="C5FF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B4E0E8" w:themeColor="accent5"/>
        <w:insideH w:val="single" w:sz="4" w:space="0" w:color="B4E0E8" w:themeColor="accent5"/>
        <w:insideV w:val="single" w:sz="4" w:space="0" w:color="B4E0E8"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202334" w:themeColor="accent6"/>
        <w:insideH w:val="single" w:sz="4" w:space="0" w:color="202334" w:themeColor="accent6"/>
        <w:insideV w:val="single" w:sz="4" w:space="0" w:color="202334"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A72A3" w:themeColor="text1" w:themeTint="90"/>
        <w:left w:val="single" w:sz="4" w:space="0" w:color="6A72A3" w:themeColor="text1" w:themeTint="90"/>
        <w:bottom w:val="single" w:sz="4" w:space="0" w:color="6A72A3" w:themeColor="text1" w:themeTint="90"/>
        <w:right w:val="single" w:sz="4" w:space="0" w:color="6A72A3" w:themeColor="text1" w:themeTint="90"/>
        <w:insideH w:val="single" w:sz="4" w:space="0" w:color="6A72A3" w:themeColor="text1" w:themeTint="90"/>
        <w:insideV w:val="single" w:sz="4" w:space="0" w:color="6A72A3" w:themeColor="text1" w:themeTint="90"/>
      </w:tblBorders>
    </w:tblPr>
    <w:tblStylePr w:type="firstRow">
      <w:rPr>
        <w:rFonts w:ascii="Arial" w:hAnsi="Arial"/>
        <w:b/>
        <w:color w:val="FFFFFF"/>
        <w:sz w:val="22"/>
      </w:rPr>
      <w:tblPr/>
      <w:tcPr>
        <w:tcBorders>
          <w:top w:val="single" w:sz="4" w:space="0" w:color="202334" w:themeColor="text1"/>
          <w:left w:val="single" w:sz="4" w:space="0" w:color="202334" w:themeColor="text1"/>
          <w:bottom w:val="single" w:sz="4" w:space="0" w:color="202334" w:themeColor="text1"/>
          <w:right w:val="single" w:sz="4" w:space="0" w:color="202334" w:themeColor="text1"/>
        </w:tcBorders>
        <w:shd w:val="clear" w:color="202334" w:themeColor="text1" w:fill="202334" w:themeFill="text1"/>
      </w:tcPr>
    </w:tblStylePr>
    <w:tblStylePr w:type="lastRow">
      <w:rPr>
        <w:b/>
        <w:color w:val="404040"/>
      </w:rPr>
      <w:tblPr/>
      <w:tcPr>
        <w:tcBorders>
          <w:top w:val="single" w:sz="4" w:space="0" w:color="202334"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60FFDD" w:themeColor="accent1" w:themeTint="90"/>
        <w:left w:val="single" w:sz="4" w:space="0" w:color="60FFDD" w:themeColor="accent1" w:themeTint="90"/>
        <w:bottom w:val="single" w:sz="4" w:space="0" w:color="60FFDD" w:themeColor="accent1" w:themeTint="90"/>
        <w:right w:val="single" w:sz="4" w:space="0" w:color="60FFDD" w:themeColor="accent1" w:themeTint="90"/>
        <w:insideH w:val="single" w:sz="4" w:space="0" w:color="60FFDD" w:themeColor="accent1" w:themeTint="90"/>
        <w:insideV w:val="single" w:sz="4" w:space="0" w:color="60FFDD" w:themeColor="accent1" w:themeTint="90"/>
      </w:tblBorders>
    </w:tblPr>
    <w:tblStylePr w:type="firstRow">
      <w:rPr>
        <w:rFonts w:ascii="Arial" w:hAnsi="Arial"/>
        <w:b/>
        <w:color w:val="FFFFFF"/>
        <w:sz w:val="22"/>
      </w:rPr>
      <w:tblPr/>
      <w:tcPr>
        <w:tcBorders>
          <w:top w:val="single" w:sz="4" w:space="0" w:color="00FCC7" w:themeColor="accent1" w:themeTint="EA"/>
          <w:left w:val="single" w:sz="4" w:space="0" w:color="00FCC7" w:themeColor="accent1" w:themeTint="EA"/>
          <w:bottom w:val="single" w:sz="4" w:space="0" w:color="00FCC7" w:themeColor="accent1" w:themeTint="EA"/>
          <w:right w:val="single" w:sz="4" w:space="0" w:color="00FCC7" w:themeColor="accent1" w:themeTint="EA"/>
        </w:tcBorders>
        <w:shd w:val="clear" w:color="00FCC7" w:themeColor="accent1" w:themeTint="EA" w:fill="00FCC7" w:themeFill="accent1" w:themeFillTint="EA"/>
      </w:tcPr>
    </w:tblStylePr>
    <w:tblStylePr w:type="lastRow">
      <w:rPr>
        <w:b/>
        <w:color w:val="404040"/>
      </w:rPr>
      <w:tblPr/>
      <w:tcPr>
        <w:tcBorders>
          <w:top w:val="single" w:sz="4" w:space="0" w:color="00FCC7"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7FFF3" w:themeColor="accent1" w:themeTint="32" w:fill="C7FFF3" w:themeFill="accent1" w:themeFillTint="32"/>
      </w:tcPr>
    </w:tblStylePr>
    <w:tblStylePr w:type="band1Horz">
      <w:rPr>
        <w:rFonts w:ascii="Arial" w:hAnsi="Arial"/>
        <w:color w:val="404040"/>
        <w:sz w:val="22"/>
      </w:rPr>
      <w:tblPr/>
      <w:tcPr>
        <w:shd w:val="clear" w:color="C7FFF3" w:themeColor="accent1" w:themeTint="32" w:fill="C7FF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F8EA0" w:themeColor="accent2" w:themeTint="90"/>
        <w:left w:val="single" w:sz="4" w:space="0" w:color="FF8EA0" w:themeColor="accent2" w:themeTint="90"/>
        <w:bottom w:val="single" w:sz="4" w:space="0" w:color="FF8EA0" w:themeColor="accent2" w:themeTint="90"/>
        <w:right w:val="single" w:sz="4" w:space="0" w:color="FF8EA0" w:themeColor="accent2" w:themeTint="90"/>
        <w:insideH w:val="single" w:sz="4" w:space="0" w:color="FF8EA0" w:themeColor="accent2" w:themeTint="90"/>
        <w:insideV w:val="single" w:sz="4" w:space="0" w:color="FF8EA0" w:themeColor="accent2" w:themeTint="90"/>
      </w:tblBorders>
    </w:tblPr>
    <w:tblStylePr w:type="firstRow">
      <w:rPr>
        <w:rFonts w:ascii="Arial" w:hAnsi="Arial"/>
        <w:b/>
        <w:color w:val="FFFFFF"/>
        <w:sz w:val="22"/>
      </w:rPr>
      <w:tblPr/>
      <w:tcPr>
        <w:tc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tcBorders>
        <w:shd w:val="clear" w:color="FF899C" w:themeColor="accent2" w:themeTint="97" w:fill="FF899C" w:themeFill="accent2" w:themeFillTint="97"/>
      </w:tcPr>
    </w:tblStylePr>
    <w:tblStylePr w:type="lastRow">
      <w:rPr>
        <w:b/>
        <w:color w:val="404040"/>
      </w:rPr>
      <w:tblPr/>
      <w:tcPr>
        <w:tcBorders>
          <w:top w:val="single" w:sz="4" w:space="0" w:color="FF899C"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FFC4FF" w:themeColor="accent3" w:themeTint="90"/>
        <w:left w:val="single" w:sz="4" w:space="0" w:color="FFC4FF" w:themeColor="accent3" w:themeTint="90"/>
        <w:bottom w:val="single" w:sz="4" w:space="0" w:color="FFC4FF" w:themeColor="accent3" w:themeTint="90"/>
        <w:right w:val="single" w:sz="4" w:space="0" w:color="FFC4FF" w:themeColor="accent3" w:themeTint="90"/>
        <w:insideH w:val="single" w:sz="4" w:space="0" w:color="FFC4FF" w:themeColor="accent3" w:themeTint="90"/>
        <w:insideV w:val="single" w:sz="4" w:space="0" w:color="FFC4FF" w:themeColor="accent3" w:themeTint="90"/>
      </w:tblBorders>
    </w:tblPr>
    <w:tblStylePr w:type="firstRow">
      <w:rPr>
        <w:rFonts w:ascii="Arial" w:hAnsi="Arial"/>
        <w:b/>
        <w:color w:val="FFFFFF"/>
        <w:sz w:val="22"/>
      </w:rPr>
      <w:tblPr/>
      <w:tcPr>
        <w:tcBorders>
          <w:top w:val="single" w:sz="4" w:space="0" w:color="FF98FF" w:themeColor="accent3" w:themeTint="FE"/>
          <w:left w:val="single" w:sz="4" w:space="0" w:color="FF98FF" w:themeColor="accent3" w:themeTint="FE"/>
          <w:bottom w:val="single" w:sz="4" w:space="0" w:color="FF98FF" w:themeColor="accent3" w:themeTint="FE"/>
          <w:right w:val="single" w:sz="4" w:space="0" w:color="FF98FF" w:themeColor="accent3" w:themeTint="FE"/>
        </w:tcBorders>
        <w:shd w:val="clear" w:color="FF98FF" w:themeColor="accent3" w:themeTint="FE" w:fill="FF98FF" w:themeFill="accent3" w:themeFillTint="FE"/>
      </w:tcPr>
    </w:tblStylePr>
    <w:tblStylePr w:type="lastRow">
      <w:rPr>
        <w:b/>
        <w:color w:val="404040"/>
      </w:rPr>
      <w:tblPr/>
      <w:tcPr>
        <w:tcBorders>
          <w:top w:val="single" w:sz="4" w:space="0" w:color="FF98FF"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FD4FF" w:themeColor="accent4" w:themeTint="90"/>
        <w:left w:val="single" w:sz="4" w:space="0" w:color="6FD4FF" w:themeColor="accent4" w:themeTint="90"/>
        <w:bottom w:val="single" w:sz="4" w:space="0" w:color="6FD4FF" w:themeColor="accent4" w:themeTint="90"/>
        <w:right w:val="single" w:sz="4" w:space="0" w:color="6FD4FF" w:themeColor="accent4" w:themeTint="90"/>
        <w:insideH w:val="single" w:sz="4" w:space="0" w:color="6FD4FF" w:themeColor="accent4" w:themeTint="90"/>
        <w:insideV w:val="single" w:sz="4" w:space="0" w:color="6FD4FF" w:themeColor="accent4" w:themeTint="90"/>
      </w:tblBorders>
    </w:tblPr>
    <w:tblStylePr w:type="firstRow">
      <w:rPr>
        <w:rFonts w:ascii="Arial" w:hAnsi="Arial"/>
        <w:b/>
        <w:color w:val="FFFFFF"/>
        <w:sz w:val="22"/>
      </w:rPr>
      <w:tblPr/>
      <w:tcPr>
        <w:tc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tcBorders>
        <w:shd w:val="clear" w:color="65D1FF" w:themeColor="accent4" w:themeTint="9A" w:fill="65D1FF" w:themeFill="accent4" w:themeFillTint="9A"/>
      </w:tcPr>
    </w:tblStylePr>
    <w:tblStylePr w:type="lastRow">
      <w:rPr>
        <w:b/>
        <w:color w:val="404040"/>
      </w:rPr>
      <w:tblPr/>
      <w:tcPr>
        <w:tcBorders>
          <w:top w:val="single" w:sz="4" w:space="0" w:color="65D1FF"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4EDF2" w:themeColor="accent5" w:themeTint="90"/>
        <w:left w:val="single" w:sz="4" w:space="0" w:color="D4EDF2" w:themeColor="accent5" w:themeTint="90"/>
        <w:bottom w:val="single" w:sz="4" w:space="0" w:color="D4EDF2" w:themeColor="accent5" w:themeTint="90"/>
        <w:right w:val="single" w:sz="4" w:space="0" w:color="D4EDF2" w:themeColor="accent5" w:themeTint="90"/>
        <w:insideH w:val="single" w:sz="4" w:space="0" w:color="D4EDF2" w:themeColor="accent5" w:themeTint="90"/>
        <w:insideV w:val="single" w:sz="4" w:space="0" w:color="D4EDF2" w:themeColor="accent5" w:themeTint="90"/>
      </w:tblBorders>
    </w:tblPr>
    <w:tblStylePr w:type="firstRow">
      <w:rPr>
        <w:rFonts w:ascii="Arial" w:hAnsi="Arial"/>
        <w:b/>
        <w:color w:val="FFFFFF"/>
        <w:sz w:val="22"/>
      </w:rPr>
      <w:tblPr/>
      <w:tcPr>
        <w:tcBorders>
          <w:top w:val="single" w:sz="4" w:space="0" w:color="B4E0E8" w:themeColor="accent5"/>
          <w:left w:val="single" w:sz="4" w:space="0" w:color="B4E0E8" w:themeColor="accent5"/>
          <w:bottom w:val="single" w:sz="4" w:space="0" w:color="B4E0E8" w:themeColor="accent5"/>
          <w:right w:val="single" w:sz="4" w:space="0" w:color="B4E0E8" w:themeColor="accent5"/>
        </w:tcBorders>
        <w:shd w:val="clear" w:color="B4E0E8" w:themeColor="accent5" w:fill="B4E0E8" w:themeFill="accent5"/>
      </w:tcPr>
    </w:tblStylePr>
    <w:tblStylePr w:type="lastRow">
      <w:rPr>
        <w:b/>
        <w:color w:val="404040"/>
      </w:rPr>
      <w:tblPr/>
      <w:tcPr>
        <w:tcBorders>
          <w:top w:val="single" w:sz="4" w:space="0" w:color="B4E0E8"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6A72A3" w:themeColor="accent6" w:themeTint="90"/>
        <w:left w:val="single" w:sz="4" w:space="0" w:color="6A72A3" w:themeColor="accent6" w:themeTint="90"/>
        <w:bottom w:val="single" w:sz="4" w:space="0" w:color="6A72A3" w:themeColor="accent6" w:themeTint="90"/>
        <w:right w:val="single" w:sz="4" w:space="0" w:color="6A72A3" w:themeColor="accent6" w:themeTint="90"/>
        <w:insideH w:val="single" w:sz="4" w:space="0" w:color="6A72A3" w:themeColor="accent6" w:themeTint="90"/>
        <w:insideV w:val="single" w:sz="4" w:space="0" w:color="6A72A3" w:themeColor="accent6" w:themeTint="90"/>
      </w:tblBorders>
    </w:tblPr>
    <w:tblStylePr w:type="firstRow">
      <w:rPr>
        <w:rFonts w:ascii="Arial" w:hAnsi="Arial"/>
        <w:b/>
        <w:color w:val="FFFFFF"/>
        <w:sz w:val="22"/>
      </w:rPr>
      <w:tblPr/>
      <w:tcPr>
        <w:tcBorders>
          <w:top w:val="single" w:sz="4" w:space="0" w:color="202334" w:themeColor="accent6"/>
          <w:left w:val="single" w:sz="4" w:space="0" w:color="202334" w:themeColor="accent6"/>
          <w:bottom w:val="single" w:sz="4" w:space="0" w:color="202334" w:themeColor="accent6"/>
          <w:right w:val="single" w:sz="4" w:space="0" w:color="202334" w:themeColor="accent6"/>
        </w:tcBorders>
        <w:shd w:val="clear" w:color="202334" w:themeColor="accent6" w:fill="202334" w:themeFill="accent6"/>
      </w:tcPr>
    </w:tblStylePr>
    <w:tblStylePr w:type="lastRow">
      <w:rPr>
        <w:b/>
        <w:color w:val="404040"/>
      </w:rPr>
      <w:tblPr/>
      <w:tcPr>
        <w:tcBorders>
          <w:top w:val="single" w:sz="4" w:space="0" w:color="202334"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CC0D6" w:themeColor="text1" w:themeTint="40" w:fill="BCC0D6" w:themeFill="text1" w:themeFillTint="40"/>
    </w:tblPr>
    <w:tblStylePr w:type="firstRow">
      <w:rPr>
        <w:rFonts w:ascii="Arial" w:hAnsi="Arial"/>
        <w:b/>
        <w:color w:val="FFFFFF"/>
        <w:sz w:val="22"/>
      </w:rPr>
      <w:tblPr/>
      <w:tcPr>
        <w:shd w:val="clear" w:color="202334" w:themeColor="text1" w:fill="202334" w:themeFill="text1"/>
      </w:tcPr>
    </w:tblStylePr>
    <w:tblStylePr w:type="lastRow">
      <w:rPr>
        <w:rFonts w:ascii="Arial" w:hAnsi="Arial"/>
        <w:b/>
        <w:color w:val="FFFFFF"/>
        <w:sz w:val="22"/>
      </w:rPr>
      <w:tblPr/>
      <w:tcPr>
        <w:tcBorders>
          <w:top w:val="single" w:sz="4" w:space="0" w:color="FFFFFF" w:themeColor="light1"/>
        </w:tcBorders>
        <w:shd w:val="clear" w:color="202334" w:themeColor="text1" w:fill="202334" w:themeFill="text1"/>
      </w:tcPr>
    </w:tblStylePr>
    <w:tblStylePr w:type="firstCol">
      <w:rPr>
        <w:rFonts w:ascii="Arial" w:hAnsi="Arial"/>
        <w:b/>
        <w:color w:val="FFFFFF"/>
        <w:sz w:val="22"/>
      </w:rPr>
      <w:tblPr/>
      <w:tcPr>
        <w:shd w:val="clear" w:color="202334" w:themeColor="text1" w:fill="202334" w:themeFill="text1"/>
      </w:tcPr>
    </w:tblStylePr>
    <w:tblStylePr w:type="lastCol">
      <w:rPr>
        <w:rFonts w:ascii="Arial" w:hAnsi="Arial"/>
        <w:b/>
        <w:color w:val="FFFFFF"/>
        <w:sz w:val="22"/>
      </w:rPr>
      <w:tblPr/>
      <w:tcPr>
        <w:shd w:val="clear" w:color="202334" w:themeColor="text1" w:fill="202334" w:themeFill="text1"/>
      </w:tcPr>
    </w:tblStylePr>
    <w:tblStylePr w:type="band1Vert">
      <w:tblPr/>
      <w:tcPr>
        <w:shd w:val="clear" w:color="858CB4" w:themeColor="text1" w:themeTint="75" w:fill="858CB4" w:themeFill="text1" w:themeFillTint="75"/>
      </w:tcPr>
    </w:tblStylePr>
    <w:tblStylePr w:type="band1Horz">
      <w:tblPr/>
      <w:tcPr>
        <w:shd w:val="clear" w:color="858CB4" w:themeColor="text1" w:themeTint="75" w:fill="858CB4"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5FFF3" w:themeColor="accent1" w:themeTint="34" w:fill="C5FFF3" w:themeFill="accent1" w:themeFillTint="34"/>
    </w:tblPr>
    <w:tblStylePr w:type="firstRow">
      <w:rPr>
        <w:rFonts w:ascii="Arial" w:hAnsi="Arial"/>
        <w:b/>
        <w:color w:val="FFFFFF"/>
        <w:sz w:val="22"/>
      </w:rPr>
      <w:tblPr/>
      <w:tcPr>
        <w:shd w:val="clear" w:color="00E5B6" w:themeColor="accent1" w:fill="00E5B6" w:themeFill="accent1"/>
      </w:tcPr>
    </w:tblStylePr>
    <w:tblStylePr w:type="lastRow">
      <w:rPr>
        <w:rFonts w:ascii="Arial" w:hAnsi="Arial"/>
        <w:b/>
        <w:color w:val="FFFFFF"/>
        <w:sz w:val="22"/>
      </w:rPr>
      <w:tblPr/>
      <w:tcPr>
        <w:tcBorders>
          <w:top w:val="single" w:sz="4" w:space="0" w:color="FFFFFF" w:themeColor="light1"/>
        </w:tcBorders>
        <w:shd w:val="clear" w:color="00E5B6" w:themeColor="accent1" w:fill="00E5B6" w:themeFill="accent1"/>
      </w:tcPr>
    </w:tblStylePr>
    <w:tblStylePr w:type="firstCol">
      <w:rPr>
        <w:rFonts w:ascii="Arial" w:hAnsi="Arial"/>
        <w:b/>
        <w:color w:val="FFFFFF"/>
        <w:sz w:val="22"/>
      </w:rPr>
      <w:tblPr/>
      <w:tcPr>
        <w:shd w:val="clear" w:color="00E5B6" w:themeColor="accent1" w:fill="00E5B6" w:themeFill="accent1"/>
      </w:tcPr>
    </w:tblStylePr>
    <w:tblStylePr w:type="lastCol">
      <w:rPr>
        <w:rFonts w:ascii="Arial" w:hAnsi="Arial"/>
        <w:b/>
        <w:color w:val="FFFFFF"/>
        <w:sz w:val="22"/>
      </w:rPr>
      <w:tblPr/>
      <w:tcPr>
        <w:shd w:val="clear" w:color="00E5B6" w:themeColor="accent1" w:fill="00E5B6" w:themeFill="accent1"/>
      </w:tcPr>
    </w:tblStylePr>
    <w:tblStylePr w:type="band1Vert">
      <w:tblPr/>
      <w:tcPr>
        <w:shd w:val="clear" w:color="7EFFE4" w:themeColor="accent1" w:themeTint="75" w:fill="7EFFE4" w:themeFill="accent1" w:themeFillTint="75"/>
      </w:tcPr>
    </w:tblStylePr>
    <w:tblStylePr w:type="band1Horz">
      <w:tblPr/>
      <w:tcPr>
        <w:shd w:val="clear" w:color="7EFFE4" w:themeColor="accent1" w:themeTint="75" w:fill="7EFF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D7DE" w:themeColor="accent2" w:themeTint="32" w:fill="FFD7DE" w:themeFill="accent2" w:themeFillTint="32"/>
    </w:tblPr>
    <w:tblStylePr w:type="firstRow">
      <w:rPr>
        <w:rFonts w:ascii="Arial" w:hAnsi="Arial"/>
        <w:b/>
        <w:color w:val="FFFFFF"/>
        <w:sz w:val="22"/>
      </w:rPr>
      <w:tblPr/>
      <w:tcPr>
        <w:shd w:val="clear" w:color="FF3859" w:themeColor="accent2" w:fill="FF3859" w:themeFill="accent2"/>
      </w:tcPr>
    </w:tblStylePr>
    <w:tblStylePr w:type="lastRow">
      <w:rPr>
        <w:rFonts w:ascii="Arial" w:hAnsi="Arial"/>
        <w:b/>
        <w:color w:val="FFFFFF"/>
        <w:sz w:val="22"/>
      </w:rPr>
      <w:tblPr/>
      <w:tcPr>
        <w:tcBorders>
          <w:top w:val="single" w:sz="4" w:space="0" w:color="FFFFFF" w:themeColor="light1"/>
        </w:tcBorders>
        <w:shd w:val="clear" w:color="FF3859" w:themeColor="accent2" w:fill="FF3859" w:themeFill="accent2"/>
      </w:tcPr>
    </w:tblStylePr>
    <w:tblStylePr w:type="firstCol">
      <w:rPr>
        <w:rFonts w:ascii="Arial" w:hAnsi="Arial"/>
        <w:b/>
        <w:color w:val="FFFFFF"/>
        <w:sz w:val="22"/>
      </w:rPr>
      <w:tblPr/>
      <w:tcPr>
        <w:shd w:val="clear" w:color="FF3859" w:themeColor="accent2" w:fill="FF3859" w:themeFill="accent2"/>
      </w:tcPr>
    </w:tblStylePr>
    <w:tblStylePr w:type="lastCol">
      <w:rPr>
        <w:rFonts w:ascii="Arial" w:hAnsi="Arial"/>
        <w:b/>
        <w:color w:val="FFFFFF"/>
        <w:sz w:val="22"/>
      </w:rPr>
      <w:tblPr/>
      <w:tcPr>
        <w:shd w:val="clear" w:color="FF3859" w:themeColor="accent2" w:fill="FF3859" w:themeFill="accent2"/>
      </w:tcPr>
    </w:tblStylePr>
    <w:tblStylePr w:type="band1Vert">
      <w:tblPr/>
      <w:tcPr>
        <w:shd w:val="clear" w:color="FFA3B2" w:themeColor="accent2" w:themeTint="75" w:fill="FFA3B2" w:themeFill="accent2" w:themeFillTint="75"/>
      </w:tcPr>
    </w:tblStylePr>
    <w:tblStylePr w:type="band1Horz">
      <w:tblPr/>
      <w:tcPr>
        <w:shd w:val="clear" w:color="FFA3B2" w:themeColor="accent2" w:themeTint="75" w:fill="FFA3B2"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9FF" w:themeColor="accent3" w:themeTint="34" w:fill="FFE9FF" w:themeFill="accent3" w:themeFillTint="34"/>
    </w:tblPr>
    <w:tblStylePr w:type="firstRow">
      <w:rPr>
        <w:rFonts w:ascii="Arial" w:hAnsi="Arial"/>
        <w:b/>
        <w:color w:val="FFFFFF"/>
        <w:sz w:val="22"/>
      </w:rPr>
      <w:tblPr/>
      <w:tcPr>
        <w:shd w:val="clear" w:color="FF98FF" w:themeColor="accent3" w:fill="FF98FF" w:themeFill="accent3"/>
      </w:tcPr>
    </w:tblStylePr>
    <w:tblStylePr w:type="lastRow">
      <w:rPr>
        <w:rFonts w:ascii="Arial" w:hAnsi="Arial"/>
        <w:b/>
        <w:color w:val="FFFFFF"/>
        <w:sz w:val="22"/>
      </w:rPr>
      <w:tblPr/>
      <w:tcPr>
        <w:tcBorders>
          <w:top w:val="single" w:sz="4" w:space="0" w:color="FFFFFF" w:themeColor="light1"/>
        </w:tcBorders>
        <w:shd w:val="clear" w:color="FF98FF" w:themeColor="accent3" w:fill="FF98FF" w:themeFill="accent3"/>
      </w:tcPr>
    </w:tblStylePr>
    <w:tblStylePr w:type="firstCol">
      <w:rPr>
        <w:rFonts w:ascii="Arial" w:hAnsi="Arial"/>
        <w:b/>
        <w:color w:val="FFFFFF"/>
        <w:sz w:val="22"/>
      </w:rPr>
      <w:tblPr/>
      <w:tcPr>
        <w:shd w:val="clear" w:color="FF98FF" w:themeColor="accent3" w:fill="FF98FF" w:themeFill="accent3"/>
      </w:tcPr>
    </w:tblStylePr>
    <w:tblStylePr w:type="lastCol">
      <w:rPr>
        <w:rFonts w:ascii="Arial" w:hAnsi="Arial"/>
        <w:b/>
        <w:color w:val="FFFFFF"/>
        <w:sz w:val="22"/>
      </w:rPr>
      <w:tblPr/>
      <w:tcPr>
        <w:shd w:val="clear" w:color="FF98FF" w:themeColor="accent3" w:fill="FF98FF" w:themeFill="accent3"/>
      </w:tcPr>
    </w:tblStylePr>
    <w:tblStylePr w:type="band1Vert">
      <w:tblPr/>
      <w:tcPr>
        <w:shd w:val="clear" w:color="FFCFFF" w:themeColor="accent3" w:themeTint="75" w:fill="FFCFFF" w:themeFill="accent3" w:themeFillTint="75"/>
      </w:tcPr>
    </w:tblStylePr>
    <w:tblStylePr w:type="band1Horz">
      <w:tblPr/>
      <w:tcPr>
        <w:shd w:val="clear" w:color="FFCFFF" w:themeColor="accent3" w:themeTint="75" w:fill="FFCFFF"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BEFFF" w:themeColor="accent4" w:themeTint="34" w:fill="CBEFFF" w:themeFill="accent4" w:themeFillTint="34"/>
    </w:tblPr>
    <w:tblStylePr w:type="firstRow">
      <w:rPr>
        <w:rFonts w:ascii="Arial" w:hAnsi="Arial"/>
        <w:b/>
        <w:color w:val="FFFFFF"/>
        <w:sz w:val="22"/>
      </w:rPr>
      <w:tblPr/>
      <w:tcPr>
        <w:shd w:val="clear" w:color="00B3FF" w:themeColor="accent4" w:fill="00B3FF" w:themeFill="accent4"/>
      </w:tcPr>
    </w:tblStylePr>
    <w:tblStylePr w:type="lastRow">
      <w:rPr>
        <w:rFonts w:ascii="Arial" w:hAnsi="Arial"/>
        <w:b/>
        <w:color w:val="FFFFFF"/>
        <w:sz w:val="22"/>
      </w:rPr>
      <w:tblPr/>
      <w:tcPr>
        <w:tcBorders>
          <w:top w:val="single" w:sz="4" w:space="0" w:color="FFFFFF" w:themeColor="light1"/>
        </w:tcBorders>
        <w:shd w:val="clear" w:color="00B3FF" w:themeColor="accent4" w:fill="00B3FF" w:themeFill="accent4"/>
      </w:tcPr>
    </w:tblStylePr>
    <w:tblStylePr w:type="firstCol">
      <w:rPr>
        <w:rFonts w:ascii="Arial" w:hAnsi="Arial"/>
        <w:b/>
        <w:color w:val="FFFFFF"/>
        <w:sz w:val="22"/>
      </w:rPr>
      <w:tblPr/>
      <w:tcPr>
        <w:shd w:val="clear" w:color="00B3FF" w:themeColor="accent4" w:fill="00B3FF" w:themeFill="accent4"/>
      </w:tcPr>
    </w:tblStylePr>
    <w:tblStylePr w:type="lastCol">
      <w:rPr>
        <w:rFonts w:ascii="Arial" w:hAnsi="Arial"/>
        <w:b/>
        <w:color w:val="FFFFFF"/>
        <w:sz w:val="22"/>
      </w:rPr>
      <w:tblPr/>
      <w:tcPr>
        <w:shd w:val="clear" w:color="00B3FF" w:themeColor="accent4" w:fill="00B3FF" w:themeFill="accent4"/>
      </w:tcPr>
    </w:tblStylePr>
    <w:tblStylePr w:type="band1Vert">
      <w:tblPr/>
      <w:tcPr>
        <w:shd w:val="clear" w:color="8ADCFF" w:themeColor="accent4" w:themeTint="75" w:fill="8ADCFF" w:themeFill="accent4" w:themeFillTint="75"/>
      </w:tcPr>
    </w:tblStylePr>
    <w:tblStylePr w:type="band1Horz">
      <w:tblPr/>
      <w:tcPr>
        <w:shd w:val="clear" w:color="8ADCFF" w:themeColor="accent4" w:themeTint="75" w:fill="8ADCFF"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FF8FA" w:themeColor="accent5" w:themeTint="34" w:fill="EFF8FA" w:themeFill="accent5" w:themeFillTint="34"/>
    </w:tblPr>
    <w:tblStylePr w:type="firstRow">
      <w:rPr>
        <w:rFonts w:ascii="Arial" w:hAnsi="Arial"/>
        <w:b/>
        <w:color w:val="FFFFFF"/>
        <w:sz w:val="22"/>
      </w:rPr>
      <w:tblPr/>
      <w:tcPr>
        <w:shd w:val="clear" w:color="B4E0E8" w:themeColor="accent5" w:fill="B4E0E8" w:themeFill="accent5"/>
      </w:tcPr>
    </w:tblStylePr>
    <w:tblStylePr w:type="lastRow">
      <w:rPr>
        <w:rFonts w:ascii="Arial" w:hAnsi="Arial"/>
        <w:b/>
        <w:color w:val="FFFFFF"/>
        <w:sz w:val="22"/>
      </w:rPr>
      <w:tblPr/>
      <w:tcPr>
        <w:tcBorders>
          <w:top w:val="single" w:sz="4" w:space="0" w:color="FFFFFF" w:themeColor="light1"/>
        </w:tcBorders>
        <w:shd w:val="clear" w:color="B4E0E8" w:themeColor="accent5" w:fill="B4E0E8" w:themeFill="accent5"/>
      </w:tcPr>
    </w:tblStylePr>
    <w:tblStylePr w:type="firstCol">
      <w:rPr>
        <w:rFonts w:ascii="Arial" w:hAnsi="Arial"/>
        <w:b/>
        <w:color w:val="FFFFFF"/>
        <w:sz w:val="22"/>
      </w:rPr>
      <w:tblPr/>
      <w:tcPr>
        <w:shd w:val="clear" w:color="B4E0E8" w:themeColor="accent5" w:fill="B4E0E8" w:themeFill="accent5"/>
      </w:tcPr>
    </w:tblStylePr>
    <w:tblStylePr w:type="lastCol">
      <w:rPr>
        <w:rFonts w:ascii="Arial" w:hAnsi="Arial"/>
        <w:b/>
        <w:color w:val="FFFFFF"/>
        <w:sz w:val="22"/>
      </w:rPr>
      <w:tblPr/>
      <w:tcPr>
        <w:shd w:val="clear" w:color="B4E0E8" w:themeColor="accent5" w:fill="B4E0E8" w:themeFill="accent5"/>
      </w:tcPr>
    </w:tblStylePr>
    <w:tblStylePr w:type="band1Vert">
      <w:tblPr/>
      <w:tcPr>
        <w:shd w:val="clear" w:color="DCF0F4" w:themeColor="accent5" w:themeTint="75" w:fill="DCF0F4" w:themeFill="accent5" w:themeFillTint="75"/>
      </w:tcPr>
    </w:tblStylePr>
    <w:tblStylePr w:type="band1Horz">
      <w:tblPr/>
      <w:tcPr>
        <w:shd w:val="clear" w:color="DCF0F4" w:themeColor="accent5" w:themeTint="75" w:fill="DCF0F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CCDE" w:themeColor="accent6" w:themeTint="34" w:fill="C9CCDE" w:themeFill="accent6" w:themeFillTint="34"/>
    </w:tblPr>
    <w:tblStylePr w:type="firstRow">
      <w:rPr>
        <w:rFonts w:ascii="Arial" w:hAnsi="Arial"/>
        <w:b/>
        <w:color w:val="FFFFFF"/>
        <w:sz w:val="22"/>
      </w:rPr>
      <w:tblPr/>
      <w:tcPr>
        <w:shd w:val="clear" w:color="202334" w:themeColor="accent6" w:fill="202334" w:themeFill="accent6"/>
      </w:tcPr>
    </w:tblStylePr>
    <w:tblStylePr w:type="lastRow">
      <w:rPr>
        <w:rFonts w:ascii="Arial" w:hAnsi="Arial"/>
        <w:b/>
        <w:color w:val="FFFFFF"/>
        <w:sz w:val="22"/>
      </w:rPr>
      <w:tblPr/>
      <w:tcPr>
        <w:tcBorders>
          <w:top w:val="single" w:sz="4" w:space="0" w:color="FFFFFF" w:themeColor="light1"/>
        </w:tcBorders>
        <w:shd w:val="clear" w:color="202334" w:themeColor="accent6" w:fill="202334" w:themeFill="accent6"/>
      </w:tcPr>
    </w:tblStylePr>
    <w:tblStylePr w:type="firstCol">
      <w:rPr>
        <w:rFonts w:ascii="Arial" w:hAnsi="Arial"/>
        <w:b/>
        <w:color w:val="FFFFFF"/>
        <w:sz w:val="22"/>
      </w:rPr>
      <w:tblPr/>
      <w:tcPr>
        <w:shd w:val="clear" w:color="202334" w:themeColor="accent6" w:fill="202334" w:themeFill="accent6"/>
      </w:tcPr>
    </w:tblStylePr>
    <w:tblStylePr w:type="lastCol">
      <w:rPr>
        <w:rFonts w:ascii="Arial" w:hAnsi="Arial"/>
        <w:b/>
        <w:color w:val="FFFFFF"/>
        <w:sz w:val="22"/>
      </w:rPr>
      <w:tblPr/>
      <w:tcPr>
        <w:shd w:val="clear" w:color="202334" w:themeColor="accent6" w:fill="202334" w:themeFill="accent6"/>
      </w:tcPr>
    </w:tblStylePr>
    <w:tblStylePr w:type="band1Vert">
      <w:tblPr/>
      <w:tcPr>
        <w:shd w:val="clear" w:color="858CB4" w:themeColor="accent6" w:themeTint="75" w:fill="858CB4" w:themeFill="accent6" w:themeFillTint="75"/>
      </w:tcPr>
    </w:tblStylePr>
    <w:tblStylePr w:type="band1Horz">
      <w:tblPr/>
      <w:tcPr>
        <w:shd w:val="clear" w:color="858CB4" w:themeColor="accent6" w:themeTint="75" w:fill="858CB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A82AD" w:themeColor="text1" w:themeTint="80"/>
        <w:left w:val="single" w:sz="4" w:space="0" w:color="7A82AD" w:themeColor="text1" w:themeTint="80"/>
        <w:bottom w:val="single" w:sz="4" w:space="0" w:color="7A82AD" w:themeColor="text1" w:themeTint="80"/>
        <w:right w:val="single" w:sz="4" w:space="0" w:color="7A82AD" w:themeColor="text1" w:themeTint="80"/>
        <w:insideH w:val="single" w:sz="4" w:space="0" w:color="7A82AD" w:themeColor="text1" w:themeTint="80"/>
        <w:insideV w:val="single" w:sz="4" w:space="0" w:color="7A82AD" w:themeColor="text1" w:themeTint="80"/>
      </w:tblBorders>
    </w:tblPr>
    <w:tblStylePr w:type="firstRow">
      <w:rPr>
        <w:b/>
        <w:color w:val="7A82AD" w:themeColor="text1" w:themeTint="80" w:themeShade="95"/>
      </w:rPr>
      <w:tblPr/>
      <w:tcPr>
        <w:tcBorders>
          <w:bottom w:val="single" w:sz="12" w:space="0" w:color="7A82AD" w:themeColor="text1" w:themeTint="80"/>
        </w:tcBorders>
      </w:tcPr>
    </w:tblStylePr>
    <w:tblStylePr w:type="lastRow">
      <w:rPr>
        <w:b/>
        <w:color w:val="7A82AD" w:themeColor="text1" w:themeTint="80" w:themeShade="95"/>
      </w:rPr>
    </w:tblStylePr>
    <w:tblStylePr w:type="firstCol">
      <w:rPr>
        <w:b/>
        <w:color w:val="7A82AD" w:themeColor="text1" w:themeTint="80" w:themeShade="95"/>
      </w:rPr>
    </w:tblStylePr>
    <w:tblStylePr w:type="lastCol">
      <w:rPr>
        <w:b/>
        <w:color w:val="7A82AD" w:themeColor="text1" w:themeTint="80" w:themeShade="95"/>
      </w:rPr>
    </w:tblStylePr>
    <w:tblStylePr w:type="band1Vert">
      <w:tblPr/>
      <w:tcPr>
        <w:shd w:val="clear" w:color="C9CCDE" w:themeColor="text1" w:themeTint="34" w:fill="C9CCDE" w:themeFill="text1" w:themeFillTint="34"/>
      </w:tcPr>
    </w:tblStylePr>
    <w:tblStylePr w:type="band1Horz">
      <w:rPr>
        <w:rFonts w:ascii="Arial" w:hAnsi="Arial"/>
        <w:color w:val="7A82AD" w:themeColor="text1" w:themeTint="80" w:themeShade="95"/>
        <w:sz w:val="22"/>
      </w:rPr>
      <w:tblPr/>
      <w:tcPr>
        <w:shd w:val="clear" w:color="C9CCDE" w:themeColor="text1" w:themeTint="34" w:fill="C9CCDE" w:themeFill="text1" w:themeFillTint="34"/>
      </w:tcPr>
    </w:tblStylePr>
    <w:tblStylePr w:type="band2Horz">
      <w:rPr>
        <w:rFonts w:ascii="Arial" w:hAnsi="Arial"/>
        <w:color w:val="7A82AD"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71FFE1" w:themeColor="accent1" w:themeTint="80"/>
        <w:left w:val="single" w:sz="4" w:space="0" w:color="71FFE1" w:themeColor="accent1" w:themeTint="80"/>
        <w:bottom w:val="single" w:sz="4" w:space="0" w:color="71FFE1" w:themeColor="accent1" w:themeTint="80"/>
        <w:right w:val="single" w:sz="4" w:space="0" w:color="71FFE1" w:themeColor="accent1" w:themeTint="80"/>
        <w:insideH w:val="single" w:sz="4" w:space="0" w:color="71FFE1" w:themeColor="accent1" w:themeTint="80"/>
        <w:insideV w:val="single" w:sz="4" w:space="0" w:color="71FFE1" w:themeColor="accent1" w:themeTint="80"/>
      </w:tblBorders>
    </w:tblPr>
    <w:tblStylePr w:type="firstRow">
      <w:rPr>
        <w:b/>
        <w:color w:val="71FFE1" w:themeColor="accent1" w:themeTint="80" w:themeShade="95"/>
      </w:rPr>
      <w:tblPr/>
      <w:tcPr>
        <w:tcBorders>
          <w:bottom w:val="single" w:sz="12" w:space="0" w:color="71FFE1" w:themeColor="accent1" w:themeTint="80"/>
        </w:tcBorders>
      </w:tcPr>
    </w:tblStylePr>
    <w:tblStylePr w:type="lastRow">
      <w:rPr>
        <w:b/>
        <w:color w:val="71FFE1" w:themeColor="accent1" w:themeTint="80" w:themeShade="95"/>
      </w:rPr>
    </w:tblStylePr>
    <w:tblStylePr w:type="firstCol">
      <w:rPr>
        <w:b/>
        <w:color w:val="71FFE1" w:themeColor="accent1" w:themeTint="80" w:themeShade="95"/>
      </w:rPr>
    </w:tblStylePr>
    <w:tblStylePr w:type="lastCol">
      <w:rPr>
        <w:b/>
        <w:color w:val="71FFE1" w:themeColor="accent1" w:themeTint="80" w:themeShade="95"/>
      </w:rPr>
    </w:tblStylePr>
    <w:tblStylePr w:type="band1Vert">
      <w:tblPr/>
      <w:tcPr>
        <w:shd w:val="clear" w:color="C5FFF3" w:themeColor="accent1" w:themeTint="34" w:fill="C5FFF3" w:themeFill="accent1" w:themeFillTint="34"/>
      </w:tcPr>
    </w:tblStylePr>
    <w:tblStylePr w:type="band1Horz">
      <w:rPr>
        <w:rFonts w:ascii="Arial" w:hAnsi="Arial"/>
        <w:color w:val="71FFE1" w:themeColor="accent1" w:themeTint="80" w:themeShade="95"/>
        <w:sz w:val="22"/>
      </w:rPr>
      <w:tblPr/>
      <w:tcPr>
        <w:shd w:val="clear" w:color="C5FFF3" w:themeColor="accent1" w:themeTint="34" w:fill="C5FFF3" w:themeFill="accent1" w:themeFillTint="34"/>
      </w:tcPr>
    </w:tblStylePr>
    <w:tblStylePr w:type="band2Horz">
      <w:rPr>
        <w:rFonts w:ascii="Arial" w:hAnsi="Arial"/>
        <w:color w:val="71FF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FF899C" w:themeColor="accent2" w:themeTint="97" w:themeShade="95"/>
      </w:rPr>
      <w:tblPr/>
      <w:tcPr>
        <w:tcBorders>
          <w:bottom w:val="single" w:sz="12" w:space="0" w:color="FF899C" w:themeColor="accent2" w:themeTint="97"/>
        </w:tcBorders>
      </w:tcPr>
    </w:tblStylePr>
    <w:tblStylePr w:type="lastRow">
      <w:rPr>
        <w:b/>
        <w:color w:val="FF899C" w:themeColor="accent2" w:themeTint="97" w:themeShade="95"/>
      </w:rPr>
    </w:tblStylePr>
    <w:tblStylePr w:type="firstCol">
      <w:rPr>
        <w:b/>
        <w:color w:val="FF899C" w:themeColor="accent2" w:themeTint="97" w:themeShade="95"/>
      </w:rPr>
    </w:tblStylePr>
    <w:tblStylePr w:type="lastCol">
      <w:rPr>
        <w:b/>
        <w:color w:val="FF899C" w:themeColor="accent2" w:themeTint="97" w:themeShade="95"/>
      </w:rPr>
    </w:tblStylePr>
    <w:tblStylePr w:type="band1Vert">
      <w:tblPr/>
      <w:tcPr>
        <w:shd w:val="clear" w:color="FFD7DE" w:themeColor="accent2" w:themeTint="32" w:fill="FFD7DE" w:themeFill="accent2" w:themeFillTint="32"/>
      </w:tcPr>
    </w:tblStylePr>
    <w:tblStylePr w:type="band1Horz">
      <w:rPr>
        <w:rFonts w:ascii="Arial" w:hAnsi="Arial"/>
        <w:color w:val="FF899C" w:themeColor="accent2" w:themeTint="97" w:themeShade="95"/>
        <w:sz w:val="22"/>
      </w:rPr>
      <w:tblPr/>
      <w:tcPr>
        <w:shd w:val="clear" w:color="FFD7DE" w:themeColor="accent2" w:themeTint="32" w:fill="FFD7DE" w:themeFill="accent2" w:themeFillTint="32"/>
      </w:tcPr>
    </w:tblStylePr>
    <w:tblStylePr w:type="band2Horz">
      <w:rPr>
        <w:rFonts w:ascii="Arial" w:hAnsi="Arial"/>
        <w:color w:val="FF899C"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FF98FF" w:themeColor="accent3" w:themeTint="FE"/>
        <w:left w:val="single" w:sz="4" w:space="0" w:color="FF98FF" w:themeColor="accent3" w:themeTint="FE"/>
        <w:bottom w:val="single" w:sz="4" w:space="0" w:color="FF98FF" w:themeColor="accent3" w:themeTint="FE"/>
        <w:right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FF98FF" w:themeColor="accent3" w:themeTint="FE" w:themeShade="95"/>
      </w:rPr>
      <w:tblPr/>
      <w:tcPr>
        <w:tcBorders>
          <w:bottom w:val="single" w:sz="12" w:space="0" w:color="FF98FF" w:themeColor="accent3" w:themeTint="FE"/>
        </w:tcBorders>
      </w:tcPr>
    </w:tblStylePr>
    <w:tblStylePr w:type="lastRow">
      <w:rPr>
        <w:b/>
        <w:color w:val="FF98FF" w:themeColor="accent3" w:themeTint="FE" w:themeShade="95"/>
      </w:rPr>
    </w:tblStylePr>
    <w:tblStylePr w:type="firstCol">
      <w:rPr>
        <w:b/>
        <w:color w:val="FF98FF" w:themeColor="accent3" w:themeTint="FE" w:themeShade="95"/>
      </w:rPr>
    </w:tblStylePr>
    <w:tblStylePr w:type="lastCol">
      <w:rPr>
        <w:b/>
        <w:color w:val="FF98FF" w:themeColor="accent3" w:themeTint="FE" w:themeShade="95"/>
      </w:rPr>
    </w:tblStylePr>
    <w:tblStylePr w:type="band1Vert">
      <w:tblPr/>
      <w:tcPr>
        <w:shd w:val="clear" w:color="FFE9FF" w:themeColor="accent3" w:themeTint="34" w:fill="FFE9FF" w:themeFill="accent3" w:themeFillTint="34"/>
      </w:tcPr>
    </w:tblStylePr>
    <w:tblStylePr w:type="band1Horz">
      <w:rPr>
        <w:rFonts w:ascii="Arial" w:hAnsi="Arial"/>
        <w:color w:val="FF98FF" w:themeColor="accent3" w:themeTint="FE" w:themeShade="95"/>
        <w:sz w:val="22"/>
      </w:rPr>
      <w:tblPr/>
      <w:tcPr>
        <w:shd w:val="clear" w:color="FFE9FF" w:themeColor="accent3" w:themeTint="34" w:fill="FFE9FF" w:themeFill="accent3" w:themeFillTint="34"/>
      </w:tcPr>
    </w:tblStylePr>
    <w:tblStylePr w:type="band2Horz">
      <w:rPr>
        <w:rFonts w:ascii="Arial" w:hAnsi="Arial"/>
        <w:color w:val="FF98FF"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65D1FF" w:themeColor="accent4" w:themeTint="9A" w:themeShade="95"/>
      </w:rPr>
      <w:tblPr/>
      <w:tcPr>
        <w:tcBorders>
          <w:bottom w:val="single" w:sz="12" w:space="0" w:color="65D1FF" w:themeColor="accent4" w:themeTint="9A"/>
        </w:tcBorders>
      </w:tcPr>
    </w:tblStylePr>
    <w:tblStylePr w:type="lastRow">
      <w:rPr>
        <w:b/>
        <w:color w:val="65D1FF" w:themeColor="accent4" w:themeTint="9A" w:themeShade="95"/>
      </w:rPr>
    </w:tblStylePr>
    <w:tblStylePr w:type="firstCol">
      <w:rPr>
        <w:b/>
        <w:color w:val="65D1FF" w:themeColor="accent4" w:themeTint="9A" w:themeShade="95"/>
      </w:rPr>
    </w:tblStylePr>
    <w:tblStylePr w:type="lastCol">
      <w:rPr>
        <w:b/>
        <w:color w:val="65D1FF" w:themeColor="accent4" w:themeTint="9A" w:themeShade="95"/>
      </w:rPr>
    </w:tblStylePr>
    <w:tblStylePr w:type="band1Vert">
      <w:tblPr/>
      <w:tcPr>
        <w:shd w:val="clear" w:color="CBEFFF" w:themeColor="accent4" w:themeTint="34" w:fill="CBEFFF" w:themeFill="accent4" w:themeFillTint="34"/>
      </w:tcPr>
    </w:tblStylePr>
    <w:tblStylePr w:type="band1Horz">
      <w:rPr>
        <w:rFonts w:ascii="Arial" w:hAnsi="Arial"/>
        <w:color w:val="65D1FF" w:themeColor="accent4" w:themeTint="9A" w:themeShade="95"/>
        <w:sz w:val="22"/>
      </w:rPr>
      <w:tblPr/>
      <w:tcPr>
        <w:shd w:val="clear" w:color="CBEFFF" w:themeColor="accent4" w:themeTint="34" w:fill="CBEFFF" w:themeFill="accent4" w:themeFillTint="34"/>
      </w:tcPr>
    </w:tblStylePr>
    <w:tblStylePr w:type="band2Horz">
      <w:rPr>
        <w:rFonts w:ascii="Arial" w:hAnsi="Arial"/>
        <w:color w:val="65D1FF"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B4E0E8" w:themeColor="accent5"/>
        <w:left w:val="single" w:sz="4" w:space="0" w:color="B4E0E8" w:themeColor="accent5"/>
        <w:bottom w:val="single" w:sz="4" w:space="0" w:color="B4E0E8" w:themeColor="accent5"/>
        <w:right w:val="single" w:sz="4" w:space="0" w:color="B4E0E8" w:themeColor="accent5"/>
        <w:insideH w:val="single" w:sz="4" w:space="0" w:color="B4E0E8" w:themeColor="accent5"/>
        <w:insideV w:val="single" w:sz="4" w:space="0" w:color="B4E0E8" w:themeColor="accent5"/>
      </w:tblBorders>
    </w:tblPr>
    <w:tblStylePr w:type="firstRow">
      <w:rPr>
        <w:b/>
        <w:color w:val="38A4B8" w:themeColor="accent5" w:themeShade="95"/>
      </w:rPr>
      <w:tblPr/>
      <w:tcPr>
        <w:tcBorders>
          <w:bottom w:val="single" w:sz="12" w:space="0" w:color="B4E0E8" w:themeColor="accent5"/>
        </w:tcBorders>
      </w:tcPr>
    </w:tblStylePr>
    <w:tblStylePr w:type="lastRow">
      <w:rPr>
        <w:b/>
        <w:color w:val="38A4B8" w:themeColor="accent5" w:themeShade="95"/>
      </w:rPr>
    </w:tblStylePr>
    <w:tblStylePr w:type="firstCol">
      <w:rPr>
        <w:b/>
        <w:color w:val="38A4B8" w:themeColor="accent5" w:themeShade="95"/>
      </w:rPr>
    </w:tblStylePr>
    <w:tblStylePr w:type="lastCol">
      <w:rPr>
        <w:b/>
        <w:color w:val="38A4B8" w:themeColor="accent5" w:themeShade="95"/>
      </w:rPr>
    </w:tblStylePr>
    <w:tblStylePr w:type="band1Vert">
      <w:tblPr/>
      <w:tcPr>
        <w:shd w:val="clear" w:color="EFF8FA" w:themeColor="accent5" w:themeTint="34" w:fill="EFF8FA" w:themeFill="accent5" w:themeFillTint="34"/>
      </w:tcPr>
    </w:tblStylePr>
    <w:tblStylePr w:type="band1Horz">
      <w:rPr>
        <w:rFonts w:ascii="Arial" w:hAnsi="Arial"/>
        <w:color w:val="38A4B8" w:themeColor="accent5" w:themeShade="95"/>
        <w:sz w:val="22"/>
      </w:rPr>
      <w:tblPr/>
      <w:tcPr>
        <w:shd w:val="clear" w:color="EFF8FA" w:themeColor="accent5" w:themeTint="34" w:fill="EFF8FA" w:themeFill="accent5" w:themeFillTint="34"/>
      </w:tcPr>
    </w:tblStylePr>
    <w:tblStylePr w:type="band2Horz">
      <w:rPr>
        <w:rFonts w:ascii="Arial" w:hAnsi="Arial"/>
        <w:color w:val="38A4B8"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202334" w:themeColor="accent6"/>
        <w:left w:val="single" w:sz="4" w:space="0" w:color="202334" w:themeColor="accent6"/>
        <w:bottom w:val="single" w:sz="4" w:space="0" w:color="202334" w:themeColor="accent6"/>
        <w:right w:val="single" w:sz="4" w:space="0" w:color="202334" w:themeColor="accent6"/>
        <w:insideH w:val="single" w:sz="4" w:space="0" w:color="202334" w:themeColor="accent6"/>
        <w:insideV w:val="single" w:sz="4" w:space="0" w:color="202334" w:themeColor="accent6"/>
      </w:tblBorders>
    </w:tblPr>
    <w:tblStylePr w:type="firstRow">
      <w:rPr>
        <w:b/>
        <w:color w:val="38A4B8" w:themeColor="accent5" w:themeShade="95"/>
      </w:rPr>
      <w:tblPr/>
      <w:tcPr>
        <w:tcBorders>
          <w:bottom w:val="single" w:sz="12" w:space="0" w:color="202334" w:themeColor="accent6"/>
        </w:tcBorders>
      </w:tcPr>
    </w:tblStylePr>
    <w:tblStylePr w:type="lastRow">
      <w:rPr>
        <w:b/>
        <w:color w:val="38A4B8" w:themeColor="accent5" w:themeShade="95"/>
      </w:rPr>
    </w:tblStylePr>
    <w:tblStylePr w:type="firstCol">
      <w:rPr>
        <w:b/>
        <w:color w:val="38A4B8" w:themeColor="accent5" w:themeShade="95"/>
      </w:rPr>
    </w:tblStylePr>
    <w:tblStylePr w:type="lastCol">
      <w:rPr>
        <w:b/>
        <w:color w:val="38A4B8" w:themeColor="accent5" w:themeShade="95"/>
      </w:rPr>
    </w:tblStylePr>
    <w:tblStylePr w:type="band1Vert">
      <w:tblPr/>
      <w:tcPr>
        <w:shd w:val="clear" w:color="C9CCDE" w:themeColor="accent6" w:themeTint="34" w:fill="C9CCDE" w:themeFill="accent6" w:themeFillTint="34"/>
      </w:tcPr>
    </w:tblStylePr>
    <w:tblStylePr w:type="band1Horz">
      <w:rPr>
        <w:rFonts w:ascii="Arial" w:hAnsi="Arial"/>
        <w:color w:val="38A4B8" w:themeColor="accent5" w:themeShade="95"/>
        <w:sz w:val="22"/>
      </w:rPr>
      <w:tblPr/>
      <w:tcPr>
        <w:shd w:val="clear" w:color="C9CCDE" w:themeColor="accent6" w:themeTint="34" w:fill="C9CCDE" w:themeFill="accent6" w:themeFillTint="34"/>
      </w:tcPr>
    </w:tblStylePr>
    <w:tblStylePr w:type="band2Horz">
      <w:rPr>
        <w:rFonts w:ascii="Arial" w:hAnsi="Arial"/>
        <w:color w:val="38A4B8"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A82AD" w:themeColor="text1" w:themeTint="80"/>
        <w:right w:val="single" w:sz="4" w:space="0" w:color="7A82AD" w:themeColor="text1" w:themeTint="80"/>
        <w:insideH w:val="single" w:sz="4" w:space="0" w:color="7A82AD" w:themeColor="text1" w:themeTint="80"/>
        <w:insideV w:val="single" w:sz="4" w:space="0" w:color="7A82AD" w:themeColor="text1" w:themeTint="80"/>
      </w:tblBorders>
    </w:tblPr>
    <w:tblStylePr w:type="firstRow">
      <w:rPr>
        <w:rFonts w:ascii="Arial" w:hAnsi="Arial"/>
        <w:b/>
        <w:color w:val="7A82AD" w:themeColor="text1" w:themeTint="80" w:themeShade="95"/>
        <w:sz w:val="22"/>
      </w:rPr>
      <w:tblPr/>
      <w:tcPr>
        <w:tcBorders>
          <w:top w:val="none" w:sz="0" w:space="0" w:color="auto"/>
          <w:left w:val="none" w:sz="0" w:space="0" w:color="auto"/>
          <w:bottom w:val="single" w:sz="4" w:space="0" w:color="7A82AD" w:themeColor="text1" w:themeTint="80"/>
          <w:right w:val="none" w:sz="0" w:space="0" w:color="auto"/>
        </w:tcBorders>
        <w:shd w:val="clear" w:color="FFFFFF" w:themeColor="light1" w:fill="FFFFFF" w:themeFill="light1"/>
      </w:tcPr>
    </w:tblStylePr>
    <w:tblStylePr w:type="lastRow">
      <w:rPr>
        <w:rFonts w:ascii="Arial" w:hAnsi="Arial"/>
        <w:b/>
        <w:color w:val="7A82AD" w:themeColor="text1" w:themeTint="80" w:themeShade="95"/>
        <w:sz w:val="22"/>
      </w:rPr>
      <w:tblPr/>
      <w:tcPr>
        <w:tcBorders>
          <w:top w:val="single" w:sz="4" w:space="0" w:color="7A82A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A82AD" w:themeColor="text1" w:themeTint="80" w:themeShade="95"/>
        <w:sz w:val="22"/>
      </w:rPr>
      <w:tblPr/>
      <w:tcPr>
        <w:tcBorders>
          <w:top w:val="none" w:sz="0" w:space="0" w:color="auto"/>
          <w:left w:val="none" w:sz="0" w:space="0" w:color="auto"/>
          <w:bottom w:val="none" w:sz="0" w:space="0" w:color="auto"/>
          <w:right w:val="single" w:sz="4" w:space="0" w:color="7A82AD" w:themeColor="text1" w:themeTint="80"/>
        </w:tcBorders>
        <w:shd w:val="clear" w:color="FFFFFF" w:fill="auto"/>
      </w:tcPr>
    </w:tblStylePr>
    <w:tblStylePr w:type="lastCol">
      <w:rPr>
        <w:rFonts w:ascii="Arial" w:hAnsi="Arial"/>
        <w:i/>
        <w:color w:val="7A82AD" w:themeColor="text1" w:themeTint="80" w:themeShade="95"/>
        <w:sz w:val="22"/>
      </w:rPr>
      <w:tblPr/>
      <w:tcPr>
        <w:tcBorders>
          <w:top w:val="none" w:sz="0" w:space="0" w:color="auto"/>
          <w:left w:val="single" w:sz="4" w:space="0" w:color="7A82AD" w:themeColor="text1" w:themeTint="80"/>
          <w:bottom w:val="none" w:sz="0" w:space="0" w:color="auto"/>
          <w:right w:val="none" w:sz="0" w:space="0" w:color="auto"/>
        </w:tcBorders>
        <w:shd w:val="clear" w:color="FFFFFF" w:fill="auto"/>
      </w:tcPr>
    </w:tblStylePr>
    <w:tblStylePr w:type="band1Vert">
      <w:tblPr/>
      <w:tcPr>
        <w:shd w:val="clear" w:color="F1F2F6" w:themeColor="text1" w:themeTint="0D" w:fill="F1F2F6" w:themeFill="text1" w:themeFillTint="0D"/>
      </w:tcPr>
    </w:tblStylePr>
    <w:tblStylePr w:type="band1Horz">
      <w:rPr>
        <w:rFonts w:ascii="Arial" w:hAnsi="Arial"/>
        <w:color w:val="7A82AD" w:themeColor="text1" w:themeTint="80" w:themeShade="95"/>
        <w:sz w:val="22"/>
      </w:rPr>
      <w:tblPr/>
      <w:tcPr>
        <w:shd w:val="clear" w:color="F1F2F6" w:themeColor="text1" w:themeTint="0D" w:fill="F1F2F6" w:themeFill="text1" w:themeFillTint="0D"/>
      </w:tcPr>
    </w:tblStylePr>
    <w:tblStylePr w:type="band2Horz">
      <w:rPr>
        <w:rFonts w:ascii="Arial" w:hAnsi="Arial"/>
        <w:color w:val="7A82AD"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71FFE1" w:themeColor="accent1" w:themeTint="80"/>
        <w:right w:val="single" w:sz="4" w:space="0" w:color="71FFE1" w:themeColor="accent1" w:themeTint="80"/>
        <w:insideH w:val="single" w:sz="4" w:space="0" w:color="71FFE1" w:themeColor="accent1" w:themeTint="80"/>
        <w:insideV w:val="single" w:sz="4" w:space="0" w:color="71FFE1" w:themeColor="accent1" w:themeTint="80"/>
      </w:tblBorders>
    </w:tblPr>
    <w:tblStylePr w:type="firstRow">
      <w:rPr>
        <w:rFonts w:ascii="Arial" w:hAnsi="Arial"/>
        <w:b/>
        <w:color w:val="71FFE1" w:themeColor="accent1" w:themeTint="80" w:themeShade="95"/>
        <w:sz w:val="22"/>
      </w:rPr>
      <w:tblPr/>
      <w:tcPr>
        <w:tcBorders>
          <w:top w:val="none" w:sz="0" w:space="0" w:color="auto"/>
          <w:left w:val="none" w:sz="0" w:space="0" w:color="auto"/>
          <w:bottom w:val="single" w:sz="4" w:space="0" w:color="71FFE1" w:themeColor="accent1" w:themeTint="80"/>
          <w:right w:val="none" w:sz="0" w:space="0" w:color="auto"/>
        </w:tcBorders>
        <w:shd w:val="clear" w:color="FFFFFF" w:themeColor="light1" w:fill="FFFFFF" w:themeFill="light1"/>
      </w:tcPr>
    </w:tblStylePr>
    <w:tblStylePr w:type="lastRow">
      <w:rPr>
        <w:rFonts w:ascii="Arial" w:hAnsi="Arial"/>
        <w:b/>
        <w:color w:val="71FFE1" w:themeColor="accent1" w:themeTint="80" w:themeShade="95"/>
        <w:sz w:val="22"/>
      </w:rPr>
      <w:tblPr/>
      <w:tcPr>
        <w:tcBorders>
          <w:top w:val="single" w:sz="4" w:space="0" w:color="71FF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1FFE1" w:themeColor="accent1" w:themeTint="80" w:themeShade="95"/>
        <w:sz w:val="22"/>
      </w:rPr>
      <w:tblPr/>
      <w:tcPr>
        <w:tcBorders>
          <w:top w:val="none" w:sz="0" w:space="0" w:color="auto"/>
          <w:left w:val="none" w:sz="0" w:space="0" w:color="auto"/>
          <w:bottom w:val="none" w:sz="0" w:space="0" w:color="auto"/>
          <w:right w:val="single" w:sz="4" w:space="0" w:color="71FFE1" w:themeColor="accent1" w:themeTint="80"/>
        </w:tcBorders>
        <w:shd w:val="clear" w:color="FFFFFF" w:fill="auto"/>
      </w:tcPr>
    </w:tblStylePr>
    <w:tblStylePr w:type="lastCol">
      <w:rPr>
        <w:rFonts w:ascii="Arial" w:hAnsi="Arial"/>
        <w:i/>
        <w:color w:val="71FFE1" w:themeColor="accent1" w:themeTint="80" w:themeShade="95"/>
        <w:sz w:val="22"/>
      </w:rPr>
      <w:tblPr/>
      <w:tcPr>
        <w:tcBorders>
          <w:top w:val="none" w:sz="0" w:space="0" w:color="auto"/>
          <w:left w:val="single" w:sz="4" w:space="0" w:color="71FFE1" w:themeColor="accent1" w:themeTint="80"/>
          <w:bottom w:val="none" w:sz="0" w:space="0" w:color="auto"/>
          <w:right w:val="none" w:sz="0" w:space="0" w:color="auto"/>
        </w:tcBorders>
        <w:shd w:val="clear" w:color="FFFFFF" w:fill="auto"/>
      </w:tcPr>
    </w:tblStylePr>
    <w:tblStylePr w:type="band1Vert">
      <w:tblPr/>
      <w:tcPr>
        <w:shd w:val="clear" w:color="C5FFF3" w:themeColor="accent1" w:themeTint="34" w:fill="C5FFF3" w:themeFill="accent1" w:themeFillTint="34"/>
      </w:tcPr>
    </w:tblStylePr>
    <w:tblStylePr w:type="band1Horz">
      <w:rPr>
        <w:rFonts w:ascii="Arial" w:hAnsi="Arial"/>
        <w:color w:val="71FFE1" w:themeColor="accent1" w:themeTint="80" w:themeShade="95"/>
        <w:sz w:val="22"/>
      </w:rPr>
      <w:tblPr/>
      <w:tcPr>
        <w:shd w:val="clear" w:color="C5FFF3" w:themeColor="accent1" w:themeTint="34" w:fill="C5FFF3" w:themeFill="accent1" w:themeFillTint="34"/>
      </w:tcPr>
    </w:tblStylePr>
    <w:tblStylePr w:type="band2Horz">
      <w:rPr>
        <w:rFonts w:ascii="Arial" w:hAnsi="Arial"/>
        <w:color w:val="71FF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F899C" w:themeColor="accent2" w:themeTint="97"/>
        <w:right w:val="single" w:sz="4" w:space="0" w:color="FF899C" w:themeColor="accent2" w:themeTint="97"/>
        <w:insideH w:val="single" w:sz="4" w:space="0" w:color="FF899C" w:themeColor="accent2" w:themeTint="97"/>
        <w:insideV w:val="single" w:sz="4" w:space="0" w:color="FF899C" w:themeColor="accent2" w:themeTint="97"/>
      </w:tblBorders>
    </w:tblPr>
    <w:tblStylePr w:type="firstRow">
      <w:rPr>
        <w:rFonts w:ascii="Arial" w:hAnsi="Arial"/>
        <w:b/>
        <w:color w:val="FF899C" w:themeColor="accent2" w:themeTint="97" w:themeShade="95"/>
        <w:sz w:val="22"/>
      </w:rPr>
      <w:tblPr/>
      <w:tcPr>
        <w:tcBorders>
          <w:top w:val="none" w:sz="0" w:space="0" w:color="auto"/>
          <w:left w:val="none" w:sz="0" w:space="0" w:color="auto"/>
          <w:bottom w:val="single" w:sz="4" w:space="0" w:color="FF899C" w:themeColor="accent2" w:themeTint="97"/>
          <w:right w:val="none" w:sz="0" w:space="0" w:color="auto"/>
        </w:tcBorders>
        <w:shd w:val="clear" w:color="FFFFFF" w:themeColor="light1" w:fill="FFFFFF" w:themeFill="light1"/>
      </w:tcPr>
    </w:tblStylePr>
    <w:tblStylePr w:type="lastRow">
      <w:rPr>
        <w:rFonts w:ascii="Arial" w:hAnsi="Arial"/>
        <w:b/>
        <w:color w:val="FF899C" w:themeColor="accent2" w:themeTint="97" w:themeShade="95"/>
        <w:sz w:val="22"/>
      </w:rPr>
      <w:tblPr/>
      <w:tcPr>
        <w:tcBorders>
          <w:top w:val="single" w:sz="4" w:space="0" w:color="FF899C"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899C" w:themeColor="accent2" w:themeTint="97" w:themeShade="95"/>
        <w:sz w:val="22"/>
      </w:rPr>
      <w:tblPr/>
      <w:tcPr>
        <w:tcBorders>
          <w:top w:val="none" w:sz="0" w:space="0" w:color="auto"/>
          <w:left w:val="none" w:sz="0" w:space="0" w:color="auto"/>
          <w:bottom w:val="none" w:sz="0" w:space="0" w:color="auto"/>
          <w:right w:val="single" w:sz="4" w:space="0" w:color="FF899C" w:themeColor="accent2" w:themeTint="97"/>
        </w:tcBorders>
        <w:shd w:val="clear" w:color="FFFFFF" w:fill="auto"/>
      </w:tcPr>
    </w:tblStylePr>
    <w:tblStylePr w:type="lastCol">
      <w:rPr>
        <w:rFonts w:ascii="Arial" w:hAnsi="Arial"/>
        <w:i/>
        <w:color w:val="FF899C" w:themeColor="accent2" w:themeTint="97" w:themeShade="95"/>
        <w:sz w:val="22"/>
      </w:rPr>
      <w:tblPr/>
      <w:tcPr>
        <w:tcBorders>
          <w:top w:val="none" w:sz="0" w:space="0" w:color="auto"/>
          <w:left w:val="single" w:sz="4" w:space="0" w:color="FF899C" w:themeColor="accent2" w:themeTint="97"/>
          <w:bottom w:val="none" w:sz="0" w:space="0" w:color="auto"/>
          <w:right w:val="none" w:sz="0" w:space="0" w:color="auto"/>
        </w:tcBorders>
        <w:shd w:val="clear" w:color="FFFFFF" w:fill="auto"/>
      </w:tcPr>
    </w:tblStylePr>
    <w:tblStylePr w:type="band1Vert">
      <w:tblPr/>
      <w:tcPr>
        <w:shd w:val="clear" w:color="FFD7DE" w:themeColor="accent2" w:themeTint="32" w:fill="FFD7DE" w:themeFill="accent2" w:themeFillTint="32"/>
      </w:tcPr>
    </w:tblStylePr>
    <w:tblStylePr w:type="band1Horz">
      <w:rPr>
        <w:rFonts w:ascii="Arial" w:hAnsi="Arial"/>
        <w:color w:val="FF899C" w:themeColor="accent2" w:themeTint="97" w:themeShade="95"/>
        <w:sz w:val="22"/>
      </w:rPr>
      <w:tblPr/>
      <w:tcPr>
        <w:shd w:val="clear" w:color="FFD7DE" w:themeColor="accent2" w:themeTint="32" w:fill="FFD7DE" w:themeFill="accent2" w:themeFillTint="32"/>
      </w:tcPr>
    </w:tblStylePr>
    <w:tblStylePr w:type="band2Horz">
      <w:rPr>
        <w:rFonts w:ascii="Arial" w:hAnsi="Arial"/>
        <w:color w:val="FF899C"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FF98FF" w:themeColor="accent3" w:themeTint="FE"/>
        <w:right w:val="single" w:sz="4" w:space="0" w:color="FF98FF" w:themeColor="accent3" w:themeTint="FE"/>
        <w:insideH w:val="single" w:sz="4" w:space="0" w:color="FF98FF" w:themeColor="accent3" w:themeTint="FE"/>
        <w:insideV w:val="single" w:sz="4" w:space="0" w:color="FF98FF" w:themeColor="accent3" w:themeTint="FE"/>
      </w:tblBorders>
    </w:tblPr>
    <w:tblStylePr w:type="firstRow">
      <w:rPr>
        <w:rFonts w:ascii="Arial" w:hAnsi="Arial"/>
        <w:b/>
        <w:color w:val="FF98FF" w:themeColor="accent3" w:themeTint="FE" w:themeShade="95"/>
        <w:sz w:val="22"/>
      </w:rPr>
      <w:tblPr/>
      <w:tcPr>
        <w:tcBorders>
          <w:top w:val="none" w:sz="0" w:space="0" w:color="auto"/>
          <w:left w:val="none" w:sz="0" w:space="0" w:color="auto"/>
          <w:bottom w:val="single" w:sz="4" w:space="0" w:color="FF98FF" w:themeColor="accent3" w:themeTint="FE"/>
          <w:right w:val="none" w:sz="0" w:space="0" w:color="auto"/>
        </w:tcBorders>
        <w:shd w:val="clear" w:color="FFFFFF" w:themeColor="light1" w:fill="FFFFFF" w:themeFill="light1"/>
      </w:tcPr>
    </w:tblStylePr>
    <w:tblStylePr w:type="lastRow">
      <w:rPr>
        <w:rFonts w:ascii="Arial" w:hAnsi="Arial"/>
        <w:b/>
        <w:color w:val="FF98FF" w:themeColor="accent3" w:themeTint="FE" w:themeShade="95"/>
        <w:sz w:val="22"/>
      </w:rPr>
      <w:tblPr/>
      <w:tcPr>
        <w:tcBorders>
          <w:top w:val="single" w:sz="4" w:space="0" w:color="FF98FF"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98FF" w:themeColor="accent3" w:themeTint="FE" w:themeShade="95"/>
        <w:sz w:val="22"/>
      </w:rPr>
      <w:tblPr/>
      <w:tcPr>
        <w:tcBorders>
          <w:top w:val="none" w:sz="0" w:space="0" w:color="auto"/>
          <w:left w:val="none" w:sz="0" w:space="0" w:color="auto"/>
          <w:bottom w:val="none" w:sz="0" w:space="0" w:color="auto"/>
          <w:right w:val="single" w:sz="4" w:space="0" w:color="FF98FF" w:themeColor="accent3" w:themeTint="FE"/>
        </w:tcBorders>
        <w:shd w:val="clear" w:color="FFFFFF" w:fill="auto"/>
      </w:tcPr>
    </w:tblStylePr>
    <w:tblStylePr w:type="lastCol">
      <w:rPr>
        <w:rFonts w:ascii="Arial" w:hAnsi="Arial"/>
        <w:i/>
        <w:color w:val="FF98FF" w:themeColor="accent3" w:themeTint="FE" w:themeShade="95"/>
        <w:sz w:val="22"/>
      </w:rPr>
      <w:tblPr/>
      <w:tcPr>
        <w:tcBorders>
          <w:top w:val="none" w:sz="0" w:space="0" w:color="auto"/>
          <w:left w:val="single" w:sz="4" w:space="0" w:color="FF98FF" w:themeColor="accent3" w:themeTint="FE"/>
          <w:bottom w:val="none" w:sz="0" w:space="0" w:color="auto"/>
          <w:right w:val="none" w:sz="0" w:space="0" w:color="auto"/>
        </w:tcBorders>
        <w:shd w:val="clear" w:color="FFFFFF" w:fill="auto"/>
      </w:tcPr>
    </w:tblStylePr>
    <w:tblStylePr w:type="band1Vert">
      <w:tblPr/>
      <w:tcPr>
        <w:shd w:val="clear" w:color="FFE9FF" w:themeColor="accent3" w:themeTint="34" w:fill="FFE9FF" w:themeFill="accent3" w:themeFillTint="34"/>
      </w:tcPr>
    </w:tblStylePr>
    <w:tblStylePr w:type="band1Horz">
      <w:rPr>
        <w:rFonts w:ascii="Arial" w:hAnsi="Arial"/>
        <w:color w:val="FF98FF" w:themeColor="accent3" w:themeTint="FE" w:themeShade="95"/>
        <w:sz w:val="22"/>
      </w:rPr>
      <w:tblPr/>
      <w:tcPr>
        <w:shd w:val="clear" w:color="FFE9FF" w:themeColor="accent3" w:themeTint="34" w:fill="FFE9FF" w:themeFill="accent3" w:themeFillTint="34"/>
      </w:tcPr>
    </w:tblStylePr>
    <w:tblStylePr w:type="band2Horz">
      <w:rPr>
        <w:rFonts w:ascii="Arial" w:hAnsi="Arial"/>
        <w:color w:val="FF98FF"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65D1FF" w:themeColor="accent4" w:themeTint="9A"/>
        <w:right w:val="single" w:sz="4" w:space="0" w:color="65D1FF" w:themeColor="accent4" w:themeTint="9A"/>
        <w:insideH w:val="single" w:sz="4" w:space="0" w:color="65D1FF" w:themeColor="accent4" w:themeTint="9A"/>
        <w:insideV w:val="single" w:sz="4" w:space="0" w:color="65D1FF" w:themeColor="accent4" w:themeTint="9A"/>
      </w:tblBorders>
    </w:tblPr>
    <w:tblStylePr w:type="firstRow">
      <w:rPr>
        <w:rFonts w:ascii="Arial" w:hAnsi="Arial"/>
        <w:b/>
        <w:color w:val="65D1FF" w:themeColor="accent4" w:themeTint="9A" w:themeShade="95"/>
        <w:sz w:val="22"/>
      </w:rPr>
      <w:tblPr/>
      <w:tcPr>
        <w:tcBorders>
          <w:top w:val="none" w:sz="0" w:space="0" w:color="auto"/>
          <w:left w:val="none" w:sz="0" w:space="0" w:color="auto"/>
          <w:bottom w:val="single" w:sz="4" w:space="0" w:color="65D1FF" w:themeColor="accent4" w:themeTint="9A"/>
          <w:right w:val="none" w:sz="0" w:space="0" w:color="auto"/>
        </w:tcBorders>
        <w:shd w:val="clear" w:color="FFFFFF" w:themeColor="light1" w:fill="FFFFFF" w:themeFill="light1"/>
      </w:tcPr>
    </w:tblStylePr>
    <w:tblStylePr w:type="lastRow">
      <w:rPr>
        <w:rFonts w:ascii="Arial" w:hAnsi="Arial"/>
        <w:b/>
        <w:color w:val="65D1FF" w:themeColor="accent4" w:themeTint="9A" w:themeShade="95"/>
        <w:sz w:val="22"/>
      </w:rPr>
      <w:tblPr/>
      <w:tcPr>
        <w:tcBorders>
          <w:top w:val="single" w:sz="4" w:space="0" w:color="65D1FF"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5D1FF" w:themeColor="accent4" w:themeTint="9A" w:themeShade="95"/>
        <w:sz w:val="22"/>
      </w:rPr>
      <w:tblPr/>
      <w:tcPr>
        <w:tcBorders>
          <w:top w:val="none" w:sz="0" w:space="0" w:color="auto"/>
          <w:left w:val="none" w:sz="0" w:space="0" w:color="auto"/>
          <w:bottom w:val="none" w:sz="0" w:space="0" w:color="auto"/>
          <w:right w:val="single" w:sz="4" w:space="0" w:color="65D1FF" w:themeColor="accent4" w:themeTint="9A"/>
        </w:tcBorders>
        <w:shd w:val="clear" w:color="FFFFFF" w:fill="auto"/>
      </w:tcPr>
    </w:tblStylePr>
    <w:tblStylePr w:type="lastCol">
      <w:rPr>
        <w:rFonts w:ascii="Arial" w:hAnsi="Arial"/>
        <w:i/>
        <w:color w:val="65D1FF" w:themeColor="accent4" w:themeTint="9A" w:themeShade="95"/>
        <w:sz w:val="22"/>
      </w:rPr>
      <w:tblPr/>
      <w:tcPr>
        <w:tcBorders>
          <w:top w:val="none" w:sz="0" w:space="0" w:color="auto"/>
          <w:left w:val="single" w:sz="4" w:space="0" w:color="65D1FF" w:themeColor="accent4" w:themeTint="9A"/>
          <w:bottom w:val="none" w:sz="0" w:space="0" w:color="auto"/>
          <w:right w:val="none" w:sz="0" w:space="0" w:color="auto"/>
        </w:tcBorders>
        <w:shd w:val="clear" w:color="FFFFFF" w:fill="auto"/>
      </w:tcPr>
    </w:tblStylePr>
    <w:tblStylePr w:type="band1Vert">
      <w:tblPr/>
      <w:tcPr>
        <w:shd w:val="clear" w:color="CBEFFF" w:themeColor="accent4" w:themeTint="34" w:fill="CBEFFF" w:themeFill="accent4" w:themeFillTint="34"/>
      </w:tcPr>
    </w:tblStylePr>
    <w:tblStylePr w:type="band1Horz">
      <w:rPr>
        <w:rFonts w:ascii="Arial" w:hAnsi="Arial"/>
        <w:color w:val="65D1FF" w:themeColor="accent4" w:themeTint="9A" w:themeShade="95"/>
        <w:sz w:val="22"/>
      </w:rPr>
      <w:tblPr/>
      <w:tcPr>
        <w:shd w:val="clear" w:color="CBEFFF" w:themeColor="accent4" w:themeTint="34" w:fill="CBEFFF" w:themeFill="accent4" w:themeFillTint="34"/>
      </w:tcPr>
    </w:tblStylePr>
    <w:tblStylePr w:type="band2Horz">
      <w:rPr>
        <w:rFonts w:ascii="Arial" w:hAnsi="Arial"/>
        <w:color w:val="65D1FF"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4EDF2" w:themeColor="accent5" w:themeTint="90"/>
        <w:right w:val="single" w:sz="4" w:space="0" w:color="D4EDF2" w:themeColor="accent5" w:themeTint="90"/>
        <w:insideH w:val="single" w:sz="4" w:space="0" w:color="D4EDF2" w:themeColor="accent5" w:themeTint="90"/>
        <w:insideV w:val="single" w:sz="4" w:space="0" w:color="D4EDF2" w:themeColor="accent5" w:themeTint="90"/>
      </w:tblBorders>
    </w:tblPr>
    <w:tblStylePr w:type="firstRow">
      <w:rPr>
        <w:rFonts w:ascii="Arial" w:hAnsi="Arial"/>
        <w:b/>
        <w:color w:val="38A4B8" w:themeColor="accent5" w:themeShade="95"/>
        <w:sz w:val="22"/>
      </w:rPr>
      <w:tblPr/>
      <w:tcPr>
        <w:tcBorders>
          <w:top w:val="none" w:sz="0" w:space="0" w:color="auto"/>
          <w:left w:val="none" w:sz="0" w:space="0" w:color="auto"/>
          <w:bottom w:val="single" w:sz="4" w:space="0" w:color="D4EDF2" w:themeColor="accent5" w:themeTint="90"/>
          <w:right w:val="none" w:sz="0" w:space="0" w:color="auto"/>
        </w:tcBorders>
        <w:shd w:val="clear" w:color="FFFFFF" w:themeColor="light1" w:fill="FFFFFF" w:themeFill="light1"/>
      </w:tcPr>
    </w:tblStylePr>
    <w:tblStylePr w:type="lastRow">
      <w:rPr>
        <w:rFonts w:ascii="Arial" w:hAnsi="Arial"/>
        <w:b/>
        <w:color w:val="38A4B8" w:themeColor="accent5" w:themeShade="95"/>
        <w:sz w:val="22"/>
      </w:rPr>
      <w:tblPr/>
      <w:tcPr>
        <w:tcBorders>
          <w:top w:val="single" w:sz="4" w:space="0" w:color="D4EDF2"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8A4B8" w:themeColor="accent5" w:themeShade="95"/>
        <w:sz w:val="22"/>
      </w:rPr>
      <w:tblPr/>
      <w:tcPr>
        <w:tcBorders>
          <w:top w:val="none" w:sz="0" w:space="0" w:color="auto"/>
          <w:left w:val="none" w:sz="0" w:space="0" w:color="auto"/>
          <w:bottom w:val="none" w:sz="0" w:space="0" w:color="auto"/>
          <w:right w:val="single" w:sz="4" w:space="0" w:color="D4EDF2" w:themeColor="accent5" w:themeTint="90"/>
        </w:tcBorders>
        <w:shd w:val="clear" w:color="FFFFFF" w:fill="auto"/>
      </w:tcPr>
    </w:tblStylePr>
    <w:tblStylePr w:type="lastCol">
      <w:rPr>
        <w:rFonts w:ascii="Arial" w:hAnsi="Arial"/>
        <w:i/>
        <w:color w:val="38A4B8" w:themeColor="accent5" w:themeShade="95"/>
        <w:sz w:val="22"/>
      </w:rPr>
      <w:tblPr/>
      <w:tcPr>
        <w:tcBorders>
          <w:top w:val="none" w:sz="0" w:space="0" w:color="auto"/>
          <w:left w:val="single" w:sz="4" w:space="0" w:color="D4EDF2" w:themeColor="accent5" w:themeTint="90"/>
          <w:bottom w:val="none" w:sz="0" w:space="0" w:color="auto"/>
          <w:right w:val="none" w:sz="0" w:space="0" w:color="auto"/>
        </w:tcBorders>
        <w:shd w:val="clear" w:color="FFFFFF" w:fill="auto"/>
      </w:tcPr>
    </w:tblStylePr>
    <w:tblStylePr w:type="band1Vert">
      <w:tblPr/>
      <w:tcPr>
        <w:shd w:val="clear" w:color="EFF8FA" w:themeColor="accent5" w:themeTint="34" w:fill="EFF8FA" w:themeFill="accent5" w:themeFillTint="34"/>
      </w:tcPr>
    </w:tblStylePr>
    <w:tblStylePr w:type="band1Horz">
      <w:rPr>
        <w:rFonts w:ascii="Arial" w:hAnsi="Arial"/>
        <w:color w:val="38A4B8" w:themeColor="accent5" w:themeShade="95"/>
        <w:sz w:val="22"/>
      </w:rPr>
      <w:tblPr/>
      <w:tcPr>
        <w:shd w:val="clear" w:color="EFF8FA" w:themeColor="accent5" w:themeTint="34" w:fill="EFF8FA" w:themeFill="accent5" w:themeFillTint="34"/>
      </w:tcPr>
    </w:tblStylePr>
    <w:tblStylePr w:type="band2Horz">
      <w:rPr>
        <w:rFonts w:ascii="Arial" w:hAnsi="Arial"/>
        <w:color w:val="38A4B8"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6A72A3" w:themeColor="accent6" w:themeTint="90"/>
        <w:right w:val="single" w:sz="4" w:space="0" w:color="6A72A3" w:themeColor="accent6" w:themeTint="90"/>
        <w:insideH w:val="single" w:sz="4" w:space="0" w:color="6A72A3" w:themeColor="accent6" w:themeTint="90"/>
        <w:insideV w:val="single" w:sz="4" w:space="0" w:color="6A72A3" w:themeColor="accent6" w:themeTint="90"/>
      </w:tblBorders>
    </w:tblPr>
    <w:tblStylePr w:type="firstRow">
      <w:rPr>
        <w:rFonts w:ascii="Arial" w:hAnsi="Arial"/>
        <w:b/>
        <w:color w:val="12141E" w:themeColor="accent6" w:themeShade="95"/>
        <w:sz w:val="22"/>
      </w:rPr>
      <w:tblPr/>
      <w:tcPr>
        <w:tcBorders>
          <w:top w:val="none" w:sz="0" w:space="0" w:color="auto"/>
          <w:left w:val="none" w:sz="0" w:space="0" w:color="auto"/>
          <w:bottom w:val="single" w:sz="4" w:space="0" w:color="6A72A3" w:themeColor="accent6" w:themeTint="90"/>
          <w:right w:val="none" w:sz="0" w:space="0" w:color="auto"/>
        </w:tcBorders>
        <w:shd w:val="clear" w:color="FFFFFF" w:themeColor="light1" w:fill="FFFFFF" w:themeFill="light1"/>
      </w:tcPr>
    </w:tblStylePr>
    <w:tblStylePr w:type="lastRow">
      <w:rPr>
        <w:rFonts w:ascii="Arial" w:hAnsi="Arial"/>
        <w:b/>
        <w:color w:val="12141E" w:themeColor="accent6" w:themeShade="95"/>
        <w:sz w:val="22"/>
      </w:rPr>
      <w:tblPr/>
      <w:tcPr>
        <w:tcBorders>
          <w:top w:val="single" w:sz="4" w:space="0" w:color="6A72A3"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2141E" w:themeColor="accent6" w:themeShade="95"/>
        <w:sz w:val="22"/>
      </w:rPr>
      <w:tblPr/>
      <w:tcPr>
        <w:tcBorders>
          <w:top w:val="none" w:sz="0" w:space="0" w:color="auto"/>
          <w:left w:val="none" w:sz="0" w:space="0" w:color="auto"/>
          <w:bottom w:val="none" w:sz="0" w:space="0" w:color="auto"/>
          <w:right w:val="single" w:sz="4" w:space="0" w:color="6A72A3" w:themeColor="accent6" w:themeTint="90"/>
        </w:tcBorders>
        <w:shd w:val="clear" w:color="FFFFFF" w:fill="auto"/>
      </w:tcPr>
    </w:tblStylePr>
    <w:tblStylePr w:type="lastCol">
      <w:rPr>
        <w:rFonts w:ascii="Arial" w:hAnsi="Arial"/>
        <w:i/>
        <w:color w:val="12141E" w:themeColor="accent6" w:themeShade="95"/>
        <w:sz w:val="22"/>
      </w:rPr>
      <w:tblPr/>
      <w:tcPr>
        <w:tcBorders>
          <w:top w:val="none" w:sz="0" w:space="0" w:color="auto"/>
          <w:left w:val="single" w:sz="4" w:space="0" w:color="6A72A3" w:themeColor="accent6" w:themeTint="90"/>
          <w:bottom w:val="none" w:sz="0" w:space="0" w:color="auto"/>
          <w:right w:val="none" w:sz="0" w:space="0" w:color="auto"/>
        </w:tcBorders>
        <w:shd w:val="clear" w:color="FFFFFF" w:fill="auto"/>
      </w:tcPr>
    </w:tblStylePr>
    <w:tblStylePr w:type="band1Vert">
      <w:tblPr/>
      <w:tcPr>
        <w:shd w:val="clear" w:color="C9CCDE" w:themeColor="accent6" w:themeTint="34" w:fill="C9CCDE" w:themeFill="accent6" w:themeFillTint="34"/>
      </w:tcPr>
    </w:tblStylePr>
    <w:tblStylePr w:type="band1Horz">
      <w:rPr>
        <w:rFonts w:ascii="Arial" w:hAnsi="Arial"/>
        <w:color w:val="12141E" w:themeColor="accent6" w:themeShade="95"/>
        <w:sz w:val="22"/>
      </w:rPr>
      <w:tblPr/>
      <w:tcPr>
        <w:shd w:val="clear" w:color="C9CCDE" w:themeColor="accent6" w:themeTint="34" w:fill="C9CCDE" w:themeFill="accent6" w:themeFillTint="34"/>
      </w:tcPr>
    </w:tblStylePr>
    <w:tblStylePr w:type="band2Horz">
      <w:rPr>
        <w:rFonts w:ascii="Arial" w:hAnsi="Arial"/>
        <w:color w:val="12141E"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02334" w:themeColor="text1"/>
          <w:right w:val="none" w:sz="4" w:space="0" w:color="000000"/>
        </w:tcBorders>
      </w:tcPr>
    </w:tblStylePr>
    <w:tblStylePr w:type="lastRow">
      <w:rPr>
        <w:b/>
        <w:color w:val="404040"/>
      </w:rPr>
      <w:tblPr/>
      <w:tcPr>
        <w:tcBorders>
          <w:top w:val="single" w:sz="4" w:space="0" w:color="202334"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C0D6" w:themeColor="text1" w:themeTint="40" w:fill="BCC0D6" w:themeFill="text1" w:themeFillTint="40"/>
      </w:tcPr>
    </w:tblStylePr>
    <w:tblStylePr w:type="band1Horz">
      <w:tblPr/>
      <w:tcPr>
        <w:shd w:val="clear" w:color="BCC0D6" w:themeColor="text1" w:themeTint="40" w:fill="BCC0D6"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E5B6" w:themeColor="accent1"/>
          <w:right w:val="none" w:sz="4" w:space="0" w:color="000000"/>
        </w:tcBorders>
      </w:tcPr>
    </w:tblStylePr>
    <w:tblStylePr w:type="lastRow">
      <w:rPr>
        <w:b/>
        <w:color w:val="404040"/>
      </w:rPr>
      <w:tblPr/>
      <w:tcPr>
        <w:tcBorders>
          <w:top w:val="single" w:sz="4" w:space="0" w:color="00E5B6"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8FFF0" w:themeColor="accent1" w:themeTint="40" w:fill="B8FFF0" w:themeFill="accent1" w:themeFillTint="40"/>
      </w:tcPr>
    </w:tblStylePr>
    <w:tblStylePr w:type="band1Horz">
      <w:tblPr/>
      <w:tcPr>
        <w:shd w:val="clear" w:color="B8FFF0" w:themeColor="accent1" w:themeTint="40" w:fill="B8FF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3859" w:themeColor="accent2"/>
          <w:right w:val="none" w:sz="4" w:space="0" w:color="000000"/>
        </w:tcBorders>
      </w:tcPr>
    </w:tblStylePr>
    <w:tblStylePr w:type="lastRow">
      <w:rPr>
        <w:b/>
        <w:color w:val="404040"/>
      </w:rPr>
      <w:tblPr/>
      <w:tcPr>
        <w:tcBorders>
          <w:top w:val="single" w:sz="4" w:space="0" w:color="FF3859"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CDD5" w:themeColor="accent2" w:themeTint="40" w:fill="FFCDD5" w:themeFill="accent2" w:themeFillTint="40"/>
      </w:tcPr>
    </w:tblStylePr>
    <w:tblStylePr w:type="band1Horz">
      <w:tblPr/>
      <w:tcPr>
        <w:shd w:val="clear" w:color="FFCDD5" w:themeColor="accent2" w:themeTint="40" w:fill="FFCDD5"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98FF" w:themeColor="accent3"/>
          <w:right w:val="none" w:sz="4" w:space="0" w:color="000000"/>
        </w:tcBorders>
      </w:tcPr>
    </w:tblStylePr>
    <w:tblStylePr w:type="lastRow">
      <w:rPr>
        <w:b/>
        <w:color w:val="404040"/>
      </w:rPr>
      <w:tblPr/>
      <w:tcPr>
        <w:tcBorders>
          <w:top w:val="single" w:sz="4" w:space="0" w:color="FF98FF"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5FF" w:themeColor="accent3" w:themeTint="40" w:fill="FFE5FF" w:themeFill="accent3" w:themeFillTint="40"/>
      </w:tcPr>
    </w:tblStylePr>
    <w:tblStylePr w:type="band1Horz">
      <w:tblPr/>
      <w:tcPr>
        <w:shd w:val="clear" w:color="FFE5FF" w:themeColor="accent3" w:themeTint="40" w:fill="FFE5FF"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B3FF" w:themeColor="accent4"/>
          <w:right w:val="none" w:sz="4" w:space="0" w:color="000000"/>
        </w:tcBorders>
      </w:tcPr>
    </w:tblStylePr>
    <w:tblStylePr w:type="lastRow">
      <w:rPr>
        <w:b/>
        <w:color w:val="404040"/>
      </w:rPr>
      <w:tblPr/>
      <w:tcPr>
        <w:tcBorders>
          <w:top w:val="single" w:sz="4" w:space="0" w:color="00B3FF"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EBFF" w:themeColor="accent4" w:themeTint="40" w:fill="BFEBFF" w:themeFill="accent4" w:themeFillTint="40"/>
      </w:tcPr>
    </w:tblStylePr>
    <w:tblStylePr w:type="band1Horz">
      <w:tblPr/>
      <w:tcPr>
        <w:shd w:val="clear" w:color="BFEBFF" w:themeColor="accent4" w:themeTint="40" w:fill="BFEBF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B4E0E8" w:themeColor="accent5"/>
          <w:right w:val="none" w:sz="4" w:space="0" w:color="000000"/>
        </w:tcBorders>
      </w:tcPr>
    </w:tblStylePr>
    <w:tblStylePr w:type="lastRow">
      <w:rPr>
        <w:b/>
        <w:color w:val="404040"/>
      </w:rPr>
      <w:tblPr/>
      <w:tcPr>
        <w:tcBorders>
          <w:top w:val="single" w:sz="4" w:space="0" w:color="B4E0E8"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CF7F9" w:themeColor="accent5" w:themeTint="40" w:fill="ECF7F9" w:themeFill="accent5" w:themeFillTint="40"/>
      </w:tcPr>
    </w:tblStylePr>
    <w:tblStylePr w:type="band1Horz">
      <w:tblPr/>
      <w:tcPr>
        <w:shd w:val="clear" w:color="ECF7F9" w:themeColor="accent5" w:themeTint="40" w:fill="ECF7F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02334" w:themeColor="accent6"/>
          <w:right w:val="none" w:sz="4" w:space="0" w:color="000000"/>
        </w:tcBorders>
      </w:tcPr>
    </w:tblStylePr>
    <w:tblStylePr w:type="lastRow">
      <w:rPr>
        <w:b/>
        <w:color w:val="404040"/>
      </w:rPr>
      <w:tblPr/>
      <w:tcPr>
        <w:tcBorders>
          <w:top w:val="single" w:sz="4" w:space="0" w:color="202334"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C0D6" w:themeColor="accent6" w:themeTint="40" w:fill="BCC0D6" w:themeFill="accent6" w:themeFillTint="40"/>
      </w:tcPr>
    </w:tblStylePr>
    <w:tblStylePr w:type="band1Horz">
      <w:tblPr/>
      <w:tcPr>
        <w:shd w:val="clear" w:color="BCC0D6" w:themeColor="accent6" w:themeTint="40" w:fill="BCC0D6"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A72A3" w:themeColor="text1" w:themeTint="90"/>
        <w:bottom w:val="single" w:sz="4" w:space="0" w:color="6A72A3" w:themeColor="text1" w:themeTint="90"/>
        <w:insideH w:val="single" w:sz="4" w:space="0" w:color="6A72A3" w:themeColor="text1" w:themeTint="90"/>
      </w:tblBorders>
    </w:tblPr>
    <w:tblStylePr w:type="firstRow">
      <w:rPr>
        <w:rFonts w:ascii="Arial" w:hAnsi="Arial"/>
        <w:b/>
        <w:color w:val="404040"/>
        <w:sz w:val="22"/>
      </w:rPr>
      <w:tblPr/>
      <w:tcPr>
        <w:tcBorders>
          <w:top w:val="single" w:sz="4" w:space="0" w:color="6A72A3" w:themeColor="text1" w:themeTint="90"/>
          <w:left w:val="none" w:sz="4" w:space="0" w:color="000000"/>
          <w:bottom w:val="single" w:sz="4" w:space="0" w:color="6A72A3" w:themeColor="text1" w:themeTint="90"/>
          <w:right w:val="none" w:sz="4" w:space="0" w:color="000000"/>
        </w:tcBorders>
      </w:tcPr>
    </w:tblStylePr>
    <w:tblStylePr w:type="lastRow">
      <w:rPr>
        <w:rFonts w:ascii="Arial" w:hAnsi="Arial"/>
        <w:b/>
        <w:color w:val="404040"/>
        <w:sz w:val="22"/>
      </w:rPr>
      <w:tblPr/>
      <w:tcPr>
        <w:tcBorders>
          <w:top w:val="single" w:sz="4" w:space="0" w:color="6A72A3" w:themeColor="text1" w:themeTint="90"/>
          <w:left w:val="none" w:sz="4" w:space="0" w:color="000000"/>
          <w:bottom w:val="single" w:sz="4" w:space="0" w:color="6A72A3"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C0D6" w:themeColor="text1" w:themeTint="40" w:fill="BCC0D6" w:themeFill="text1" w:themeFillTint="40"/>
      </w:tcPr>
    </w:tblStylePr>
    <w:tblStylePr w:type="band1Horz">
      <w:rPr>
        <w:rFonts w:ascii="Arial" w:hAnsi="Arial"/>
        <w:color w:val="404040"/>
        <w:sz w:val="22"/>
      </w:rPr>
      <w:tblPr/>
      <w:tcPr>
        <w:shd w:val="clear" w:color="BCC0D6" w:themeColor="text1" w:themeTint="40" w:fill="BCC0D6"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60FFDD" w:themeColor="accent1" w:themeTint="90"/>
        <w:bottom w:val="single" w:sz="4" w:space="0" w:color="60FFDD" w:themeColor="accent1" w:themeTint="90"/>
        <w:insideH w:val="single" w:sz="4" w:space="0" w:color="60FFDD" w:themeColor="accent1" w:themeTint="90"/>
      </w:tblBorders>
    </w:tblPr>
    <w:tblStylePr w:type="firstRow">
      <w:rPr>
        <w:rFonts w:ascii="Arial" w:hAnsi="Arial"/>
        <w:b/>
        <w:color w:val="404040"/>
        <w:sz w:val="22"/>
      </w:rPr>
      <w:tblPr/>
      <w:tcPr>
        <w:tcBorders>
          <w:top w:val="single" w:sz="4" w:space="0" w:color="60FFDD" w:themeColor="accent1" w:themeTint="90"/>
          <w:left w:val="none" w:sz="4" w:space="0" w:color="000000"/>
          <w:bottom w:val="single" w:sz="4" w:space="0" w:color="60FFDD" w:themeColor="accent1" w:themeTint="90"/>
          <w:right w:val="none" w:sz="4" w:space="0" w:color="000000"/>
        </w:tcBorders>
      </w:tcPr>
    </w:tblStylePr>
    <w:tblStylePr w:type="lastRow">
      <w:rPr>
        <w:rFonts w:ascii="Arial" w:hAnsi="Arial"/>
        <w:b/>
        <w:color w:val="404040"/>
        <w:sz w:val="22"/>
      </w:rPr>
      <w:tblPr/>
      <w:tcPr>
        <w:tcBorders>
          <w:top w:val="single" w:sz="4" w:space="0" w:color="60FFDD" w:themeColor="accent1" w:themeTint="90"/>
          <w:left w:val="none" w:sz="4" w:space="0" w:color="000000"/>
          <w:bottom w:val="single" w:sz="4" w:space="0" w:color="60F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8FFF0" w:themeColor="accent1" w:themeTint="40" w:fill="B8FFF0" w:themeFill="accent1" w:themeFillTint="40"/>
      </w:tcPr>
    </w:tblStylePr>
    <w:tblStylePr w:type="band1Horz">
      <w:rPr>
        <w:rFonts w:ascii="Arial" w:hAnsi="Arial"/>
        <w:color w:val="404040"/>
        <w:sz w:val="22"/>
      </w:rPr>
      <w:tblPr/>
      <w:tcPr>
        <w:shd w:val="clear" w:color="B8FFF0" w:themeColor="accent1" w:themeTint="40" w:fill="B8FF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F8EA0" w:themeColor="accent2" w:themeTint="90"/>
        <w:bottom w:val="single" w:sz="4" w:space="0" w:color="FF8EA0" w:themeColor="accent2" w:themeTint="90"/>
        <w:insideH w:val="single" w:sz="4" w:space="0" w:color="FF8EA0" w:themeColor="accent2" w:themeTint="90"/>
      </w:tblBorders>
    </w:tblPr>
    <w:tblStylePr w:type="firstRow">
      <w:rPr>
        <w:rFonts w:ascii="Arial" w:hAnsi="Arial"/>
        <w:b/>
        <w:color w:val="404040"/>
        <w:sz w:val="22"/>
      </w:rPr>
      <w:tblPr/>
      <w:tcPr>
        <w:tcBorders>
          <w:top w:val="single" w:sz="4" w:space="0" w:color="FF8EA0" w:themeColor="accent2" w:themeTint="90"/>
          <w:left w:val="none" w:sz="4" w:space="0" w:color="000000"/>
          <w:bottom w:val="single" w:sz="4" w:space="0" w:color="FF8EA0" w:themeColor="accent2" w:themeTint="90"/>
          <w:right w:val="none" w:sz="4" w:space="0" w:color="000000"/>
        </w:tcBorders>
      </w:tcPr>
    </w:tblStylePr>
    <w:tblStylePr w:type="lastRow">
      <w:rPr>
        <w:rFonts w:ascii="Arial" w:hAnsi="Arial"/>
        <w:b/>
        <w:color w:val="404040"/>
        <w:sz w:val="22"/>
      </w:rPr>
      <w:tblPr/>
      <w:tcPr>
        <w:tcBorders>
          <w:top w:val="single" w:sz="4" w:space="0" w:color="FF8EA0" w:themeColor="accent2" w:themeTint="90"/>
          <w:left w:val="none" w:sz="4" w:space="0" w:color="000000"/>
          <w:bottom w:val="single" w:sz="4" w:space="0" w:color="FF8EA0"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CDD5" w:themeColor="accent2" w:themeTint="40" w:fill="FFCDD5" w:themeFill="accent2" w:themeFillTint="40"/>
      </w:tcPr>
    </w:tblStylePr>
    <w:tblStylePr w:type="band1Horz">
      <w:rPr>
        <w:rFonts w:ascii="Arial" w:hAnsi="Arial"/>
        <w:color w:val="404040"/>
        <w:sz w:val="22"/>
      </w:rPr>
      <w:tblPr/>
      <w:tcPr>
        <w:shd w:val="clear" w:color="FFCDD5" w:themeColor="accent2" w:themeTint="40" w:fill="FFCDD5"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FFC4FF" w:themeColor="accent3" w:themeTint="90"/>
        <w:bottom w:val="single" w:sz="4" w:space="0" w:color="FFC4FF" w:themeColor="accent3" w:themeTint="90"/>
        <w:insideH w:val="single" w:sz="4" w:space="0" w:color="FFC4FF" w:themeColor="accent3" w:themeTint="90"/>
      </w:tblBorders>
    </w:tblPr>
    <w:tblStylePr w:type="firstRow">
      <w:rPr>
        <w:rFonts w:ascii="Arial" w:hAnsi="Arial"/>
        <w:b/>
        <w:color w:val="404040"/>
        <w:sz w:val="22"/>
      </w:rPr>
      <w:tblPr/>
      <w:tcPr>
        <w:tcBorders>
          <w:top w:val="single" w:sz="4" w:space="0" w:color="FFC4FF" w:themeColor="accent3" w:themeTint="90"/>
          <w:left w:val="none" w:sz="4" w:space="0" w:color="000000"/>
          <w:bottom w:val="single" w:sz="4" w:space="0" w:color="FFC4FF" w:themeColor="accent3" w:themeTint="90"/>
          <w:right w:val="none" w:sz="4" w:space="0" w:color="000000"/>
        </w:tcBorders>
      </w:tcPr>
    </w:tblStylePr>
    <w:tblStylePr w:type="lastRow">
      <w:rPr>
        <w:rFonts w:ascii="Arial" w:hAnsi="Arial"/>
        <w:b/>
        <w:color w:val="404040"/>
        <w:sz w:val="22"/>
      </w:rPr>
      <w:tblPr/>
      <w:tcPr>
        <w:tcBorders>
          <w:top w:val="single" w:sz="4" w:space="0" w:color="FFC4FF" w:themeColor="accent3" w:themeTint="90"/>
          <w:left w:val="none" w:sz="4" w:space="0" w:color="000000"/>
          <w:bottom w:val="single" w:sz="4" w:space="0" w:color="FFC4FF"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5FF" w:themeColor="accent3" w:themeTint="40" w:fill="FFE5FF" w:themeFill="accent3" w:themeFillTint="40"/>
      </w:tcPr>
    </w:tblStylePr>
    <w:tblStylePr w:type="band1Horz">
      <w:rPr>
        <w:rFonts w:ascii="Arial" w:hAnsi="Arial"/>
        <w:color w:val="404040"/>
        <w:sz w:val="22"/>
      </w:rPr>
      <w:tblPr/>
      <w:tcPr>
        <w:shd w:val="clear" w:color="FFE5FF" w:themeColor="accent3" w:themeTint="40" w:fill="FFE5FF"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FD4FF" w:themeColor="accent4" w:themeTint="90"/>
        <w:bottom w:val="single" w:sz="4" w:space="0" w:color="6FD4FF" w:themeColor="accent4" w:themeTint="90"/>
        <w:insideH w:val="single" w:sz="4" w:space="0" w:color="6FD4FF" w:themeColor="accent4" w:themeTint="90"/>
      </w:tblBorders>
    </w:tblPr>
    <w:tblStylePr w:type="firstRow">
      <w:rPr>
        <w:rFonts w:ascii="Arial" w:hAnsi="Arial"/>
        <w:b/>
        <w:color w:val="404040"/>
        <w:sz w:val="22"/>
      </w:rPr>
      <w:tblPr/>
      <w:tcPr>
        <w:tcBorders>
          <w:top w:val="single" w:sz="4" w:space="0" w:color="6FD4FF" w:themeColor="accent4" w:themeTint="90"/>
          <w:left w:val="none" w:sz="4" w:space="0" w:color="000000"/>
          <w:bottom w:val="single" w:sz="4" w:space="0" w:color="6FD4FF" w:themeColor="accent4" w:themeTint="90"/>
          <w:right w:val="none" w:sz="4" w:space="0" w:color="000000"/>
        </w:tcBorders>
      </w:tcPr>
    </w:tblStylePr>
    <w:tblStylePr w:type="lastRow">
      <w:rPr>
        <w:rFonts w:ascii="Arial" w:hAnsi="Arial"/>
        <w:b/>
        <w:color w:val="404040"/>
        <w:sz w:val="22"/>
      </w:rPr>
      <w:tblPr/>
      <w:tcPr>
        <w:tcBorders>
          <w:top w:val="single" w:sz="4" w:space="0" w:color="6FD4FF" w:themeColor="accent4" w:themeTint="90"/>
          <w:left w:val="none" w:sz="4" w:space="0" w:color="000000"/>
          <w:bottom w:val="single" w:sz="4" w:space="0" w:color="6FD4F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EBFF" w:themeColor="accent4" w:themeTint="40" w:fill="BFEBFF" w:themeFill="accent4" w:themeFillTint="40"/>
      </w:tcPr>
    </w:tblStylePr>
    <w:tblStylePr w:type="band1Horz">
      <w:rPr>
        <w:rFonts w:ascii="Arial" w:hAnsi="Arial"/>
        <w:color w:val="404040"/>
        <w:sz w:val="22"/>
      </w:rPr>
      <w:tblPr/>
      <w:tcPr>
        <w:shd w:val="clear" w:color="BFEBFF" w:themeColor="accent4" w:themeTint="40" w:fill="BFEBF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4EDF2" w:themeColor="accent5" w:themeTint="90"/>
        <w:bottom w:val="single" w:sz="4" w:space="0" w:color="D4EDF2" w:themeColor="accent5" w:themeTint="90"/>
        <w:insideH w:val="single" w:sz="4" w:space="0" w:color="D4EDF2" w:themeColor="accent5" w:themeTint="90"/>
      </w:tblBorders>
    </w:tblPr>
    <w:tblStylePr w:type="firstRow">
      <w:rPr>
        <w:rFonts w:ascii="Arial" w:hAnsi="Arial"/>
        <w:b/>
        <w:color w:val="404040"/>
        <w:sz w:val="22"/>
      </w:rPr>
      <w:tblPr/>
      <w:tcPr>
        <w:tcBorders>
          <w:top w:val="single" w:sz="4" w:space="0" w:color="D4EDF2" w:themeColor="accent5" w:themeTint="90"/>
          <w:left w:val="none" w:sz="4" w:space="0" w:color="000000"/>
          <w:bottom w:val="single" w:sz="4" w:space="0" w:color="D4EDF2" w:themeColor="accent5" w:themeTint="90"/>
          <w:right w:val="none" w:sz="4" w:space="0" w:color="000000"/>
        </w:tcBorders>
      </w:tcPr>
    </w:tblStylePr>
    <w:tblStylePr w:type="lastRow">
      <w:rPr>
        <w:rFonts w:ascii="Arial" w:hAnsi="Arial"/>
        <w:b/>
        <w:color w:val="404040"/>
        <w:sz w:val="22"/>
      </w:rPr>
      <w:tblPr/>
      <w:tcPr>
        <w:tcBorders>
          <w:top w:val="single" w:sz="4" w:space="0" w:color="D4EDF2" w:themeColor="accent5" w:themeTint="90"/>
          <w:left w:val="none" w:sz="4" w:space="0" w:color="000000"/>
          <w:bottom w:val="single" w:sz="4" w:space="0" w:color="D4EDF2"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CF7F9" w:themeColor="accent5" w:themeTint="40" w:fill="ECF7F9" w:themeFill="accent5" w:themeFillTint="40"/>
      </w:tcPr>
    </w:tblStylePr>
    <w:tblStylePr w:type="band1Horz">
      <w:rPr>
        <w:rFonts w:ascii="Arial" w:hAnsi="Arial"/>
        <w:color w:val="404040"/>
        <w:sz w:val="22"/>
      </w:rPr>
      <w:tblPr/>
      <w:tcPr>
        <w:shd w:val="clear" w:color="ECF7F9" w:themeColor="accent5" w:themeTint="40" w:fill="ECF7F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6A72A3" w:themeColor="accent6" w:themeTint="90"/>
        <w:bottom w:val="single" w:sz="4" w:space="0" w:color="6A72A3" w:themeColor="accent6" w:themeTint="90"/>
        <w:insideH w:val="single" w:sz="4" w:space="0" w:color="6A72A3" w:themeColor="accent6" w:themeTint="90"/>
      </w:tblBorders>
    </w:tblPr>
    <w:tblStylePr w:type="firstRow">
      <w:rPr>
        <w:rFonts w:ascii="Arial" w:hAnsi="Arial"/>
        <w:b/>
        <w:color w:val="404040"/>
        <w:sz w:val="22"/>
      </w:rPr>
      <w:tblPr/>
      <w:tcPr>
        <w:tcBorders>
          <w:top w:val="single" w:sz="4" w:space="0" w:color="6A72A3" w:themeColor="accent6" w:themeTint="90"/>
          <w:left w:val="none" w:sz="4" w:space="0" w:color="000000"/>
          <w:bottom w:val="single" w:sz="4" w:space="0" w:color="6A72A3" w:themeColor="accent6" w:themeTint="90"/>
          <w:right w:val="none" w:sz="4" w:space="0" w:color="000000"/>
        </w:tcBorders>
      </w:tcPr>
    </w:tblStylePr>
    <w:tblStylePr w:type="lastRow">
      <w:rPr>
        <w:rFonts w:ascii="Arial" w:hAnsi="Arial"/>
        <w:b/>
        <w:color w:val="404040"/>
        <w:sz w:val="22"/>
      </w:rPr>
      <w:tblPr/>
      <w:tcPr>
        <w:tcBorders>
          <w:top w:val="single" w:sz="4" w:space="0" w:color="6A72A3" w:themeColor="accent6" w:themeTint="90"/>
          <w:left w:val="none" w:sz="4" w:space="0" w:color="000000"/>
          <w:bottom w:val="single" w:sz="4" w:space="0" w:color="6A72A3"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C0D6" w:themeColor="accent6" w:themeTint="40" w:fill="BCC0D6" w:themeFill="accent6" w:themeFillTint="40"/>
      </w:tcPr>
    </w:tblStylePr>
    <w:tblStylePr w:type="band1Horz">
      <w:rPr>
        <w:rFonts w:ascii="Arial" w:hAnsi="Arial"/>
        <w:color w:val="404040"/>
        <w:sz w:val="22"/>
      </w:rPr>
      <w:tblPr/>
      <w:tcPr>
        <w:shd w:val="clear" w:color="BCC0D6" w:themeColor="accent6" w:themeTint="40" w:fill="BCC0D6"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202334" w:themeColor="text1"/>
        <w:left w:val="single" w:sz="4" w:space="0" w:color="202334" w:themeColor="text1"/>
        <w:bottom w:val="single" w:sz="4" w:space="0" w:color="202334" w:themeColor="text1"/>
        <w:right w:val="single" w:sz="4" w:space="0" w:color="202334" w:themeColor="text1"/>
      </w:tblBorders>
    </w:tblPr>
    <w:tblStylePr w:type="firstRow">
      <w:rPr>
        <w:rFonts w:ascii="Arial" w:hAnsi="Arial"/>
        <w:b/>
        <w:color w:val="FFFFFF"/>
        <w:sz w:val="22"/>
      </w:rPr>
      <w:tblPr/>
      <w:tcPr>
        <w:shd w:val="clear" w:color="202334" w:themeColor="text1" w:fill="202334"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202334" w:themeColor="text1"/>
          <w:right w:val="single" w:sz="4" w:space="0" w:color="202334" w:themeColor="text1"/>
        </w:tcBorders>
      </w:tcPr>
    </w:tblStylePr>
    <w:tblStylePr w:type="band1Horz">
      <w:rPr>
        <w:rFonts w:ascii="Arial" w:hAnsi="Arial"/>
        <w:color w:val="404040"/>
        <w:sz w:val="22"/>
      </w:rPr>
      <w:tblPr/>
      <w:tcPr>
        <w:tcBorders>
          <w:top w:val="single" w:sz="4" w:space="0" w:color="202334" w:themeColor="text1"/>
          <w:bottom w:val="single" w:sz="4" w:space="0" w:color="202334"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00E5B6" w:themeColor="accent1"/>
        <w:left w:val="single" w:sz="4" w:space="0" w:color="00E5B6" w:themeColor="accent1"/>
        <w:bottom w:val="single" w:sz="4" w:space="0" w:color="00E5B6" w:themeColor="accent1"/>
        <w:right w:val="single" w:sz="4" w:space="0" w:color="00E5B6" w:themeColor="accent1"/>
      </w:tblBorders>
    </w:tblPr>
    <w:tblStylePr w:type="firstRow">
      <w:rPr>
        <w:rFonts w:ascii="Arial" w:hAnsi="Arial"/>
        <w:b/>
        <w:color w:val="FFFFFF"/>
        <w:sz w:val="22"/>
      </w:rPr>
      <w:tblPr/>
      <w:tcPr>
        <w:shd w:val="clear" w:color="00E5B6" w:themeColor="accent1" w:fill="00E5B6"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E5B6" w:themeColor="accent1"/>
          <w:right w:val="single" w:sz="4" w:space="0" w:color="00E5B6" w:themeColor="accent1"/>
        </w:tcBorders>
      </w:tcPr>
    </w:tblStylePr>
    <w:tblStylePr w:type="band1Horz">
      <w:rPr>
        <w:rFonts w:ascii="Arial" w:hAnsi="Arial"/>
        <w:color w:val="404040"/>
        <w:sz w:val="22"/>
      </w:rPr>
      <w:tblPr/>
      <w:tcPr>
        <w:tcBorders>
          <w:top w:val="single" w:sz="4" w:space="0" w:color="00E5B6" w:themeColor="accent1"/>
          <w:bottom w:val="single" w:sz="4" w:space="0" w:color="00E5B6"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tblBorders>
    </w:tblPr>
    <w:tblStylePr w:type="firstRow">
      <w:rPr>
        <w:rFonts w:ascii="Arial" w:hAnsi="Arial"/>
        <w:b/>
        <w:color w:val="FFFFFF"/>
        <w:sz w:val="22"/>
      </w:rPr>
      <w:tblPr/>
      <w:tcPr>
        <w:shd w:val="clear" w:color="FF899C" w:themeColor="accent2" w:themeTint="97" w:fill="FF899C"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899C" w:themeColor="accent2" w:themeTint="97"/>
          <w:right w:val="single" w:sz="4" w:space="0" w:color="FF899C" w:themeColor="accent2" w:themeTint="97"/>
        </w:tcBorders>
      </w:tcPr>
    </w:tblStylePr>
    <w:tblStylePr w:type="band1Horz">
      <w:rPr>
        <w:rFonts w:ascii="Arial" w:hAnsi="Arial"/>
        <w:color w:val="404040"/>
        <w:sz w:val="22"/>
      </w:rPr>
      <w:tblPr/>
      <w:tcPr>
        <w:tcBorders>
          <w:top w:val="single" w:sz="4" w:space="0" w:color="FF899C" w:themeColor="accent2" w:themeTint="97"/>
          <w:bottom w:val="single" w:sz="4" w:space="0" w:color="FF899C"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FFC1FF" w:themeColor="accent3" w:themeTint="98"/>
        <w:left w:val="single" w:sz="4" w:space="0" w:color="FFC1FF" w:themeColor="accent3" w:themeTint="98"/>
        <w:bottom w:val="single" w:sz="4" w:space="0" w:color="FFC1FF" w:themeColor="accent3" w:themeTint="98"/>
        <w:right w:val="single" w:sz="4" w:space="0" w:color="FFC1FF" w:themeColor="accent3" w:themeTint="98"/>
      </w:tblBorders>
    </w:tblPr>
    <w:tblStylePr w:type="firstRow">
      <w:rPr>
        <w:rFonts w:ascii="Arial" w:hAnsi="Arial"/>
        <w:b/>
        <w:color w:val="FFFFFF"/>
        <w:sz w:val="22"/>
      </w:rPr>
      <w:tblPr/>
      <w:tcPr>
        <w:shd w:val="clear" w:color="FFC1FF" w:themeColor="accent3" w:themeTint="98" w:fill="FFC1FF"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C1FF" w:themeColor="accent3" w:themeTint="98"/>
          <w:right w:val="single" w:sz="4" w:space="0" w:color="FFC1FF" w:themeColor="accent3" w:themeTint="98"/>
        </w:tcBorders>
      </w:tcPr>
    </w:tblStylePr>
    <w:tblStylePr w:type="band1Horz">
      <w:rPr>
        <w:rFonts w:ascii="Arial" w:hAnsi="Arial"/>
        <w:color w:val="404040"/>
        <w:sz w:val="22"/>
      </w:rPr>
      <w:tblPr/>
      <w:tcPr>
        <w:tcBorders>
          <w:top w:val="single" w:sz="4" w:space="0" w:color="FFC1FF" w:themeColor="accent3" w:themeTint="98"/>
          <w:bottom w:val="single" w:sz="4" w:space="0" w:color="FFC1FF"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tblBorders>
    </w:tblPr>
    <w:tblStylePr w:type="firstRow">
      <w:rPr>
        <w:rFonts w:ascii="Arial" w:hAnsi="Arial"/>
        <w:b/>
        <w:color w:val="FFFFFF"/>
        <w:sz w:val="22"/>
      </w:rPr>
      <w:tblPr/>
      <w:tcPr>
        <w:shd w:val="clear" w:color="65D1FF" w:themeColor="accent4" w:themeTint="9A" w:fill="65D1FF"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5D1FF" w:themeColor="accent4" w:themeTint="9A"/>
          <w:right w:val="single" w:sz="4" w:space="0" w:color="65D1FF" w:themeColor="accent4" w:themeTint="9A"/>
        </w:tcBorders>
      </w:tcPr>
    </w:tblStylePr>
    <w:tblStylePr w:type="band1Horz">
      <w:rPr>
        <w:rFonts w:ascii="Arial" w:hAnsi="Arial"/>
        <w:color w:val="404040"/>
        <w:sz w:val="22"/>
      </w:rPr>
      <w:tblPr/>
      <w:tcPr>
        <w:tcBorders>
          <w:top w:val="single" w:sz="4" w:space="0" w:color="65D1FF" w:themeColor="accent4" w:themeTint="9A"/>
          <w:bottom w:val="single" w:sz="4" w:space="0" w:color="65D1FF"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1ECF1" w:themeColor="accent5" w:themeTint="9A"/>
        <w:left w:val="single" w:sz="4" w:space="0" w:color="D1ECF1" w:themeColor="accent5" w:themeTint="9A"/>
        <w:bottom w:val="single" w:sz="4" w:space="0" w:color="D1ECF1" w:themeColor="accent5" w:themeTint="9A"/>
        <w:right w:val="single" w:sz="4" w:space="0" w:color="D1ECF1" w:themeColor="accent5" w:themeTint="9A"/>
      </w:tblBorders>
    </w:tblPr>
    <w:tblStylePr w:type="firstRow">
      <w:rPr>
        <w:rFonts w:ascii="Arial" w:hAnsi="Arial"/>
        <w:b/>
        <w:color w:val="FFFFFF"/>
        <w:sz w:val="22"/>
      </w:rPr>
      <w:tblPr/>
      <w:tcPr>
        <w:shd w:val="clear" w:color="D1ECF1" w:themeColor="accent5" w:themeTint="9A" w:fill="D1ECF1"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1ECF1" w:themeColor="accent5" w:themeTint="9A"/>
          <w:right w:val="single" w:sz="4" w:space="0" w:color="D1ECF1" w:themeColor="accent5" w:themeTint="9A"/>
        </w:tcBorders>
      </w:tcPr>
    </w:tblStylePr>
    <w:tblStylePr w:type="band1Horz">
      <w:rPr>
        <w:rFonts w:ascii="Arial" w:hAnsi="Arial"/>
        <w:color w:val="404040"/>
        <w:sz w:val="22"/>
      </w:rPr>
      <w:tblPr/>
      <w:tcPr>
        <w:tcBorders>
          <w:top w:val="single" w:sz="4" w:space="0" w:color="D1ECF1" w:themeColor="accent5" w:themeTint="9A"/>
          <w:bottom w:val="single" w:sz="4" w:space="0" w:color="D1ECF1"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616A9E" w:themeColor="accent6" w:themeTint="98"/>
        <w:left w:val="single" w:sz="4" w:space="0" w:color="616A9E" w:themeColor="accent6" w:themeTint="98"/>
        <w:bottom w:val="single" w:sz="4" w:space="0" w:color="616A9E" w:themeColor="accent6" w:themeTint="98"/>
        <w:right w:val="single" w:sz="4" w:space="0" w:color="616A9E" w:themeColor="accent6" w:themeTint="98"/>
      </w:tblBorders>
    </w:tblPr>
    <w:tblStylePr w:type="firstRow">
      <w:rPr>
        <w:rFonts w:ascii="Arial" w:hAnsi="Arial"/>
        <w:b/>
        <w:color w:val="FFFFFF"/>
        <w:sz w:val="22"/>
      </w:rPr>
      <w:tblPr/>
      <w:tcPr>
        <w:shd w:val="clear" w:color="616A9E" w:themeColor="accent6" w:themeTint="98" w:fill="616A9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16A9E" w:themeColor="accent6" w:themeTint="98"/>
          <w:right w:val="single" w:sz="4" w:space="0" w:color="616A9E" w:themeColor="accent6" w:themeTint="98"/>
        </w:tcBorders>
      </w:tcPr>
    </w:tblStylePr>
    <w:tblStylePr w:type="band1Horz">
      <w:rPr>
        <w:rFonts w:ascii="Arial" w:hAnsi="Arial"/>
        <w:color w:val="404040"/>
        <w:sz w:val="22"/>
      </w:rPr>
      <w:tblPr/>
      <w:tcPr>
        <w:tcBorders>
          <w:top w:val="single" w:sz="4" w:space="0" w:color="616A9E" w:themeColor="accent6" w:themeTint="98"/>
          <w:bottom w:val="single" w:sz="4" w:space="0" w:color="616A9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202334" w:themeColor="text1"/>
        <w:left w:val="single" w:sz="4" w:space="0" w:color="202334" w:themeColor="text1"/>
        <w:bottom w:val="single" w:sz="4" w:space="0" w:color="202334" w:themeColor="text1"/>
        <w:right w:val="single" w:sz="4" w:space="0" w:color="202334" w:themeColor="text1"/>
        <w:insideH w:val="single" w:sz="4" w:space="0" w:color="202334" w:themeColor="text1"/>
      </w:tblBorders>
    </w:tblPr>
    <w:tblStylePr w:type="firstRow">
      <w:rPr>
        <w:rFonts w:ascii="Arial" w:hAnsi="Arial"/>
        <w:b/>
        <w:color w:val="FFFFFF"/>
        <w:sz w:val="22"/>
      </w:rPr>
      <w:tblPr/>
      <w:tcPr>
        <w:shd w:val="clear" w:color="202334" w:themeColor="text1" w:fill="202334"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C0D6" w:themeColor="text1" w:themeTint="40" w:fill="BCC0D6" w:themeFill="text1" w:themeFillTint="40"/>
      </w:tcPr>
    </w:tblStylePr>
    <w:tblStylePr w:type="band1Horz">
      <w:rPr>
        <w:rFonts w:ascii="Arial" w:hAnsi="Arial"/>
        <w:color w:val="404040"/>
        <w:sz w:val="22"/>
      </w:rPr>
      <w:tblPr/>
      <w:tcPr>
        <w:shd w:val="clear" w:color="BCC0D6" w:themeColor="text1" w:themeTint="40" w:fill="BCC0D6"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60FFDD" w:themeColor="accent1" w:themeTint="90"/>
        <w:left w:val="single" w:sz="4" w:space="0" w:color="60FFDD" w:themeColor="accent1" w:themeTint="90"/>
        <w:bottom w:val="single" w:sz="4" w:space="0" w:color="60FFDD" w:themeColor="accent1" w:themeTint="90"/>
        <w:right w:val="single" w:sz="4" w:space="0" w:color="60FFDD" w:themeColor="accent1" w:themeTint="90"/>
        <w:insideH w:val="single" w:sz="4" w:space="0" w:color="60FFDD" w:themeColor="accent1" w:themeTint="90"/>
      </w:tblBorders>
    </w:tblPr>
    <w:tblStylePr w:type="firstRow">
      <w:rPr>
        <w:rFonts w:ascii="Arial" w:hAnsi="Arial"/>
        <w:b/>
        <w:color w:val="FFFFFF"/>
        <w:sz w:val="22"/>
      </w:rPr>
      <w:tblPr/>
      <w:tcPr>
        <w:shd w:val="clear" w:color="00E5B6" w:themeColor="accent1" w:fill="00E5B6"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8FFF0" w:themeColor="accent1" w:themeTint="40" w:fill="B8FFF0" w:themeFill="accent1" w:themeFillTint="40"/>
      </w:tcPr>
    </w:tblStylePr>
    <w:tblStylePr w:type="band1Horz">
      <w:rPr>
        <w:rFonts w:ascii="Arial" w:hAnsi="Arial"/>
        <w:color w:val="404040"/>
        <w:sz w:val="22"/>
      </w:rPr>
      <w:tblPr/>
      <w:tcPr>
        <w:shd w:val="clear" w:color="B8FFF0" w:themeColor="accent1" w:themeTint="40" w:fill="B8FF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F8EA0" w:themeColor="accent2" w:themeTint="90"/>
        <w:left w:val="single" w:sz="4" w:space="0" w:color="FF8EA0" w:themeColor="accent2" w:themeTint="90"/>
        <w:bottom w:val="single" w:sz="4" w:space="0" w:color="FF8EA0" w:themeColor="accent2" w:themeTint="90"/>
        <w:right w:val="single" w:sz="4" w:space="0" w:color="FF8EA0" w:themeColor="accent2" w:themeTint="90"/>
        <w:insideH w:val="single" w:sz="4" w:space="0" w:color="FF8EA0" w:themeColor="accent2" w:themeTint="90"/>
      </w:tblBorders>
    </w:tblPr>
    <w:tblStylePr w:type="firstRow">
      <w:rPr>
        <w:rFonts w:ascii="Arial" w:hAnsi="Arial"/>
        <w:b/>
        <w:color w:val="FFFFFF"/>
        <w:sz w:val="22"/>
      </w:rPr>
      <w:tblPr/>
      <w:tcPr>
        <w:shd w:val="clear" w:color="FF3859" w:themeColor="accent2" w:fill="FF3859"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CDD5" w:themeColor="accent2" w:themeTint="40" w:fill="FFCDD5" w:themeFill="accent2" w:themeFillTint="40"/>
      </w:tcPr>
    </w:tblStylePr>
    <w:tblStylePr w:type="band1Horz">
      <w:rPr>
        <w:rFonts w:ascii="Arial" w:hAnsi="Arial"/>
        <w:color w:val="404040"/>
        <w:sz w:val="22"/>
      </w:rPr>
      <w:tblPr/>
      <w:tcPr>
        <w:shd w:val="clear" w:color="FFCDD5" w:themeColor="accent2" w:themeTint="40" w:fill="FFCDD5"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FFC4FF" w:themeColor="accent3" w:themeTint="90"/>
        <w:left w:val="single" w:sz="4" w:space="0" w:color="FFC4FF" w:themeColor="accent3" w:themeTint="90"/>
        <w:bottom w:val="single" w:sz="4" w:space="0" w:color="FFC4FF" w:themeColor="accent3" w:themeTint="90"/>
        <w:right w:val="single" w:sz="4" w:space="0" w:color="FFC4FF" w:themeColor="accent3" w:themeTint="90"/>
        <w:insideH w:val="single" w:sz="4" w:space="0" w:color="FFC4FF" w:themeColor="accent3" w:themeTint="90"/>
      </w:tblBorders>
    </w:tblPr>
    <w:tblStylePr w:type="firstRow">
      <w:rPr>
        <w:rFonts w:ascii="Arial" w:hAnsi="Arial"/>
        <w:b/>
        <w:color w:val="FFFFFF"/>
        <w:sz w:val="22"/>
      </w:rPr>
      <w:tblPr/>
      <w:tcPr>
        <w:shd w:val="clear" w:color="FF98FF" w:themeColor="accent3" w:fill="FF98FF"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5FF" w:themeColor="accent3" w:themeTint="40" w:fill="FFE5FF" w:themeFill="accent3" w:themeFillTint="40"/>
      </w:tcPr>
    </w:tblStylePr>
    <w:tblStylePr w:type="band1Horz">
      <w:rPr>
        <w:rFonts w:ascii="Arial" w:hAnsi="Arial"/>
        <w:color w:val="404040"/>
        <w:sz w:val="22"/>
      </w:rPr>
      <w:tblPr/>
      <w:tcPr>
        <w:shd w:val="clear" w:color="FFE5FF" w:themeColor="accent3" w:themeTint="40" w:fill="FFE5FF"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FD4FF" w:themeColor="accent4" w:themeTint="90"/>
        <w:left w:val="single" w:sz="4" w:space="0" w:color="6FD4FF" w:themeColor="accent4" w:themeTint="90"/>
        <w:bottom w:val="single" w:sz="4" w:space="0" w:color="6FD4FF" w:themeColor="accent4" w:themeTint="90"/>
        <w:right w:val="single" w:sz="4" w:space="0" w:color="6FD4FF" w:themeColor="accent4" w:themeTint="90"/>
        <w:insideH w:val="single" w:sz="4" w:space="0" w:color="6FD4FF" w:themeColor="accent4" w:themeTint="90"/>
      </w:tblBorders>
    </w:tblPr>
    <w:tblStylePr w:type="firstRow">
      <w:rPr>
        <w:rFonts w:ascii="Arial" w:hAnsi="Arial"/>
        <w:b/>
        <w:color w:val="FFFFFF"/>
        <w:sz w:val="22"/>
      </w:rPr>
      <w:tblPr/>
      <w:tcPr>
        <w:shd w:val="clear" w:color="00B3FF" w:themeColor="accent4" w:fill="00B3FF"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BFF" w:themeColor="accent4" w:themeTint="40" w:fill="BFEBFF" w:themeFill="accent4" w:themeFillTint="40"/>
      </w:tcPr>
    </w:tblStylePr>
    <w:tblStylePr w:type="band1Horz">
      <w:rPr>
        <w:rFonts w:ascii="Arial" w:hAnsi="Arial"/>
        <w:color w:val="404040"/>
        <w:sz w:val="22"/>
      </w:rPr>
      <w:tblPr/>
      <w:tcPr>
        <w:shd w:val="clear" w:color="BFEBFF" w:themeColor="accent4" w:themeTint="40" w:fill="BFEBF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4EDF2" w:themeColor="accent5" w:themeTint="90"/>
        <w:left w:val="single" w:sz="4" w:space="0" w:color="D4EDF2" w:themeColor="accent5" w:themeTint="90"/>
        <w:bottom w:val="single" w:sz="4" w:space="0" w:color="D4EDF2" w:themeColor="accent5" w:themeTint="90"/>
        <w:right w:val="single" w:sz="4" w:space="0" w:color="D4EDF2" w:themeColor="accent5" w:themeTint="90"/>
        <w:insideH w:val="single" w:sz="4" w:space="0" w:color="D4EDF2" w:themeColor="accent5" w:themeTint="90"/>
      </w:tblBorders>
    </w:tblPr>
    <w:tblStylePr w:type="firstRow">
      <w:rPr>
        <w:rFonts w:ascii="Arial" w:hAnsi="Arial"/>
        <w:b/>
        <w:color w:val="FFFFFF"/>
        <w:sz w:val="22"/>
      </w:rPr>
      <w:tblPr/>
      <w:tcPr>
        <w:shd w:val="clear" w:color="B4E0E8" w:themeColor="accent5" w:fill="B4E0E8"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F7F9" w:themeColor="accent5" w:themeTint="40" w:fill="ECF7F9" w:themeFill="accent5" w:themeFillTint="40"/>
      </w:tcPr>
    </w:tblStylePr>
    <w:tblStylePr w:type="band1Horz">
      <w:rPr>
        <w:rFonts w:ascii="Arial" w:hAnsi="Arial"/>
        <w:color w:val="404040"/>
        <w:sz w:val="22"/>
      </w:rPr>
      <w:tblPr/>
      <w:tcPr>
        <w:shd w:val="clear" w:color="ECF7F9" w:themeColor="accent5" w:themeTint="40" w:fill="ECF7F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6A72A3" w:themeColor="accent6" w:themeTint="90"/>
        <w:left w:val="single" w:sz="4" w:space="0" w:color="6A72A3" w:themeColor="accent6" w:themeTint="90"/>
        <w:bottom w:val="single" w:sz="4" w:space="0" w:color="6A72A3" w:themeColor="accent6" w:themeTint="90"/>
        <w:right w:val="single" w:sz="4" w:space="0" w:color="6A72A3" w:themeColor="accent6" w:themeTint="90"/>
        <w:insideH w:val="single" w:sz="4" w:space="0" w:color="6A72A3" w:themeColor="accent6" w:themeTint="90"/>
      </w:tblBorders>
    </w:tblPr>
    <w:tblStylePr w:type="firstRow">
      <w:rPr>
        <w:rFonts w:ascii="Arial" w:hAnsi="Arial"/>
        <w:b/>
        <w:color w:val="FFFFFF"/>
        <w:sz w:val="22"/>
      </w:rPr>
      <w:tblPr/>
      <w:tcPr>
        <w:shd w:val="clear" w:color="202334" w:themeColor="accent6" w:fill="202334"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C0D6" w:themeColor="accent6" w:themeTint="40" w:fill="BCC0D6" w:themeFill="accent6" w:themeFillTint="40"/>
      </w:tcPr>
    </w:tblStylePr>
    <w:tblStylePr w:type="band1Horz">
      <w:rPr>
        <w:rFonts w:ascii="Arial" w:hAnsi="Arial"/>
        <w:color w:val="404040"/>
        <w:sz w:val="22"/>
      </w:rPr>
      <w:tblPr/>
      <w:tcPr>
        <w:shd w:val="clear" w:color="BCC0D6" w:themeColor="accent6" w:themeTint="40" w:fill="BCC0D6"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A82AD" w:themeColor="text1" w:themeTint="80"/>
        <w:left w:val="single" w:sz="32" w:space="0" w:color="7A82AD" w:themeColor="text1" w:themeTint="80"/>
        <w:bottom w:val="single" w:sz="32" w:space="0" w:color="7A82AD" w:themeColor="text1" w:themeTint="80"/>
        <w:right w:val="single" w:sz="32" w:space="0" w:color="7A82AD" w:themeColor="text1" w:themeTint="80"/>
      </w:tblBorders>
      <w:shd w:val="clear" w:color="7A82AD" w:themeColor="text1" w:themeTint="80" w:fill="7A82AD" w:themeFill="text1" w:themeFillTint="80"/>
    </w:tblPr>
    <w:tblStylePr w:type="firstRow">
      <w:rPr>
        <w:rFonts w:ascii="Arial" w:hAnsi="Arial"/>
        <w:b/>
        <w:color w:val="FFFFFF" w:themeColor="light1"/>
        <w:sz w:val="22"/>
      </w:rPr>
      <w:tblPr/>
      <w:tcPr>
        <w:tcBorders>
          <w:top w:val="single" w:sz="32" w:space="0" w:color="7A82AD" w:themeColor="text1" w:themeTint="80"/>
          <w:bottom w:val="single" w:sz="12" w:space="0" w:color="FFFFFF" w:themeColor="light1"/>
        </w:tcBorders>
        <w:shd w:val="clear" w:color="7A82AD" w:themeColor="text1" w:themeTint="80" w:fill="7A82AD"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A82AD" w:themeColor="text1" w:themeTint="80"/>
          <w:right w:val="single" w:sz="4" w:space="0" w:color="FFFFFF" w:themeColor="light1"/>
        </w:tcBorders>
      </w:tcPr>
    </w:tblStylePr>
    <w:tblStylePr w:type="lastCol">
      <w:tblPr/>
      <w:tcPr>
        <w:tcBorders>
          <w:left w:val="single" w:sz="4" w:space="0" w:color="FFFFFF" w:themeColor="light1"/>
          <w:right w:val="single" w:sz="32" w:space="0" w:color="7A82AD" w:themeColor="text1" w:themeTint="80"/>
        </w:tcBorders>
      </w:tcPr>
    </w:tblStylePr>
    <w:tblStylePr w:type="band1Vert">
      <w:tblPr/>
      <w:tcPr>
        <w:tcBorders>
          <w:left w:val="single" w:sz="4" w:space="0" w:color="FFFFFF" w:themeColor="light1"/>
          <w:right w:val="single" w:sz="4" w:space="0" w:color="FFFFFF" w:themeColor="light1"/>
        </w:tcBorders>
        <w:shd w:val="clear" w:color="7A82AD" w:themeColor="text1" w:themeTint="80" w:fill="7A82AD"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A82AD" w:themeColor="text1" w:themeTint="80" w:fill="7A82AD" w:themeFill="text1" w:themeFillTint="80"/>
      </w:tcPr>
    </w:tblStylePr>
    <w:tblStylePr w:type="band2Horz">
      <w:tblPr/>
      <w:tcPr>
        <w:tcBorders>
          <w:top w:val="single" w:sz="4" w:space="0" w:color="FFFFFF" w:themeColor="light1"/>
          <w:bottom w:val="single" w:sz="4" w:space="0" w:color="FFFFFF" w:themeColor="light1"/>
        </w:tcBorders>
        <w:shd w:val="clear" w:color="7A82AD" w:themeColor="text1" w:themeTint="80" w:fill="7A82AD"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00E5B6" w:themeColor="accent1"/>
        <w:left w:val="single" w:sz="32" w:space="0" w:color="00E5B6" w:themeColor="accent1"/>
        <w:bottom w:val="single" w:sz="32" w:space="0" w:color="00E5B6" w:themeColor="accent1"/>
        <w:right w:val="single" w:sz="32" w:space="0" w:color="00E5B6" w:themeColor="accent1"/>
      </w:tblBorders>
      <w:shd w:val="clear" w:color="00E5B6" w:themeColor="accent1" w:fill="00E5B6" w:themeFill="accent1"/>
    </w:tblPr>
    <w:tblStylePr w:type="firstRow">
      <w:rPr>
        <w:rFonts w:ascii="Arial" w:hAnsi="Arial"/>
        <w:b/>
        <w:color w:val="FFFFFF" w:themeColor="light1"/>
        <w:sz w:val="22"/>
      </w:rPr>
      <w:tblPr/>
      <w:tcPr>
        <w:tcBorders>
          <w:top w:val="single" w:sz="32" w:space="0" w:color="00E5B6" w:themeColor="accent1"/>
          <w:bottom w:val="single" w:sz="12" w:space="0" w:color="FFFFFF" w:themeColor="light1"/>
        </w:tcBorders>
        <w:shd w:val="clear" w:color="00E5B6" w:themeColor="accent1" w:fill="00E5B6"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E5B6" w:themeColor="accent1"/>
          <w:right w:val="single" w:sz="4" w:space="0" w:color="FFFFFF" w:themeColor="light1"/>
        </w:tcBorders>
      </w:tcPr>
    </w:tblStylePr>
    <w:tblStylePr w:type="lastCol">
      <w:tblPr/>
      <w:tcPr>
        <w:tcBorders>
          <w:left w:val="single" w:sz="4" w:space="0" w:color="FFFFFF" w:themeColor="light1"/>
          <w:right w:val="single" w:sz="32" w:space="0" w:color="00E5B6" w:themeColor="accent1"/>
        </w:tcBorders>
      </w:tcPr>
    </w:tblStylePr>
    <w:tblStylePr w:type="band1Vert">
      <w:tblPr/>
      <w:tcPr>
        <w:tcBorders>
          <w:left w:val="single" w:sz="4" w:space="0" w:color="FFFFFF" w:themeColor="light1"/>
          <w:right w:val="single" w:sz="4" w:space="0" w:color="FFFFFF" w:themeColor="light1"/>
        </w:tcBorders>
        <w:shd w:val="clear" w:color="00E5B6" w:themeColor="accent1" w:fill="00E5B6"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E5B6" w:themeColor="accent1" w:fill="00E5B6" w:themeFill="accent1"/>
      </w:tcPr>
    </w:tblStylePr>
    <w:tblStylePr w:type="band2Horz">
      <w:tblPr/>
      <w:tcPr>
        <w:tcBorders>
          <w:top w:val="single" w:sz="4" w:space="0" w:color="FFFFFF" w:themeColor="light1"/>
          <w:bottom w:val="single" w:sz="4" w:space="0" w:color="FFFFFF" w:themeColor="light1"/>
        </w:tcBorders>
        <w:shd w:val="clear" w:color="00E5B6" w:themeColor="accent1" w:fill="00E5B6"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F899C" w:themeColor="accent2" w:themeTint="97"/>
        <w:left w:val="single" w:sz="32" w:space="0" w:color="FF899C" w:themeColor="accent2" w:themeTint="97"/>
        <w:bottom w:val="single" w:sz="32" w:space="0" w:color="FF899C" w:themeColor="accent2" w:themeTint="97"/>
        <w:right w:val="single" w:sz="32" w:space="0" w:color="FF899C" w:themeColor="accent2" w:themeTint="97"/>
      </w:tblBorders>
      <w:shd w:val="clear" w:color="FF899C" w:themeColor="accent2" w:themeTint="97" w:fill="FF899C" w:themeFill="accent2" w:themeFillTint="97"/>
    </w:tblPr>
    <w:tblStylePr w:type="firstRow">
      <w:rPr>
        <w:rFonts w:ascii="Arial" w:hAnsi="Arial"/>
        <w:b/>
        <w:color w:val="FFFFFF" w:themeColor="light1"/>
        <w:sz w:val="22"/>
      </w:rPr>
      <w:tblPr/>
      <w:tcPr>
        <w:tcBorders>
          <w:top w:val="single" w:sz="32" w:space="0" w:color="FF899C" w:themeColor="accent2" w:themeTint="97"/>
          <w:bottom w:val="single" w:sz="12" w:space="0" w:color="FFFFFF" w:themeColor="light1"/>
        </w:tcBorders>
        <w:shd w:val="clear" w:color="FF899C" w:themeColor="accent2" w:themeTint="97" w:fill="FF899C"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899C" w:themeColor="accent2" w:themeTint="97"/>
          <w:right w:val="single" w:sz="4" w:space="0" w:color="FFFFFF" w:themeColor="light1"/>
        </w:tcBorders>
      </w:tcPr>
    </w:tblStylePr>
    <w:tblStylePr w:type="lastCol">
      <w:tblPr/>
      <w:tcPr>
        <w:tcBorders>
          <w:left w:val="single" w:sz="4" w:space="0" w:color="FFFFFF" w:themeColor="light1"/>
          <w:right w:val="single" w:sz="32" w:space="0" w:color="FF899C" w:themeColor="accent2" w:themeTint="97"/>
        </w:tcBorders>
      </w:tcPr>
    </w:tblStylePr>
    <w:tblStylePr w:type="band1Vert">
      <w:tblPr/>
      <w:tcPr>
        <w:tcBorders>
          <w:left w:val="single" w:sz="4" w:space="0" w:color="FFFFFF" w:themeColor="light1"/>
          <w:right w:val="single" w:sz="4" w:space="0" w:color="FFFFFF" w:themeColor="light1"/>
        </w:tcBorders>
        <w:shd w:val="clear" w:color="FF899C" w:themeColor="accent2" w:themeTint="97" w:fill="FF899C"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899C" w:themeColor="accent2" w:themeTint="97" w:fill="FF899C" w:themeFill="accent2" w:themeFillTint="97"/>
      </w:tcPr>
    </w:tblStylePr>
    <w:tblStylePr w:type="band2Horz">
      <w:tblPr/>
      <w:tcPr>
        <w:tcBorders>
          <w:top w:val="single" w:sz="4" w:space="0" w:color="FFFFFF" w:themeColor="light1"/>
          <w:bottom w:val="single" w:sz="4" w:space="0" w:color="FFFFFF" w:themeColor="light1"/>
        </w:tcBorders>
        <w:shd w:val="clear" w:color="FF899C" w:themeColor="accent2" w:themeTint="97" w:fill="FF899C"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FFC1FF" w:themeColor="accent3" w:themeTint="98"/>
        <w:left w:val="single" w:sz="32" w:space="0" w:color="FFC1FF" w:themeColor="accent3" w:themeTint="98"/>
        <w:bottom w:val="single" w:sz="32" w:space="0" w:color="FFC1FF" w:themeColor="accent3" w:themeTint="98"/>
        <w:right w:val="single" w:sz="32" w:space="0" w:color="FFC1FF" w:themeColor="accent3" w:themeTint="98"/>
      </w:tblBorders>
      <w:shd w:val="clear" w:color="FFC1FF" w:themeColor="accent3" w:themeTint="98" w:fill="FFC1FF" w:themeFill="accent3" w:themeFillTint="98"/>
    </w:tblPr>
    <w:tblStylePr w:type="firstRow">
      <w:rPr>
        <w:rFonts w:ascii="Arial" w:hAnsi="Arial"/>
        <w:b/>
        <w:color w:val="FFFFFF" w:themeColor="light1"/>
        <w:sz w:val="22"/>
      </w:rPr>
      <w:tblPr/>
      <w:tcPr>
        <w:tcBorders>
          <w:top w:val="single" w:sz="32" w:space="0" w:color="FFC1FF" w:themeColor="accent3" w:themeTint="98"/>
          <w:bottom w:val="single" w:sz="12" w:space="0" w:color="FFFFFF" w:themeColor="light1"/>
        </w:tcBorders>
        <w:shd w:val="clear" w:color="FFC1FF" w:themeColor="accent3" w:themeTint="98" w:fill="FFC1FF"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C1FF" w:themeColor="accent3" w:themeTint="98"/>
          <w:right w:val="single" w:sz="4" w:space="0" w:color="FFFFFF" w:themeColor="light1"/>
        </w:tcBorders>
      </w:tcPr>
    </w:tblStylePr>
    <w:tblStylePr w:type="lastCol">
      <w:tblPr/>
      <w:tcPr>
        <w:tcBorders>
          <w:left w:val="single" w:sz="4" w:space="0" w:color="FFFFFF" w:themeColor="light1"/>
          <w:right w:val="single" w:sz="32" w:space="0" w:color="FFC1FF" w:themeColor="accent3" w:themeTint="98"/>
        </w:tcBorders>
      </w:tcPr>
    </w:tblStylePr>
    <w:tblStylePr w:type="band1Vert">
      <w:tblPr/>
      <w:tcPr>
        <w:tcBorders>
          <w:left w:val="single" w:sz="4" w:space="0" w:color="FFFFFF" w:themeColor="light1"/>
          <w:right w:val="single" w:sz="4" w:space="0" w:color="FFFFFF" w:themeColor="light1"/>
        </w:tcBorders>
        <w:shd w:val="clear" w:color="FFC1FF" w:themeColor="accent3" w:themeTint="98" w:fill="FFC1FF"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C1FF" w:themeColor="accent3" w:themeTint="98" w:fill="FFC1FF" w:themeFill="accent3" w:themeFillTint="98"/>
      </w:tcPr>
    </w:tblStylePr>
    <w:tblStylePr w:type="band2Horz">
      <w:tblPr/>
      <w:tcPr>
        <w:tcBorders>
          <w:top w:val="single" w:sz="4" w:space="0" w:color="FFFFFF" w:themeColor="light1"/>
          <w:bottom w:val="single" w:sz="4" w:space="0" w:color="FFFFFF" w:themeColor="light1"/>
        </w:tcBorders>
        <w:shd w:val="clear" w:color="FFC1FF" w:themeColor="accent3" w:themeTint="98" w:fill="FFC1FF"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65D1FF" w:themeColor="accent4" w:themeTint="9A"/>
        <w:left w:val="single" w:sz="32" w:space="0" w:color="65D1FF" w:themeColor="accent4" w:themeTint="9A"/>
        <w:bottom w:val="single" w:sz="32" w:space="0" w:color="65D1FF" w:themeColor="accent4" w:themeTint="9A"/>
        <w:right w:val="single" w:sz="32" w:space="0" w:color="65D1FF" w:themeColor="accent4" w:themeTint="9A"/>
      </w:tblBorders>
      <w:shd w:val="clear" w:color="65D1FF" w:themeColor="accent4" w:themeTint="9A" w:fill="65D1FF" w:themeFill="accent4" w:themeFillTint="9A"/>
    </w:tblPr>
    <w:tblStylePr w:type="firstRow">
      <w:rPr>
        <w:rFonts w:ascii="Arial" w:hAnsi="Arial"/>
        <w:b/>
        <w:color w:val="FFFFFF" w:themeColor="light1"/>
        <w:sz w:val="22"/>
      </w:rPr>
      <w:tblPr/>
      <w:tcPr>
        <w:tcBorders>
          <w:top w:val="single" w:sz="32" w:space="0" w:color="65D1FF" w:themeColor="accent4" w:themeTint="9A"/>
          <w:bottom w:val="single" w:sz="12" w:space="0" w:color="FFFFFF" w:themeColor="light1"/>
        </w:tcBorders>
        <w:shd w:val="clear" w:color="65D1FF" w:themeColor="accent4" w:themeTint="9A" w:fill="65D1FF"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5D1FF" w:themeColor="accent4" w:themeTint="9A"/>
          <w:right w:val="single" w:sz="4" w:space="0" w:color="FFFFFF" w:themeColor="light1"/>
        </w:tcBorders>
      </w:tcPr>
    </w:tblStylePr>
    <w:tblStylePr w:type="lastCol">
      <w:tblPr/>
      <w:tcPr>
        <w:tcBorders>
          <w:left w:val="single" w:sz="4" w:space="0" w:color="FFFFFF" w:themeColor="light1"/>
          <w:right w:val="single" w:sz="32" w:space="0" w:color="65D1FF" w:themeColor="accent4" w:themeTint="9A"/>
        </w:tcBorders>
      </w:tcPr>
    </w:tblStylePr>
    <w:tblStylePr w:type="band1Vert">
      <w:tblPr/>
      <w:tcPr>
        <w:tcBorders>
          <w:left w:val="single" w:sz="4" w:space="0" w:color="FFFFFF" w:themeColor="light1"/>
          <w:right w:val="single" w:sz="4" w:space="0" w:color="FFFFFF" w:themeColor="light1"/>
        </w:tcBorders>
        <w:shd w:val="clear" w:color="65D1FF" w:themeColor="accent4" w:themeTint="9A" w:fill="65D1FF"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5D1FF" w:themeColor="accent4" w:themeTint="9A" w:fill="65D1FF" w:themeFill="accent4" w:themeFillTint="9A"/>
      </w:tcPr>
    </w:tblStylePr>
    <w:tblStylePr w:type="band2Horz">
      <w:tblPr/>
      <w:tcPr>
        <w:tcBorders>
          <w:top w:val="single" w:sz="4" w:space="0" w:color="FFFFFF" w:themeColor="light1"/>
          <w:bottom w:val="single" w:sz="4" w:space="0" w:color="FFFFFF" w:themeColor="light1"/>
        </w:tcBorders>
        <w:shd w:val="clear" w:color="65D1FF" w:themeColor="accent4" w:themeTint="9A" w:fill="65D1FF"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1ECF1" w:themeColor="accent5" w:themeTint="9A"/>
        <w:left w:val="single" w:sz="32" w:space="0" w:color="D1ECF1" w:themeColor="accent5" w:themeTint="9A"/>
        <w:bottom w:val="single" w:sz="32" w:space="0" w:color="D1ECF1" w:themeColor="accent5" w:themeTint="9A"/>
        <w:right w:val="single" w:sz="32" w:space="0" w:color="D1ECF1" w:themeColor="accent5" w:themeTint="9A"/>
      </w:tblBorders>
      <w:shd w:val="clear" w:color="D1ECF1" w:themeColor="accent5" w:themeTint="9A" w:fill="D1ECF1" w:themeFill="accent5" w:themeFillTint="9A"/>
    </w:tblPr>
    <w:tblStylePr w:type="firstRow">
      <w:rPr>
        <w:rFonts w:ascii="Arial" w:hAnsi="Arial"/>
        <w:b/>
        <w:color w:val="FFFFFF" w:themeColor="light1"/>
        <w:sz w:val="22"/>
      </w:rPr>
      <w:tblPr/>
      <w:tcPr>
        <w:tcBorders>
          <w:top w:val="single" w:sz="32" w:space="0" w:color="D1ECF1" w:themeColor="accent5" w:themeTint="9A"/>
          <w:bottom w:val="single" w:sz="12" w:space="0" w:color="FFFFFF" w:themeColor="light1"/>
        </w:tcBorders>
        <w:shd w:val="clear" w:color="D1ECF1" w:themeColor="accent5" w:themeTint="9A" w:fill="D1ECF1"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1ECF1" w:themeColor="accent5" w:themeTint="9A"/>
          <w:right w:val="single" w:sz="4" w:space="0" w:color="FFFFFF" w:themeColor="light1"/>
        </w:tcBorders>
      </w:tcPr>
    </w:tblStylePr>
    <w:tblStylePr w:type="lastCol">
      <w:tblPr/>
      <w:tcPr>
        <w:tcBorders>
          <w:left w:val="single" w:sz="4" w:space="0" w:color="FFFFFF" w:themeColor="light1"/>
          <w:right w:val="single" w:sz="32" w:space="0" w:color="D1ECF1" w:themeColor="accent5" w:themeTint="9A"/>
        </w:tcBorders>
      </w:tcPr>
    </w:tblStylePr>
    <w:tblStylePr w:type="band1Vert">
      <w:tblPr/>
      <w:tcPr>
        <w:tcBorders>
          <w:left w:val="single" w:sz="4" w:space="0" w:color="FFFFFF" w:themeColor="light1"/>
          <w:right w:val="single" w:sz="4" w:space="0" w:color="FFFFFF" w:themeColor="light1"/>
        </w:tcBorders>
        <w:shd w:val="clear" w:color="D1ECF1" w:themeColor="accent5" w:themeTint="9A" w:fill="D1ECF1"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1ECF1" w:themeColor="accent5" w:themeTint="9A" w:fill="D1ECF1" w:themeFill="accent5" w:themeFillTint="9A"/>
      </w:tcPr>
    </w:tblStylePr>
    <w:tblStylePr w:type="band2Horz">
      <w:tblPr/>
      <w:tcPr>
        <w:tcBorders>
          <w:top w:val="single" w:sz="4" w:space="0" w:color="FFFFFF" w:themeColor="light1"/>
          <w:bottom w:val="single" w:sz="4" w:space="0" w:color="FFFFFF" w:themeColor="light1"/>
        </w:tcBorders>
        <w:shd w:val="clear" w:color="D1ECF1" w:themeColor="accent5" w:themeTint="9A" w:fill="D1ECF1"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616A9E" w:themeColor="accent6" w:themeTint="98"/>
        <w:left w:val="single" w:sz="32" w:space="0" w:color="616A9E" w:themeColor="accent6" w:themeTint="98"/>
        <w:bottom w:val="single" w:sz="32" w:space="0" w:color="616A9E" w:themeColor="accent6" w:themeTint="98"/>
        <w:right w:val="single" w:sz="32" w:space="0" w:color="616A9E" w:themeColor="accent6" w:themeTint="98"/>
      </w:tblBorders>
      <w:shd w:val="clear" w:color="616A9E" w:themeColor="accent6" w:themeTint="98" w:fill="616A9E" w:themeFill="accent6" w:themeFillTint="98"/>
    </w:tblPr>
    <w:tblStylePr w:type="firstRow">
      <w:rPr>
        <w:rFonts w:ascii="Arial" w:hAnsi="Arial"/>
        <w:b/>
        <w:color w:val="FFFFFF" w:themeColor="light1"/>
        <w:sz w:val="22"/>
      </w:rPr>
      <w:tblPr/>
      <w:tcPr>
        <w:tcBorders>
          <w:top w:val="single" w:sz="32" w:space="0" w:color="616A9E" w:themeColor="accent6" w:themeTint="98"/>
          <w:bottom w:val="single" w:sz="12" w:space="0" w:color="FFFFFF" w:themeColor="light1"/>
        </w:tcBorders>
        <w:shd w:val="clear" w:color="616A9E" w:themeColor="accent6" w:themeTint="98" w:fill="616A9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16A9E" w:themeColor="accent6" w:themeTint="98"/>
          <w:right w:val="single" w:sz="4" w:space="0" w:color="FFFFFF" w:themeColor="light1"/>
        </w:tcBorders>
      </w:tcPr>
    </w:tblStylePr>
    <w:tblStylePr w:type="lastCol">
      <w:tblPr/>
      <w:tcPr>
        <w:tcBorders>
          <w:left w:val="single" w:sz="4" w:space="0" w:color="FFFFFF" w:themeColor="light1"/>
          <w:right w:val="single" w:sz="32" w:space="0" w:color="616A9E" w:themeColor="accent6" w:themeTint="98"/>
        </w:tcBorders>
      </w:tcPr>
    </w:tblStylePr>
    <w:tblStylePr w:type="band1Vert">
      <w:tblPr/>
      <w:tcPr>
        <w:tcBorders>
          <w:left w:val="single" w:sz="4" w:space="0" w:color="FFFFFF" w:themeColor="light1"/>
          <w:right w:val="single" w:sz="4" w:space="0" w:color="FFFFFF" w:themeColor="light1"/>
        </w:tcBorders>
        <w:shd w:val="clear" w:color="616A9E" w:themeColor="accent6" w:themeTint="98" w:fill="616A9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16A9E" w:themeColor="accent6" w:themeTint="98" w:fill="616A9E" w:themeFill="accent6" w:themeFillTint="98"/>
      </w:tcPr>
    </w:tblStylePr>
    <w:tblStylePr w:type="band2Horz">
      <w:tblPr/>
      <w:tcPr>
        <w:tcBorders>
          <w:top w:val="single" w:sz="4" w:space="0" w:color="FFFFFF" w:themeColor="light1"/>
          <w:bottom w:val="single" w:sz="4" w:space="0" w:color="FFFFFF" w:themeColor="light1"/>
        </w:tcBorders>
        <w:shd w:val="clear" w:color="616A9E" w:themeColor="accent6" w:themeTint="98" w:fill="616A9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A82AD" w:themeColor="text1" w:themeTint="80"/>
        <w:bottom w:val="single" w:sz="4" w:space="0" w:color="7A82AD" w:themeColor="text1" w:themeTint="80"/>
      </w:tblBorders>
    </w:tblPr>
    <w:tblStylePr w:type="firstRow">
      <w:rPr>
        <w:b/>
        <w:color w:val="202334" w:themeColor="text1"/>
      </w:rPr>
      <w:tblPr/>
      <w:tcPr>
        <w:tcBorders>
          <w:bottom w:val="single" w:sz="4" w:space="0" w:color="7A82AD" w:themeColor="text1" w:themeTint="80"/>
        </w:tcBorders>
      </w:tcPr>
    </w:tblStylePr>
    <w:tblStylePr w:type="lastRow">
      <w:rPr>
        <w:b/>
        <w:color w:val="202334" w:themeColor="text1"/>
      </w:rPr>
      <w:tblPr/>
      <w:tcPr>
        <w:tcBorders>
          <w:top w:val="single" w:sz="4" w:space="0" w:color="7A82AD" w:themeColor="text1" w:themeTint="80"/>
        </w:tcBorders>
      </w:tcPr>
    </w:tblStylePr>
    <w:tblStylePr w:type="firstCol">
      <w:rPr>
        <w:b/>
        <w:color w:val="202334" w:themeColor="text1"/>
      </w:rPr>
    </w:tblStylePr>
    <w:tblStylePr w:type="lastCol">
      <w:rPr>
        <w:b/>
        <w:color w:val="202334" w:themeColor="text1"/>
      </w:rPr>
    </w:tblStylePr>
    <w:tblStylePr w:type="band1Vert">
      <w:tblPr/>
      <w:tcPr>
        <w:shd w:val="clear" w:color="BCC0D6" w:themeColor="text1" w:themeTint="40" w:fill="BCC0D6" w:themeFill="text1" w:themeFillTint="40"/>
      </w:tcPr>
    </w:tblStylePr>
    <w:tblStylePr w:type="band1Horz">
      <w:rPr>
        <w:rFonts w:ascii="Arial" w:hAnsi="Arial"/>
        <w:color w:val="202334" w:themeColor="text1"/>
        <w:sz w:val="22"/>
      </w:rPr>
      <w:tblPr/>
      <w:tcPr>
        <w:shd w:val="clear" w:color="BCC0D6" w:themeColor="text1" w:themeTint="40" w:fill="BCC0D6" w:themeFill="text1" w:themeFillTint="40"/>
      </w:tcPr>
    </w:tblStylePr>
    <w:tblStylePr w:type="band2Horz">
      <w:rPr>
        <w:rFonts w:ascii="Arial" w:hAnsi="Arial"/>
        <w:color w:val="202334"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00E5B6" w:themeColor="accent1"/>
        <w:bottom w:val="single" w:sz="4" w:space="0" w:color="00E5B6" w:themeColor="accent1"/>
      </w:tblBorders>
    </w:tblPr>
    <w:tblStylePr w:type="firstRow">
      <w:rPr>
        <w:b/>
        <w:color w:val="008569" w:themeColor="accent1" w:themeShade="95"/>
      </w:rPr>
      <w:tblPr/>
      <w:tcPr>
        <w:tcBorders>
          <w:bottom w:val="single" w:sz="4" w:space="0" w:color="00E5B6" w:themeColor="accent1"/>
        </w:tcBorders>
      </w:tcPr>
    </w:tblStylePr>
    <w:tblStylePr w:type="lastRow">
      <w:rPr>
        <w:b/>
        <w:color w:val="008569" w:themeColor="accent1" w:themeShade="95"/>
      </w:rPr>
      <w:tblPr/>
      <w:tcPr>
        <w:tcBorders>
          <w:top w:val="single" w:sz="4" w:space="0" w:color="00E5B6" w:themeColor="accent1"/>
        </w:tcBorders>
      </w:tcPr>
    </w:tblStylePr>
    <w:tblStylePr w:type="firstCol">
      <w:rPr>
        <w:b/>
        <w:color w:val="008569" w:themeColor="accent1" w:themeShade="95"/>
      </w:rPr>
    </w:tblStylePr>
    <w:tblStylePr w:type="lastCol">
      <w:rPr>
        <w:b/>
        <w:color w:val="008569" w:themeColor="accent1" w:themeShade="95"/>
      </w:rPr>
    </w:tblStylePr>
    <w:tblStylePr w:type="band1Vert">
      <w:tblPr/>
      <w:tcPr>
        <w:shd w:val="clear" w:color="B8FFF0" w:themeColor="accent1" w:themeTint="40" w:fill="B8FFF0" w:themeFill="accent1" w:themeFillTint="40"/>
      </w:tcPr>
    </w:tblStylePr>
    <w:tblStylePr w:type="band1Horz">
      <w:rPr>
        <w:rFonts w:ascii="Arial" w:hAnsi="Arial"/>
        <w:color w:val="008569" w:themeColor="accent1" w:themeShade="95"/>
        <w:sz w:val="22"/>
      </w:rPr>
      <w:tblPr/>
      <w:tcPr>
        <w:shd w:val="clear" w:color="B8FFF0" w:themeColor="accent1" w:themeTint="40" w:fill="B8FFF0" w:themeFill="accent1" w:themeFillTint="40"/>
      </w:tcPr>
    </w:tblStylePr>
    <w:tblStylePr w:type="band2Horz">
      <w:rPr>
        <w:rFonts w:ascii="Arial" w:hAnsi="Arial"/>
        <w:color w:val="008569"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F899C" w:themeColor="accent2" w:themeTint="97"/>
        <w:bottom w:val="single" w:sz="4" w:space="0" w:color="FF899C" w:themeColor="accent2" w:themeTint="97"/>
      </w:tblBorders>
    </w:tblPr>
    <w:tblStylePr w:type="firstRow">
      <w:rPr>
        <w:b/>
        <w:color w:val="FF899C" w:themeColor="accent2" w:themeTint="97" w:themeShade="95"/>
      </w:rPr>
      <w:tblPr/>
      <w:tcPr>
        <w:tcBorders>
          <w:bottom w:val="single" w:sz="4" w:space="0" w:color="FF899C" w:themeColor="accent2" w:themeTint="97"/>
        </w:tcBorders>
      </w:tcPr>
    </w:tblStylePr>
    <w:tblStylePr w:type="lastRow">
      <w:rPr>
        <w:b/>
        <w:color w:val="FF899C" w:themeColor="accent2" w:themeTint="97" w:themeShade="95"/>
      </w:rPr>
      <w:tblPr/>
      <w:tcPr>
        <w:tcBorders>
          <w:top w:val="single" w:sz="4" w:space="0" w:color="FF899C" w:themeColor="accent2" w:themeTint="97"/>
        </w:tcBorders>
      </w:tcPr>
    </w:tblStylePr>
    <w:tblStylePr w:type="firstCol">
      <w:rPr>
        <w:b/>
        <w:color w:val="FF899C" w:themeColor="accent2" w:themeTint="97" w:themeShade="95"/>
      </w:rPr>
    </w:tblStylePr>
    <w:tblStylePr w:type="lastCol">
      <w:rPr>
        <w:b/>
        <w:color w:val="FF899C" w:themeColor="accent2" w:themeTint="97" w:themeShade="95"/>
      </w:rPr>
    </w:tblStylePr>
    <w:tblStylePr w:type="band1Vert">
      <w:tblPr/>
      <w:tcPr>
        <w:shd w:val="clear" w:color="FFCDD5" w:themeColor="accent2" w:themeTint="40" w:fill="FFCDD5" w:themeFill="accent2" w:themeFillTint="40"/>
      </w:tcPr>
    </w:tblStylePr>
    <w:tblStylePr w:type="band1Horz">
      <w:rPr>
        <w:rFonts w:ascii="Arial" w:hAnsi="Arial"/>
        <w:color w:val="FF899C" w:themeColor="accent2" w:themeTint="97" w:themeShade="95"/>
        <w:sz w:val="22"/>
      </w:rPr>
      <w:tblPr/>
      <w:tcPr>
        <w:shd w:val="clear" w:color="FFCDD5" w:themeColor="accent2" w:themeTint="40" w:fill="FFCDD5" w:themeFill="accent2" w:themeFillTint="40"/>
      </w:tcPr>
    </w:tblStylePr>
    <w:tblStylePr w:type="band2Horz">
      <w:rPr>
        <w:rFonts w:ascii="Arial" w:hAnsi="Arial"/>
        <w:color w:val="FF899C"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FFC1FF" w:themeColor="accent3" w:themeTint="98"/>
        <w:bottom w:val="single" w:sz="4" w:space="0" w:color="FFC1FF" w:themeColor="accent3" w:themeTint="98"/>
      </w:tblBorders>
    </w:tblPr>
    <w:tblStylePr w:type="firstRow">
      <w:rPr>
        <w:b/>
        <w:color w:val="FFC1FF" w:themeColor="accent3" w:themeTint="98" w:themeShade="95"/>
      </w:rPr>
      <w:tblPr/>
      <w:tcPr>
        <w:tcBorders>
          <w:bottom w:val="single" w:sz="4" w:space="0" w:color="FFC1FF" w:themeColor="accent3" w:themeTint="98"/>
        </w:tcBorders>
      </w:tcPr>
    </w:tblStylePr>
    <w:tblStylePr w:type="lastRow">
      <w:rPr>
        <w:b/>
        <w:color w:val="FFC1FF" w:themeColor="accent3" w:themeTint="98" w:themeShade="95"/>
      </w:rPr>
      <w:tblPr/>
      <w:tcPr>
        <w:tcBorders>
          <w:top w:val="single" w:sz="4" w:space="0" w:color="FFC1FF" w:themeColor="accent3" w:themeTint="98"/>
        </w:tcBorders>
      </w:tcPr>
    </w:tblStylePr>
    <w:tblStylePr w:type="firstCol">
      <w:rPr>
        <w:b/>
        <w:color w:val="FFC1FF" w:themeColor="accent3" w:themeTint="98" w:themeShade="95"/>
      </w:rPr>
    </w:tblStylePr>
    <w:tblStylePr w:type="lastCol">
      <w:rPr>
        <w:b/>
        <w:color w:val="FFC1FF" w:themeColor="accent3" w:themeTint="98" w:themeShade="95"/>
      </w:rPr>
    </w:tblStylePr>
    <w:tblStylePr w:type="band1Vert">
      <w:tblPr/>
      <w:tcPr>
        <w:shd w:val="clear" w:color="FFE5FF" w:themeColor="accent3" w:themeTint="40" w:fill="FFE5FF" w:themeFill="accent3" w:themeFillTint="40"/>
      </w:tcPr>
    </w:tblStylePr>
    <w:tblStylePr w:type="band1Horz">
      <w:rPr>
        <w:rFonts w:ascii="Arial" w:hAnsi="Arial"/>
        <w:color w:val="FFC1FF" w:themeColor="accent3" w:themeTint="98" w:themeShade="95"/>
        <w:sz w:val="22"/>
      </w:rPr>
      <w:tblPr/>
      <w:tcPr>
        <w:shd w:val="clear" w:color="FFE5FF" w:themeColor="accent3" w:themeTint="40" w:fill="FFE5FF" w:themeFill="accent3" w:themeFillTint="40"/>
      </w:tcPr>
    </w:tblStylePr>
    <w:tblStylePr w:type="band2Horz">
      <w:rPr>
        <w:rFonts w:ascii="Arial" w:hAnsi="Arial"/>
        <w:color w:val="FFC1FF"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65D1FF" w:themeColor="accent4" w:themeTint="9A"/>
        <w:bottom w:val="single" w:sz="4" w:space="0" w:color="65D1FF" w:themeColor="accent4" w:themeTint="9A"/>
      </w:tblBorders>
    </w:tblPr>
    <w:tblStylePr w:type="firstRow">
      <w:rPr>
        <w:b/>
        <w:color w:val="65D1FF" w:themeColor="accent4" w:themeTint="9A" w:themeShade="95"/>
      </w:rPr>
      <w:tblPr/>
      <w:tcPr>
        <w:tcBorders>
          <w:bottom w:val="single" w:sz="4" w:space="0" w:color="65D1FF" w:themeColor="accent4" w:themeTint="9A"/>
        </w:tcBorders>
      </w:tcPr>
    </w:tblStylePr>
    <w:tblStylePr w:type="lastRow">
      <w:rPr>
        <w:b/>
        <w:color w:val="65D1FF" w:themeColor="accent4" w:themeTint="9A" w:themeShade="95"/>
      </w:rPr>
      <w:tblPr/>
      <w:tcPr>
        <w:tcBorders>
          <w:top w:val="single" w:sz="4" w:space="0" w:color="65D1FF" w:themeColor="accent4" w:themeTint="9A"/>
        </w:tcBorders>
      </w:tcPr>
    </w:tblStylePr>
    <w:tblStylePr w:type="firstCol">
      <w:rPr>
        <w:b/>
        <w:color w:val="65D1FF" w:themeColor="accent4" w:themeTint="9A" w:themeShade="95"/>
      </w:rPr>
    </w:tblStylePr>
    <w:tblStylePr w:type="lastCol">
      <w:rPr>
        <w:b/>
        <w:color w:val="65D1FF" w:themeColor="accent4" w:themeTint="9A" w:themeShade="95"/>
      </w:rPr>
    </w:tblStylePr>
    <w:tblStylePr w:type="band1Vert">
      <w:tblPr/>
      <w:tcPr>
        <w:shd w:val="clear" w:color="BFEBFF" w:themeColor="accent4" w:themeTint="40" w:fill="BFEBFF" w:themeFill="accent4" w:themeFillTint="40"/>
      </w:tcPr>
    </w:tblStylePr>
    <w:tblStylePr w:type="band1Horz">
      <w:rPr>
        <w:rFonts w:ascii="Arial" w:hAnsi="Arial"/>
        <w:color w:val="65D1FF" w:themeColor="accent4" w:themeTint="9A" w:themeShade="95"/>
        <w:sz w:val="22"/>
      </w:rPr>
      <w:tblPr/>
      <w:tcPr>
        <w:shd w:val="clear" w:color="BFEBFF" w:themeColor="accent4" w:themeTint="40" w:fill="BFEBFF" w:themeFill="accent4" w:themeFillTint="40"/>
      </w:tcPr>
    </w:tblStylePr>
    <w:tblStylePr w:type="band2Horz">
      <w:rPr>
        <w:rFonts w:ascii="Arial" w:hAnsi="Arial"/>
        <w:color w:val="65D1FF"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1ECF1" w:themeColor="accent5" w:themeTint="9A"/>
        <w:bottom w:val="single" w:sz="4" w:space="0" w:color="D1ECF1" w:themeColor="accent5" w:themeTint="9A"/>
      </w:tblBorders>
    </w:tblPr>
    <w:tblStylePr w:type="firstRow">
      <w:rPr>
        <w:b/>
        <w:color w:val="D1ECF1" w:themeColor="accent5" w:themeTint="9A" w:themeShade="95"/>
      </w:rPr>
      <w:tblPr/>
      <w:tcPr>
        <w:tcBorders>
          <w:bottom w:val="single" w:sz="4" w:space="0" w:color="D1ECF1" w:themeColor="accent5" w:themeTint="9A"/>
        </w:tcBorders>
      </w:tcPr>
    </w:tblStylePr>
    <w:tblStylePr w:type="lastRow">
      <w:rPr>
        <w:b/>
        <w:color w:val="D1ECF1" w:themeColor="accent5" w:themeTint="9A" w:themeShade="95"/>
      </w:rPr>
      <w:tblPr/>
      <w:tcPr>
        <w:tcBorders>
          <w:top w:val="single" w:sz="4" w:space="0" w:color="D1ECF1" w:themeColor="accent5" w:themeTint="9A"/>
        </w:tcBorders>
      </w:tcPr>
    </w:tblStylePr>
    <w:tblStylePr w:type="firstCol">
      <w:rPr>
        <w:b/>
        <w:color w:val="D1ECF1" w:themeColor="accent5" w:themeTint="9A" w:themeShade="95"/>
      </w:rPr>
    </w:tblStylePr>
    <w:tblStylePr w:type="lastCol">
      <w:rPr>
        <w:b/>
        <w:color w:val="D1ECF1" w:themeColor="accent5" w:themeTint="9A" w:themeShade="95"/>
      </w:rPr>
    </w:tblStylePr>
    <w:tblStylePr w:type="band1Vert">
      <w:tblPr/>
      <w:tcPr>
        <w:shd w:val="clear" w:color="ECF7F9" w:themeColor="accent5" w:themeTint="40" w:fill="ECF7F9" w:themeFill="accent5" w:themeFillTint="40"/>
      </w:tcPr>
    </w:tblStylePr>
    <w:tblStylePr w:type="band1Horz">
      <w:rPr>
        <w:rFonts w:ascii="Arial" w:hAnsi="Arial"/>
        <w:color w:val="D1ECF1" w:themeColor="accent5" w:themeTint="9A" w:themeShade="95"/>
        <w:sz w:val="22"/>
      </w:rPr>
      <w:tblPr/>
      <w:tcPr>
        <w:shd w:val="clear" w:color="ECF7F9" w:themeColor="accent5" w:themeTint="40" w:fill="ECF7F9" w:themeFill="accent5" w:themeFillTint="40"/>
      </w:tcPr>
    </w:tblStylePr>
    <w:tblStylePr w:type="band2Horz">
      <w:rPr>
        <w:rFonts w:ascii="Arial" w:hAnsi="Arial"/>
        <w:color w:val="D1ECF1"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616A9E" w:themeColor="accent6" w:themeTint="98"/>
        <w:bottom w:val="single" w:sz="4" w:space="0" w:color="616A9E" w:themeColor="accent6" w:themeTint="98"/>
      </w:tblBorders>
    </w:tblPr>
    <w:tblStylePr w:type="firstRow">
      <w:rPr>
        <w:b/>
        <w:color w:val="616A9E" w:themeColor="accent6" w:themeTint="98" w:themeShade="95"/>
      </w:rPr>
      <w:tblPr/>
      <w:tcPr>
        <w:tcBorders>
          <w:bottom w:val="single" w:sz="4" w:space="0" w:color="616A9E" w:themeColor="accent6" w:themeTint="98"/>
        </w:tcBorders>
      </w:tcPr>
    </w:tblStylePr>
    <w:tblStylePr w:type="lastRow">
      <w:rPr>
        <w:b/>
        <w:color w:val="616A9E" w:themeColor="accent6" w:themeTint="98" w:themeShade="95"/>
      </w:rPr>
      <w:tblPr/>
      <w:tcPr>
        <w:tcBorders>
          <w:top w:val="single" w:sz="4" w:space="0" w:color="616A9E" w:themeColor="accent6" w:themeTint="98"/>
        </w:tcBorders>
      </w:tcPr>
    </w:tblStylePr>
    <w:tblStylePr w:type="firstCol">
      <w:rPr>
        <w:b/>
        <w:color w:val="616A9E" w:themeColor="accent6" w:themeTint="98" w:themeShade="95"/>
      </w:rPr>
    </w:tblStylePr>
    <w:tblStylePr w:type="lastCol">
      <w:rPr>
        <w:b/>
        <w:color w:val="616A9E" w:themeColor="accent6" w:themeTint="98" w:themeShade="95"/>
      </w:rPr>
    </w:tblStylePr>
    <w:tblStylePr w:type="band1Vert">
      <w:tblPr/>
      <w:tcPr>
        <w:shd w:val="clear" w:color="BCC0D6" w:themeColor="accent6" w:themeTint="40" w:fill="BCC0D6" w:themeFill="accent6" w:themeFillTint="40"/>
      </w:tcPr>
    </w:tblStylePr>
    <w:tblStylePr w:type="band1Horz">
      <w:rPr>
        <w:rFonts w:ascii="Arial" w:hAnsi="Arial"/>
        <w:color w:val="616A9E" w:themeColor="accent6" w:themeTint="98" w:themeShade="95"/>
        <w:sz w:val="22"/>
      </w:rPr>
      <w:tblPr/>
      <w:tcPr>
        <w:shd w:val="clear" w:color="BCC0D6" w:themeColor="accent6" w:themeTint="40" w:fill="BCC0D6" w:themeFill="accent6" w:themeFillTint="40"/>
      </w:tcPr>
    </w:tblStylePr>
    <w:tblStylePr w:type="band2Horz">
      <w:rPr>
        <w:rFonts w:ascii="Arial" w:hAnsi="Arial"/>
        <w:color w:val="616A9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A82AD" w:themeColor="text1" w:themeTint="80"/>
      </w:tblBorders>
    </w:tblPr>
    <w:tblStylePr w:type="firstRow">
      <w:rPr>
        <w:rFonts w:ascii="Arial" w:hAnsi="Arial"/>
        <w:i/>
        <w:color w:val="7A82AD" w:themeColor="text1" w:themeTint="80" w:themeShade="95"/>
        <w:sz w:val="22"/>
      </w:rPr>
      <w:tblPr/>
      <w:tcPr>
        <w:tcBorders>
          <w:top w:val="none" w:sz="0" w:space="0" w:color="auto"/>
          <w:left w:val="none" w:sz="0" w:space="0" w:color="auto"/>
          <w:bottom w:val="single" w:sz="4" w:space="0" w:color="7A82AD" w:themeColor="text1" w:themeTint="80"/>
          <w:right w:val="none" w:sz="0" w:space="0" w:color="auto"/>
        </w:tcBorders>
        <w:shd w:val="clear" w:color="FFFFFF" w:themeColor="light1" w:fill="FFFFFF" w:themeFill="light1"/>
      </w:tcPr>
    </w:tblStylePr>
    <w:tblStylePr w:type="lastRow">
      <w:rPr>
        <w:rFonts w:ascii="Arial" w:hAnsi="Arial"/>
        <w:i/>
        <w:color w:val="7A82AD" w:themeColor="text1" w:themeTint="80" w:themeShade="95"/>
        <w:sz w:val="22"/>
      </w:rPr>
      <w:tblPr/>
      <w:tcPr>
        <w:tcBorders>
          <w:top w:val="single" w:sz="4" w:space="0" w:color="7A82A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A82AD" w:themeColor="text1" w:themeTint="80" w:themeShade="95"/>
        <w:sz w:val="22"/>
      </w:rPr>
      <w:tblPr/>
      <w:tcPr>
        <w:tcBorders>
          <w:top w:val="none" w:sz="0" w:space="0" w:color="auto"/>
          <w:left w:val="none" w:sz="0" w:space="0" w:color="auto"/>
          <w:bottom w:val="none" w:sz="0" w:space="0" w:color="auto"/>
          <w:right w:val="single" w:sz="4" w:space="0" w:color="7A82AD" w:themeColor="text1" w:themeTint="80"/>
        </w:tcBorders>
        <w:shd w:val="clear" w:color="FFFFFF" w:fill="auto"/>
      </w:tcPr>
    </w:tblStylePr>
    <w:tblStylePr w:type="lastCol">
      <w:rPr>
        <w:rFonts w:ascii="Arial" w:hAnsi="Arial"/>
        <w:i/>
        <w:color w:val="7A82AD" w:themeColor="text1" w:themeTint="80" w:themeShade="95"/>
        <w:sz w:val="22"/>
      </w:rPr>
      <w:tblPr/>
      <w:tcPr>
        <w:tcBorders>
          <w:top w:val="none" w:sz="0" w:space="0" w:color="auto"/>
          <w:left w:val="single" w:sz="4" w:space="0" w:color="7A82AD" w:themeColor="text1" w:themeTint="80"/>
          <w:bottom w:val="none" w:sz="0" w:space="0" w:color="auto"/>
          <w:right w:val="none" w:sz="0" w:space="0" w:color="auto"/>
        </w:tcBorders>
        <w:shd w:val="clear" w:color="FFFFFF" w:fill="auto"/>
      </w:tcPr>
    </w:tblStylePr>
    <w:tblStylePr w:type="band1Vert">
      <w:tblPr/>
      <w:tcPr>
        <w:shd w:val="clear" w:color="BCC0D6" w:themeColor="text1" w:themeTint="40" w:fill="BCC0D6" w:themeFill="text1" w:themeFillTint="40"/>
      </w:tcPr>
    </w:tblStylePr>
    <w:tblStylePr w:type="band1Horz">
      <w:rPr>
        <w:rFonts w:ascii="Arial" w:hAnsi="Arial"/>
        <w:color w:val="7A82AD" w:themeColor="text1" w:themeTint="80" w:themeShade="95"/>
        <w:sz w:val="22"/>
      </w:rPr>
      <w:tblPr/>
      <w:tcPr>
        <w:shd w:val="clear" w:color="BCC0D6" w:themeColor="text1" w:themeTint="40" w:fill="BCC0D6" w:themeFill="text1" w:themeFillTint="40"/>
      </w:tcPr>
    </w:tblStylePr>
    <w:tblStylePr w:type="band2Horz">
      <w:rPr>
        <w:rFonts w:ascii="Arial" w:hAnsi="Arial"/>
        <w:color w:val="7A82AD"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00E5B6" w:themeColor="accent1"/>
      </w:tblBorders>
    </w:tblPr>
    <w:tblStylePr w:type="firstRow">
      <w:rPr>
        <w:rFonts w:ascii="Arial" w:hAnsi="Arial"/>
        <w:i/>
        <w:color w:val="008569" w:themeColor="accent1" w:themeShade="95"/>
        <w:sz w:val="22"/>
      </w:rPr>
      <w:tblPr/>
      <w:tcPr>
        <w:tcBorders>
          <w:top w:val="none" w:sz="0" w:space="0" w:color="auto"/>
          <w:left w:val="none" w:sz="0" w:space="0" w:color="auto"/>
          <w:bottom w:val="single" w:sz="4" w:space="0" w:color="00E5B6" w:themeColor="accent1"/>
          <w:right w:val="none" w:sz="0" w:space="0" w:color="auto"/>
        </w:tcBorders>
        <w:shd w:val="clear" w:color="FFFFFF" w:themeColor="light1" w:fill="FFFFFF" w:themeFill="light1"/>
      </w:tcPr>
    </w:tblStylePr>
    <w:tblStylePr w:type="lastRow">
      <w:rPr>
        <w:rFonts w:ascii="Arial" w:hAnsi="Arial"/>
        <w:i/>
        <w:color w:val="008569" w:themeColor="accent1" w:themeShade="95"/>
        <w:sz w:val="22"/>
      </w:rPr>
      <w:tblPr/>
      <w:tcPr>
        <w:tcBorders>
          <w:top w:val="single" w:sz="4" w:space="0" w:color="00E5B6"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8569" w:themeColor="accent1" w:themeShade="95"/>
        <w:sz w:val="22"/>
      </w:rPr>
      <w:tblPr/>
      <w:tcPr>
        <w:tcBorders>
          <w:top w:val="none" w:sz="0" w:space="0" w:color="auto"/>
          <w:left w:val="none" w:sz="0" w:space="0" w:color="auto"/>
          <w:bottom w:val="none" w:sz="0" w:space="0" w:color="auto"/>
          <w:right w:val="single" w:sz="4" w:space="0" w:color="00E5B6" w:themeColor="accent1"/>
        </w:tcBorders>
        <w:shd w:val="clear" w:color="FFFFFF" w:fill="auto"/>
      </w:tcPr>
    </w:tblStylePr>
    <w:tblStylePr w:type="lastCol">
      <w:rPr>
        <w:rFonts w:ascii="Arial" w:hAnsi="Arial"/>
        <w:i/>
        <w:color w:val="008569" w:themeColor="accent1" w:themeShade="95"/>
        <w:sz w:val="22"/>
      </w:rPr>
      <w:tblPr/>
      <w:tcPr>
        <w:tcBorders>
          <w:top w:val="none" w:sz="0" w:space="0" w:color="auto"/>
          <w:left w:val="single" w:sz="4" w:space="0" w:color="00E5B6" w:themeColor="accent1"/>
          <w:bottom w:val="none" w:sz="0" w:space="0" w:color="auto"/>
          <w:right w:val="none" w:sz="0" w:space="0" w:color="auto"/>
        </w:tcBorders>
        <w:shd w:val="clear" w:color="FFFFFF" w:fill="auto"/>
      </w:tcPr>
    </w:tblStylePr>
    <w:tblStylePr w:type="band1Vert">
      <w:tblPr/>
      <w:tcPr>
        <w:shd w:val="clear" w:color="B8FFF0" w:themeColor="accent1" w:themeTint="40" w:fill="B8FFF0" w:themeFill="accent1" w:themeFillTint="40"/>
      </w:tcPr>
    </w:tblStylePr>
    <w:tblStylePr w:type="band1Horz">
      <w:rPr>
        <w:rFonts w:ascii="Arial" w:hAnsi="Arial"/>
        <w:color w:val="008569" w:themeColor="accent1" w:themeShade="95"/>
        <w:sz w:val="22"/>
      </w:rPr>
      <w:tblPr/>
      <w:tcPr>
        <w:shd w:val="clear" w:color="B8FFF0" w:themeColor="accent1" w:themeTint="40" w:fill="B8FFF0" w:themeFill="accent1" w:themeFillTint="40"/>
      </w:tcPr>
    </w:tblStylePr>
    <w:tblStylePr w:type="band2Horz">
      <w:rPr>
        <w:rFonts w:ascii="Arial" w:hAnsi="Arial"/>
        <w:color w:val="008569"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F899C" w:themeColor="accent2" w:themeTint="97"/>
      </w:tblBorders>
    </w:tblPr>
    <w:tblStylePr w:type="firstRow">
      <w:rPr>
        <w:rFonts w:ascii="Arial" w:hAnsi="Arial"/>
        <w:i/>
        <w:color w:val="FF899C" w:themeColor="accent2" w:themeTint="97" w:themeShade="95"/>
        <w:sz w:val="22"/>
      </w:rPr>
      <w:tblPr/>
      <w:tcPr>
        <w:tcBorders>
          <w:top w:val="none" w:sz="0" w:space="0" w:color="auto"/>
          <w:left w:val="none" w:sz="0" w:space="0" w:color="auto"/>
          <w:bottom w:val="single" w:sz="4" w:space="0" w:color="FF899C" w:themeColor="accent2" w:themeTint="97"/>
          <w:right w:val="none" w:sz="0" w:space="0" w:color="auto"/>
        </w:tcBorders>
        <w:shd w:val="clear" w:color="FFFFFF" w:themeColor="light1" w:fill="FFFFFF" w:themeFill="light1"/>
      </w:tcPr>
    </w:tblStylePr>
    <w:tblStylePr w:type="lastRow">
      <w:rPr>
        <w:rFonts w:ascii="Arial" w:hAnsi="Arial"/>
        <w:i/>
        <w:color w:val="FF899C" w:themeColor="accent2" w:themeTint="97" w:themeShade="95"/>
        <w:sz w:val="22"/>
      </w:rPr>
      <w:tblPr/>
      <w:tcPr>
        <w:tcBorders>
          <w:top w:val="single" w:sz="4" w:space="0" w:color="FF899C"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899C" w:themeColor="accent2" w:themeTint="97" w:themeShade="95"/>
        <w:sz w:val="22"/>
      </w:rPr>
      <w:tblPr/>
      <w:tcPr>
        <w:tcBorders>
          <w:top w:val="none" w:sz="0" w:space="0" w:color="auto"/>
          <w:left w:val="none" w:sz="0" w:space="0" w:color="auto"/>
          <w:bottom w:val="none" w:sz="0" w:space="0" w:color="auto"/>
          <w:right w:val="single" w:sz="4" w:space="0" w:color="FF899C" w:themeColor="accent2" w:themeTint="97"/>
        </w:tcBorders>
        <w:shd w:val="clear" w:color="FFFFFF" w:fill="auto"/>
      </w:tcPr>
    </w:tblStylePr>
    <w:tblStylePr w:type="lastCol">
      <w:rPr>
        <w:rFonts w:ascii="Arial" w:hAnsi="Arial"/>
        <w:i/>
        <w:color w:val="FF899C" w:themeColor="accent2" w:themeTint="97" w:themeShade="95"/>
        <w:sz w:val="22"/>
      </w:rPr>
      <w:tblPr/>
      <w:tcPr>
        <w:tcBorders>
          <w:top w:val="none" w:sz="0" w:space="0" w:color="auto"/>
          <w:left w:val="single" w:sz="4" w:space="0" w:color="FF899C" w:themeColor="accent2" w:themeTint="97"/>
          <w:bottom w:val="none" w:sz="0" w:space="0" w:color="auto"/>
          <w:right w:val="none" w:sz="0" w:space="0" w:color="auto"/>
        </w:tcBorders>
        <w:shd w:val="clear" w:color="FFFFFF" w:fill="auto"/>
      </w:tcPr>
    </w:tblStylePr>
    <w:tblStylePr w:type="band1Vert">
      <w:tblPr/>
      <w:tcPr>
        <w:shd w:val="clear" w:color="FFCDD5" w:themeColor="accent2" w:themeTint="40" w:fill="FFCDD5" w:themeFill="accent2" w:themeFillTint="40"/>
      </w:tcPr>
    </w:tblStylePr>
    <w:tblStylePr w:type="band1Horz">
      <w:rPr>
        <w:rFonts w:ascii="Arial" w:hAnsi="Arial"/>
        <w:color w:val="FF899C" w:themeColor="accent2" w:themeTint="97" w:themeShade="95"/>
        <w:sz w:val="22"/>
      </w:rPr>
      <w:tblPr/>
      <w:tcPr>
        <w:shd w:val="clear" w:color="FFCDD5" w:themeColor="accent2" w:themeTint="40" w:fill="FFCDD5" w:themeFill="accent2" w:themeFillTint="40"/>
      </w:tcPr>
    </w:tblStylePr>
    <w:tblStylePr w:type="band2Horz">
      <w:rPr>
        <w:rFonts w:ascii="Arial" w:hAnsi="Arial"/>
        <w:color w:val="FF899C"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FFC1FF" w:themeColor="accent3" w:themeTint="98"/>
      </w:tblBorders>
    </w:tblPr>
    <w:tblStylePr w:type="firstRow">
      <w:rPr>
        <w:rFonts w:ascii="Arial" w:hAnsi="Arial"/>
        <w:i/>
        <w:color w:val="FFC1FF" w:themeColor="accent3" w:themeTint="98" w:themeShade="95"/>
        <w:sz w:val="22"/>
      </w:rPr>
      <w:tblPr/>
      <w:tcPr>
        <w:tcBorders>
          <w:top w:val="none" w:sz="0" w:space="0" w:color="auto"/>
          <w:left w:val="none" w:sz="0" w:space="0" w:color="auto"/>
          <w:bottom w:val="single" w:sz="4" w:space="0" w:color="FFC1FF" w:themeColor="accent3" w:themeTint="98"/>
          <w:right w:val="none" w:sz="0" w:space="0" w:color="auto"/>
        </w:tcBorders>
        <w:shd w:val="clear" w:color="FFFFFF" w:themeColor="light1" w:fill="FFFFFF" w:themeFill="light1"/>
      </w:tcPr>
    </w:tblStylePr>
    <w:tblStylePr w:type="lastRow">
      <w:rPr>
        <w:rFonts w:ascii="Arial" w:hAnsi="Arial"/>
        <w:i/>
        <w:color w:val="FFC1FF" w:themeColor="accent3" w:themeTint="98" w:themeShade="95"/>
        <w:sz w:val="22"/>
      </w:rPr>
      <w:tblPr/>
      <w:tcPr>
        <w:tcBorders>
          <w:top w:val="single" w:sz="4" w:space="0" w:color="FFC1FF"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C1FF" w:themeColor="accent3" w:themeTint="98" w:themeShade="95"/>
        <w:sz w:val="22"/>
      </w:rPr>
      <w:tblPr/>
      <w:tcPr>
        <w:tcBorders>
          <w:top w:val="none" w:sz="0" w:space="0" w:color="auto"/>
          <w:left w:val="none" w:sz="0" w:space="0" w:color="auto"/>
          <w:bottom w:val="none" w:sz="0" w:space="0" w:color="auto"/>
          <w:right w:val="single" w:sz="4" w:space="0" w:color="FFC1FF" w:themeColor="accent3" w:themeTint="98"/>
        </w:tcBorders>
        <w:shd w:val="clear" w:color="FFFFFF" w:fill="auto"/>
      </w:tcPr>
    </w:tblStylePr>
    <w:tblStylePr w:type="lastCol">
      <w:rPr>
        <w:rFonts w:ascii="Arial" w:hAnsi="Arial"/>
        <w:i/>
        <w:color w:val="FFC1FF" w:themeColor="accent3" w:themeTint="98" w:themeShade="95"/>
        <w:sz w:val="22"/>
      </w:rPr>
      <w:tblPr/>
      <w:tcPr>
        <w:tcBorders>
          <w:top w:val="none" w:sz="0" w:space="0" w:color="auto"/>
          <w:left w:val="single" w:sz="4" w:space="0" w:color="FFC1FF" w:themeColor="accent3" w:themeTint="98"/>
          <w:bottom w:val="none" w:sz="0" w:space="0" w:color="auto"/>
          <w:right w:val="none" w:sz="0" w:space="0" w:color="auto"/>
        </w:tcBorders>
        <w:shd w:val="clear" w:color="FFFFFF" w:fill="auto"/>
      </w:tcPr>
    </w:tblStylePr>
    <w:tblStylePr w:type="band1Vert">
      <w:tblPr/>
      <w:tcPr>
        <w:shd w:val="clear" w:color="FFE5FF" w:themeColor="accent3" w:themeTint="40" w:fill="FFE5FF" w:themeFill="accent3" w:themeFillTint="40"/>
      </w:tcPr>
    </w:tblStylePr>
    <w:tblStylePr w:type="band1Horz">
      <w:rPr>
        <w:rFonts w:ascii="Arial" w:hAnsi="Arial"/>
        <w:color w:val="FFC1FF" w:themeColor="accent3" w:themeTint="98" w:themeShade="95"/>
        <w:sz w:val="22"/>
      </w:rPr>
      <w:tblPr/>
      <w:tcPr>
        <w:shd w:val="clear" w:color="FFE5FF" w:themeColor="accent3" w:themeTint="40" w:fill="FFE5FF" w:themeFill="accent3" w:themeFillTint="40"/>
      </w:tcPr>
    </w:tblStylePr>
    <w:tblStylePr w:type="band2Horz">
      <w:rPr>
        <w:rFonts w:ascii="Arial" w:hAnsi="Arial"/>
        <w:color w:val="FFC1FF"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65D1FF" w:themeColor="accent4" w:themeTint="9A"/>
      </w:tblBorders>
    </w:tblPr>
    <w:tblStylePr w:type="firstRow">
      <w:rPr>
        <w:rFonts w:ascii="Arial" w:hAnsi="Arial"/>
        <w:i/>
        <w:color w:val="65D1FF" w:themeColor="accent4" w:themeTint="9A" w:themeShade="95"/>
        <w:sz w:val="22"/>
      </w:rPr>
      <w:tblPr/>
      <w:tcPr>
        <w:tcBorders>
          <w:top w:val="none" w:sz="0" w:space="0" w:color="auto"/>
          <w:left w:val="none" w:sz="0" w:space="0" w:color="auto"/>
          <w:bottom w:val="single" w:sz="4" w:space="0" w:color="65D1FF" w:themeColor="accent4" w:themeTint="9A"/>
          <w:right w:val="none" w:sz="0" w:space="0" w:color="auto"/>
        </w:tcBorders>
        <w:shd w:val="clear" w:color="FFFFFF" w:themeColor="light1" w:fill="FFFFFF" w:themeFill="light1"/>
      </w:tcPr>
    </w:tblStylePr>
    <w:tblStylePr w:type="lastRow">
      <w:rPr>
        <w:rFonts w:ascii="Arial" w:hAnsi="Arial"/>
        <w:i/>
        <w:color w:val="65D1FF" w:themeColor="accent4" w:themeTint="9A" w:themeShade="95"/>
        <w:sz w:val="22"/>
      </w:rPr>
      <w:tblPr/>
      <w:tcPr>
        <w:tcBorders>
          <w:top w:val="single" w:sz="4" w:space="0" w:color="65D1FF"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5D1FF" w:themeColor="accent4" w:themeTint="9A" w:themeShade="95"/>
        <w:sz w:val="22"/>
      </w:rPr>
      <w:tblPr/>
      <w:tcPr>
        <w:tcBorders>
          <w:top w:val="none" w:sz="0" w:space="0" w:color="auto"/>
          <w:left w:val="none" w:sz="0" w:space="0" w:color="auto"/>
          <w:bottom w:val="none" w:sz="0" w:space="0" w:color="auto"/>
          <w:right w:val="single" w:sz="4" w:space="0" w:color="65D1FF" w:themeColor="accent4" w:themeTint="9A"/>
        </w:tcBorders>
        <w:shd w:val="clear" w:color="FFFFFF" w:fill="auto"/>
      </w:tcPr>
    </w:tblStylePr>
    <w:tblStylePr w:type="lastCol">
      <w:rPr>
        <w:rFonts w:ascii="Arial" w:hAnsi="Arial"/>
        <w:i/>
        <w:color w:val="65D1FF" w:themeColor="accent4" w:themeTint="9A" w:themeShade="95"/>
        <w:sz w:val="22"/>
      </w:rPr>
      <w:tblPr/>
      <w:tcPr>
        <w:tcBorders>
          <w:top w:val="none" w:sz="0" w:space="0" w:color="auto"/>
          <w:left w:val="single" w:sz="4" w:space="0" w:color="65D1FF" w:themeColor="accent4" w:themeTint="9A"/>
          <w:bottom w:val="none" w:sz="0" w:space="0" w:color="auto"/>
          <w:right w:val="none" w:sz="0" w:space="0" w:color="auto"/>
        </w:tcBorders>
        <w:shd w:val="clear" w:color="FFFFFF" w:fill="auto"/>
      </w:tcPr>
    </w:tblStylePr>
    <w:tblStylePr w:type="band1Vert">
      <w:tblPr/>
      <w:tcPr>
        <w:shd w:val="clear" w:color="BFEBFF" w:themeColor="accent4" w:themeTint="40" w:fill="BFEBFF" w:themeFill="accent4" w:themeFillTint="40"/>
      </w:tcPr>
    </w:tblStylePr>
    <w:tblStylePr w:type="band1Horz">
      <w:rPr>
        <w:rFonts w:ascii="Arial" w:hAnsi="Arial"/>
        <w:color w:val="65D1FF" w:themeColor="accent4" w:themeTint="9A" w:themeShade="95"/>
        <w:sz w:val="22"/>
      </w:rPr>
      <w:tblPr/>
      <w:tcPr>
        <w:shd w:val="clear" w:color="BFEBFF" w:themeColor="accent4" w:themeTint="40" w:fill="BFEBFF" w:themeFill="accent4" w:themeFillTint="40"/>
      </w:tcPr>
    </w:tblStylePr>
    <w:tblStylePr w:type="band2Horz">
      <w:rPr>
        <w:rFonts w:ascii="Arial" w:hAnsi="Arial"/>
        <w:color w:val="65D1FF"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1ECF1" w:themeColor="accent5" w:themeTint="9A"/>
      </w:tblBorders>
    </w:tblPr>
    <w:tblStylePr w:type="firstRow">
      <w:rPr>
        <w:rFonts w:ascii="Arial" w:hAnsi="Arial"/>
        <w:i/>
        <w:color w:val="D1ECF1" w:themeColor="accent5" w:themeTint="9A" w:themeShade="95"/>
        <w:sz w:val="22"/>
      </w:rPr>
      <w:tblPr/>
      <w:tcPr>
        <w:tcBorders>
          <w:top w:val="none" w:sz="0" w:space="0" w:color="auto"/>
          <w:left w:val="none" w:sz="0" w:space="0" w:color="auto"/>
          <w:bottom w:val="single" w:sz="4" w:space="0" w:color="D1ECF1" w:themeColor="accent5" w:themeTint="9A"/>
          <w:right w:val="none" w:sz="0" w:space="0" w:color="auto"/>
        </w:tcBorders>
        <w:shd w:val="clear" w:color="FFFFFF" w:themeColor="light1" w:fill="FFFFFF" w:themeFill="light1"/>
      </w:tcPr>
    </w:tblStylePr>
    <w:tblStylePr w:type="lastRow">
      <w:rPr>
        <w:rFonts w:ascii="Arial" w:hAnsi="Arial"/>
        <w:i/>
        <w:color w:val="D1ECF1" w:themeColor="accent5" w:themeTint="9A" w:themeShade="95"/>
        <w:sz w:val="22"/>
      </w:rPr>
      <w:tblPr/>
      <w:tcPr>
        <w:tcBorders>
          <w:top w:val="single" w:sz="4" w:space="0" w:color="D1ECF1"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1ECF1" w:themeColor="accent5" w:themeTint="9A" w:themeShade="95"/>
        <w:sz w:val="22"/>
      </w:rPr>
      <w:tblPr/>
      <w:tcPr>
        <w:tcBorders>
          <w:top w:val="none" w:sz="0" w:space="0" w:color="auto"/>
          <w:left w:val="none" w:sz="0" w:space="0" w:color="auto"/>
          <w:bottom w:val="none" w:sz="0" w:space="0" w:color="auto"/>
          <w:right w:val="single" w:sz="4" w:space="0" w:color="D1ECF1" w:themeColor="accent5" w:themeTint="9A"/>
        </w:tcBorders>
        <w:shd w:val="clear" w:color="FFFFFF" w:fill="auto"/>
      </w:tcPr>
    </w:tblStylePr>
    <w:tblStylePr w:type="lastCol">
      <w:rPr>
        <w:rFonts w:ascii="Arial" w:hAnsi="Arial"/>
        <w:i/>
        <w:color w:val="D1ECF1" w:themeColor="accent5" w:themeTint="9A" w:themeShade="95"/>
        <w:sz w:val="22"/>
      </w:rPr>
      <w:tblPr/>
      <w:tcPr>
        <w:tcBorders>
          <w:top w:val="none" w:sz="0" w:space="0" w:color="auto"/>
          <w:left w:val="single" w:sz="4" w:space="0" w:color="D1ECF1" w:themeColor="accent5" w:themeTint="9A"/>
          <w:bottom w:val="none" w:sz="0" w:space="0" w:color="auto"/>
          <w:right w:val="none" w:sz="0" w:space="0" w:color="auto"/>
        </w:tcBorders>
        <w:shd w:val="clear" w:color="FFFFFF" w:fill="auto"/>
      </w:tcPr>
    </w:tblStylePr>
    <w:tblStylePr w:type="band1Vert">
      <w:tblPr/>
      <w:tcPr>
        <w:shd w:val="clear" w:color="ECF7F9" w:themeColor="accent5" w:themeTint="40" w:fill="ECF7F9" w:themeFill="accent5" w:themeFillTint="40"/>
      </w:tcPr>
    </w:tblStylePr>
    <w:tblStylePr w:type="band1Horz">
      <w:rPr>
        <w:rFonts w:ascii="Arial" w:hAnsi="Arial"/>
        <w:color w:val="D1ECF1" w:themeColor="accent5" w:themeTint="9A" w:themeShade="95"/>
        <w:sz w:val="22"/>
      </w:rPr>
      <w:tblPr/>
      <w:tcPr>
        <w:shd w:val="clear" w:color="ECF7F9" w:themeColor="accent5" w:themeTint="40" w:fill="ECF7F9" w:themeFill="accent5" w:themeFillTint="40"/>
      </w:tcPr>
    </w:tblStylePr>
    <w:tblStylePr w:type="band2Horz">
      <w:rPr>
        <w:rFonts w:ascii="Arial" w:hAnsi="Arial"/>
        <w:color w:val="D1ECF1"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616A9E" w:themeColor="accent6" w:themeTint="98"/>
      </w:tblBorders>
    </w:tblPr>
    <w:tblStylePr w:type="firstRow">
      <w:rPr>
        <w:rFonts w:ascii="Arial" w:hAnsi="Arial"/>
        <w:i/>
        <w:color w:val="616A9E" w:themeColor="accent6" w:themeTint="98" w:themeShade="95"/>
        <w:sz w:val="22"/>
      </w:rPr>
      <w:tblPr/>
      <w:tcPr>
        <w:tcBorders>
          <w:top w:val="none" w:sz="0" w:space="0" w:color="auto"/>
          <w:left w:val="none" w:sz="0" w:space="0" w:color="auto"/>
          <w:bottom w:val="single" w:sz="4" w:space="0" w:color="616A9E" w:themeColor="accent6" w:themeTint="98"/>
          <w:right w:val="none" w:sz="0" w:space="0" w:color="auto"/>
        </w:tcBorders>
        <w:shd w:val="clear" w:color="FFFFFF" w:themeColor="light1" w:fill="FFFFFF" w:themeFill="light1"/>
      </w:tcPr>
    </w:tblStylePr>
    <w:tblStylePr w:type="lastRow">
      <w:rPr>
        <w:rFonts w:ascii="Arial" w:hAnsi="Arial"/>
        <w:i/>
        <w:color w:val="616A9E" w:themeColor="accent6" w:themeTint="98" w:themeShade="95"/>
        <w:sz w:val="22"/>
      </w:rPr>
      <w:tblPr/>
      <w:tcPr>
        <w:tcBorders>
          <w:top w:val="single" w:sz="4" w:space="0" w:color="616A9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16A9E" w:themeColor="accent6" w:themeTint="98" w:themeShade="95"/>
        <w:sz w:val="22"/>
      </w:rPr>
      <w:tblPr/>
      <w:tcPr>
        <w:tcBorders>
          <w:top w:val="none" w:sz="0" w:space="0" w:color="auto"/>
          <w:left w:val="none" w:sz="0" w:space="0" w:color="auto"/>
          <w:bottom w:val="none" w:sz="0" w:space="0" w:color="auto"/>
          <w:right w:val="single" w:sz="4" w:space="0" w:color="616A9E" w:themeColor="accent6" w:themeTint="98"/>
        </w:tcBorders>
        <w:shd w:val="clear" w:color="FFFFFF" w:fill="auto"/>
      </w:tcPr>
    </w:tblStylePr>
    <w:tblStylePr w:type="lastCol">
      <w:rPr>
        <w:rFonts w:ascii="Arial" w:hAnsi="Arial"/>
        <w:i/>
        <w:color w:val="616A9E" w:themeColor="accent6" w:themeTint="98" w:themeShade="95"/>
        <w:sz w:val="22"/>
      </w:rPr>
      <w:tblPr/>
      <w:tcPr>
        <w:tcBorders>
          <w:top w:val="none" w:sz="0" w:space="0" w:color="auto"/>
          <w:left w:val="single" w:sz="4" w:space="0" w:color="616A9E" w:themeColor="accent6" w:themeTint="98"/>
          <w:bottom w:val="none" w:sz="0" w:space="0" w:color="auto"/>
          <w:right w:val="none" w:sz="0" w:space="0" w:color="auto"/>
        </w:tcBorders>
        <w:shd w:val="clear" w:color="FFFFFF" w:fill="auto"/>
      </w:tcPr>
    </w:tblStylePr>
    <w:tblStylePr w:type="band1Vert">
      <w:tblPr/>
      <w:tcPr>
        <w:shd w:val="clear" w:color="BCC0D6" w:themeColor="accent6" w:themeTint="40" w:fill="BCC0D6" w:themeFill="accent6" w:themeFillTint="40"/>
      </w:tcPr>
    </w:tblStylePr>
    <w:tblStylePr w:type="band1Horz">
      <w:rPr>
        <w:rFonts w:ascii="Arial" w:hAnsi="Arial"/>
        <w:color w:val="616A9E" w:themeColor="accent6" w:themeTint="98" w:themeShade="95"/>
        <w:sz w:val="22"/>
      </w:rPr>
      <w:tblPr/>
      <w:tcPr>
        <w:shd w:val="clear" w:color="BCC0D6" w:themeColor="accent6" w:themeTint="40" w:fill="BCC0D6" w:themeFill="accent6" w:themeFillTint="40"/>
      </w:tcPr>
    </w:tblStylePr>
    <w:tblStylePr w:type="band2Horz">
      <w:rPr>
        <w:rFonts w:ascii="Arial" w:hAnsi="Arial"/>
        <w:color w:val="616A9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ja-JP"/>
      <w14:ligatures w14:val="none"/>
    </w:rPr>
    <w:tblPr>
      <w:tblStyleRowBandSize w:val="1"/>
      <w:tblStyleColBandSize w:val="1"/>
    </w:tblPr>
    <w:tblStylePr w:type="firstRow">
      <w:rPr>
        <w:rFonts w:ascii="Arial" w:hAnsi="Arial"/>
        <w:color w:val="F2F2F2"/>
        <w:sz w:val="22"/>
      </w:rPr>
      <w:tblPr/>
      <w:tcPr>
        <w:shd w:val="clear" w:color="7A82AD" w:themeColor="text1" w:themeTint="80" w:fill="7A82AD" w:themeFill="text1" w:themeFillTint="80"/>
      </w:tcPr>
    </w:tblStylePr>
    <w:tblStylePr w:type="lastRow">
      <w:rPr>
        <w:rFonts w:ascii="Arial" w:hAnsi="Arial"/>
        <w:color w:val="F2F2F2"/>
        <w:sz w:val="22"/>
      </w:rPr>
      <w:tblPr/>
      <w:tcPr>
        <w:shd w:val="clear" w:color="7A82AD" w:themeColor="text1" w:themeTint="80" w:fill="7A82AD" w:themeFill="text1" w:themeFillTint="80"/>
      </w:tcPr>
    </w:tblStylePr>
    <w:tblStylePr w:type="firstCol">
      <w:rPr>
        <w:rFonts w:ascii="Arial" w:hAnsi="Arial"/>
        <w:color w:val="F2F2F2"/>
        <w:sz w:val="22"/>
      </w:rPr>
      <w:tblPr/>
      <w:tcPr>
        <w:shd w:val="clear" w:color="7A82AD" w:themeColor="text1" w:themeTint="80" w:fill="7A82AD" w:themeFill="text1" w:themeFillTint="80"/>
      </w:tcPr>
    </w:tblStylePr>
    <w:tblStylePr w:type="lastCol">
      <w:rPr>
        <w:rFonts w:ascii="Arial" w:hAnsi="Arial"/>
        <w:color w:val="F2F2F2"/>
        <w:sz w:val="22"/>
      </w:rPr>
      <w:tblPr/>
      <w:tcPr>
        <w:shd w:val="clear" w:color="7A82AD" w:themeColor="text1" w:themeTint="80" w:fill="7A82A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1F2F6" w:themeColor="text1" w:themeTint="0D" w:fill="F1F2F6"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ja-JP"/>
      <w14:ligatures w14:val="none"/>
    </w:rPr>
    <w:tblPr>
      <w:tblStyleRowBandSize w:val="1"/>
      <w:tblStyleColBandSize w:val="1"/>
    </w:tblPr>
    <w:tblStylePr w:type="firstRow">
      <w:rPr>
        <w:rFonts w:ascii="Arial" w:hAnsi="Arial"/>
        <w:color w:val="F2F2F2"/>
        <w:sz w:val="22"/>
      </w:rPr>
      <w:tblPr/>
      <w:tcPr>
        <w:shd w:val="clear" w:color="00FCC7" w:themeColor="accent1" w:themeTint="EA" w:fill="00FCC7" w:themeFill="accent1" w:themeFillTint="EA"/>
      </w:tcPr>
    </w:tblStylePr>
    <w:tblStylePr w:type="lastRow">
      <w:rPr>
        <w:rFonts w:ascii="Arial" w:hAnsi="Arial"/>
        <w:color w:val="F2F2F2"/>
        <w:sz w:val="22"/>
      </w:rPr>
      <w:tblPr/>
      <w:tcPr>
        <w:shd w:val="clear" w:color="00FCC7" w:themeColor="accent1" w:themeTint="EA" w:fill="00FCC7" w:themeFill="accent1" w:themeFillTint="EA"/>
      </w:tcPr>
    </w:tblStylePr>
    <w:tblStylePr w:type="firstCol">
      <w:rPr>
        <w:rFonts w:ascii="Arial" w:hAnsi="Arial"/>
        <w:color w:val="F2F2F2"/>
        <w:sz w:val="22"/>
      </w:rPr>
      <w:tblPr/>
      <w:tcPr>
        <w:shd w:val="clear" w:color="00FCC7" w:themeColor="accent1" w:themeTint="EA" w:fill="00FCC7" w:themeFill="accent1" w:themeFillTint="EA"/>
      </w:tcPr>
    </w:tblStylePr>
    <w:tblStylePr w:type="lastCol">
      <w:rPr>
        <w:rFonts w:ascii="Arial" w:hAnsi="Arial"/>
        <w:color w:val="F2F2F2"/>
        <w:sz w:val="22"/>
      </w:rPr>
      <w:tblPr/>
      <w:tcPr>
        <w:shd w:val="clear" w:color="00FCC7" w:themeColor="accent1" w:themeTint="EA" w:fill="00FCC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6FFEC" w:themeColor="accent1" w:themeTint="50" w:fill="A6FF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6FFEC" w:themeColor="accent1" w:themeTint="50" w:fill="A6FF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ja-JP"/>
      <w14:ligatures w14:val="none"/>
    </w:rPr>
    <w:tblPr>
      <w:tblStyleRowBandSize w:val="1"/>
      <w:tblStyleColBandSize w:val="1"/>
    </w:tblPr>
    <w:tblStylePr w:type="firstRow">
      <w:rPr>
        <w:rFonts w:ascii="Arial" w:hAnsi="Arial"/>
        <w:color w:val="F2F2F2"/>
        <w:sz w:val="22"/>
      </w:rPr>
      <w:tblPr/>
      <w:tcPr>
        <w:shd w:val="clear" w:color="FF899C" w:themeColor="accent2" w:themeTint="97" w:fill="FF899C" w:themeFill="accent2" w:themeFillTint="97"/>
      </w:tcPr>
    </w:tblStylePr>
    <w:tblStylePr w:type="lastRow">
      <w:rPr>
        <w:rFonts w:ascii="Arial" w:hAnsi="Arial"/>
        <w:color w:val="F2F2F2"/>
        <w:sz w:val="22"/>
      </w:rPr>
      <w:tblPr/>
      <w:tcPr>
        <w:shd w:val="clear" w:color="FF899C" w:themeColor="accent2" w:themeTint="97" w:fill="FF899C" w:themeFill="accent2" w:themeFillTint="97"/>
      </w:tcPr>
    </w:tblStylePr>
    <w:tblStylePr w:type="firstCol">
      <w:rPr>
        <w:rFonts w:ascii="Arial" w:hAnsi="Arial"/>
        <w:color w:val="F2F2F2"/>
        <w:sz w:val="22"/>
      </w:rPr>
      <w:tblPr/>
      <w:tcPr>
        <w:shd w:val="clear" w:color="FF899C" w:themeColor="accent2" w:themeTint="97" w:fill="FF899C" w:themeFill="accent2" w:themeFillTint="97"/>
      </w:tcPr>
    </w:tblStylePr>
    <w:tblStylePr w:type="lastCol">
      <w:rPr>
        <w:rFonts w:ascii="Arial" w:hAnsi="Arial"/>
        <w:color w:val="F2F2F2"/>
        <w:sz w:val="22"/>
      </w:rPr>
      <w:tblPr/>
      <w:tcPr>
        <w:shd w:val="clear" w:color="FF899C" w:themeColor="accent2" w:themeTint="97" w:fill="FF899C"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D7DE" w:themeColor="accent2" w:themeTint="32" w:fill="FFD7DE"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ja-JP"/>
      <w14:ligatures w14:val="none"/>
    </w:rPr>
    <w:tblPr>
      <w:tblStyleRowBandSize w:val="1"/>
      <w:tblStyleColBandSize w:val="1"/>
    </w:tblPr>
    <w:tblStylePr w:type="firstRow">
      <w:rPr>
        <w:rFonts w:ascii="Arial" w:hAnsi="Arial"/>
        <w:color w:val="F2F2F2"/>
        <w:sz w:val="22"/>
      </w:rPr>
      <w:tblPr/>
      <w:tcPr>
        <w:shd w:val="clear" w:color="FF98FF" w:themeColor="accent3" w:themeTint="FE" w:fill="FF98FF" w:themeFill="accent3" w:themeFillTint="FE"/>
      </w:tcPr>
    </w:tblStylePr>
    <w:tblStylePr w:type="lastRow">
      <w:rPr>
        <w:rFonts w:ascii="Arial" w:hAnsi="Arial"/>
        <w:color w:val="F2F2F2"/>
        <w:sz w:val="22"/>
      </w:rPr>
      <w:tblPr/>
      <w:tcPr>
        <w:shd w:val="clear" w:color="FF98FF" w:themeColor="accent3" w:themeTint="FE" w:fill="FF98FF" w:themeFill="accent3" w:themeFillTint="FE"/>
      </w:tcPr>
    </w:tblStylePr>
    <w:tblStylePr w:type="firstCol">
      <w:rPr>
        <w:rFonts w:ascii="Arial" w:hAnsi="Arial"/>
        <w:color w:val="F2F2F2"/>
        <w:sz w:val="22"/>
      </w:rPr>
      <w:tblPr/>
      <w:tcPr>
        <w:shd w:val="clear" w:color="FF98FF" w:themeColor="accent3" w:themeTint="FE" w:fill="FF98FF" w:themeFill="accent3" w:themeFillTint="FE"/>
      </w:tcPr>
    </w:tblStylePr>
    <w:tblStylePr w:type="lastCol">
      <w:rPr>
        <w:rFonts w:ascii="Arial" w:hAnsi="Arial"/>
        <w:color w:val="F2F2F2"/>
        <w:sz w:val="22"/>
      </w:rPr>
      <w:tblPr/>
      <w:tcPr>
        <w:shd w:val="clear" w:color="FF98FF" w:themeColor="accent3" w:themeTint="FE" w:fill="FF98FF"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9FF" w:themeColor="accent3" w:themeTint="34" w:fill="FFE9FF"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ja-JP"/>
      <w14:ligatures w14:val="none"/>
    </w:rPr>
    <w:tblPr>
      <w:tblStyleRowBandSize w:val="1"/>
      <w:tblStyleColBandSize w:val="1"/>
    </w:tblPr>
    <w:tblStylePr w:type="firstRow">
      <w:rPr>
        <w:rFonts w:ascii="Arial" w:hAnsi="Arial"/>
        <w:color w:val="F2F2F2"/>
        <w:sz w:val="22"/>
      </w:rPr>
      <w:tblPr/>
      <w:tcPr>
        <w:shd w:val="clear" w:color="65D1FF" w:themeColor="accent4" w:themeTint="9A" w:fill="65D1FF" w:themeFill="accent4" w:themeFillTint="9A"/>
      </w:tcPr>
    </w:tblStylePr>
    <w:tblStylePr w:type="lastRow">
      <w:rPr>
        <w:rFonts w:ascii="Arial" w:hAnsi="Arial"/>
        <w:color w:val="F2F2F2"/>
        <w:sz w:val="22"/>
      </w:rPr>
      <w:tblPr/>
      <w:tcPr>
        <w:shd w:val="clear" w:color="65D1FF" w:themeColor="accent4" w:themeTint="9A" w:fill="65D1FF" w:themeFill="accent4" w:themeFillTint="9A"/>
      </w:tcPr>
    </w:tblStylePr>
    <w:tblStylePr w:type="firstCol">
      <w:rPr>
        <w:rFonts w:ascii="Arial" w:hAnsi="Arial"/>
        <w:color w:val="F2F2F2"/>
        <w:sz w:val="22"/>
      </w:rPr>
      <w:tblPr/>
      <w:tcPr>
        <w:shd w:val="clear" w:color="65D1FF" w:themeColor="accent4" w:themeTint="9A" w:fill="65D1FF" w:themeFill="accent4" w:themeFillTint="9A"/>
      </w:tcPr>
    </w:tblStylePr>
    <w:tblStylePr w:type="lastCol">
      <w:rPr>
        <w:rFonts w:ascii="Arial" w:hAnsi="Arial"/>
        <w:color w:val="F2F2F2"/>
        <w:sz w:val="22"/>
      </w:rPr>
      <w:tblPr/>
      <w:tcPr>
        <w:shd w:val="clear" w:color="65D1FF" w:themeColor="accent4" w:themeTint="9A" w:fill="65D1FF"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BEFFF" w:themeColor="accent4" w:themeTint="34" w:fill="CBEFFF"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ja-JP"/>
      <w14:ligatures w14:val="none"/>
    </w:rPr>
    <w:tblPr>
      <w:tblStyleRowBandSize w:val="1"/>
      <w:tblStyleColBandSize w:val="1"/>
    </w:tblPr>
    <w:tblStylePr w:type="firstRow">
      <w:rPr>
        <w:rFonts w:ascii="Arial" w:hAnsi="Arial"/>
        <w:color w:val="F2F2F2"/>
        <w:sz w:val="22"/>
      </w:rPr>
      <w:tblPr/>
      <w:tcPr>
        <w:shd w:val="clear" w:color="B4E0E8" w:themeColor="accent5" w:fill="B4E0E8" w:themeFill="accent5"/>
      </w:tcPr>
    </w:tblStylePr>
    <w:tblStylePr w:type="lastRow">
      <w:rPr>
        <w:rFonts w:ascii="Arial" w:hAnsi="Arial"/>
        <w:color w:val="F2F2F2"/>
        <w:sz w:val="22"/>
      </w:rPr>
      <w:tblPr/>
      <w:tcPr>
        <w:shd w:val="clear" w:color="B4E0E8" w:themeColor="accent5" w:fill="B4E0E8" w:themeFill="accent5"/>
      </w:tcPr>
    </w:tblStylePr>
    <w:tblStylePr w:type="firstCol">
      <w:rPr>
        <w:rFonts w:ascii="Arial" w:hAnsi="Arial"/>
        <w:color w:val="F2F2F2"/>
        <w:sz w:val="22"/>
      </w:rPr>
      <w:tblPr/>
      <w:tcPr>
        <w:shd w:val="clear" w:color="B4E0E8" w:themeColor="accent5" w:fill="B4E0E8" w:themeFill="accent5"/>
      </w:tcPr>
    </w:tblStylePr>
    <w:tblStylePr w:type="lastCol">
      <w:rPr>
        <w:rFonts w:ascii="Arial" w:hAnsi="Arial"/>
        <w:color w:val="F2F2F2"/>
        <w:sz w:val="22"/>
      </w:rPr>
      <w:tblPr/>
      <w:tcPr>
        <w:shd w:val="clear" w:color="B4E0E8" w:themeColor="accent5" w:fill="B4E0E8"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FF8FA" w:themeColor="accent5" w:themeTint="34" w:fill="EFF8FA"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ja-JP"/>
      <w14:ligatures w14:val="none"/>
    </w:rPr>
    <w:tblPr>
      <w:tblStyleRowBandSize w:val="1"/>
      <w:tblStyleColBandSize w:val="1"/>
    </w:tblPr>
    <w:tblStylePr w:type="firstRow">
      <w:rPr>
        <w:rFonts w:ascii="Arial" w:hAnsi="Arial"/>
        <w:color w:val="F2F2F2"/>
        <w:sz w:val="22"/>
      </w:rPr>
      <w:tblPr/>
      <w:tcPr>
        <w:shd w:val="clear" w:color="202334" w:themeColor="accent6" w:fill="202334" w:themeFill="accent6"/>
      </w:tcPr>
    </w:tblStylePr>
    <w:tblStylePr w:type="lastRow">
      <w:rPr>
        <w:rFonts w:ascii="Arial" w:hAnsi="Arial"/>
        <w:color w:val="F2F2F2"/>
        <w:sz w:val="22"/>
      </w:rPr>
      <w:tblPr/>
      <w:tcPr>
        <w:shd w:val="clear" w:color="202334" w:themeColor="accent6" w:fill="202334" w:themeFill="accent6"/>
      </w:tcPr>
    </w:tblStylePr>
    <w:tblStylePr w:type="firstCol">
      <w:rPr>
        <w:rFonts w:ascii="Arial" w:hAnsi="Arial"/>
        <w:color w:val="F2F2F2"/>
        <w:sz w:val="22"/>
      </w:rPr>
      <w:tblPr/>
      <w:tcPr>
        <w:shd w:val="clear" w:color="202334" w:themeColor="accent6" w:fill="202334" w:themeFill="accent6"/>
      </w:tcPr>
    </w:tblStylePr>
    <w:tblStylePr w:type="lastCol">
      <w:rPr>
        <w:rFonts w:ascii="Arial" w:hAnsi="Arial"/>
        <w:color w:val="F2F2F2"/>
        <w:sz w:val="22"/>
      </w:rPr>
      <w:tblPr/>
      <w:tcPr>
        <w:shd w:val="clear" w:color="202334" w:themeColor="accent6" w:fill="202334" w:themeFill="accent6"/>
      </w:tcPr>
    </w:tblStylePr>
    <w:tblStylePr w:type="band1Vert">
      <w:rPr>
        <w:rFonts w:ascii="Arial" w:hAnsi="Arial"/>
        <w:color w:val="404040"/>
        <w:sz w:val="22"/>
      </w:rPr>
    </w:tblStylePr>
    <w:tblStylePr w:type="band2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CCDE" w:themeColor="accent6" w:themeTint="34" w:fill="C9CCDE"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ja-JP"/>
      <w14:ligatures w14:val="none"/>
    </w:rPr>
    <w:tblPr>
      <w:tblStyleRowBandSize w:val="1"/>
      <w:tblStyleColBandSize w:val="1"/>
      <w:tblBorders>
        <w:top w:val="single" w:sz="4" w:space="0" w:color="586090" w:themeColor="text1" w:themeTint="A6"/>
        <w:left w:val="single" w:sz="4" w:space="0" w:color="586090" w:themeColor="text1" w:themeTint="A6"/>
        <w:bottom w:val="single" w:sz="4" w:space="0" w:color="586090" w:themeColor="text1" w:themeTint="A6"/>
        <w:right w:val="single" w:sz="4" w:space="0" w:color="586090" w:themeColor="text1" w:themeTint="A6"/>
        <w:insideH w:val="single" w:sz="4" w:space="0" w:color="586090" w:themeColor="text1" w:themeTint="A6"/>
        <w:insideV w:val="single" w:sz="4" w:space="0" w:color="586090" w:themeColor="text1" w:themeTint="A6"/>
      </w:tblBorders>
    </w:tblPr>
    <w:tblStylePr w:type="firstRow">
      <w:rPr>
        <w:rFonts w:ascii="Arial" w:hAnsi="Arial"/>
        <w:color w:val="F2F2F2"/>
        <w:sz w:val="22"/>
      </w:rPr>
      <w:tblPr/>
      <w:tcPr>
        <w:shd w:val="clear" w:color="7A82AD" w:themeColor="text1" w:themeTint="80" w:fill="7A82AD" w:themeFill="text1" w:themeFillTint="80"/>
      </w:tcPr>
    </w:tblStylePr>
    <w:tblStylePr w:type="lastRow">
      <w:rPr>
        <w:rFonts w:ascii="Arial" w:hAnsi="Arial"/>
        <w:color w:val="F2F2F2"/>
        <w:sz w:val="22"/>
      </w:rPr>
      <w:tblPr/>
      <w:tcPr>
        <w:shd w:val="clear" w:color="7A82AD" w:themeColor="text1" w:themeTint="80" w:fill="7A82AD" w:themeFill="text1" w:themeFillTint="80"/>
      </w:tcPr>
    </w:tblStylePr>
    <w:tblStylePr w:type="firstCol">
      <w:rPr>
        <w:rFonts w:ascii="Arial" w:hAnsi="Arial"/>
        <w:color w:val="F2F2F2"/>
        <w:sz w:val="22"/>
      </w:rPr>
      <w:tblPr/>
      <w:tcPr>
        <w:shd w:val="clear" w:color="7A82AD" w:themeColor="text1" w:themeTint="80" w:fill="7A82AD" w:themeFill="text1" w:themeFillTint="80"/>
      </w:tcPr>
    </w:tblStylePr>
    <w:tblStylePr w:type="lastCol">
      <w:rPr>
        <w:rFonts w:ascii="Arial" w:hAnsi="Arial"/>
        <w:color w:val="F2F2F2"/>
        <w:sz w:val="22"/>
      </w:rPr>
      <w:tblPr/>
      <w:tcPr>
        <w:shd w:val="clear" w:color="7A82AD" w:themeColor="text1" w:themeTint="80" w:fill="7A82A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1F2F6" w:themeColor="text1" w:themeTint="0D" w:fill="F1F2F6"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ja-JP"/>
      <w14:ligatures w14:val="none"/>
    </w:rPr>
    <w:tblPr>
      <w:tblStyleRowBandSize w:val="1"/>
      <w:tblStyleColBandSize w:val="1"/>
      <w:tblBorders>
        <w:top w:val="single" w:sz="4" w:space="0" w:color="008569" w:themeColor="accent1" w:themeShade="95"/>
        <w:left w:val="single" w:sz="4" w:space="0" w:color="008569" w:themeColor="accent1" w:themeShade="95"/>
        <w:bottom w:val="single" w:sz="4" w:space="0" w:color="008569" w:themeColor="accent1" w:themeShade="95"/>
        <w:right w:val="single" w:sz="4" w:space="0" w:color="008569" w:themeColor="accent1" w:themeShade="95"/>
        <w:insideH w:val="single" w:sz="4" w:space="0" w:color="008569" w:themeColor="accent1" w:themeShade="95"/>
        <w:insideV w:val="single" w:sz="4" w:space="0" w:color="008569" w:themeColor="accent1" w:themeShade="95"/>
      </w:tblBorders>
    </w:tblPr>
    <w:tblStylePr w:type="firstRow">
      <w:rPr>
        <w:rFonts w:ascii="Arial" w:hAnsi="Arial"/>
        <w:color w:val="F2F2F2"/>
        <w:sz w:val="22"/>
      </w:rPr>
      <w:tblPr/>
      <w:tcPr>
        <w:shd w:val="clear" w:color="00FCC7" w:themeColor="accent1" w:themeTint="EA" w:fill="00FCC7" w:themeFill="accent1" w:themeFillTint="EA"/>
      </w:tcPr>
    </w:tblStylePr>
    <w:tblStylePr w:type="lastRow">
      <w:rPr>
        <w:rFonts w:ascii="Arial" w:hAnsi="Arial"/>
        <w:color w:val="F2F2F2"/>
        <w:sz w:val="22"/>
      </w:rPr>
      <w:tblPr/>
      <w:tcPr>
        <w:shd w:val="clear" w:color="00FCC7" w:themeColor="accent1" w:themeTint="EA" w:fill="00FCC7" w:themeFill="accent1" w:themeFillTint="EA"/>
      </w:tcPr>
    </w:tblStylePr>
    <w:tblStylePr w:type="firstCol">
      <w:rPr>
        <w:rFonts w:ascii="Arial" w:hAnsi="Arial"/>
        <w:color w:val="F2F2F2"/>
        <w:sz w:val="22"/>
      </w:rPr>
      <w:tblPr/>
      <w:tcPr>
        <w:shd w:val="clear" w:color="00FCC7" w:themeColor="accent1" w:themeTint="EA" w:fill="00FCC7" w:themeFill="accent1" w:themeFillTint="EA"/>
      </w:tcPr>
    </w:tblStylePr>
    <w:tblStylePr w:type="lastCol">
      <w:rPr>
        <w:rFonts w:ascii="Arial" w:hAnsi="Arial"/>
        <w:color w:val="F2F2F2"/>
        <w:sz w:val="22"/>
      </w:rPr>
      <w:tblPr/>
      <w:tcPr>
        <w:shd w:val="clear" w:color="00FCC7" w:themeColor="accent1" w:themeTint="EA" w:fill="00FCC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6FFEC" w:themeColor="accent1" w:themeTint="50" w:fill="A6FF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6FFEC" w:themeColor="accent1" w:themeTint="50" w:fill="A6FF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ja-JP"/>
      <w14:ligatures w14:val="none"/>
    </w:rPr>
    <w:tblPr>
      <w:tblStyleRowBandSize w:val="1"/>
      <w:tblStyleColBandSize w:val="1"/>
      <w:tblBorders>
        <w:top w:val="single" w:sz="4" w:space="0" w:color="B5001D" w:themeColor="accent2" w:themeShade="95"/>
        <w:left w:val="single" w:sz="4" w:space="0" w:color="B5001D" w:themeColor="accent2" w:themeShade="95"/>
        <w:bottom w:val="single" w:sz="4" w:space="0" w:color="B5001D" w:themeColor="accent2" w:themeShade="95"/>
        <w:right w:val="single" w:sz="4" w:space="0" w:color="B5001D" w:themeColor="accent2" w:themeShade="95"/>
        <w:insideH w:val="single" w:sz="4" w:space="0" w:color="B5001D" w:themeColor="accent2" w:themeShade="95"/>
        <w:insideV w:val="single" w:sz="4" w:space="0" w:color="B5001D" w:themeColor="accent2" w:themeShade="95"/>
      </w:tblBorders>
    </w:tblPr>
    <w:tblStylePr w:type="firstRow">
      <w:rPr>
        <w:rFonts w:ascii="Arial" w:hAnsi="Arial"/>
        <w:color w:val="F2F2F2"/>
        <w:sz w:val="22"/>
      </w:rPr>
      <w:tblPr/>
      <w:tcPr>
        <w:shd w:val="clear" w:color="FF899C" w:themeColor="accent2" w:themeTint="97" w:fill="FF899C" w:themeFill="accent2" w:themeFillTint="97"/>
      </w:tcPr>
    </w:tblStylePr>
    <w:tblStylePr w:type="lastRow">
      <w:rPr>
        <w:rFonts w:ascii="Arial" w:hAnsi="Arial"/>
        <w:color w:val="F2F2F2"/>
        <w:sz w:val="22"/>
      </w:rPr>
      <w:tblPr/>
      <w:tcPr>
        <w:shd w:val="clear" w:color="FF899C" w:themeColor="accent2" w:themeTint="97" w:fill="FF899C" w:themeFill="accent2" w:themeFillTint="97"/>
      </w:tcPr>
    </w:tblStylePr>
    <w:tblStylePr w:type="firstCol">
      <w:rPr>
        <w:rFonts w:ascii="Arial" w:hAnsi="Arial"/>
        <w:color w:val="F2F2F2"/>
        <w:sz w:val="22"/>
      </w:rPr>
      <w:tblPr/>
      <w:tcPr>
        <w:shd w:val="clear" w:color="FF899C" w:themeColor="accent2" w:themeTint="97" w:fill="FF899C" w:themeFill="accent2" w:themeFillTint="97"/>
      </w:tcPr>
    </w:tblStylePr>
    <w:tblStylePr w:type="lastCol">
      <w:rPr>
        <w:rFonts w:ascii="Arial" w:hAnsi="Arial"/>
        <w:color w:val="F2F2F2"/>
        <w:sz w:val="22"/>
      </w:rPr>
      <w:tblPr/>
      <w:tcPr>
        <w:shd w:val="clear" w:color="FF899C" w:themeColor="accent2" w:themeTint="97" w:fill="FF899C"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D7DE" w:themeColor="accent2" w:themeTint="32" w:fill="FFD7DE"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ja-JP"/>
      <w14:ligatures w14:val="none"/>
    </w:rPr>
    <w:tblPr>
      <w:tblStyleRowBandSize w:val="1"/>
      <w:tblStyleColBandSize w:val="1"/>
      <w:tblBorders>
        <w:top w:val="single" w:sz="4" w:space="0" w:color="ED00ED" w:themeColor="accent3" w:themeShade="95"/>
        <w:left w:val="single" w:sz="4" w:space="0" w:color="ED00ED" w:themeColor="accent3" w:themeShade="95"/>
        <w:bottom w:val="single" w:sz="4" w:space="0" w:color="ED00ED" w:themeColor="accent3" w:themeShade="95"/>
        <w:right w:val="single" w:sz="4" w:space="0" w:color="ED00ED" w:themeColor="accent3" w:themeShade="95"/>
        <w:insideH w:val="single" w:sz="4" w:space="0" w:color="ED00ED" w:themeColor="accent3" w:themeShade="95"/>
        <w:insideV w:val="single" w:sz="4" w:space="0" w:color="ED00ED" w:themeColor="accent3" w:themeShade="95"/>
      </w:tblBorders>
    </w:tblPr>
    <w:tblStylePr w:type="firstRow">
      <w:rPr>
        <w:rFonts w:ascii="Arial" w:hAnsi="Arial"/>
        <w:color w:val="F2F2F2"/>
        <w:sz w:val="22"/>
      </w:rPr>
      <w:tblPr/>
      <w:tcPr>
        <w:shd w:val="clear" w:color="FF98FF" w:themeColor="accent3" w:themeTint="FE" w:fill="FF98FF" w:themeFill="accent3" w:themeFillTint="FE"/>
      </w:tcPr>
    </w:tblStylePr>
    <w:tblStylePr w:type="lastRow">
      <w:rPr>
        <w:rFonts w:ascii="Arial" w:hAnsi="Arial"/>
        <w:color w:val="F2F2F2"/>
        <w:sz w:val="22"/>
      </w:rPr>
      <w:tblPr/>
      <w:tcPr>
        <w:shd w:val="clear" w:color="FF98FF" w:themeColor="accent3" w:themeTint="FE" w:fill="FF98FF" w:themeFill="accent3" w:themeFillTint="FE"/>
      </w:tcPr>
    </w:tblStylePr>
    <w:tblStylePr w:type="firstCol">
      <w:rPr>
        <w:rFonts w:ascii="Arial" w:hAnsi="Arial"/>
        <w:color w:val="F2F2F2"/>
        <w:sz w:val="22"/>
      </w:rPr>
      <w:tblPr/>
      <w:tcPr>
        <w:shd w:val="clear" w:color="FF98FF" w:themeColor="accent3" w:themeTint="FE" w:fill="FF98FF" w:themeFill="accent3" w:themeFillTint="FE"/>
      </w:tcPr>
    </w:tblStylePr>
    <w:tblStylePr w:type="lastCol">
      <w:rPr>
        <w:rFonts w:ascii="Arial" w:hAnsi="Arial"/>
        <w:color w:val="F2F2F2"/>
        <w:sz w:val="22"/>
      </w:rPr>
      <w:tblPr/>
      <w:tcPr>
        <w:shd w:val="clear" w:color="FF98FF" w:themeColor="accent3" w:themeTint="FE" w:fill="FF98FF"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9FF" w:themeColor="accent3" w:themeTint="34" w:fill="FFE9FF"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ja-JP"/>
      <w14:ligatures w14:val="none"/>
    </w:rPr>
    <w:tblPr>
      <w:tblStyleRowBandSize w:val="1"/>
      <w:tblStyleColBandSize w:val="1"/>
      <w:tblBorders>
        <w:top w:val="single" w:sz="4" w:space="0" w:color="006895" w:themeColor="accent4" w:themeShade="95"/>
        <w:left w:val="single" w:sz="4" w:space="0" w:color="006895" w:themeColor="accent4" w:themeShade="95"/>
        <w:bottom w:val="single" w:sz="4" w:space="0" w:color="006895" w:themeColor="accent4" w:themeShade="95"/>
        <w:right w:val="single" w:sz="4" w:space="0" w:color="006895" w:themeColor="accent4" w:themeShade="95"/>
        <w:insideH w:val="single" w:sz="4" w:space="0" w:color="006895" w:themeColor="accent4" w:themeShade="95"/>
        <w:insideV w:val="single" w:sz="4" w:space="0" w:color="006895" w:themeColor="accent4" w:themeShade="95"/>
      </w:tblBorders>
    </w:tblPr>
    <w:tblStylePr w:type="firstRow">
      <w:rPr>
        <w:rFonts w:ascii="Arial" w:hAnsi="Arial"/>
        <w:color w:val="F2F2F2"/>
        <w:sz w:val="22"/>
      </w:rPr>
      <w:tblPr/>
      <w:tcPr>
        <w:shd w:val="clear" w:color="65D1FF" w:themeColor="accent4" w:themeTint="9A" w:fill="65D1FF" w:themeFill="accent4" w:themeFillTint="9A"/>
      </w:tcPr>
    </w:tblStylePr>
    <w:tblStylePr w:type="lastRow">
      <w:rPr>
        <w:rFonts w:ascii="Arial" w:hAnsi="Arial"/>
        <w:color w:val="F2F2F2"/>
        <w:sz w:val="22"/>
      </w:rPr>
      <w:tblPr/>
      <w:tcPr>
        <w:shd w:val="clear" w:color="65D1FF" w:themeColor="accent4" w:themeTint="9A" w:fill="65D1FF" w:themeFill="accent4" w:themeFillTint="9A"/>
      </w:tcPr>
    </w:tblStylePr>
    <w:tblStylePr w:type="firstCol">
      <w:rPr>
        <w:rFonts w:ascii="Arial" w:hAnsi="Arial"/>
        <w:color w:val="F2F2F2"/>
        <w:sz w:val="22"/>
      </w:rPr>
      <w:tblPr/>
      <w:tcPr>
        <w:shd w:val="clear" w:color="65D1FF" w:themeColor="accent4" w:themeTint="9A" w:fill="65D1FF" w:themeFill="accent4" w:themeFillTint="9A"/>
      </w:tcPr>
    </w:tblStylePr>
    <w:tblStylePr w:type="lastCol">
      <w:rPr>
        <w:rFonts w:ascii="Arial" w:hAnsi="Arial"/>
        <w:color w:val="F2F2F2"/>
        <w:sz w:val="22"/>
      </w:rPr>
      <w:tblPr/>
      <w:tcPr>
        <w:shd w:val="clear" w:color="65D1FF" w:themeColor="accent4" w:themeTint="9A" w:fill="65D1FF"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BEFFF" w:themeColor="accent4" w:themeTint="34" w:fill="CBEFFF"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ja-JP"/>
      <w14:ligatures w14:val="none"/>
    </w:rPr>
    <w:tblPr>
      <w:tblStyleRowBandSize w:val="1"/>
      <w:tblStyleColBandSize w:val="1"/>
      <w:tblBorders>
        <w:top w:val="single" w:sz="4" w:space="0" w:color="38A4B8" w:themeColor="accent5" w:themeShade="95"/>
        <w:left w:val="single" w:sz="4" w:space="0" w:color="38A4B8" w:themeColor="accent5" w:themeShade="95"/>
        <w:bottom w:val="single" w:sz="4" w:space="0" w:color="38A4B8" w:themeColor="accent5" w:themeShade="95"/>
        <w:right w:val="single" w:sz="4" w:space="0" w:color="38A4B8" w:themeColor="accent5" w:themeShade="95"/>
        <w:insideH w:val="single" w:sz="4" w:space="0" w:color="38A4B8" w:themeColor="accent5" w:themeShade="95"/>
        <w:insideV w:val="single" w:sz="4" w:space="0" w:color="38A4B8" w:themeColor="accent5" w:themeShade="95"/>
      </w:tblBorders>
    </w:tblPr>
    <w:tblStylePr w:type="firstRow">
      <w:rPr>
        <w:rFonts w:ascii="Arial" w:hAnsi="Arial"/>
        <w:color w:val="F2F2F2"/>
        <w:sz w:val="22"/>
      </w:rPr>
      <w:tblPr/>
      <w:tcPr>
        <w:shd w:val="clear" w:color="B4E0E8" w:themeColor="accent5" w:fill="B4E0E8" w:themeFill="accent5"/>
      </w:tcPr>
    </w:tblStylePr>
    <w:tblStylePr w:type="lastRow">
      <w:rPr>
        <w:rFonts w:ascii="Arial" w:hAnsi="Arial"/>
        <w:color w:val="F2F2F2"/>
        <w:sz w:val="22"/>
      </w:rPr>
      <w:tblPr/>
      <w:tcPr>
        <w:shd w:val="clear" w:color="B4E0E8" w:themeColor="accent5" w:fill="B4E0E8" w:themeFill="accent5"/>
      </w:tcPr>
    </w:tblStylePr>
    <w:tblStylePr w:type="firstCol">
      <w:rPr>
        <w:rFonts w:ascii="Arial" w:hAnsi="Arial"/>
        <w:color w:val="F2F2F2"/>
        <w:sz w:val="22"/>
      </w:rPr>
      <w:tblPr/>
      <w:tcPr>
        <w:shd w:val="clear" w:color="B4E0E8" w:themeColor="accent5" w:fill="B4E0E8" w:themeFill="accent5"/>
      </w:tcPr>
    </w:tblStylePr>
    <w:tblStylePr w:type="lastCol">
      <w:rPr>
        <w:rFonts w:ascii="Arial" w:hAnsi="Arial"/>
        <w:color w:val="F2F2F2"/>
        <w:sz w:val="22"/>
      </w:rPr>
      <w:tblPr/>
      <w:tcPr>
        <w:shd w:val="clear" w:color="B4E0E8" w:themeColor="accent5" w:fill="B4E0E8"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FF8FA" w:themeColor="accent5" w:themeTint="34" w:fill="EFF8FA"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ja-JP"/>
      <w14:ligatures w14:val="none"/>
    </w:rPr>
    <w:tblPr>
      <w:tblStyleRowBandSize w:val="1"/>
      <w:tblStyleColBandSize w:val="1"/>
      <w:tblBorders>
        <w:top w:val="single" w:sz="4" w:space="0" w:color="12141E" w:themeColor="accent6" w:themeShade="95"/>
        <w:left w:val="single" w:sz="4" w:space="0" w:color="12141E" w:themeColor="accent6" w:themeShade="95"/>
        <w:bottom w:val="single" w:sz="4" w:space="0" w:color="12141E" w:themeColor="accent6" w:themeShade="95"/>
        <w:right w:val="single" w:sz="4" w:space="0" w:color="12141E" w:themeColor="accent6" w:themeShade="95"/>
        <w:insideH w:val="single" w:sz="4" w:space="0" w:color="12141E" w:themeColor="accent6" w:themeShade="95"/>
        <w:insideV w:val="single" w:sz="4" w:space="0" w:color="12141E" w:themeColor="accent6" w:themeShade="95"/>
      </w:tblBorders>
    </w:tblPr>
    <w:tblStylePr w:type="firstRow">
      <w:rPr>
        <w:rFonts w:ascii="Arial" w:hAnsi="Arial"/>
        <w:color w:val="F2F2F2"/>
        <w:sz w:val="22"/>
      </w:rPr>
      <w:tblPr/>
      <w:tcPr>
        <w:shd w:val="clear" w:color="202334" w:themeColor="accent6" w:fill="202334" w:themeFill="accent6"/>
      </w:tcPr>
    </w:tblStylePr>
    <w:tblStylePr w:type="lastRow">
      <w:rPr>
        <w:rFonts w:ascii="Arial" w:hAnsi="Arial"/>
        <w:color w:val="F2F2F2"/>
        <w:sz w:val="22"/>
      </w:rPr>
      <w:tblPr/>
      <w:tcPr>
        <w:shd w:val="clear" w:color="202334" w:themeColor="accent6" w:fill="202334" w:themeFill="accent6"/>
      </w:tcPr>
    </w:tblStylePr>
    <w:tblStylePr w:type="firstCol">
      <w:rPr>
        <w:rFonts w:ascii="Arial" w:hAnsi="Arial"/>
        <w:color w:val="F2F2F2"/>
        <w:sz w:val="22"/>
      </w:rPr>
      <w:tblPr/>
      <w:tcPr>
        <w:shd w:val="clear" w:color="202334" w:themeColor="accent6" w:fill="202334" w:themeFill="accent6"/>
      </w:tcPr>
    </w:tblStylePr>
    <w:tblStylePr w:type="lastCol">
      <w:rPr>
        <w:rFonts w:ascii="Arial" w:hAnsi="Arial"/>
        <w:color w:val="F2F2F2"/>
        <w:sz w:val="22"/>
      </w:rPr>
      <w:tblPr/>
      <w:tcPr>
        <w:shd w:val="clear" w:color="202334" w:themeColor="accent6" w:fill="202334" w:themeFill="accent6"/>
      </w:tcPr>
    </w:tblStylePr>
    <w:tblStylePr w:type="band1Vert">
      <w:rPr>
        <w:rFonts w:ascii="Arial" w:hAnsi="Arial"/>
        <w:color w:val="404040"/>
        <w:sz w:val="22"/>
      </w:rPr>
    </w:tblStylePr>
    <w:tblStylePr w:type="band2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CCDE" w:themeColor="accent6" w:themeTint="34" w:fill="C9CCDE"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7D9E6" w:themeColor="text1" w:themeTint="26"/>
        <w:left w:val="single" w:sz="4" w:space="0" w:color="D7D9E6" w:themeColor="text1" w:themeTint="26"/>
        <w:bottom w:val="single" w:sz="4" w:space="0" w:color="D7D9E6" w:themeColor="text1" w:themeTint="26"/>
        <w:right w:val="single" w:sz="4" w:space="0" w:color="D7D9E6" w:themeColor="text1" w:themeTint="26"/>
        <w:insideH w:val="single" w:sz="4" w:space="0" w:color="D7D9E6" w:themeColor="text1" w:themeTint="26"/>
        <w:insideV w:val="single" w:sz="4" w:space="0" w:color="D7D9E6" w:themeColor="text1" w:themeTint="26"/>
      </w:tblBorders>
    </w:tblPr>
    <w:tblStylePr w:type="firstRow">
      <w:rPr>
        <w:rFonts w:ascii="Arial" w:hAnsi="Arial"/>
        <w:color w:val="404040"/>
        <w:sz w:val="22"/>
      </w:rPr>
      <w:tblPr/>
      <w:tcPr>
        <w:tcBorders>
          <w:bottom w:val="single" w:sz="12" w:space="0" w:color="7A82AD" w:themeColor="text1" w:themeTint="80"/>
        </w:tcBorders>
      </w:tcPr>
    </w:tblStylePr>
    <w:tblStylePr w:type="lastRow">
      <w:rPr>
        <w:rFonts w:ascii="Arial" w:hAnsi="Arial"/>
        <w:color w:val="404040"/>
        <w:sz w:val="22"/>
      </w:rPr>
      <w:tblPr/>
      <w:tcPr>
        <w:tcBorders>
          <w:top w:val="single" w:sz="12" w:space="0" w:color="7A82AD"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A82AD" w:themeColor="text1" w:themeTint="80"/>
        </w:tcBorders>
      </w:tcPr>
    </w:tblStylePr>
    <w:tblStylePr w:type="band1Horz">
      <w:rPr>
        <w:rFonts w:ascii="Arial" w:hAnsi="Arial"/>
        <w:color w:val="404040"/>
        <w:sz w:val="22"/>
      </w:rPr>
      <w:tblPr/>
      <w:tcPr>
        <w:tcBorders>
          <w:top w:val="single" w:sz="4" w:space="0" w:color="D7D9E6" w:themeColor="text1" w:themeTint="26"/>
          <w:left w:val="single" w:sz="4" w:space="0" w:color="D7D9E6" w:themeColor="text1" w:themeTint="26"/>
          <w:bottom w:val="single" w:sz="4" w:space="0" w:color="D7D9E6" w:themeColor="text1" w:themeTint="26"/>
          <w:right w:val="single" w:sz="4" w:space="0" w:color="D7D9E6"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insideH w:val="single" w:sz="4" w:space="0" w:color="8DFFE7" w:themeColor="accent1" w:themeTint="67"/>
        <w:insideV w:val="single" w:sz="4" w:space="0" w:color="8DFFE7" w:themeColor="accent1" w:themeTint="67"/>
      </w:tblBorders>
    </w:tblPr>
    <w:tblStylePr w:type="firstRow">
      <w:rPr>
        <w:rFonts w:ascii="Arial" w:hAnsi="Arial"/>
        <w:color w:val="404040"/>
        <w:sz w:val="22"/>
      </w:rPr>
      <w:tblPr/>
      <w:tcPr>
        <w:tcBorders>
          <w:bottom w:val="single" w:sz="12" w:space="0" w:color="00E5B6" w:themeColor="accent1"/>
        </w:tcBorders>
      </w:tcPr>
    </w:tblStylePr>
    <w:tblStylePr w:type="lastRow">
      <w:rPr>
        <w:rFonts w:ascii="Arial" w:hAnsi="Arial"/>
        <w:color w:val="404040"/>
        <w:sz w:val="22"/>
      </w:rPr>
      <w:tblPr/>
      <w:tcPr>
        <w:tcBorders>
          <w:top w:val="single" w:sz="12" w:space="0" w:color="00E5B6"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E5B6" w:themeColor="accent1"/>
        </w:tcBorders>
      </w:tcPr>
    </w:tblStylePr>
    <w:tblStylePr w:type="band1Horz">
      <w:rPr>
        <w:rFonts w:ascii="Arial" w:hAnsi="Arial"/>
        <w:color w:val="404040"/>
        <w:sz w:val="22"/>
      </w:rPr>
      <w:tblPr/>
      <w:tcPr>
        <w:tc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insideH w:val="single" w:sz="4" w:space="0" w:color="FFAEBB" w:themeColor="accent2" w:themeTint="67"/>
        <w:insideV w:val="single" w:sz="4" w:space="0" w:color="FFAEBB" w:themeColor="accent2" w:themeTint="67"/>
      </w:tblBorders>
    </w:tblPr>
    <w:tblStylePr w:type="firstRow">
      <w:rPr>
        <w:rFonts w:ascii="Arial" w:hAnsi="Arial"/>
        <w:color w:val="404040"/>
        <w:sz w:val="22"/>
      </w:rPr>
      <w:tblPr/>
      <w:tcPr>
        <w:tcBorders>
          <w:bottom w:val="single" w:sz="12" w:space="0" w:color="FF899C" w:themeColor="accent2" w:themeTint="97"/>
        </w:tcBorders>
      </w:tcPr>
    </w:tblStylePr>
    <w:tblStylePr w:type="lastRow">
      <w:rPr>
        <w:rFonts w:ascii="Arial" w:hAnsi="Arial"/>
        <w:color w:val="404040"/>
        <w:sz w:val="22"/>
      </w:rPr>
      <w:tblPr/>
      <w:tcPr>
        <w:tcBorders>
          <w:top w:val="single" w:sz="12" w:space="0" w:color="FF899C"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899C" w:themeColor="accent2" w:themeTint="97"/>
        </w:tcBorders>
      </w:tcPr>
    </w:tblStylePr>
    <w:tblStylePr w:type="band1Horz">
      <w:rPr>
        <w:rFonts w:ascii="Arial" w:hAnsi="Arial"/>
        <w:color w:val="404040"/>
        <w:sz w:val="22"/>
      </w:rPr>
      <w:tblPr/>
      <w:tcPr>
        <w:tc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insideH w:val="single" w:sz="4" w:space="0" w:color="FFD5FF" w:themeColor="accent3" w:themeTint="67"/>
        <w:insideV w:val="single" w:sz="4" w:space="0" w:color="FFD5FF" w:themeColor="accent3" w:themeTint="67"/>
      </w:tblBorders>
    </w:tblPr>
    <w:tblStylePr w:type="firstRow">
      <w:rPr>
        <w:rFonts w:ascii="Arial" w:hAnsi="Arial"/>
        <w:color w:val="404040"/>
        <w:sz w:val="22"/>
      </w:rPr>
      <w:tblPr/>
      <w:tcPr>
        <w:tcBorders>
          <w:bottom w:val="single" w:sz="12" w:space="0" w:color="FFC1FF" w:themeColor="accent3" w:themeTint="98"/>
        </w:tcBorders>
      </w:tcPr>
    </w:tblStylePr>
    <w:tblStylePr w:type="lastRow">
      <w:rPr>
        <w:rFonts w:ascii="Arial" w:hAnsi="Arial"/>
        <w:color w:val="404040"/>
        <w:sz w:val="22"/>
      </w:rPr>
      <w:tblPr/>
      <w:tcPr>
        <w:tcBorders>
          <w:top w:val="single" w:sz="12" w:space="0" w:color="FFC1FF"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C1FF" w:themeColor="accent3" w:themeTint="98"/>
        </w:tcBorders>
      </w:tcPr>
    </w:tblStylePr>
    <w:tblStylePr w:type="band1Horz">
      <w:rPr>
        <w:rFonts w:ascii="Arial" w:hAnsi="Arial"/>
        <w:color w:val="404040"/>
        <w:sz w:val="22"/>
      </w:rPr>
      <w:tblPr/>
      <w:tcPr>
        <w:tc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insideH w:val="single" w:sz="4" w:space="0" w:color="98E0FF" w:themeColor="accent4" w:themeTint="67"/>
        <w:insideV w:val="single" w:sz="4" w:space="0" w:color="98E0FF" w:themeColor="accent4" w:themeTint="67"/>
      </w:tblBorders>
    </w:tblPr>
    <w:tblStylePr w:type="firstRow">
      <w:rPr>
        <w:rFonts w:ascii="Arial" w:hAnsi="Arial"/>
        <w:color w:val="404040"/>
        <w:sz w:val="22"/>
      </w:rPr>
      <w:tblPr/>
      <w:tcPr>
        <w:tcBorders>
          <w:bottom w:val="single" w:sz="12" w:space="0" w:color="65D1FF" w:themeColor="accent4" w:themeTint="9A"/>
        </w:tcBorders>
      </w:tcPr>
    </w:tblStylePr>
    <w:tblStylePr w:type="lastRow">
      <w:rPr>
        <w:rFonts w:ascii="Arial" w:hAnsi="Arial"/>
        <w:color w:val="404040"/>
        <w:sz w:val="22"/>
      </w:rPr>
      <w:tblPr/>
      <w:tcPr>
        <w:tcBorders>
          <w:top w:val="single" w:sz="12" w:space="0" w:color="65D1FF"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5D1FF" w:themeColor="accent4" w:themeTint="9A"/>
        </w:tcBorders>
      </w:tcPr>
    </w:tblStylePr>
    <w:tblStylePr w:type="band1Horz">
      <w:rPr>
        <w:rFonts w:ascii="Arial" w:hAnsi="Arial"/>
        <w:color w:val="404040"/>
        <w:sz w:val="22"/>
      </w:rPr>
      <w:tblPr/>
      <w:tcPr>
        <w:tc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insideH w:val="single" w:sz="4" w:space="0" w:color="E0F2F5" w:themeColor="accent5" w:themeTint="67"/>
        <w:insideV w:val="single" w:sz="4" w:space="0" w:color="E0F2F5" w:themeColor="accent5" w:themeTint="67"/>
      </w:tblBorders>
    </w:tblPr>
    <w:tblStylePr w:type="firstRow">
      <w:rPr>
        <w:rFonts w:ascii="Arial" w:hAnsi="Arial"/>
        <w:color w:val="404040"/>
        <w:sz w:val="22"/>
      </w:rPr>
      <w:tblPr/>
      <w:tcPr>
        <w:tcBorders>
          <w:bottom w:val="single" w:sz="12" w:space="0" w:color="D1ECF1" w:themeColor="accent5" w:themeTint="9A"/>
        </w:tcBorders>
      </w:tcPr>
    </w:tblStylePr>
    <w:tblStylePr w:type="lastRow">
      <w:rPr>
        <w:rFonts w:ascii="Arial" w:hAnsi="Arial"/>
        <w:color w:val="404040"/>
        <w:sz w:val="22"/>
      </w:rPr>
      <w:tblPr/>
      <w:tcPr>
        <w:tcBorders>
          <w:top w:val="single" w:sz="12" w:space="0" w:color="D1ECF1"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1ECF1" w:themeColor="accent5" w:themeTint="9A"/>
        </w:tcBorders>
      </w:tcPr>
    </w:tblStylePr>
    <w:tblStylePr w:type="band1Horz">
      <w:rPr>
        <w:rFonts w:ascii="Arial" w:hAnsi="Arial"/>
        <w:color w:val="404040"/>
        <w:sz w:val="22"/>
      </w:rPr>
      <w:tblPr/>
      <w:tcPr>
        <w:tc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insideH w:val="single" w:sz="4" w:space="0" w:color="949ABD" w:themeColor="accent6" w:themeTint="67"/>
        <w:insideV w:val="single" w:sz="4" w:space="0" w:color="949ABD" w:themeColor="accent6" w:themeTint="67"/>
      </w:tblBorders>
    </w:tblPr>
    <w:tblStylePr w:type="firstRow">
      <w:rPr>
        <w:rFonts w:ascii="Arial" w:hAnsi="Arial"/>
        <w:color w:val="404040"/>
        <w:sz w:val="22"/>
      </w:rPr>
      <w:tblPr/>
      <w:tcPr>
        <w:tcBorders>
          <w:bottom w:val="single" w:sz="12" w:space="0" w:color="616A9E" w:themeColor="accent6" w:themeTint="98"/>
        </w:tcBorders>
      </w:tcPr>
    </w:tblStylePr>
    <w:tblStylePr w:type="lastRow">
      <w:rPr>
        <w:rFonts w:ascii="Arial" w:hAnsi="Arial"/>
        <w:color w:val="404040"/>
        <w:sz w:val="22"/>
      </w:rPr>
      <w:tblPr/>
      <w:tcPr>
        <w:tcBorders>
          <w:top w:val="single" w:sz="12" w:space="0" w:color="616A9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16A9E" w:themeColor="accent6" w:themeTint="98"/>
        </w:tcBorders>
      </w:tcPr>
    </w:tblStylePr>
    <w:tblStylePr w:type="band1Horz">
      <w:rPr>
        <w:rFonts w:ascii="Arial" w:hAnsi="Arial"/>
        <w:color w:val="404040"/>
        <w:sz w:val="22"/>
      </w:rPr>
      <w:tblPr/>
      <w:tcPr>
        <w:tc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tcBorders>
      </w:tcPr>
    </w:tblStylePr>
  </w:style>
  <w:style w:type="character" w:customStyle="1" w:styleId="Heading1Char">
    <w:name w:val="Heading 1 Char"/>
    <w:basedOn w:val="Absatz-Standardschriftart"/>
    <w:uiPriority w:val="9"/>
    <w:rPr>
      <w:rFonts w:ascii="Arial" w:eastAsia="Arial" w:hAnsi="Arial" w:cs="Arial"/>
      <w:color w:val="00AB87"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00AB87"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00AB87"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00AB87" w:themeColor="accent1" w:themeShade="BF"/>
    </w:rPr>
  </w:style>
  <w:style w:type="character" w:customStyle="1" w:styleId="Heading5Char">
    <w:name w:val="Heading 5 Char"/>
    <w:basedOn w:val="Absatz-Standardschriftart"/>
    <w:uiPriority w:val="9"/>
    <w:rPr>
      <w:rFonts w:ascii="Arial" w:eastAsia="Arial" w:hAnsi="Arial" w:cs="Arial"/>
      <w:color w:val="00AB87" w:themeColor="accent1" w:themeShade="BF"/>
    </w:rPr>
  </w:style>
  <w:style w:type="character" w:customStyle="1" w:styleId="Heading6Char">
    <w:name w:val="Heading 6 Char"/>
    <w:basedOn w:val="Absatz-Standardschriftart"/>
    <w:uiPriority w:val="9"/>
    <w:rPr>
      <w:rFonts w:ascii="Arial" w:eastAsia="Arial" w:hAnsi="Arial" w:cs="Arial"/>
      <w:i/>
      <w:iCs/>
      <w:color w:val="586090" w:themeColor="text1" w:themeTint="A6"/>
    </w:rPr>
  </w:style>
  <w:style w:type="character" w:customStyle="1" w:styleId="Heading7Char">
    <w:name w:val="Heading 7 Char"/>
    <w:basedOn w:val="Absatz-Standardschriftart"/>
    <w:uiPriority w:val="9"/>
    <w:rPr>
      <w:rFonts w:ascii="Arial" w:eastAsia="Arial" w:hAnsi="Arial" w:cs="Arial"/>
      <w:color w:val="586090" w:themeColor="text1" w:themeTint="A6"/>
    </w:rPr>
  </w:style>
  <w:style w:type="character" w:customStyle="1" w:styleId="Heading8Char">
    <w:name w:val="Heading 8 Char"/>
    <w:basedOn w:val="Absatz-Standardschriftart"/>
    <w:uiPriority w:val="9"/>
    <w:rPr>
      <w:rFonts w:ascii="Arial" w:eastAsia="Arial" w:hAnsi="Arial" w:cs="Arial"/>
      <w:i/>
      <w:iCs/>
      <w:color w:val="383E5C" w:themeColor="text1" w:themeTint="D8"/>
    </w:rPr>
  </w:style>
  <w:style w:type="character" w:customStyle="1" w:styleId="Heading9Char">
    <w:name w:val="Heading 9 Char"/>
    <w:basedOn w:val="Absatz-Standardschriftart"/>
    <w:uiPriority w:val="9"/>
    <w:rPr>
      <w:rFonts w:ascii="Arial" w:eastAsia="Arial" w:hAnsi="Arial" w:cs="Arial"/>
      <w:i/>
      <w:iCs/>
      <w:color w:val="383E5C"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86090" w:themeColor="text1" w:themeTint="A6"/>
      <w:spacing w:val="15"/>
      <w:sz w:val="28"/>
      <w:szCs w:val="28"/>
    </w:rPr>
  </w:style>
  <w:style w:type="character" w:customStyle="1" w:styleId="QuoteChar">
    <w:name w:val="Quote Char"/>
    <w:basedOn w:val="Absatz-Standardschriftart"/>
    <w:uiPriority w:val="29"/>
    <w:rPr>
      <w:i/>
      <w:iCs/>
      <w:color w:val="484F76" w:themeColor="text1" w:themeTint="BF"/>
    </w:rPr>
  </w:style>
  <w:style w:type="character" w:styleId="IntensiveHervorhebung">
    <w:name w:val="Intense Emphasis"/>
    <w:basedOn w:val="Absatz-Standardschriftart"/>
    <w:uiPriority w:val="21"/>
    <w:qFormat/>
    <w:rPr>
      <w:i/>
      <w:iCs/>
      <w:color w:val="00AB87" w:themeColor="accent1" w:themeShade="BF"/>
    </w:rPr>
  </w:style>
  <w:style w:type="paragraph" w:styleId="IntensivesZitat">
    <w:name w:val="Intense Quote"/>
    <w:basedOn w:val="Standard"/>
    <w:next w:val="Standard"/>
    <w:link w:val="IntensivesZitatZchn"/>
    <w:uiPriority w:val="30"/>
    <w:qFormat/>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character" w:customStyle="1" w:styleId="IntensivesZitatZchn">
    <w:name w:val="Intensives Zitat Zchn"/>
    <w:basedOn w:val="Absatz-Standardschriftart"/>
    <w:link w:val="IntensivesZitat"/>
    <w:uiPriority w:val="30"/>
    <w:rPr>
      <w:i/>
      <w:iCs/>
      <w:color w:val="00AB87" w:themeColor="accent1" w:themeShade="BF"/>
    </w:rPr>
  </w:style>
  <w:style w:type="character" w:styleId="IntensiverVerweis">
    <w:name w:val="Intense Reference"/>
    <w:basedOn w:val="Absatz-Standardschriftart"/>
    <w:uiPriority w:val="32"/>
    <w:qFormat/>
    <w:rPr>
      <w:b/>
      <w:bCs/>
      <w:smallCaps/>
      <w:color w:val="00AB87" w:themeColor="accent1" w:themeShade="BF"/>
      <w:spacing w:val="5"/>
    </w:rPr>
  </w:style>
  <w:style w:type="character" w:styleId="SchwacheHervorhebung">
    <w:name w:val="Subtle Emphasis"/>
    <w:basedOn w:val="Absatz-Standardschriftart"/>
    <w:uiPriority w:val="19"/>
    <w:qFormat/>
    <w:rPr>
      <w:i/>
      <w:iCs/>
      <w:color w:val="484F76" w:themeColor="text1" w:themeTint="BF"/>
    </w:rPr>
  </w:style>
  <w:style w:type="character" w:styleId="Hervorhebung">
    <w:name w:val="Emphasis"/>
    <w:basedOn w:val="Absatz-Standardschriftart"/>
    <w:uiPriority w:val="20"/>
    <w:qFormat/>
    <w:rPr>
      <w:i/>
      <w:iCs/>
    </w:rPr>
  </w:style>
  <w:style w:type="character" w:styleId="SchwacherVerweis">
    <w:name w:val="Subtle Reference"/>
    <w:basedOn w:val="Absatz-Standardschriftart"/>
    <w:uiPriority w:val="31"/>
    <w:qFormat/>
    <w:rPr>
      <w:smallCaps/>
      <w:color w:val="596191"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line="240" w:lineRule="auto"/>
    </w:pPr>
    <w:rPr>
      <w:i/>
      <w:iCs/>
      <w:color w:val="000000" w:themeColor="text2"/>
      <w:szCs w:val="18"/>
    </w:rPr>
  </w:style>
  <w:style w:type="character" w:customStyle="1" w:styleId="FootnoteTextChar">
    <w:name w:val="Footnote Text Char"/>
    <w:basedOn w:val="Absatz-Standardschriftart"/>
    <w:uiPriority w:val="99"/>
    <w:semiHidden/>
    <w:rPr>
      <w:sz w:val="20"/>
      <w:szCs w:val="20"/>
    </w:rPr>
  </w:style>
  <w:style w:type="paragraph" w:styleId="Endnotentext">
    <w:name w:val="endnote text"/>
    <w:basedOn w:val="Standard"/>
    <w:link w:val="EndnotentextZchn"/>
    <w:uiPriority w:val="99"/>
    <w:semiHidden/>
    <w:unhideWhenUsed/>
    <w:pPr>
      <w:spacing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02334" w:themeColor="text1"/>
      <w:spacing w:val="-10"/>
      <w:sz w:val="92"/>
      <w:szCs w:val="56"/>
    </w:rPr>
  </w:style>
  <w:style w:type="character" w:customStyle="1" w:styleId="berschrift2Zchn">
    <w:name w:val="Überschrift 2 Zchn"/>
    <w:basedOn w:val="Absatz-Standardschriftart"/>
    <w:link w:val="berschrift2"/>
    <w:uiPriority w:val="9"/>
    <w:rPr>
      <w:rFonts w:asciiTheme="majorHAnsi" w:eastAsiaTheme="majorEastAsia" w:hAnsiTheme="majorHAnsi" w:cstheme="majorBidi"/>
      <w:color w:val="202334" w:themeColor="text1"/>
      <w:sz w:val="36"/>
      <w:szCs w:val="32"/>
    </w:rPr>
  </w:style>
  <w:style w:type="character" w:customStyle="1" w:styleId="berschrift3Zchn">
    <w:name w:val="Überschrift 3 Zchn"/>
    <w:basedOn w:val="Absatz-Standardschriftart"/>
    <w:link w:val="berschrift3"/>
    <w:uiPriority w:val="9"/>
    <w:rPr>
      <w:rFonts w:ascii="Kantumruy Pro SemiBold" w:hAnsi="Kantumruy Pro SemiBold" w:cs="Kantumruy Pro SemiBold"/>
      <w:color w:val="202334" w:themeColor="text1"/>
      <w:sz w:val="24"/>
      <w:szCs w:val="24"/>
    </w:rPr>
  </w:style>
  <w:style w:type="character" w:customStyle="1" w:styleId="berschrift4Zchn">
    <w:name w:val="Überschrift 4 Zchn"/>
    <w:basedOn w:val="Absatz-Standardschriftart"/>
    <w:link w:val="berschrift4"/>
    <w:uiPriority w:val="9"/>
    <w:semiHidden/>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rPr>
      <w:rFonts w:eastAsiaTheme="majorEastAsia" w:cstheme="majorBidi"/>
      <w:color w:val="383E5C" w:themeColor="text1" w:themeTint="D8"/>
    </w:rPr>
  </w:style>
  <w:style w:type="paragraph" w:styleId="Titel">
    <w:name w:val="Title"/>
    <w:basedOn w:val="Standard"/>
    <w:next w:val="Untertitel"/>
    <w:link w:val="TitelZchn"/>
    <w:uiPriority w:val="10"/>
    <w:qFormat/>
    <w:pPr>
      <w:spacing w:before="320" w:after="240" w:line="1000" w:lineRule="exact"/>
      <w:ind w:left="0"/>
      <w:contextualSpacing/>
      <w:outlineLvl w:val="0"/>
    </w:pPr>
    <w:rPr>
      <w:rFonts w:asciiTheme="majorHAnsi" w:eastAsiaTheme="majorEastAsia" w:hAnsiTheme="majorHAnsi" w:cstheme="majorBidi"/>
      <w:spacing w:val="-10"/>
      <w:sz w:val="92"/>
      <w:szCs w:val="56"/>
    </w:rPr>
  </w:style>
  <w:style w:type="character" w:customStyle="1" w:styleId="TitelZchn">
    <w:name w:val="Titel Zchn"/>
    <w:basedOn w:val="Absatz-Standardschriftart"/>
    <w:link w:val="Titel"/>
    <w:uiPriority w:val="10"/>
    <w:rPr>
      <w:rFonts w:asciiTheme="majorHAnsi" w:eastAsiaTheme="majorEastAsia" w:hAnsiTheme="majorHAnsi" w:cstheme="majorBidi"/>
      <w:color w:val="202334" w:themeColor="text1"/>
      <w:spacing w:val="-10"/>
      <w:sz w:val="92"/>
      <w:szCs w:val="56"/>
    </w:rPr>
  </w:style>
  <w:style w:type="paragraph" w:styleId="Untertitel">
    <w:name w:val="Subtitle"/>
    <w:next w:val="Standard"/>
    <w:link w:val="UntertitelZchn"/>
    <w:uiPriority w:val="11"/>
    <w:qFormat/>
    <w:pPr>
      <w:numPr>
        <w:ilvl w:val="1"/>
      </w:numPr>
      <w:spacing w:after="560" w:line="480" w:lineRule="exact"/>
    </w:pPr>
    <w:rPr>
      <w:rFonts w:eastAsiaTheme="majorEastAsia" w:cstheme="majorBidi"/>
      <w:color w:val="202334" w:themeColor="text1"/>
      <w:spacing w:val="15"/>
      <w:sz w:val="40"/>
      <w:szCs w:val="28"/>
    </w:rPr>
  </w:style>
  <w:style w:type="character" w:customStyle="1" w:styleId="UntertitelZchn">
    <w:name w:val="Untertitel Zchn"/>
    <w:basedOn w:val="Absatz-Standardschriftart"/>
    <w:link w:val="Untertitel"/>
    <w:uiPriority w:val="11"/>
    <w:rPr>
      <w:rFonts w:eastAsiaTheme="majorEastAsia" w:cstheme="majorBidi"/>
      <w:color w:val="202334" w:themeColor="text1"/>
      <w:spacing w:val="15"/>
      <w:sz w:val="40"/>
      <w:szCs w:val="28"/>
    </w:rPr>
  </w:style>
  <w:style w:type="paragraph" w:styleId="Zitat">
    <w:name w:val="Quote"/>
    <w:basedOn w:val="Standard"/>
    <w:next w:val="Standard"/>
    <w:link w:val="ZitatZchn"/>
    <w:uiPriority w:val="29"/>
    <w:pPr>
      <w:ind w:left="0"/>
    </w:pPr>
    <w:rPr>
      <w:rFonts w:ascii="Kantumruy Pro SemiBold" w:hAnsi="Kantumruy Pro SemiBold"/>
      <w:iCs/>
    </w:rPr>
  </w:style>
  <w:style w:type="character" w:customStyle="1" w:styleId="ZitatZchn">
    <w:name w:val="Zitat Zchn"/>
    <w:basedOn w:val="Absatz-Standardschriftart"/>
    <w:link w:val="Zitat"/>
    <w:uiPriority w:val="29"/>
    <w:rPr>
      <w:rFonts w:ascii="Kantumruy Pro SemiBold" w:hAnsi="Kantumruy Pro SemiBold"/>
      <w:iCs/>
      <w:color w:val="202334" w:themeColor="text1"/>
      <w:sz w:val="18"/>
    </w:rPr>
  </w:style>
  <w:style w:type="paragraph" w:styleId="Listenabsatz">
    <w:name w:val="List Paragraph"/>
    <w:basedOn w:val="Standard"/>
    <w:uiPriority w:val="34"/>
    <w:qFormat/>
    <w:pPr>
      <w:numPr>
        <w:numId w:val="5"/>
      </w:numPr>
      <w:contextualSpacing/>
    </w:pPr>
  </w:style>
  <w:style w:type="paragraph" w:customStyle="1" w:styleId="Autorinnen">
    <w:name w:val="Autor:innen"/>
    <w:basedOn w:val="Standard"/>
    <w:next w:val="Standard"/>
    <w:pPr>
      <w:spacing w:line="288" w:lineRule="exact"/>
      <w:ind w:left="0"/>
    </w:pPr>
    <w:rPr>
      <w:rFonts w:ascii="Kantumruy Pro SemiBold" w:hAnsi="Kantumruy Pro SemiBold" w:cs="Kantumruy Pro SemiBold"/>
      <w:sz w:val="24"/>
      <w:szCs w:val="24"/>
    </w:rPr>
  </w:style>
  <w:style w:type="paragraph" w:customStyle="1" w:styleId="Teaser">
    <w:name w:val="Teaser"/>
    <w:basedOn w:val="Standard"/>
    <w:next w:val="Standard"/>
    <w:qFormat/>
    <w:rPr>
      <w:rFonts w:ascii="Kantumruy Pro Medium" w:hAnsi="Kantumruy Pro Medium"/>
      <w:i/>
    </w:rPr>
  </w:style>
  <w:style w:type="paragraph" w:customStyle="1" w:styleId="Synthese">
    <w:name w:val="Synthese"/>
    <w:basedOn w:val="Standard"/>
    <w:next w:val="Standard"/>
    <w:qFormat/>
    <w:pPr>
      <w:spacing w:line="320" w:lineRule="exact"/>
    </w:pPr>
    <w:rPr>
      <w:sz w:val="24"/>
      <w:szCs w:val="24"/>
    </w:rPr>
  </w:style>
  <w:style w:type="paragraph" w:customStyle="1" w:styleId="HeadlineInfobox">
    <w:name w:val="Headline Infobox"/>
    <w:basedOn w:val="Standard"/>
    <w:pPr>
      <w:spacing w:line="280" w:lineRule="exact"/>
      <w:ind w:left="0"/>
    </w:pPr>
    <w:rPr>
      <w:rFonts w:ascii="Kantumruy Pro SemiBold" w:hAnsi="Kantumruy Pro SemiBold" w:cs="Kantumruy Pro SemiBold"/>
      <w:sz w:val="24"/>
      <w:szCs w:val="24"/>
    </w:rPr>
  </w:style>
  <w:style w:type="paragraph" w:styleId="Kopfzeile">
    <w:name w:val="header"/>
    <w:basedOn w:val="Standard"/>
    <w:link w:val="KopfzeileZchn"/>
    <w:uiPriority w:val="99"/>
    <w:unhideWhenUsed/>
    <w:pPr>
      <w:tabs>
        <w:tab w:val="center" w:pos="4536"/>
        <w:tab w:val="right" w:pos="9072"/>
      </w:tabs>
      <w:spacing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line="240" w:lineRule="auto"/>
    </w:pPr>
  </w:style>
  <w:style w:type="character" w:customStyle="1" w:styleId="FuzeileZchn">
    <w:name w:val="Fußzeile Zchn"/>
    <w:basedOn w:val="Absatz-Standardschriftart"/>
    <w:link w:val="Fuzeile"/>
    <w:uiPriority w:val="99"/>
  </w:style>
  <w:style w:type="paragraph" w:customStyle="1" w:styleId="StandardEinzug">
    <w:name w:val="Standard Einzug"/>
    <w:basedOn w:val="Standard"/>
    <w:next w:val="Standard"/>
    <w:qFormat/>
    <w:pPr>
      <w:ind w:left="737"/>
    </w:pPr>
  </w:style>
  <w:style w:type="paragraph" w:customStyle="1" w:styleId="StandardBold">
    <w:name w:val="Standard Bold"/>
    <w:basedOn w:val="Standard"/>
    <w:qFormat/>
    <w:rPr>
      <w:rFonts w:ascii="Kantumruy Pro SemiBold" w:hAnsi="Kantumruy Pro SemiBold"/>
    </w:rPr>
  </w:style>
  <w:style w:type="character" w:styleId="Fett">
    <w:name w:val="Strong"/>
    <w:basedOn w:val="Absatz-Standardschriftart"/>
    <w:uiPriority w:val="22"/>
    <w:qFormat/>
    <w:rPr>
      <w:rFonts w:ascii="Kantumruy Pro SemiBold" w:hAnsi="Kantumruy Pro SemiBold"/>
      <w:b w:val="0"/>
      <w:bCs/>
    </w:rPr>
  </w:style>
  <w:style w:type="character" w:styleId="Platzhaltertext">
    <w:name w:val="Placeholder Text"/>
    <w:basedOn w:val="Absatz-Standardschriftart"/>
    <w:uiPriority w:val="99"/>
    <w:semiHidden/>
    <w:rPr>
      <w:color w:val="666666"/>
    </w:rPr>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arker">
    <w:name w:val="Marker"/>
    <w:basedOn w:val="Standard"/>
    <w:next w:val="Standard"/>
    <w:rPr>
      <w:rFonts w:ascii="Kantumruy Pro Medium" w:hAnsi="Kantumruy Pro Medium" w:cs="Kantumruy Pro Medium"/>
      <w:color w:val="FFFFFF" w:themeColor="background1"/>
      <w:sz w:val="24"/>
      <w:szCs w:val="24"/>
    </w:rPr>
  </w:style>
  <w:style w:type="paragraph" w:styleId="KeinLeerraum">
    <w:name w:val="No Spacing"/>
    <w:link w:val="KeinLeerraumZchn"/>
    <w:uiPriority w:val="1"/>
    <w:qFormat/>
    <w:pPr>
      <w:spacing w:after="0" w:line="240" w:lineRule="auto"/>
    </w:pPr>
    <w:rPr>
      <w:rFonts w:eastAsiaTheme="minorEastAsia"/>
      <w:lang w:eastAsia="de-DE"/>
      <w14:ligatures w14:val="none"/>
    </w:rPr>
  </w:style>
  <w:style w:type="character" w:customStyle="1" w:styleId="KeinLeerraumZchn">
    <w:name w:val="Kein Leerraum Zchn"/>
    <w:basedOn w:val="Absatz-Standardschriftart"/>
    <w:link w:val="KeinLeerraum"/>
    <w:uiPriority w:val="1"/>
    <w:rPr>
      <w:rFonts w:eastAsiaTheme="minorEastAsia"/>
      <w:lang w:eastAsia="de-DE"/>
      <w14:ligatures w14:val="none"/>
    </w:rPr>
  </w:style>
  <w:style w:type="paragraph" w:styleId="Funotentext">
    <w:name w:val="footnote text"/>
    <w:basedOn w:val="Standard"/>
    <w:link w:val="FunotentextZchn"/>
    <w:uiPriority w:val="99"/>
    <w:semiHidden/>
    <w:unhideWhenUsed/>
    <w:pPr>
      <w:spacing w:line="200" w:lineRule="exact"/>
    </w:pPr>
    <w:rPr>
      <w:sz w:val="14"/>
      <w:szCs w:val="20"/>
    </w:rPr>
  </w:style>
  <w:style w:type="character" w:customStyle="1" w:styleId="FunotentextZchn">
    <w:name w:val="Fußnotentext Zchn"/>
    <w:basedOn w:val="Absatz-Standardschriftart"/>
    <w:link w:val="Funotentext"/>
    <w:uiPriority w:val="99"/>
    <w:semiHidden/>
    <w:rPr>
      <w:color w:val="202334" w:themeColor="text1"/>
      <w:sz w:val="14"/>
      <w:szCs w:val="20"/>
    </w:rPr>
  </w:style>
  <w:style w:type="character" w:styleId="Funotenzeichen">
    <w:name w:val="footnote reference"/>
    <w:basedOn w:val="Absatz-Standardschriftart"/>
    <w:uiPriority w:val="99"/>
    <w:semiHidden/>
    <w:unhideWhenUsed/>
    <w:rPr>
      <w:vertAlign w:val="superscript"/>
    </w:rPr>
  </w:style>
  <w:style w:type="paragraph" w:customStyle="1" w:styleId="Nummerierung">
    <w:name w:val="Nummerierung"/>
    <w:basedOn w:val="Listenabsatz"/>
    <w:qFormat/>
    <w:pPr>
      <w:numPr>
        <w:numId w:val="1"/>
      </w:numPr>
      <w:ind w:left="1151" w:hanging="357"/>
    </w:pPr>
  </w:style>
  <w:style w:type="paragraph" w:styleId="Verzeichnis1">
    <w:name w:val="toc 1"/>
    <w:basedOn w:val="Standard"/>
    <w:next w:val="Standard"/>
    <w:uiPriority w:val="39"/>
    <w:unhideWhenUsed/>
    <w:pPr>
      <w:spacing w:after="340" w:line="400" w:lineRule="exact"/>
    </w:pPr>
    <w:rPr>
      <w:rFonts w:ascii="Kantumruy Pro SemiBold" w:hAnsi="Kantumruy Pro SemiBold"/>
      <w:sz w:val="28"/>
    </w:rPr>
  </w:style>
  <w:style w:type="paragraph" w:styleId="Verzeichnis2">
    <w:name w:val="toc 2"/>
    <w:basedOn w:val="Standard"/>
    <w:next w:val="Standard"/>
    <w:uiPriority w:val="39"/>
    <w:unhideWhenUsed/>
    <w:pPr>
      <w:spacing w:after="284" w:line="320" w:lineRule="exact"/>
    </w:pPr>
    <w:rPr>
      <w:rFonts w:ascii="Kantumruy Pro SemiBold" w:hAnsi="Kantumruy Pro SemiBold"/>
      <w:sz w:val="28"/>
    </w:rPr>
  </w:style>
  <w:style w:type="paragraph" w:styleId="Verzeichnis3">
    <w:name w:val="toc 3"/>
    <w:basedOn w:val="Standard"/>
    <w:next w:val="Standard"/>
    <w:uiPriority w:val="39"/>
    <w:unhideWhenUsed/>
    <w:pPr>
      <w:spacing w:after="227" w:line="280" w:lineRule="exact"/>
      <w:ind w:left="1276"/>
    </w:pPr>
    <w:rPr>
      <w:sz w:val="24"/>
    </w:rPr>
  </w:style>
  <w:style w:type="character" w:styleId="Hyperlink">
    <w:name w:val="Hyperlink"/>
    <w:basedOn w:val="Absatz-Standardschriftart"/>
    <w:uiPriority w:val="99"/>
    <w:unhideWhenUsed/>
    <w:rPr>
      <w:color w:val="FF3859" w:themeColor="hyperlink"/>
      <w:u w:val="single"/>
    </w:rPr>
  </w:style>
  <w:style w:type="character" w:styleId="NichtaufgelsteErwhnung">
    <w:name w:val="Unresolved Mention"/>
    <w:basedOn w:val="Absatz-Standardschriftart"/>
    <w:uiPriority w:val="99"/>
    <w:semiHidden/>
    <w:unhideWhenUsed/>
    <w:rPr>
      <w:color w:val="605E5C"/>
      <w:shd w:val="clear" w:color="auto" w:fill="E1DFDD"/>
    </w:rPr>
  </w:style>
  <w:style w:type="numbering" w:customStyle="1" w:styleId="AktuelleListe1">
    <w:name w:val="Aktuelle Liste1"/>
    <w:uiPriority w:val="99"/>
    <w:pPr>
      <w:numPr>
        <w:numId w:val="18"/>
      </w:numPr>
    </w:pPr>
  </w:style>
  <w:style w:type="paragraph" w:styleId="berarbeitung">
    <w:name w:val="Revision"/>
    <w:hidden/>
    <w:uiPriority w:val="99"/>
    <w:semiHidden/>
    <w:pPr>
      <w:spacing w:after="0" w:line="240" w:lineRule="auto"/>
    </w:pPr>
    <w:rPr>
      <w:color w:val="202334" w:themeColor="text1"/>
      <w:sz w:val="18"/>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color w:val="202334" w:themeColor="text1"/>
      <w:sz w:val="20"/>
      <w:szCs w:val="20"/>
    </w:rPr>
  </w:style>
  <w:style w:type="character" w:customStyle="1" w:styleId="Formatvorlage1">
    <w:name w:val="Formatvorlage1"/>
    <w:basedOn w:val="Absatz-Standardschriftart"/>
    <w:uiPriority w:val="1"/>
    <w:rPr>
      <w:rFonts w:asciiTheme="minorHAnsi" w:hAnsiTheme="minorHAnsi"/>
      <w:b w:val="0"/>
      <w:sz w:val="18"/>
    </w:rPr>
  </w:style>
  <w:style w:type="character" w:styleId="BesuchterLink">
    <w:name w:val="FollowedHyperlink"/>
    <w:basedOn w:val="Absatz-Standardschriftart"/>
    <w:uiPriority w:val="99"/>
    <w:semiHidden/>
    <w:unhideWhenUsed/>
    <w:rPr>
      <w:color w:val="B4E0E8" w:themeColor="followedHyperlink"/>
      <w:u w:val="singl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color w:val="202334" w:themeColor="text1"/>
      <w:sz w:val="20"/>
      <w:szCs w:val="20"/>
    </w:rPr>
  </w:style>
  <w:style w:type="character" w:styleId="Seitenzahl">
    <w:name w:val="page number"/>
    <w:basedOn w:val="Absatz-Standardschriftar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3.emf"/><Relationship Id="rId1" Type="http://schemas.openxmlformats.org/officeDocument/2006/relationships/image" Target="media/image4.emf"/><Relationship Id="rId4" Type="http://schemas.openxmlformats.org/officeDocument/2006/relationships/image" Target="media/image40.emf"/></Relationships>
</file>

<file path=word/_rels/footer2.xml.rels><?xml version="1.0" encoding="UTF-8" standalone="yes"?>
<Relationships xmlns="http://schemas.openxmlformats.org/package/2006/relationships"><Relationship Id="rId8" Type="http://schemas.openxmlformats.org/officeDocument/2006/relationships/image" Target="media/image12.svg"/><Relationship Id="rId13" Type="http://schemas.openxmlformats.org/officeDocument/2006/relationships/image" Target="media/image15.png"/><Relationship Id="rId3" Type="http://schemas.openxmlformats.org/officeDocument/2006/relationships/image" Target="media/image5.png"/><Relationship Id="rId7" Type="http://schemas.openxmlformats.org/officeDocument/2006/relationships/image" Target="media/image11.png"/><Relationship Id="rId12" Type="http://schemas.openxmlformats.org/officeDocument/2006/relationships/image" Target="media/image8.png"/><Relationship Id="rId17" Type="http://schemas.openxmlformats.org/officeDocument/2006/relationships/image" Target="media/image10.png"/><Relationship Id="rId2" Type="http://schemas.openxmlformats.org/officeDocument/2006/relationships/image" Target="media/image8.svg"/><Relationship Id="rId16" Type="http://schemas.openxmlformats.org/officeDocument/2006/relationships/image" Target="media/image1.png"/><Relationship Id="rId1" Type="http://schemas.openxmlformats.org/officeDocument/2006/relationships/image" Target="media/image7.png"/><Relationship Id="rId6" Type="http://schemas.openxmlformats.org/officeDocument/2006/relationships/image" Target="media/image60.png"/><Relationship Id="rId11" Type="http://schemas.openxmlformats.org/officeDocument/2006/relationships/image" Target="media/image14.svg"/><Relationship Id="rId5" Type="http://schemas.openxmlformats.org/officeDocument/2006/relationships/image" Target="media/image10.svg"/><Relationship Id="rId15" Type="http://schemas.openxmlformats.org/officeDocument/2006/relationships/image" Target="media/image90.png"/><Relationship Id="rId10" Type="http://schemas.openxmlformats.org/officeDocument/2006/relationships/image" Target="media/image13.png"/><Relationship Id="rId4" Type="http://schemas.openxmlformats.org/officeDocument/2006/relationships/image" Target="media/image9.png"/><Relationship Id="rId9" Type="http://schemas.openxmlformats.org/officeDocument/2006/relationships/image" Target="media/image70.png"/><Relationship Id="rId14" Type="http://schemas.openxmlformats.org/officeDocument/2006/relationships/image" Target="media/image16.sv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5" Type="http://schemas.openxmlformats.org/officeDocument/2006/relationships/image" Target="media/image20.png"/><Relationship Id="rId4" Type="http://schemas.openxmlformats.org/officeDocument/2006/relationships/image" Target="media/image3.sv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6.png"/></Relationships>
</file>

<file path=word/theme/theme1.xml><?xml version="1.0" encoding="utf-8"?>
<a:theme xmlns:a="http://schemas.openxmlformats.org/drawingml/2006/main" name="Office">
  <a:themeElements>
    <a:clrScheme name="Lernen Digital">
      <a:dk1>
        <a:srgbClr val="202334"/>
      </a:dk1>
      <a:lt1>
        <a:sysClr val="window" lastClr="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Arial"/>
        <a:cs typeface="Arial"/>
      </a:majorFont>
      <a:minorFont>
        <a:latin typeface="Kantumruy Pro"/>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prstGeom prst="rect">
          <a:avLst/>
        </a:prstGeom>
        <a:ln>
          <a:noFill/>
        </a:ln>
      </a:spPr>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8B525-AB7E-4DA9-98CF-0578F62F1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Words>
  <Characters>37</Characters>
  <Application>Microsoft Office Word</Application>
  <DocSecurity>0</DocSecurity>
  <Lines>1</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Erhardt</dc:creator>
  <cp:keywords/>
  <dc:description/>
  <cp:lastModifiedBy>Katja Plicht</cp:lastModifiedBy>
  <cp:revision>57</cp:revision>
  <dcterms:created xsi:type="dcterms:W3CDTF">2025-01-13T11:53:00Z</dcterms:created>
  <dcterms:modified xsi:type="dcterms:W3CDTF">2025-09-29T10:14:00Z</dcterms:modified>
</cp:coreProperties>
</file>