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Kantumruy Pro" w:eastAsia="Kantumruy Pro" w:hAnsi="Kantumruy Pro" w:cs="Times New Roman"/>
          <w:kern w:val="2"/>
          <w:sz w:val="28"/>
          <w:szCs w:val="22"/>
          <w:shd w:val="clear" w:color="auto" w:fill="202334"/>
          <w:lang w:val="en-US" w:eastAsia="en-US" w:bidi="ar-SA"/>
          <w14:ligatures w14:val="standardContextual"/>
        </w:rPr>
        <w:id w:val="-1236695547"/>
        <w:placeholder>
          <w:docPart w:val="AEE2BD5A956E46259647085043F44A30"/>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Content>
        <w:p w14:paraId="1BFD35FF" w14:textId="77777777" w:rsidR="002E128C" w:rsidRPr="002E128C" w:rsidRDefault="002E128C" w:rsidP="002E128C">
          <w:pPr>
            <w:widowControl/>
            <w:spacing w:line="340" w:lineRule="exact"/>
            <w:jc w:val="left"/>
            <w:rPr>
              <w:rFonts w:ascii="Kantumruy Pro" w:eastAsia="Kantumruy Pro" w:hAnsi="Kantumruy Pro" w:cs="Times New Roman"/>
              <w:kern w:val="2"/>
              <w:sz w:val="28"/>
              <w:szCs w:val="22"/>
              <w:shd w:val="clear" w:color="auto" w:fill="202334"/>
              <w:lang w:val="en-US" w:eastAsia="en-US" w:bidi="ar-SA"/>
              <w14:ligatures w14:val="standardContextual"/>
            </w:rPr>
          </w:pPr>
          <w:r w:rsidRPr="002E128C">
            <w:rPr>
              <w:rFonts w:ascii="Kantumruy Pro" w:eastAsia="Kantumruy Pro" w:hAnsi="Kantumruy Pro" w:cs="Times New Roman"/>
              <w:kern w:val="2"/>
              <w:sz w:val="28"/>
              <w:szCs w:val="22"/>
              <w:shd w:val="clear" w:color="auto" w:fill="202334"/>
              <w:lang w:val="en-US" w:eastAsia="en-US" w:bidi="ar-SA"/>
              <w14:ligatures w14:val="standardContextual"/>
            </w:rPr>
            <w:t> </w:t>
          </w:r>
          <w:proofErr w:type="spellStart"/>
          <w:r w:rsidRPr="002E128C">
            <w:rPr>
              <w:rFonts w:ascii="Kantumruy Pro" w:eastAsia="Kantumruy Pro" w:hAnsi="Kantumruy Pro" w:cs="Times New Roman"/>
              <w:kern w:val="2"/>
              <w:sz w:val="28"/>
              <w:szCs w:val="22"/>
              <w:shd w:val="clear" w:color="auto" w:fill="202334"/>
              <w:lang w:val="en-US" w:eastAsia="en-US" w:bidi="ar-SA"/>
              <w14:ligatures w14:val="standardContextual"/>
            </w:rPr>
            <w:t>Mathematik</w:t>
          </w:r>
          <w:proofErr w:type="spellEnd"/>
          <w:r w:rsidRPr="002E128C">
            <w:rPr>
              <w:rFonts w:ascii="Kantumruy Pro" w:eastAsia="Kantumruy Pro" w:hAnsi="Kantumruy Pro" w:cs="Times New Roman"/>
              <w:kern w:val="2"/>
              <w:sz w:val="28"/>
              <w:szCs w:val="22"/>
              <w:shd w:val="clear" w:color="auto" w:fill="202334"/>
              <w:lang w:val="en-US" w:eastAsia="en-US" w:bidi="ar-SA"/>
              <w14:ligatures w14:val="standardContextual"/>
            </w:rPr>
            <w:t xml:space="preserve">, Informatik, </w:t>
          </w:r>
          <w:proofErr w:type="spellStart"/>
          <w:r w:rsidRPr="002E128C">
            <w:rPr>
              <w:rFonts w:ascii="Kantumruy Pro" w:eastAsia="Kantumruy Pro" w:hAnsi="Kantumruy Pro" w:cs="Times New Roman"/>
              <w:kern w:val="2"/>
              <w:sz w:val="28"/>
              <w:szCs w:val="22"/>
              <w:shd w:val="clear" w:color="auto" w:fill="202334"/>
              <w:lang w:val="en-US" w:eastAsia="en-US" w:bidi="ar-SA"/>
              <w14:ligatures w14:val="standardContextual"/>
            </w:rPr>
            <w:t>Naturwissenschaften</w:t>
          </w:r>
          <w:proofErr w:type="spellEnd"/>
          <w:r w:rsidRPr="002E128C">
            <w:rPr>
              <w:rFonts w:ascii="Kantumruy Pro" w:eastAsia="Kantumruy Pro" w:hAnsi="Kantumruy Pro" w:cs="Times New Roman"/>
              <w:kern w:val="2"/>
              <w:sz w:val="28"/>
              <w:szCs w:val="22"/>
              <w:shd w:val="clear" w:color="auto" w:fill="202334"/>
              <w:lang w:val="en-US" w:eastAsia="en-US" w:bidi="ar-SA"/>
              <w14:ligatures w14:val="standardContextual"/>
            </w:rPr>
            <w:t xml:space="preserve"> (</w:t>
          </w:r>
          <w:proofErr w:type="spellStart"/>
          <w:r w:rsidRPr="002E128C">
            <w:rPr>
              <w:rFonts w:ascii="Kantumruy Pro" w:eastAsia="Kantumruy Pro" w:hAnsi="Kantumruy Pro" w:cs="Times New Roman"/>
              <w:kern w:val="2"/>
              <w:sz w:val="28"/>
              <w:szCs w:val="22"/>
              <w:shd w:val="clear" w:color="auto" w:fill="202334"/>
              <w:lang w:val="en-US" w:eastAsia="en-US" w:bidi="ar-SA"/>
              <w14:ligatures w14:val="standardContextual"/>
            </w:rPr>
            <w:t>insb</w:t>
          </w:r>
          <w:proofErr w:type="spellEnd"/>
          <w:r w:rsidRPr="002E128C">
            <w:rPr>
              <w:rFonts w:ascii="Kantumruy Pro" w:eastAsia="Kantumruy Pro" w:hAnsi="Kantumruy Pro" w:cs="Times New Roman"/>
              <w:kern w:val="2"/>
              <w:sz w:val="28"/>
              <w:szCs w:val="22"/>
              <w:shd w:val="clear" w:color="auto" w:fill="202334"/>
              <w:lang w:val="en-US" w:eastAsia="en-US" w:bidi="ar-SA"/>
              <w14:ligatures w14:val="standardContextual"/>
            </w:rPr>
            <w:t xml:space="preserve">. </w:t>
          </w:r>
          <w:proofErr w:type="spellStart"/>
          <w:r w:rsidRPr="002E128C">
            <w:rPr>
              <w:rFonts w:ascii="Kantumruy Pro" w:eastAsia="Kantumruy Pro" w:hAnsi="Kantumruy Pro" w:cs="Times New Roman"/>
              <w:kern w:val="2"/>
              <w:sz w:val="28"/>
              <w:szCs w:val="22"/>
              <w:shd w:val="clear" w:color="auto" w:fill="202334"/>
              <w:lang w:val="en-US" w:eastAsia="en-US" w:bidi="ar-SA"/>
              <w14:ligatures w14:val="standardContextual"/>
            </w:rPr>
            <w:t>Biologie</w:t>
          </w:r>
          <w:proofErr w:type="spellEnd"/>
          <w:r w:rsidRPr="002E128C">
            <w:rPr>
              <w:rFonts w:ascii="Kantumruy Pro" w:eastAsia="Kantumruy Pro" w:hAnsi="Kantumruy Pro" w:cs="Times New Roman"/>
              <w:kern w:val="2"/>
              <w:sz w:val="28"/>
              <w:szCs w:val="22"/>
              <w:shd w:val="clear" w:color="auto" w:fill="202334"/>
              <w:lang w:val="en-US" w:eastAsia="en-US" w:bidi="ar-SA"/>
              <w14:ligatures w14:val="standardContextual"/>
            </w:rPr>
            <w:t>), Technik (MINT) </w:t>
          </w:r>
        </w:p>
      </w:sdtContent>
    </w:sdt>
    <w:p w14:paraId="5C0D365A" w14:textId="551DEC97" w:rsidR="002E128C" w:rsidRPr="002E128C" w:rsidRDefault="002E128C" w:rsidP="002E128C">
      <w:pPr>
        <w:widowControl/>
        <w:spacing w:before="240" w:after="200" w:line="520" w:lineRule="exact"/>
        <w:jc w:val="left"/>
        <w:outlineLvl w:val="0"/>
        <w:rPr>
          <w:rFonts w:ascii="Kantumruy Pro" w:eastAsia="Kantumruy Pro" w:hAnsi="Kantumruy Pro" w:cs="Times New Roman"/>
          <w:noProof/>
          <w:color w:val="202334"/>
          <w:kern w:val="2"/>
          <w:sz w:val="40"/>
          <w:szCs w:val="40"/>
          <w:lang w:val="en-US" w:eastAsia="en-US" w:bidi="ar-SA"/>
          <w14:ligatures w14:val="standardContextual"/>
        </w:rPr>
      </w:pPr>
      <w:r w:rsidRPr="002E128C">
        <w:rPr>
          <w:rFonts w:ascii="Kantumruy Pro" w:eastAsia="Kantumruy Pro" w:hAnsi="Kantumruy Pro" w:cs="Times New Roman"/>
          <w:noProof/>
          <w:color w:val="202334"/>
          <w:kern w:val="2"/>
          <w:sz w:val="40"/>
          <w:szCs w:val="40"/>
          <w:lang w:val="en-US" w:eastAsia="en-US" w:bidi="ar-SA"/>
          <w14:ligatures w14:val="standardContextual"/>
        </w:rPr>
        <w:t>Schülermaterial_SenseBox_</w:t>
      </w:r>
      <w:r w:rsidR="000A5DEF">
        <w:rPr>
          <w:rFonts w:ascii="Kantumruy Pro" w:eastAsia="Kantumruy Pro" w:hAnsi="Kantumruy Pro" w:cs="Times New Roman"/>
          <w:noProof/>
          <w:color w:val="202334"/>
          <w:kern w:val="2"/>
          <w:sz w:val="40"/>
          <w:szCs w:val="40"/>
          <w:lang w:val="en-US" w:eastAsia="en-US" w:bidi="ar-SA"/>
          <w14:ligatures w14:val="standardContextual"/>
        </w:rPr>
        <w:t>C</w:t>
      </w:r>
      <w:r w:rsidR="000A5DEF" w:rsidRPr="00C8491D">
        <w:rPr>
          <w:rFonts w:ascii="Kantumruy Pro" w:eastAsia="Kantumruy Pro" w:hAnsi="Kantumruy Pro" w:cs="Times New Roman"/>
          <w:noProof/>
          <w:color w:val="202334"/>
          <w:kern w:val="2"/>
          <w:sz w:val="40"/>
          <w:szCs w:val="40"/>
          <w:vertAlign w:val="subscript"/>
          <w:lang w:val="en-US" w:eastAsia="en-US" w:bidi="ar-SA"/>
          <w14:ligatures w14:val="standardContextual"/>
        </w:rPr>
        <w:t>3</w:t>
      </w:r>
      <w:r w:rsidR="000A5DEF">
        <w:rPr>
          <w:rFonts w:ascii="Kantumruy Pro" w:eastAsia="Kantumruy Pro" w:hAnsi="Kantumruy Pro" w:cs="Times New Roman"/>
          <w:noProof/>
          <w:color w:val="202334"/>
          <w:kern w:val="2"/>
          <w:sz w:val="40"/>
          <w:szCs w:val="40"/>
          <w:lang w:val="en-US" w:eastAsia="en-US" w:bidi="ar-SA"/>
          <w14:ligatures w14:val="standardContextual"/>
        </w:rPr>
        <w:t>C</w:t>
      </w:r>
      <w:r w:rsidR="000A5DEF" w:rsidRPr="00C8491D">
        <w:rPr>
          <w:rFonts w:ascii="Kantumruy Pro" w:eastAsia="Kantumruy Pro" w:hAnsi="Kantumruy Pro" w:cs="Times New Roman"/>
          <w:noProof/>
          <w:color w:val="202334"/>
          <w:kern w:val="2"/>
          <w:sz w:val="40"/>
          <w:szCs w:val="40"/>
          <w:vertAlign w:val="subscript"/>
          <w:lang w:val="en-US" w:eastAsia="en-US" w:bidi="ar-SA"/>
          <w14:ligatures w14:val="standardContextual"/>
        </w:rPr>
        <w:t>4</w:t>
      </w:r>
      <w:r w:rsidR="000A5DEF">
        <w:rPr>
          <w:rFonts w:ascii="Kantumruy Pro" w:eastAsia="Kantumruy Pro" w:hAnsi="Kantumruy Pro" w:cs="Times New Roman"/>
          <w:noProof/>
          <w:color w:val="202334"/>
          <w:kern w:val="2"/>
          <w:sz w:val="40"/>
          <w:szCs w:val="40"/>
          <w:lang w:val="en-US" w:eastAsia="en-US" w:bidi="ar-SA"/>
          <w14:ligatures w14:val="standardContextual"/>
        </w:rPr>
        <w:t>_Lösung</w:t>
      </w:r>
    </w:p>
    <w:p w14:paraId="01EAF5D0" w14:textId="77777777" w:rsidR="002E128C" w:rsidRPr="002E128C" w:rsidRDefault="002E128C" w:rsidP="002E128C">
      <w:pPr>
        <w:widowControl/>
        <w:spacing w:line="260" w:lineRule="exact"/>
        <w:ind w:left="737"/>
        <w:jc w:val="left"/>
        <w:rPr>
          <w:rFonts w:ascii="Kantumruy Pro" w:eastAsia="Kantumruy Pro" w:hAnsi="Kantumruy Pro" w:cs="Times New Roman"/>
          <w:noProof/>
          <w:color w:val="202334"/>
          <w:kern w:val="2"/>
          <w:sz w:val="18"/>
          <w:szCs w:val="22"/>
          <w:lang w:val="en-US" w:eastAsia="en-US" w:bidi="ar-SA"/>
          <w14:ligatures w14:val="standardContextual"/>
        </w:rPr>
      </w:pPr>
      <w:r w:rsidRPr="002E128C">
        <w:rPr>
          <w:rFonts w:ascii="Kantumruy Pro" w:eastAsia="Kantumruy Pro" w:hAnsi="Kantumruy Pro" w:cs="Times New Roman"/>
          <w:noProof/>
          <w:color w:val="202334"/>
          <w:kern w:val="2"/>
          <w:sz w:val="18"/>
          <w:szCs w:val="22"/>
          <w:lang w:val="en-US" w:eastAsia="en-US" w:bidi="ar-SA"/>
          <w14:ligatures w14:val="standardContextual"/>
        </w:rPr>
        <w:t>Mit dem senseBox-System können Sie und Ihre Schüler*innen unter Nutzung der Programmierumgebung Blockly Umweltdaten, wie z.B. Luftfeuchtigkeit, Temperatur, Bodenfeuchtigkeit und Kohlenstoffdioxidkonzentration, digital erfassen. Im Kontext lehrplanrelevanter Themen lernen Sie entsprechende Sensoren einzurichten, Datenerhebungen und -auswertungen durchzuführen. Anhand der Erfahrungen aus der Arbeitsphase werden das Potenzial für den eigenen Unterricht diskutiert und Unterstützungsangebote dazu vorgestellt.</w:t>
      </w:r>
    </w:p>
    <w:p w14:paraId="2DE4DB3F" w14:textId="77777777" w:rsidR="002E128C" w:rsidRPr="002E128C" w:rsidRDefault="002E128C" w:rsidP="002E128C">
      <w:pPr>
        <w:widowControl/>
        <w:spacing w:line="260" w:lineRule="exact"/>
        <w:jc w:val="left"/>
        <w:rPr>
          <w:rFonts w:ascii="Kantumruy Pro" w:eastAsia="Kantumruy Pro" w:hAnsi="Kantumruy Pro" w:cs="Times New Roman"/>
          <w:color w:val="202334"/>
          <w:kern w:val="2"/>
          <w:sz w:val="18"/>
          <w:szCs w:val="22"/>
          <w:lang w:val="en-US" w:eastAsia="en-US" w:bidi="ar-SA"/>
          <w14:ligatures w14:val="standardContextual"/>
        </w:rPr>
      </w:pPr>
    </w:p>
    <w:p w14:paraId="3FBBB996" w14:textId="77777777" w:rsidR="002E128C" w:rsidRPr="002E128C" w:rsidRDefault="002E128C" w:rsidP="002E128C">
      <w:pPr>
        <w:widowControl/>
        <w:spacing w:line="260" w:lineRule="exact"/>
        <w:ind w:left="720"/>
        <w:contextualSpacing/>
        <w:jc w:val="left"/>
        <w:rPr>
          <w:rFonts w:ascii="Kantumruy Pro" w:eastAsia="Kantumruy Pro" w:hAnsi="Kantumruy Pro" w:cs="Times New Roman"/>
          <w:color w:val="202334"/>
          <w:kern w:val="2"/>
          <w:sz w:val="18"/>
          <w:szCs w:val="22"/>
          <w:lang w:eastAsia="en-US" w:bidi="ar-SA"/>
          <w14:ligatures w14:val="standardContextual"/>
        </w:rPr>
      </w:pPr>
    </w:p>
    <w:p w14:paraId="1FCB74BA" w14:textId="77777777" w:rsidR="002E128C" w:rsidRPr="002E128C" w:rsidRDefault="002E128C" w:rsidP="002E128C">
      <w:pPr>
        <w:widowControl/>
        <w:spacing w:line="260" w:lineRule="exact"/>
        <w:jc w:val="left"/>
        <w:rPr>
          <w:rFonts w:ascii="Kantumruy Pro SemiBold" w:eastAsia="Kantumruy Pro" w:hAnsi="Kantumruy Pro SemiBold" w:cs="Times New Roman"/>
          <w:noProof/>
          <w:color w:val="202334"/>
          <w:kern w:val="2"/>
          <w:sz w:val="18"/>
          <w:szCs w:val="22"/>
          <w:lang w:eastAsia="en-US" w:bidi="ar-SA"/>
          <w14:ligatures w14:val="standardContextual"/>
        </w:rPr>
      </w:pPr>
      <w:r w:rsidRPr="002E128C">
        <w:rPr>
          <w:rFonts w:ascii="Kantumruy Pro SemiBold" w:eastAsia="Kantumruy Pro" w:hAnsi="Kantumruy Pro SemiBold" w:cs="Times New Roman"/>
          <w:noProof/>
          <w:color w:val="202334"/>
          <w:kern w:val="2"/>
          <w:sz w:val="18"/>
          <w:szCs w:val="22"/>
          <w:lang w:eastAsia="en-US" w:bidi="ar-SA"/>
          <w14:ligatures w14:val="standardContextual"/>
        </w:rPr>
        <w:t xml:space="preserve">Autor:innen </w:t>
      </w:r>
    </w:p>
    <w:p w14:paraId="5B49D71D" w14:textId="53DF9392" w:rsidR="002E128C" w:rsidRPr="002E128C" w:rsidRDefault="002E128C" w:rsidP="002E128C">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2E128C">
        <w:rPr>
          <w:rFonts w:ascii="Kantumruy Pro" w:eastAsia="Kantumruy Pro" w:hAnsi="Kantumruy Pro" w:cs="Times New Roman"/>
          <w:noProof/>
          <w:color w:val="202334"/>
          <w:kern w:val="2"/>
          <w:sz w:val="18"/>
          <w:szCs w:val="22"/>
          <w:lang w:eastAsia="en-US" w:bidi="ar-SA"/>
          <w14:ligatures w14:val="standardContextual"/>
        </w:rPr>
        <w:t>[</w:t>
      </w:r>
      <w:r w:rsidR="0008199C" w:rsidRPr="002E128C">
        <w:rPr>
          <w:rFonts w:ascii="Kantumruy Pro" w:eastAsia="Kantumruy Pro" w:hAnsi="Kantumruy Pro" w:cs="Times New Roman"/>
          <w:noProof/>
          <w:color w:val="202334"/>
          <w:kern w:val="2"/>
          <w:sz w:val="18"/>
          <w:szCs w:val="22"/>
          <w:lang w:eastAsia="en-US" w:bidi="ar-SA"/>
          <w14:ligatures w14:val="standardContextual"/>
        </w:rPr>
        <w:t xml:space="preserve">Wolff, P., Lehr- und Forschungsgebiet Didaktik der Biologie, RWTH Aachen University | </w:t>
      </w:r>
      <w:r w:rsidRPr="002E128C">
        <w:rPr>
          <w:rFonts w:ascii="Kantumruy Pro" w:eastAsia="Kantumruy Pro" w:hAnsi="Kantumruy Pro" w:cs="Times New Roman"/>
          <w:noProof/>
          <w:color w:val="202334"/>
          <w:kern w:val="2"/>
          <w:sz w:val="18"/>
          <w:szCs w:val="22"/>
          <w:lang w:eastAsia="en-US" w:bidi="ar-SA"/>
          <w14:ligatures w14:val="standardContextual"/>
        </w:rPr>
        <w:t xml:space="preserve">Scheu, L., Lehr- und Forschungsgebiet Didaktik der Biologie, RWTH Aachen University | Quast, D., Lehr- und Forschungsgebiet Didaktik der Biologie, RWTH Aachen University </w:t>
      </w:r>
      <w:r w:rsidR="00203730">
        <w:rPr>
          <w:rFonts w:ascii="Kantumruy Pro" w:eastAsia="Kantumruy Pro" w:hAnsi="Kantumruy Pro" w:cs="Times New Roman"/>
          <w:noProof/>
          <w:color w:val="202334"/>
          <w:kern w:val="2"/>
          <w:sz w:val="18"/>
          <w:szCs w:val="22"/>
          <w:lang w:eastAsia="en-US" w:bidi="ar-SA"/>
          <w14:ligatures w14:val="standardContextual"/>
        </w:rPr>
        <w:t>Kern</w:t>
      </w:r>
      <w:r w:rsidRPr="002E128C">
        <w:rPr>
          <w:rFonts w:ascii="Kantumruy Pro" w:eastAsia="Kantumruy Pro" w:hAnsi="Kantumruy Pro" w:cs="Times New Roman"/>
          <w:noProof/>
          <w:color w:val="202334"/>
          <w:kern w:val="2"/>
          <w:sz w:val="18"/>
          <w:szCs w:val="22"/>
          <w:lang w:eastAsia="en-US" w:bidi="ar-SA"/>
          <w14:ligatures w14:val="standardContextual"/>
        </w:rPr>
        <w:t>, I., Lehr- und Forschungsgebiet Didaktik der Biologie, RWTH Aachen University | Helf, P., Lehr- und Forschungsgebiet Didaktik der Biologie, RWTH Aachen University | van dem Brink, M., Lehr- und Forschungsgebiet Didaktik der Biologie, RWTH Aachen University</w:t>
      </w:r>
      <w:r w:rsidR="00E3379F">
        <w:rPr>
          <w:rFonts w:ascii="Kantumruy Pro" w:eastAsia="Kantumruy Pro" w:hAnsi="Kantumruy Pro" w:cs="Times New Roman"/>
          <w:noProof/>
          <w:color w:val="202334"/>
          <w:kern w:val="2"/>
          <w:sz w:val="18"/>
          <w:szCs w:val="22"/>
          <w:lang w:eastAsia="en-US" w:bidi="ar-SA"/>
          <w14:ligatures w14:val="standardContextual"/>
        </w:rPr>
        <w:t xml:space="preserve"> |</w:t>
      </w:r>
      <w:r w:rsidR="00E3379F" w:rsidRPr="00E3379F">
        <w:rPr>
          <w:rFonts w:ascii="Kantumruy Pro" w:eastAsia="Kantumruy Pro" w:hAnsi="Kantumruy Pro" w:cs="Times New Roman"/>
          <w:noProof/>
          <w:color w:val="202334"/>
          <w:kern w:val="2"/>
          <w:sz w:val="18"/>
          <w:szCs w:val="22"/>
          <w:lang w:eastAsia="en-US" w:bidi="ar-SA"/>
          <w14:ligatures w14:val="standardContextual"/>
        </w:rPr>
        <w:t xml:space="preserve"> </w:t>
      </w:r>
      <w:r w:rsidR="00E3379F" w:rsidRPr="002E128C">
        <w:rPr>
          <w:rFonts w:ascii="Kantumruy Pro" w:eastAsia="Kantumruy Pro" w:hAnsi="Kantumruy Pro" w:cs="Times New Roman"/>
          <w:noProof/>
          <w:color w:val="202334"/>
          <w:kern w:val="2"/>
          <w:sz w:val="18"/>
          <w:szCs w:val="22"/>
          <w:lang w:eastAsia="en-US" w:bidi="ar-SA"/>
          <w14:ligatures w14:val="standardContextual"/>
        </w:rPr>
        <w:t>Lorke, J., Lehr- und Forschungsgebiet Didaktik der Biologie, RWTH Aachen University</w:t>
      </w:r>
      <w:r w:rsidRPr="002E128C">
        <w:rPr>
          <w:rFonts w:ascii="Kantumruy Pro" w:eastAsia="Kantumruy Pro" w:hAnsi="Kantumruy Pro" w:cs="Times New Roman"/>
          <w:noProof/>
          <w:color w:val="202334"/>
          <w:kern w:val="2"/>
          <w:sz w:val="18"/>
          <w:szCs w:val="22"/>
          <w:lang w:eastAsia="en-US" w:bidi="ar-SA"/>
          <w14:ligatures w14:val="standardContextual"/>
        </w:rPr>
        <w:t>]</w:t>
      </w:r>
    </w:p>
    <w:p w14:paraId="3ACE61AE" w14:textId="77777777" w:rsidR="002E128C" w:rsidRPr="002E128C" w:rsidRDefault="002E128C" w:rsidP="002E128C">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1A862A81" w14:textId="77777777" w:rsidR="002E128C" w:rsidRPr="002E128C" w:rsidRDefault="002E128C" w:rsidP="002E128C">
      <w:pPr>
        <w:widowControl/>
        <w:spacing w:line="260" w:lineRule="exact"/>
        <w:jc w:val="left"/>
        <w:rPr>
          <w:rFonts w:ascii="Kantumruy Pro SemiBold" w:eastAsia="Kantumruy Pro" w:hAnsi="Kantumruy Pro SemiBold" w:cs="Times New Roman"/>
          <w:noProof/>
          <w:color w:val="202334"/>
          <w:kern w:val="2"/>
          <w:sz w:val="18"/>
          <w:szCs w:val="22"/>
          <w:lang w:eastAsia="en-US" w:bidi="ar-SA"/>
          <w14:ligatures w14:val="standardContextual"/>
        </w:rPr>
      </w:pPr>
      <w:r w:rsidRPr="002E128C">
        <w:rPr>
          <w:rFonts w:ascii="Kantumruy Pro SemiBold" w:eastAsia="Kantumruy Pro" w:hAnsi="Kantumruy Pro SemiBold" w:cs="Times New Roman"/>
          <w:noProof/>
          <w:color w:val="202334"/>
          <w:kern w:val="2"/>
          <w:sz w:val="18"/>
          <w:szCs w:val="22"/>
          <w:lang w:eastAsia="en-US" w:bidi="ar-SA"/>
          <w14:ligatures w14:val="standardContextual"/>
        </w:rPr>
        <w:t xml:space="preserve">Produkttyp </w:t>
      </w:r>
    </w:p>
    <w:p w14:paraId="2819459F" w14:textId="77777777" w:rsidR="002E128C" w:rsidRPr="002E128C" w:rsidRDefault="002E128C" w:rsidP="002E128C">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2E128C">
        <w:rPr>
          <w:rFonts w:ascii="Kantumruy Pro" w:eastAsia="Kantumruy Pro" w:hAnsi="Kantumruy Pro" w:cs="Times New Roman"/>
          <w:noProof/>
          <w:color w:val="202334"/>
          <w:kern w:val="2"/>
          <w:sz w:val="18"/>
          <w:szCs w:val="22"/>
          <w:lang w:eastAsia="en-US" w:bidi="ar-SA"/>
          <w14:ligatures w14:val="standardContextual"/>
        </w:rPr>
        <w:t>Fortbildungskonzept</w:t>
      </w:r>
    </w:p>
    <w:p w14:paraId="6C90A56C" w14:textId="77777777" w:rsidR="002E128C" w:rsidRPr="002E128C" w:rsidRDefault="002E128C" w:rsidP="002E128C">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04271713" w14:textId="77777777" w:rsidR="002E128C" w:rsidRPr="002E128C" w:rsidRDefault="002E128C" w:rsidP="002E128C">
      <w:pPr>
        <w:widowControl/>
        <w:spacing w:line="260" w:lineRule="exact"/>
        <w:jc w:val="left"/>
        <w:rPr>
          <w:rFonts w:ascii="Kantumruy Pro SemiBold" w:eastAsia="Kantumruy Pro" w:hAnsi="Kantumruy Pro SemiBold" w:cs="Times New Roman"/>
          <w:noProof/>
          <w:color w:val="202334"/>
          <w:kern w:val="2"/>
          <w:sz w:val="18"/>
          <w:szCs w:val="22"/>
          <w:lang w:eastAsia="en-US" w:bidi="ar-SA"/>
          <w14:ligatures w14:val="standardContextual"/>
        </w:rPr>
      </w:pPr>
      <w:r w:rsidRPr="002E128C">
        <w:rPr>
          <w:rFonts w:ascii="Kantumruy Pro SemiBold" w:eastAsia="Kantumruy Pro" w:hAnsi="Kantumruy Pro SemiBold" w:cs="Times New Roman"/>
          <w:noProof/>
          <w:color w:val="202334"/>
          <w:kern w:val="2"/>
          <w:sz w:val="18"/>
          <w:szCs w:val="22"/>
          <w:lang w:eastAsia="en-US" w:bidi="ar-SA"/>
          <w14:ligatures w14:val="standardContextual"/>
        </w:rPr>
        <w:t>Schulstufe</w:t>
      </w:r>
    </w:p>
    <w:p w14:paraId="6AACEAAC" w14:textId="77777777" w:rsidR="002E128C" w:rsidRPr="002E128C" w:rsidRDefault="002E128C" w:rsidP="002E128C">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2E128C">
        <w:rPr>
          <w:rFonts w:ascii="Kantumruy Pro" w:eastAsia="Kantumruy Pro" w:hAnsi="Kantumruy Pro" w:cs="Times New Roman"/>
          <w:noProof/>
          <w:color w:val="202334"/>
          <w:kern w:val="2"/>
          <w:sz w:val="18"/>
          <w:szCs w:val="22"/>
          <w:lang w:eastAsia="en-US" w:bidi="ar-SA"/>
          <w14:ligatures w14:val="standardContextual"/>
        </w:rPr>
        <w:t>Sekundarstufe I, Sekundarstufe II, Berufliche Bildung</w:t>
      </w:r>
    </w:p>
    <w:p w14:paraId="06B3C039" w14:textId="77777777" w:rsidR="002E128C" w:rsidRPr="002E128C" w:rsidRDefault="002E128C" w:rsidP="002E128C">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38E20839" w14:textId="77777777" w:rsidR="002E128C" w:rsidRPr="002E128C" w:rsidRDefault="002E128C" w:rsidP="002E128C">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79F70C11" w14:textId="77777777" w:rsidR="002E128C" w:rsidRDefault="002E128C">
      <w:pPr>
        <w:rPr>
          <w:sz w:val="22"/>
          <w:szCs w:val="22"/>
        </w:rPr>
        <w:sectPr w:rsidR="002E128C">
          <w:headerReference w:type="default" r:id="rId8"/>
          <w:footerReference w:type="even" r:id="rId9"/>
          <w:footerReference w:type="default" r:id="rId10"/>
          <w:headerReference w:type="first" r:id="rId11"/>
          <w:footerReference w:type="first" r:id="rId12"/>
          <w:pgSz w:w="11906" w:h="16838"/>
          <w:pgMar w:top="1985" w:right="1134" w:bottom="1134" w:left="992" w:header="794" w:footer="885" w:gutter="0"/>
          <w:cols w:space="708"/>
          <w:titlePg/>
        </w:sectPr>
      </w:pPr>
    </w:p>
    <w:p w14:paraId="0263684D" w14:textId="665F8826" w:rsidR="00E139DB" w:rsidRDefault="00ED5C34">
      <w:pPr>
        <w:rPr>
          <w:sz w:val="22"/>
          <w:szCs w:val="22"/>
        </w:rPr>
      </w:pPr>
      <w:r>
        <w:rPr>
          <w:noProof/>
          <w:sz w:val="22"/>
          <w:szCs w:val="22"/>
        </w:rPr>
        <w:lastRenderedPageBreak/>
        <mc:AlternateContent>
          <mc:Choice Requires="wps">
            <w:drawing>
              <wp:anchor distT="0" distB="0" distL="114300" distR="114300" simplePos="0" relativeHeight="251702272" behindDoc="0" locked="0" layoutInCell="1" allowOverlap="1" wp14:anchorId="022A0298" wp14:editId="64791AA3">
                <wp:simplePos x="0" y="0"/>
                <wp:positionH relativeFrom="column">
                  <wp:posOffset>10922</wp:posOffset>
                </wp:positionH>
                <wp:positionV relativeFrom="paragraph">
                  <wp:posOffset>9474</wp:posOffset>
                </wp:positionV>
                <wp:extent cx="6181090" cy="2254047"/>
                <wp:effectExtent l="19050" t="19050" r="10160" b="13335"/>
                <wp:wrapNone/>
                <wp:docPr id="6" name="Abgerundetes Rechteck 4"/>
                <wp:cNvGraphicFramePr/>
                <a:graphic xmlns:a="http://schemas.openxmlformats.org/drawingml/2006/main">
                  <a:graphicData uri="http://schemas.microsoft.com/office/word/2010/wordprocessingShape">
                    <wps:wsp>
                      <wps:cNvSpPr/>
                      <wps:spPr bwMode="auto">
                        <a:xfrm>
                          <a:off x="0" y="0"/>
                          <a:ext cx="6181090" cy="2254047"/>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0875D385" w14:textId="0923AD82" w:rsidR="00E139DB" w:rsidRDefault="00ED5C34" w:rsidP="00EF63A2">
                            <w:pPr>
                              <w:ind w:left="1416" w:hanging="1416"/>
                            </w:pPr>
                            <w:r>
                              <w:rPr>
                                <w:b/>
                                <w:bCs/>
                              </w:rPr>
                              <w:t>Titel:</w:t>
                            </w:r>
                            <w:r>
                              <w:tab/>
                            </w:r>
                            <w:r w:rsidR="00AB18DD" w:rsidRPr="00AB18DD">
                              <w:t xml:space="preserve">Protokoll: Experiment zur unterschiedlichen </w:t>
                            </w:r>
                            <w:proofErr w:type="spellStart"/>
                            <w:r w:rsidR="00AB18DD" w:rsidRPr="00AB18DD">
                              <w:t>Photosyntheserate</w:t>
                            </w:r>
                            <w:proofErr w:type="spellEnd"/>
                            <w:r w:rsidR="00AB18DD" w:rsidRPr="00AB18DD">
                              <w:t xml:space="preserve"> von C</w:t>
                            </w:r>
                            <w:r w:rsidR="00AB18DD" w:rsidRPr="00A5335B">
                              <w:rPr>
                                <w:vertAlign w:val="subscript"/>
                              </w:rPr>
                              <w:t>3</w:t>
                            </w:r>
                            <w:r w:rsidR="00AB18DD" w:rsidRPr="00AB18DD">
                              <w:t>- und C</w:t>
                            </w:r>
                            <w:r w:rsidR="00AB18DD" w:rsidRPr="00A5335B">
                              <w:rPr>
                                <w:vertAlign w:val="subscript"/>
                              </w:rPr>
                              <w:t>4</w:t>
                            </w:r>
                            <w:r w:rsidR="00AB18DD" w:rsidRPr="00AB18DD">
                              <w:t>-Pflanzen</w:t>
                            </w:r>
                          </w:p>
                          <w:p w14:paraId="5A555B04" w14:textId="5BFC0C81" w:rsidR="00E139DB" w:rsidRDefault="00ED5C34">
                            <w:pPr>
                              <w:ind w:left="1416" w:hanging="1416"/>
                            </w:pPr>
                            <w:r>
                              <w:rPr>
                                <w:b/>
                                <w:bCs/>
                              </w:rPr>
                              <w:t>Lizenz:</w:t>
                            </w:r>
                            <w:r>
                              <w:t xml:space="preserve"> </w:t>
                            </w:r>
                            <w:r>
                              <w:tab/>
                              <w:t>Das Material ist lizensiert unter CC BY-SA 4.0 Deed – Namensnennung – Weitergabe unter gleichen Bedingungen 4.0 International Lizenz. Die Lizenz einzelner Komponenten kann wie gekennzeichnet abweichen (siehe Quellenverzeichnis).</w:t>
                            </w:r>
                            <w:r w:rsidR="00AF2D2E">
                              <w:t xml:space="preserve"> Dies gilt auch, sofern nicht anders angemerkt, für alle Bilder in diesem Dokument. </w:t>
                            </w:r>
                            <w:r>
                              <w:t>Ausgenommen von dieser Lizenz sind außerdem alle Logos.</w:t>
                            </w:r>
                          </w:p>
                          <w:p w14:paraId="17917F86" w14:textId="26CDB2FB" w:rsidR="00E139DB" w:rsidRPr="003A24FF" w:rsidRDefault="00ED5C34">
                            <w:pPr>
                              <w:rPr>
                                <w:lang w:val="en-US"/>
                              </w:rPr>
                            </w:pPr>
                            <w:r w:rsidRPr="003A24FF">
                              <w:rPr>
                                <w:b/>
                                <w:bCs/>
                                <w:lang w:val="en-US"/>
                              </w:rPr>
                              <w:t>Lizenz-Link:</w:t>
                            </w:r>
                            <w:r w:rsidRPr="003A24FF">
                              <w:rPr>
                                <w:lang w:val="en-US"/>
                              </w:rPr>
                              <w:tab/>
                            </w:r>
                            <w:hyperlink r:id="rId13" w:history="1">
                              <w:r w:rsidR="003A24FF" w:rsidRPr="003A24FF">
                                <w:rPr>
                                  <w:rStyle w:val="Hyperlink"/>
                                  <w:lang w:val="en-US"/>
                                </w:rPr>
                                <w:t>CC BY-SA 4.0</w:t>
                              </w:r>
                            </w:hyperlink>
                            <w:r w:rsidR="003A24FF">
                              <w:rPr>
                                <w:lang w:val="en-US"/>
                              </w:rPr>
                              <w:t xml:space="preserve"> </w:t>
                            </w:r>
                          </w:p>
                          <w:p w14:paraId="43D5EDB4" w14:textId="5DEDD8F5" w:rsidR="00E139DB" w:rsidRDefault="00ED5C34">
                            <w:r>
                              <w:rPr>
                                <w:b/>
                                <w:bCs/>
                              </w:rPr>
                              <w:t>Ursprungsort:</w:t>
                            </w:r>
                            <w:r>
                              <w:tab/>
                            </w:r>
                            <w:hyperlink r:id="rId14" w:history="1">
                              <w:r w:rsidR="00FF3666" w:rsidRPr="00384FC9">
                                <w:rPr>
                                  <w:rStyle w:val="Hyperlink"/>
                                </w:rPr>
                                <w:t>https://d4mint.lbz.rwth-aachen.de/</w:t>
                              </w:r>
                            </w:hyperlink>
                            <w:r w:rsidR="00FF3666">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022A0298" id="Abgerundetes Rechteck 4" o:spid="_x0000_s1026" style="position:absolute;left:0;text-align:left;margin-left:.85pt;margin-top:.75pt;width:486.7pt;height:177.5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" fillcolor="white [3201]" strokecolor="#359e8f" strokeweight="3pt">
                <v:textbox>
                  <w:txbxContent>
                    <w:p w14:paraId="0875D385" w14:textId="0923AD82" w:rsidR="00E139DB" w:rsidRDefault="00ED5C34" w:rsidP="00EF63A2">
                      <w:pPr>
                        <w:ind w:left="1416" w:hanging="1416"/>
                      </w:pPr>
                      <w:r>
                        <w:rPr>
                          <w:b/>
                          <w:bCs/>
                        </w:rPr>
                        <w:t>Titel:</w:t>
                      </w:r>
                      <w:r>
                        <w:tab/>
                      </w:r>
                      <w:r w:rsidR="00AB18DD" w:rsidRPr="00AB18DD">
                        <w:t xml:space="preserve">Protokoll: Experiment zur unterschiedlichen </w:t>
                      </w:r>
                      <w:proofErr w:type="spellStart"/>
                      <w:r w:rsidR="00AB18DD" w:rsidRPr="00AB18DD">
                        <w:t>Photosyntheserate</w:t>
                      </w:r>
                      <w:proofErr w:type="spellEnd"/>
                      <w:r w:rsidR="00AB18DD" w:rsidRPr="00AB18DD">
                        <w:t xml:space="preserve"> von C</w:t>
                      </w:r>
                      <w:r w:rsidR="00AB18DD" w:rsidRPr="00A5335B">
                        <w:rPr>
                          <w:vertAlign w:val="subscript"/>
                        </w:rPr>
                        <w:t>3</w:t>
                      </w:r>
                      <w:r w:rsidR="00AB18DD" w:rsidRPr="00AB18DD">
                        <w:t>- und C</w:t>
                      </w:r>
                      <w:r w:rsidR="00AB18DD" w:rsidRPr="00A5335B">
                        <w:rPr>
                          <w:vertAlign w:val="subscript"/>
                        </w:rPr>
                        <w:t>4</w:t>
                      </w:r>
                      <w:r w:rsidR="00AB18DD" w:rsidRPr="00AB18DD">
                        <w:t>-Pflanzen</w:t>
                      </w:r>
                    </w:p>
                    <w:p w14:paraId="5A555B04" w14:textId="5BFC0C81" w:rsidR="00E139DB" w:rsidRDefault="00ED5C34">
                      <w:pPr>
                        <w:ind w:left="1416" w:hanging="1416"/>
                      </w:pPr>
                      <w:r>
                        <w:rPr>
                          <w:b/>
                          <w:bCs/>
                        </w:rPr>
                        <w:t>Lizenz:</w:t>
                      </w:r>
                      <w:r>
                        <w:t xml:space="preserve"> </w:t>
                      </w:r>
                      <w:r>
                        <w:tab/>
                        <w:t xml:space="preserve">Das Material ist lizensiert unter CC BY-SA 4.0 </w:t>
                      </w:r>
                      <w:proofErr w:type="spellStart"/>
                      <w:r>
                        <w:t>Deed</w:t>
                      </w:r>
                      <w:proofErr w:type="spellEnd"/>
                      <w:r>
                        <w:t xml:space="preserve"> – Namensnennung – Weitergabe unter gleichen Bedingungen 4.0 International Lizenz. Die Lizenz einzelner Komponenten kann wie gekennzeichnet abweichen (siehe Quellenverzeichnis).</w:t>
                      </w:r>
                      <w:r w:rsidR="00AF2D2E">
                        <w:t xml:space="preserve"> Dies gilt auch, sofern nicht anders angemerkt, für alle Bilder in diesem Dokument. </w:t>
                      </w:r>
                      <w:r>
                        <w:t>Ausgenommen von dieser Lizenz sind außerdem alle Logos.</w:t>
                      </w:r>
                    </w:p>
                    <w:p w14:paraId="17917F86" w14:textId="26CDB2FB" w:rsidR="00E139DB" w:rsidRPr="003A24FF" w:rsidRDefault="00ED5C34">
                      <w:pPr>
                        <w:rPr>
                          <w:lang w:val="en-US"/>
                        </w:rPr>
                      </w:pPr>
                      <w:proofErr w:type="spellStart"/>
                      <w:r w:rsidRPr="003A24FF">
                        <w:rPr>
                          <w:b/>
                          <w:bCs/>
                          <w:lang w:val="en-US"/>
                        </w:rPr>
                        <w:t>Lizenz</w:t>
                      </w:r>
                      <w:proofErr w:type="spellEnd"/>
                      <w:r w:rsidRPr="003A24FF">
                        <w:rPr>
                          <w:b/>
                          <w:bCs/>
                          <w:lang w:val="en-US"/>
                        </w:rPr>
                        <w:t>-Link:</w:t>
                      </w:r>
                      <w:r w:rsidRPr="003A24FF">
                        <w:rPr>
                          <w:lang w:val="en-US"/>
                        </w:rPr>
                        <w:tab/>
                      </w:r>
                      <w:hyperlink r:id="rId15" w:history="1">
                        <w:r w:rsidR="003A24FF" w:rsidRPr="003A24FF">
                          <w:rPr>
                            <w:rStyle w:val="Hyperlink"/>
                            <w:lang w:val="en-US"/>
                          </w:rPr>
                          <w:t>CC BY-SA 4.0</w:t>
                        </w:r>
                      </w:hyperlink>
                      <w:r w:rsidR="003A24FF">
                        <w:rPr>
                          <w:lang w:val="en-US"/>
                        </w:rPr>
                        <w:t xml:space="preserve"> </w:t>
                      </w:r>
                    </w:p>
                    <w:p w14:paraId="43D5EDB4" w14:textId="5DEDD8F5" w:rsidR="00E139DB" w:rsidRDefault="00ED5C34">
                      <w:r>
                        <w:rPr>
                          <w:b/>
                          <w:bCs/>
                        </w:rPr>
                        <w:t>Ursprungsort:</w:t>
                      </w:r>
                      <w:r>
                        <w:tab/>
                      </w:r>
                      <w:hyperlink r:id="rId16" w:history="1">
                        <w:r w:rsidR="00FF3666" w:rsidRPr="00384FC9">
                          <w:rPr>
                            <w:rStyle w:val="Hyperlink"/>
                          </w:rPr>
                          <w:t>https://d4mint.lbz.rwth-aachen.de/</w:t>
                        </w:r>
                      </w:hyperlink>
                      <w:r w:rsidR="00FF3666">
                        <w:t xml:space="preserve"> </w:t>
                      </w:r>
                    </w:p>
                  </w:txbxContent>
                </v:textbox>
              </v:roundrect>
            </w:pict>
          </mc:Fallback>
        </mc:AlternateContent>
      </w:r>
    </w:p>
    <w:p w14:paraId="3AA4FA96" w14:textId="77777777" w:rsidR="00E139DB" w:rsidRDefault="00E139DB">
      <w:pPr>
        <w:rPr>
          <w:sz w:val="22"/>
          <w:szCs w:val="22"/>
        </w:rPr>
      </w:pPr>
    </w:p>
    <w:p w14:paraId="662E1134" w14:textId="0EC07ADE" w:rsidR="00E139DB" w:rsidRDefault="00E139DB">
      <w:pPr>
        <w:rPr>
          <w:sz w:val="22"/>
          <w:szCs w:val="22"/>
        </w:rPr>
      </w:pPr>
    </w:p>
    <w:p w14:paraId="1056D807" w14:textId="77777777" w:rsidR="00E139DB" w:rsidRDefault="00E139DB">
      <w:pPr>
        <w:rPr>
          <w:sz w:val="22"/>
          <w:szCs w:val="22"/>
        </w:rPr>
      </w:pPr>
    </w:p>
    <w:p w14:paraId="6EAA39BD" w14:textId="563FCBF2" w:rsidR="00E139DB" w:rsidRDefault="00E139DB">
      <w:pPr>
        <w:rPr>
          <w:sz w:val="22"/>
          <w:szCs w:val="22"/>
        </w:rPr>
      </w:pPr>
    </w:p>
    <w:p w14:paraId="13760684" w14:textId="77777777" w:rsidR="00E139DB" w:rsidRDefault="00E139DB">
      <w:pPr>
        <w:rPr>
          <w:sz w:val="22"/>
          <w:szCs w:val="22"/>
        </w:rPr>
      </w:pPr>
    </w:p>
    <w:p w14:paraId="31E4BD5C" w14:textId="77777777" w:rsidR="00E139DB" w:rsidRDefault="00E139DB">
      <w:pPr>
        <w:rPr>
          <w:sz w:val="22"/>
          <w:szCs w:val="22"/>
        </w:rPr>
      </w:pPr>
    </w:p>
    <w:p w14:paraId="2F41503C" w14:textId="77777777" w:rsidR="00E139DB" w:rsidRDefault="00E139DB">
      <w:pPr>
        <w:rPr>
          <w:sz w:val="22"/>
          <w:szCs w:val="22"/>
        </w:rPr>
      </w:pPr>
    </w:p>
    <w:p w14:paraId="77AFD128" w14:textId="77777777" w:rsidR="00E139DB" w:rsidRDefault="00E139DB">
      <w:pPr>
        <w:rPr>
          <w:sz w:val="22"/>
          <w:szCs w:val="22"/>
        </w:rPr>
      </w:pPr>
    </w:p>
    <w:p w14:paraId="2EF7D0B0" w14:textId="77777777" w:rsidR="00E139DB" w:rsidRDefault="00E139DB">
      <w:pPr>
        <w:rPr>
          <w:sz w:val="22"/>
          <w:szCs w:val="22"/>
        </w:rPr>
      </w:pPr>
    </w:p>
    <w:p w14:paraId="740DABA7" w14:textId="055F1F1E" w:rsidR="00E139DB" w:rsidRDefault="00E139DB">
      <w:pPr>
        <w:widowControl/>
        <w:spacing w:after="200"/>
        <w:jc w:val="left"/>
        <w:rPr>
          <w:sz w:val="22"/>
          <w:szCs w:val="22"/>
        </w:rPr>
      </w:pPr>
    </w:p>
    <w:p w14:paraId="1F3589BE" w14:textId="77777777" w:rsidR="00937CAD" w:rsidRDefault="00937CAD">
      <w:pPr>
        <w:widowControl/>
        <w:spacing w:after="200"/>
        <w:jc w:val="left"/>
        <w:rPr>
          <w:sz w:val="22"/>
          <w:szCs w:val="22"/>
        </w:rPr>
      </w:pPr>
    </w:p>
    <w:p w14:paraId="58371A37" w14:textId="77777777" w:rsidR="00937CAD" w:rsidRDefault="00937CAD">
      <w:pPr>
        <w:widowControl/>
        <w:spacing w:after="200"/>
        <w:jc w:val="left"/>
        <w:rPr>
          <w:sz w:val="22"/>
          <w:szCs w:val="22"/>
        </w:rPr>
      </w:pPr>
    </w:p>
    <w:p w14:paraId="6E8662FD" w14:textId="77777777" w:rsidR="00937CAD" w:rsidRDefault="00937CAD">
      <w:pPr>
        <w:widowControl/>
        <w:spacing w:after="200"/>
        <w:jc w:val="left"/>
        <w:rPr>
          <w:sz w:val="22"/>
          <w:szCs w:val="22"/>
        </w:rPr>
      </w:pPr>
    </w:p>
    <w:p w14:paraId="241581B8" w14:textId="077F61F6" w:rsidR="00937CAD" w:rsidRDefault="00937CAD">
      <w:pPr>
        <w:widowControl/>
        <w:spacing w:after="200"/>
        <w:jc w:val="left"/>
        <w:rPr>
          <w:sz w:val="22"/>
          <w:szCs w:val="22"/>
        </w:rPr>
      </w:pPr>
    </w:p>
    <w:p w14:paraId="6AB60A7F" w14:textId="3FCCC9FB" w:rsidR="00937CAD" w:rsidRDefault="00937CAD">
      <w:pPr>
        <w:widowControl/>
        <w:spacing w:after="200"/>
        <w:jc w:val="left"/>
        <w:rPr>
          <w:sz w:val="22"/>
          <w:szCs w:val="22"/>
        </w:rPr>
      </w:pPr>
    </w:p>
    <w:p w14:paraId="4B7F1CF4" w14:textId="282C107C" w:rsidR="00E139DB" w:rsidRDefault="00315B6B">
      <w:pPr>
        <w:widowControl/>
        <w:spacing w:after="200"/>
        <w:jc w:val="left"/>
        <w:rPr>
          <w:sz w:val="22"/>
          <w:szCs w:val="22"/>
        </w:rPr>
      </w:pPr>
      <w:r>
        <w:rPr>
          <w:noProof/>
        </w:rPr>
        <w:drawing>
          <wp:anchor distT="0" distB="0" distL="114300" distR="114300" simplePos="0" relativeHeight="251734016" behindDoc="0" locked="0" layoutInCell="1" allowOverlap="1" wp14:anchorId="5558A1F8" wp14:editId="3CDDD736">
            <wp:simplePos x="0" y="0"/>
            <wp:positionH relativeFrom="page">
              <wp:posOffset>3350201</wp:posOffset>
            </wp:positionH>
            <wp:positionV relativeFrom="paragraph">
              <wp:posOffset>3431953</wp:posOffset>
            </wp:positionV>
            <wp:extent cx="1198245" cy="647700"/>
            <wp:effectExtent l="0" t="0" r="1905" b="0"/>
            <wp:wrapNone/>
            <wp:docPr id="21" name="Grafik 2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0F51BC">
        <w:rPr>
          <w:noProof/>
        </w:rPr>
        <w:drawing>
          <wp:anchor distT="0" distB="0" distL="114300" distR="114300" simplePos="0" relativeHeight="251714560" behindDoc="0" locked="0" layoutInCell="1" allowOverlap="1" wp14:anchorId="56753DB2" wp14:editId="0611849F">
            <wp:simplePos x="0" y="0"/>
            <wp:positionH relativeFrom="column">
              <wp:posOffset>2192020</wp:posOffset>
            </wp:positionH>
            <wp:positionV relativeFrom="paragraph">
              <wp:posOffset>4705680</wp:posOffset>
            </wp:positionV>
            <wp:extent cx="2287065" cy="555955"/>
            <wp:effectExtent l="0" t="0" r="0" b="0"/>
            <wp:wrapNone/>
            <wp:docPr id="11" name="Grafik 3" descr="Ein Bild, das Text, Screenshot, Schrift, Grafiken enthält.&#10;&#10;Automatisch generierte Beschreibung">
              <a:extLst xmlns:a="http://schemas.openxmlformats.org/drawingml/2006/main">
                <a:ext uri="{FF2B5EF4-FFF2-40B4-BE49-F238E27FC236}">
                  <a16:creationId xmlns:a16="http://schemas.microsoft.com/office/drawing/2014/main" id="{15B2BB11-FC49-2819-7A61-26F3F3E752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a:extLst>
                        <a:ext uri="{FF2B5EF4-FFF2-40B4-BE49-F238E27FC236}">
                          <a16:creationId xmlns:a16="http://schemas.microsoft.com/office/drawing/2014/main" id="{15B2BB11-FC49-2819-7A61-26F3F3E752BF}"/>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87065" cy="555955"/>
                    </a:xfrm>
                    <a:prstGeom prst="rect">
                      <a:avLst/>
                    </a:prstGeom>
                  </pic:spPr>
                </pic:pic>
              </a:graphicData>
            </a:graphic>
            <wp14:sizeRelH relativeFrom="page">
              <wp14:pctWidth>0</wp14:pctWidth>
            </wp14:sizeRelH>
            <wp14:sizeRelV relativeFrom="page">
              <wp14:pctHeight>0</wp14:pctHeight>
            </wp14:sizeRelV>
          </wp:anchor>
        </w:drawing>
      </w:r>
      <w:r w:rsidR="00ED5C34">
        <w:rPr>
          <w:noProof/>
        </w:rPr>
        <w:drawing>
          <wp:anchor distT="0" distB="0" distL="114300" distR="114300" simplePos="0" relativeHeight="251705344" behindDoc="0" locked="0" layoutInCell="1" allowOverlap="1" wp14:anchorId="6C71C6CE" wp14:editId="5D93A88A">
            <wp:simplePos x="0" y="0"/>
            <wp:positionH relativeFrom="margin">
              <wp:posOffset>4726305</wp:posOffset>
            </wp:positionH>
            <wp:positionV relativeFrom="paragraph">
              <wp:posOffset>3431353</wp:posOffset>
            </wp:positionV>
            <wp:extent cx="1501200" cy="432000"/>
            <wp:effectExtent l="0" t="0" r="0" b="0"/>
            <wp:wrapNone/>
            <wp:docPr id="7"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19"/>
                    <a:srcRect t="16805" r="8623" b="14876"/>
                    <a:stretch/>
                  </pic:blipFill>
                  <pic:spPr bwMode="auto">
                    <a:xfrm>
                      <a:off x="0" y="0"/>
                      <a:ext cx="1501200" cy="432000"/>
                    </a:xfrm>
                    <a:prstGeom prst="rect">
                      <a:avLst/>
                    </a:prstGeom>
                    <a:ln>
                      <a:noFill/>
                    </a:ln>
                  </pic:spPr>
                </pic:pic>
              </a:graphicData>
            </a:graphic>
          </wp:anchor>
        </w:drawing>
      </w:r>
      <w:r w:rsidR="00ED5C34">
        <w:rPr>
          <w:noProof/>
          <w:sz w:val="22"/>
          <w:szCs w:val="22"/>
        </w:rPr>
        <mc:AlternateContent>
          <mc:Choice Requires="wpg">
            <w:drawing>
              <wp:anchor distT="0" distB="0" distL="114300" distR="114300" simplePos="0" relativeHeight="251709440" behindDoc="0" locked="0" layoutInCell="1" allowOverlap="1" wp14:anchorId="5AEB7231" wp14:editId="1588B066">
                <wp:simplePos x="0" y="0"/>
                <wp:positionH relativeFrom="margin">
                  <wp:posOffset>107748</wp:posOffset>
                </wp:positionH>
                <wp:positionV relativeFrom="paragraph">
                  <wp:posOffset>3470910</wp:posOffset>
                </wp:positionV>
                <wp:extent cx="1522888" cy="360000"/>
                <wp:effectExtent l="0" t="0" r="0" b="0"/>
                <wp:wrapNone/>
                <wp:docPr id="8"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20"/>
                        <a:stretch/>
                      </pic:blipFill>
                      <pic:spPr bwMode="auto">
                        <a:xfrm>
                          <a:off x="0" y="0"/>
                          <a:ext cx="1522888" cy="36000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 o:spid="_x0000_s11" type="#_x0000_t75" style="position:absolute;z-index:251709440;o:allowoverlap:true;o:allowincell:true;mso-position-horizontal-relative:margin;margin-left:8.48pt;mso-position-horizontal:absolute;mso-position-vertical-relative:text;margin-top:273.30pt;mso-position-vertical:absolute;width:119.91pt;height:28.35pt;mso-wrap-distance-left:9.00pt;mso-wrap-distance-top:0.00pt;mso-wrap-distance-right:9.00pt;mso-wrap-distance-bottom:0.00pt;z-index:1;" stroked="f">
                <v:imagedata r:id="rId21" o:title=""/>
                <o:lock v:ext="edit" rotation="t"/>
              </v:shape>
            </w:pict>
          </mc:Fallback>
        </mc:AlternateContent>
      </w:r>
      <w:r w:rsidR="00ED5C34">
        <w:rPr>
          <w:sz w:val="22"/>
          <w:szCs w:val="22"/>
        </w:rPr>
        <w:br w:type="page" w:clear="all"/>
      </w:r>
    </w:p>
    <w:p w14:paraId="3E09E6CE" w14:textId="77777777" w:rsidR="00F32737" w:rsidRDefault="00F32737">
      <w:pPr>
        <w:pStyle w:val="berschrift1"/>
        <w:sectPr w:rsidR="00F32737">
          <w:headerReference w:type="first" r:id="rId22"/>
          <w:footerReference w:type="first" r:id="rId23"/>
          <w:pgSz w:w="11906" w:h="16838"/>
          <w:pgMar w:top="1985" w:right="1134" w:bottom="1134" w:left="992" w:header="794" w:footer="885" w:gutter="0"/>
          <w:cols w:space="708"/>
          <w:titlePg/>
        </w:sectPr>
      </w:pPr>
    </w:p>
    <w:p w14:paraId="7D6C4363" w14:textId="77777777" w:rsidR="000C7596" w:rsidRDefault="000C7596"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p>
    <w:p w14:paraId="35585A83" w14:textId="790FCC17" w:rsidR="006F73AE" w:rsidRPr="006F73AE" w:rsidRDefault="006F73AE"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t>Einleitung</w:t>
      </w:r>
    </w:p>
    <w:p w14:paraId="19952EDB" w14:textId="77777777" w:rsidR="006F73AE" w:rsidRPr="006F73AE" w:rsidRDefault="006F73AE" w:rsidP="006F73AE">
      <w:pPr>
        <w:widowControl/>
        <w:spacing w:before="120" w:after="120" w:line="360" w:lineRule="auto"/>
        <w:jc w:val="left"/>
        <w:rPr>
          <w:rFonts w:ascii="Arial" w:eastAsia="Calibri" w:hAnsi="Arial" w:cs="Times New Roman"/>
          <w:sz w:val="21"/>
          <w:lang w:eastAsia="en-US" w:bidi="ar-SA"/>
        </w:rPr>
      </w:pPr>
      <w:r w:rsidRPr="006F73AE">
        <w:rPr>
          <w:rFonts w:ascii="Arial" w:eastAsia="Calibri" w:hAnsi="Arial" w:cs="Times New Roman"/>
          <w:sz w:val="21"/>
          <w:lang w:eastAsia="en-US" w:bidi="ar-SA"/>
        </w:rPr>
        <w:t>Die Abbildung zeigt den Aufbau des heutigen Experiments.</w:t>
      </w:r>
    </w:p>
    <w:p w14:paraId="0B33442E" w14:textId="57B24FE6" w:rsidR="006F73AE" w:rsidRPr="006F73AE" w:rsidRDefault="006F73AE" w:rsidP="006F73AE">
      <w:pPr>
        <w:widowControl/>
        <w:spacing w:before="120" w:after="120" w:line="360" w:lineRule="auto"/>
        <w:jc w:val="center"/>
        <w:rPr>
          <w:rFonts w:ascii="Arial" w:eastAsia="Calibri" w:hAnsi="Arial" w:cs="Times New Roman"/>
          <w:sz w:val="21"/>
          <w:lang w:eastAsia="en-US" w:bidi="ar-SA"/>
        </w:rPr>
      </w:pPr>
      <w:r w:rsidRPr="006F73AE">
        <w:rPr>
          <w:rFonts w:ascii="Arial" w:eastAsia="Calibri" w:hAnsi="Arial" w:cs="Times New Roman"/>
          <w:noProof/>
          <w:sz w:val="21"/>
          <w:lang w:eastAsia="en-US" w:bidi="ar-SA"/>
        </w:rPr>
        <w:drawing>
          <wp:inline distT="0" distB="0" distL="0" distR="0" wp14:anchorId="30B06F20" wp14:editId="7188A9A7">
            <wp:extent cx="4700555" cy="3490175"/>
            <wp:effectExtent l="0" t="0" r="0" b="2540"/>
            <wp:docPr id="1566205540" name="Grafik 1" descr="Ein Bild, das Im Haus, Elektronik, Pflanz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205540" name="Grafik 1" descr="Ein Bild, das Im Haus, Elektronik, Pflanze enthält.&#10;&#10;Automatisch generierte Beschreibung"/>
                    <pic:cNvPicPr/>
                  </pic:nvPicPr>
                  <pic:blipFill rotWithShape="1">
                    <a:blip r:embed="rId24"/>
                    <a:srcRect l="1809" t="2157"/>
                    <a:stretch/>
                  </pic:blipFill>
                  <pic:spPr bwMode="auto">
                    <a:xfrm>
                      <a:off x="0" y="0"/>
                      <a:ext cx="4729555" cy="3511707"/>
                    </a:xfrm>
                    <a:prstGeom prst="rect">
                      <a:avLst/>
                    </a:prstGeom>
                    <a:ln>
                      <a:noFill/>
                    </a:ln>
                    <a:extLst>
                      <a:ext uri="{53640926-AAD7-44D8-BBD7-CCE9431645EC}">
                        <a14:shadowObscured xmlns:a14="http://schemas.microsoft.com/office/drawing/2010/main"/>
                      </a:ext>
                    </a:extLst>
                  </pic:spPr>
                </pic:pic>
              </a:graphicData>
            </a:graphic>
          </wp:inline>
        </w:drawing>
      </w:r>
    </w:p>
    <w:p w14:paraId="48CB4A2A" w14:textId="6B11E956" w:rsidR="006F73AE" w:rsidRDefault="006F73AE" w:rsidP="006F73AE">
      <w:pPr>
        <w:widowControl/>
        <w:spacing w:before="120" w:after="120" w:line="360" w:lineRule="auto"/>
        <w:jc w:val="center"/>
        <w:rPr>
          <w:rFonts w:ascii="Arial" w:eastAsia="Calibri" w:hAnsi="Arial" w:cs="Times New Roman"/>
          <w:sz w:val="21"/>
          <w:lang w:eastAsia="en-US" w:bidi="ar-SA"/>
        </w:rPr>
      </w:pPr>
      <w:r w:rsidRPr="006F73AE">
        <w:rPr>
          <w:rFonts w:ascii="Arial" w:eastAsia="Calibri" w:hAnsi="Arial" w:cs="Times New Roman"/>
          <w:noProof/>
          <w:sz w:val="21"/>
          <w:lang w:eastAsia="en-US" w:bidi="ar-SA"/>
        </w:rPr>
        <w:drawing>
          <wp:inline distT="0" distB="0" distL="0" distR="0" wp14:anchorId="5B017B9A" wp14:editId="75059995">
            <wp:extent cx="3048709" cy="1700463"/>
            <wp:effectExtent l="0" t="0" r="0" b="1905"/>
            <wp:docPr id="1350089431" name="Grafik 1" descr="Ein Bild, das Text, Reihe,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089431" name="Grafik 1" descr="Ein Bild, das Text, Reihe, Diagramm, Schrift enthält.&#10;&#10;Automatisch generierte Beschreibung"/>
                    <pic:cNvPicPr/>
                  </pic:nvPicPr>
                  <pic:blipFill rotWithShape="1">
                    <a:blip r:embed="rId25"/>
                    <a:srcRect b="4905"/>
                    <a:stretch/>
                  </pic:blipFill>
                  <pic:spPr bwMode="auto">
                    <a:xfrm>
                      <a:off x="0" y="0"/>
                      <a:ext cx="3071270" cy="1713047"/>
                    </a:xfrm>
                    <a:prstGeom prst="rect">
                      <a:avLst/>
                    </a:prstGeom>
                    <a:ln>
                      <a:noFill/>
                    </a:ln>
                    <a:extLst>
                      <a:ext uri="{53640926-AAD7-44D8-BBD7-CCE9431645EC}">
                        <a14:shadowObscured xmlns:a14="http://schemas.microsoft.com/office/drawing/2010/main"/>
                      </a:ext>
                    </a:extLst>
                  </pic:spPr>
                </pic:pic>
              </a:graphicData>
            </a:graphic>
          </wp:inline>
        </w:drawing>
      </w:r>
    </w:p>
    <w:p w14:paraId="4B3F3DF0" w14:textId="44219E0F" w:rsidR="00334456" w:rsidRPr="006F73AE" w:rsidRDefault="00136962" w:rsidP="006F73AE">
      <w:pPr>
        <w:widowControl/>
        <w:spacing w:before="120" w:after="120" w:line="360" w:lineRule="auto"/>
        <w:jc w:val="center"/>
        <w:rPr>
          <w:rFonts w:ascii="Arial" w:eastAsia="Calibri" w:hAnsi="Arial" w:cs="Times New Roman"/>
          <w:sz w:val="21"/>
          <w:lang w:eastAsia="en-US" w:bidi="ar-SA"/>
        </w:rPr>
      </w:pPr>
      <w:r>
        <w:rPr>
          <w:noProof/>
        </w:rPr>
        <w:drawing>
          <wp:anchor distT="0" distB="0" distL="114300" distR="114300" simplePos="0" relativeHeight="251718656" behindDoc="0" locked="0" layoutInCell="1" allowOverlap="1" wp14:anchorId="5EA1A70A" wp14:editId="61FB6D08">
            <wp:simplePos x="0" y="0"/>
            <wp:positionH relativeFrom="column">
              <wp:posOffset>198755</wp:posOffset>
            </wp:positionH>
            <wp:positionV relativeFrom="paragraph">
              <wp:posOffset>108585</wp:posOffset>
            </wp:positionV>
            <wp:extent cx="222259" cy="501650"/>
            <wp:effectExtent l="0" t="0" r="6350" b="0"/>
            <wp:wrapNone/>
            <wp:docPr id="27"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6"/>
                    <a:srcRect l="36825" t="22122" r="35869" b="16248"/>
                    <a:stretch/>
                  </pic:blipFill>
                  <pic:spPr bwMode="auto">
                    <a:xfrm>
                      <a:off x="0" y="0"/>
                      <a:ext cx="222259" cy="501650"/>
                    </a:xfrm>
                    <a:prstGeom prst="rect">
                      <a:avLst/>
                    </a:prstGeom>
                    <a:ln>
                      <a:noFill/>
                    </a:ln>
                  </pic:spPr>
                </pic:pic>
              </a:graphicData>
            </a:graphic>
            <wp14:sizeRelH relativeFrom="page">
              <wp14:pctWidth>0</wp14:pctWidth>
            </wp14:sizeRelH>
            <wp14:sizeRelV relativeFrom="page">
              <wp14:pctHeight>0</wp14:pctHeight>
            </wp14:sizeRelV>
          </wp:anchor>
        </w:drawing>
      </w:r>
      <w:r w:rsidR="00334456">
        <w:rPr>
          <w:noProof/>
          <w:sz w:val="22"/>
          <w:szCs w:val="22"/>
          <w:lang w:eastAsia="de-DE" w:bidi="ar-SA"/>
        </w:rPr>
        <mc:AlternateContent>
          <mc:Choice Requires="wps">
            <w:drawing>
              <wp:inline distT="0" distB="0" distL="0" distR="0" wp14:anchorId="548652AD" wp14:editId="6B894008">
                <wp:extent cx="5745646" cy="755650"/>
                <wp:effectExtent l="19050" t="19050" r="26670" b="25400"/>
                <wp:docPr id="26"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755650"/>
                        </a:xfrm>
                        <a:prstGeom prst="roundRect">
                          <a:avLst>
                            <a:gd name="adj" fmla="val 12329"/>
                          </a:avLst>
                        </a:prstGeom>
                        <a:noFill/>
                        <a:ln w="38100">
                          <a:solidFill>
                            <a:srgbClr val="B5E0E8"/>
                          </a:solidFill>
                          <a:round/>
                          <a:headEnd/>
                          <a:tailEnd/>
                        </a:ln>
                        <a:effectLst/>
                      </wps:spPr>
                      <wps:txbx>
                        <w:txbxContent>
                          <w:p w14:paraId="0290FAE8" w14:textId="004EBDB9" w:rsidR="00334456" w:rsidRPr="00D26892" w:rsidRDefault="00334456" w:rsidP="008C7CF1">
                            <w:pPr>
                              <w:ind w:left="708"/>
                              <w:jc w:val="left"/>
                              <w:rPr>
                                <w:rFonts w:ascii="Arial" w:hAnsi="Arial" w:cs="Arial"/>
                                <w:sz w:val="21"/>
                                <w:szCs w:val="21"/>
                              </w:rPr>
                            </w:pPr>
                            <w:r w:rsidRPr="006F73AE">
                              <w:rPr>
                                <w:b/>
                                <w:bCs/>
                                <w:color w:val="000000"/>
                              </w:rPr>
                              <w:t>Aufgabe</w:t>
                            </w:r>
                            <w:r w:rsidRPr="006F73AE">
                              <w:rPr>
                                <w:color w:val="000000"/>
                              </w:rPr>
                              <w:t xml:space="preserve"> Formuliere eine Forschungsfrage und eine Hypothese und nutze hierzu die Informationen aus der Abbildung. Begründe deine Hypothese, indem du dich auf den Mechanismus der Kohlenstoffdioxid-Fixierung bei C</w:t>
                            </w:r>
                            <w:r w:rsidRPr="006F73AE">
                              <w:rPr>
                                <w:color w:val="000000"/>
                                <w:vertAlign w:val="subscript"/>
                              </w:rPr>
                              <w:t>3</w:t>
                            </w:r>
                            <w:r w:rsidRPr="006F73AE">
                              <w:rPr>
                                <w:color w:val="000000"/>
                              </w:rPr>
                              <w:t>- und C</w:t>
                            </w:r>
                            <w:r w:rsidRPr="006F73AE">
                              <w:rPr>
                                <w:color w:val="000000"/>
                                <w:vertAlign w:val="subscript"/>
                              </w:rPr>
                              <w:t>4</w:t>
                            </w:r>
                            <w:r w:rsidRPr="006F73AE">
                              <w:rPr>
                                <w:color w:val="000000"/>
                              </w:rPr>
                              <w:t>-Pflanzen beziehst.</w:t>
                            </w:r>
                          </w:p>
                          <w:p w14:paraId="0EF64EEE" w14:textId="77777777" w:rsidR="00334456" w:rsidRPr="00D26892" w:rsidRDefault="00334456" w:rsidP="00334456">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548652AD" id="AutoShape 18" o:spid="_x0000_s1027" style="width:452.4pt;height:59.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" filled="f" strokecolor="#b5e0e8" strokeweight="3pt">
                <v:textbox>
                  <w:txbxContent>
                    <w:p w14:paraId="0290FAE8" w14:textId="004EBDB9" w:rsidR="00334456" w:rsidRPr="00D26892" w:rsidRDefault="00334456" w:rsidP="008C7CF1">
                      <w:pPr>
                        <w:ind w:left="708"/>
                        <w:jc w:val="left"/>
                        <w:rPr>
                          <w:rFonts w:ascii="Arial" w:hAnsi="Arial" w:cs="Arial"/>
                          <w:sz w:val="21"/>
                          <w:szCs w:val="21"/>
                        </w:rPr>
                      </w:pPr>
                      <w:r w:rsidRPr="006F73AE">
                        <w:rPr>
                          <w:b/>
                          <w:bCs/>
                          <w:color w:val="000000"/>
                        </w:rPr>
                        <w:t>Aufgabe</w:t>
                      </w:r>
                      <w:r w:rsidRPr="006F73AE">
                        <w:rPr>
                          <w:color w:val="000000"/>
                        </w:rPr>
                        <w:t xml:space="preserve"> Formuliere eine Forschungsfrage und eine Hypothese und nutze hierzu die Informationen aus der Abbildung. Begründe deine Hypothese, indem du dich auf den Mechanismus der Kohlenstoffdioxid-Fixierung bei C</w:t>
                      </w:r>
                      <w:r w:rsidRPr="006F73AE">
                        <w:rPr>
                          <w:color w:val="000000"/>
                          <w:vertAlign w:val="subscript"/>
                        </w:rPr>
                        <w:t>3</w:t>
                      </w:r>
                      <w:r w:rsidRPr="006F73AE">
                        <w:rPr>
                          <w:color w:val="000000"/>
                        </w:rPr>
                        <w:t>- und C</w:t>
                      </w:r>
                      <w:r w:rsidRPr="006F73AE">
                        <w:rPr>
                          <w:color w:val="000000"/>
                          <w:vertAlign w:val="subscript"/>
                        </w:rPr>
                        <w:t>4</w:t>
                      </w:r>
                      <w:r w:rsidRPr="006F73AE">
                        <w:rPr>
                          <w:color w:val="000000"/>
                        </w:rPr>
                        <w:t>-Pflanzen beziehst.</w:t>
                      </w:r>
                    </w:p>
                    <w:p w14:paraId="0EF64EEE" w14:textId="77777777" w:rsidR="00334456" w:rsidRPr="00D26892" w:rsidRDefault="00334456" w:rsidP="00334456">
                      <w:pPr>
                        <w:rPr>
                          <w:rFonts w:ascii="Arial" w:hAnsi="Arial" w:cs="Arial"/>
                          <w:sz w:val="21"/>
                          <w:szCs w:val="21"/>
                        </w:rPr>
                      </w:pPr>
                    </w:p>
                  </w:txbxContent>
                </v:textbox>
                <w10:anchorlock/>
              </v:roundrect>
            </w:pict>
          </mc:Fallback>
        </mc:AlternateContent>
      </w:r>
    </w:p>
    <w:p w14:paraId="3B15A384" w14:textId="77777777" w:rsidR="006F73AE" w:rsidRPr="006F73AE" w:rsidRDefault="006F73AE"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t>Forschungsfrage</w:t>
      </w:r>
    </w:p>
    <w:p w14:paraId="26238984" w14:textId="77777777" w:rsidR="00E87DD5" w:rsidRPr="00E87DD5" w:rsidRDefault="00E87DD5" w:rsidP="00E87DD5">
      <w:pPr>
        <w:widowControl/>
        <w:spacing w:before="120" w:after="120" w:line="360" w:lineRule="auto"/>
        <w:jc w:val="left"/>
        <w:rPr>
          <w:rFonts w:ascii="Arial" w:eastAsia="Calibri" w:hAnsi="Arial" w:cs="Times New Roman"/>
          <w:i/>
          <w:iCs/>
          <w:color w:val="767171"/>
          <w:sz w:val="21"/>
          <w:lang w:eastAsia="en-US" w:bidi="ar-SA"/>
        </w:rPr>
        <w:sectPr w:rsidR="00E87DD5" w:rsidRPr="00E87DD5" w:rsidSect="00345C8A">
          <w:footerReference w:type="even" r:id="rId27"/>
          <w:footerReference w:type="default" r:id="rId28"/>
          <w:pgSz w:w="11906" w:h="16838"/>
          <w:pgMar w:top="1417" w:right="1417" w:bottom="1134" w:left="1417" w:header="708" w:footer="708" w:gutter="0"/>
          <w:pgNumType w:fmt="numberInDash" w:start="1"/>
          <w:cols w:space="708"/>
          <w:docGrid w:linePitch="360"/>
        </w:sectPr>
      </w:pPr>
      <w:r w:rsidRPr="00E87DD5">
        <w:rPr>
          <w:rFonts w:ascii="Arial" w:eastAsia="Calibri" w:hAnsi="Arial" w:cs="Times New Roman"/>
          <w:i/>
          <w:iCs/>
          <w:color w:val="767171"/>
          <w:sz w:val="21"/>
          <w:lang w:eastAsia="en-US" w:bidi="ar-SA"/>
        </w:rPr>
        <w:t xml:space="preserve">Wie unterscheidet sich die </w:t>
      </w:r>
      <w:proofErr w:type="spellStart"/>
      <w:r w:rsidRPr="00E87DD5">
        <w:rPr>
          <w:rFonts w:ascii="Arial" w:eastAsia="Calibri" w:hAnsi="Arial" w:cs="Times New Roman"/>
          <w:i/>
          <w:iCs/>
          <w:color w:val="767171"/>
          <w:sz w:val="21"/>
          <w:lang w:eastAsia="en-US" w:bidi="ar-SA"/>
        </w:rPr>
        <w:t>Photosyntheserate</w:t>
      </w:r>
      <w:proofErr w:type="spellEnd"/>
      <w:r w:rsidRPr="00E87DD5">
        <w:rPr>
          <w:rFonts w:ascii="Arial" w:eastAsia="Calibri" w:hAnsi="Arial" w:cs="Times New Roman"/>
          <w:i/>
          <w:iCs/>
          <w:color w:val="767171"/>
          <w:sz w:val="21"/>
          <w:lang w:eastAsia="en-US" w:bidi="ar-SA"/>
        </w:rPr>
        <w:t xml:space="preserve"> von </w:t>
      </w:r>
      <w:proofErr w:type="spellStart"/>
      <w:r w:rsidRPr="00E87DD5">
        <w:rPr>
          <w:rFonts w:ascii="Arial" w:eastAsia="Calibri" w:hAnsi="Arial" w:cs="Times New Roman"/>
          <w:i/>
          <w:iCs/>
          <w:color w:val="767171"/>
          <w:sz w:val="21"/>
          <w:lang w:eastAsia="en-US" w:bidi="ar-SA"/>
        </w:rPr>
        <w:t>Ocimum</w:t>
      </w:r>
      <w:proofErr w:type="spellEnd"/>
      <w:r w:rsidRPr="00E87DD5">
        <w:rPr>
          <w:rFonts w:ascii="Arial" w:eastAsia="Calibri" w:hAnsi="Arial" w:cs="Times New Roman"/>
          <w:i/>
          <w:iCs/>
          <w:color w:val="767171"/>
          <w:sz w:val="21"/>
          <w:lang w:eastAsia="en-US" w:bidi="ar-SA"/>
        </w:rPr>
        <w:t xml:space="preserve"> </w:t>
      </w:r>
      <w:proofErr w:type="spellStart"/>
      <w:r w:rsidRPr="00E87DD5">
        <w:rPr>
          <w:rFonts w:ascii="Arial" w:eastAsia="Calibri" w:hAnsi="Arial" w:cs="Times New Roman"/>
          <w:i/>
          <w:iCs/>
          <w:color w:val="767171"/>
          <w:sz w:val="21"/>
          <w:lang w:eastAsia="en-US" w:bidi="ar-SA"/>
        </w:rPr>
        <w:t>basilicum</w:t>
      </w:r>
      <w:proofErr w:type="spellEnd"/>
      <w:r w:rsidRPr="00E87DD5">
        <w:rPr>
          <w:rFonts w:ascii="Arial" w:eastAsia="Calibri" w:hAnsi="Arial" w:cs="Times New Roman"/>
          <w:i/>
          <w:iCs/>
          <w:color w:val="767171"/>
          <w:sz w:val="21"/>
          <w:lang w:eastAsia="en-US" w:bidi="ar-SA"/>
        </w:rPr>
        <w:t xml:space="preserve"> und </w:t>
      </w:r>
      <w:proofErr w:type="spellStart"/>
      <w:r w:rsidRPr="00E87DD5">
        <w:rPr>
          <w:rFonts w:ascii="Arial" w:eastAsia="Calibri" w:hAnsi="Arial" w:cs="Times New Roman"/>
          <w:i/>
          <w:iCs/>
          <w:color w:val="767171"/>
          <w:sz w:val="21"/>
          <w:lang w:eastAsia="en-US" w:bidi="ar-SA"/>
        </w:rPr>
        <w:t>Panicum</w:t>
      </w:r>
      <w:proofErr w:type="spellEnd"/>
      <w:r w:rsidRPr="00E87DD5">
        <w:rPr>
          <w:rFonts w:ascii="Arial" w:eastAsia="Calibri" w:hAnsi="Arial" w:cs="Times New Roman"/>
          <w:i/>
          <w:iCs/>
          <w:color w:val="767171"/>
          <w:sz w:val="21"/>
          <w:lang w:eastAsia="en-US" w:bidi="ar-SA"/>
        </w:rPr>
        <w:t xml:space="preserve"> </w:t>
      </w:r>
      <w:proofErr w:type="spellStart"/>
      <w:r w:rsidRPr="00E87DD5">
        <w:rPr>
          <w:rFonts w:ascii="Arial" w:eastAsia="Calibri" w:hAnsi="Arial" w:cs="Times New Roman"/>
          <w:i/>
          <w:iCs/>
          <w:color w:val="767171"/>
          <w:sz w:val="21"/>
          <w:lang w:eastAsia="en-US" w:bidi="ar-SA"/>
        </w:rPr>
        <w:t>virgatum</w:t>
      </w:r>
      <w:proofErr w:type="spellEnd"/>
      <w:r w:rsidRPr="00E87DD5">
        <w:rPr>
          <w:rFonts w:ascii="Arial" w:eastAsia="Calibri" w:hAnsi="Arial" w:cs="Times New Roman"/>
          <w:i/>
          <w:iCs/>
          <w:color w:val="767171"/>
          <w:sz w:val="21"/>
          <w:lang w:eastAsia="en-US" w:bidi="ar-SA"/>
        </w:rPr>
        <w:t>?</w:t>
      </w:r>
    </w:p>
    <w:p w14:paraId="7AEC6F72" w14:textId="77777777" w:rsidR="00172836" w:rsidRPr="00172836" w:rsidRDefault="00172836" w:rsidP="00172836">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r w:rsidRPr="00172836">
        <w:rPr>
          <w:rFonts w:ascii="Arial" w:eastAsia="Calibri" w:hAnsi="Arial" w:cs="Times New Roman"/>
          <w:b/>
          <w:bCs/>
          <w:sz w:val="24"/>
          <w:szCs w:val="32"/>
          <w:lang w:eastAsia="en-US" w:bidi="ar-SA"/>
        </w:rPr>
        <w:lastRenderedPageBreak/>
        <w:t>Hypothese</w:t>
      </w:r>
    </w:p>
    <w:p w14:paraId="5B7C5908" w14:textId="77777777" w:rsidR="00172836" w:rsidRPr="00172836" w:rsidRDefault="00172836" w:rsidP="00172836">
      <w:pPr>
        <w:widowControl/>
        <w:spacing w:before="120" w:after="120" w:line="360" w:lineRule="auto"/>
        <w:jc w:val="left"/>
        <w:rPr>
          <w:rFonts w:ascii="Arial" w:eastAsia="Calibri" w:hAnsi="Arial" w:cs="Times New Roman"/>
          <w:b/>
          <w:bCs/>
          <w:i/>
          <w:iCs/>
          <w:color w:val="767171"/>
          <w:sz w:val="21"/>
          <w:lang w:eastAsia="en-US" w:bidi="ar-SA"/>
        </w:rPr>
      </w:pPr>
      <w:proofErr w:type="spellStart"/>
      <w:r w:rsidRPr="00172836">
        <w:rPr>
          <w:rFonts w:ascii="Arial" w:eastAsia="Calibri" w:hAnsi="Arial" w:cs="Times New Roman"/>
          <w:i/>
          <w:iCs/>
          <w:color w:val="767171"/>
          <w:sz w:val="21"/>
          <w:lang w:eastAsia="en-US" w:bidi="ar-SA"/>
        </w:rPr>
        <w:t>Panicum</w:t>
      </w:r>
      <w:proofErr w:type="spellEnd"/>
      <w:r w:rsidRPr="00172836">
        <w:rPr>
          <w:rFonts w:ascii="Arial" w:eastAsia="Calibri" w:hAnsi="Arial" w:cs="Times New Roman"/>
          <w:i/>
          <w:iCs/>
          <w:color w:val="767171"/>
          <w:sz w:val="21"/>
          <w:lang w:eastAsia="en-US" w:bidi="ar-SA"/>
        </w:rPr>
        <w:t xml:space="preserve"> </w:t>
      </w:r>
      <w:proofErr w:type="spellStart"/>
      <w:r w:rsidRPr="00172836">
        <w:rPr>
          <w:rFonts w:ascii="Arial" w:eastAsia="Calibri" w:hAnsi="Arial" w:cs="Times New Roman"/>
          <w:i/>
          <w:iCs/>
          <w:color w:val="767171"/>
          <w:sz w:val="21"/>
          <w:lang w:eastAsia="en-US" w:bidi="ar-SA"/>
        </w:rPr>
        <w:t>virgatum</w:t>
      </w:r>
      <w:proofErr w:type="spellEnd"/>
      <w:r w:rsidRPr="00172836">
        <w:rPr>
          <w:rFonts w:ascii="Arial" w:eastAsia="Calibri" w:hAnsi="Arial" w:cs="Times New Roman"/>
          <w:i/>
          <w:iCs/>
          <w:color w:val="767171"/>
          <w:sz w:val="21"/>
          <w:lang w:eastAsia="en-US" w:bidi="ar-SA"/>
        </w:rPr>
        <w:t xml:space="preserve"> hat bei niedrigen CO</w:t>
      </w:r>
      <w:r w:rsidRPr="00172836">
        <w:rPr>
          <w:rFonts w:ascii="Arial" w:eastAsia="Calibri" w:hAnsi="Arial" w:cs="Times New Roman"/>
          <w:i/>
          <w:iCs/>
          <w:color w:val="767171"/>
          <w:sz w:val="21"/>
          <w:vertAlign w:val="subscript"/>
          <w:lang w:eastAsia="en-US" w:bidi="ar-SA"/>
        </w:rPr>
        <w:t>2</w:t>
      </w:r>
      <w:r w:rsidRPr="00172836">
        <w:rPr>
          <w:rFonts w:ascii="Arial" w:eastAsia="Calibri" w:hAnsi="Arial" w:cs="Times New Roman"/>
          <w:i/>
          <w:iCs/>
          <w:color w:val="767171"/>
          <w:sz w:val="21"/>
          <w:lang w:eastAsia="en-US" w:bidi="ar-SA"/>
        </w:rPr>
        <w:t xml:space="preserve">-Konzentrationen (&lt; 800 ppm) eine höhere </w:t>
      </w:r>
      <w:proofErr w:type="spellStart"/>
      <w:r w:rsidRPr="00172836">
        <w:rPr>
          <w:rFonts w:ascii="Arial" w:eastAsia="Calibri" w:hAnsi="Arial" w:cs="Times New Roman"/>
          <w:i/>
          <w:iCs/>
          <w:color w:val="767171"/>
          <w:sz w:val="21"/>
          <w:lang w:eastAsia="en-US" w:bidi="ar-SA"/>
        </w:rPr>
        <w:t>Photosyntheserate</w:t>
      </w:r>
      <w:proofErr w:type="spellEnd"/>
      <w:r w:rsidRPr="00172836">
        <w:rPr>
          <w:rFonts w:ascii="Arial" w:eastAsia="Calibri" w:hAnsi="Arial" w:cs="Times New Roman"/>
          <w:i/>
          <w:iCs/>
          <w:color w:val="767171"/>
          <w:sz w:val="21"/>
          <w:lang w:eastAsia="en-US" w:bidi="ar-SA"/>
        </w:rPr>
        <w:t xml:space="preserve"> als </w:t>
      </w:r>
      <w:proofErr w:type="spellStart"/>
      <w:r w:rsidRPr="00172836">
        <w:rPr>
          <w:rFonts w:ascii="Arial" w:eastAsia="Calibri" w:hAnsi="Arial" w:cs="Times New Roman"/>
          <w:i/>
          <w:iCs/>
          <w:color w:val="767171"/>
          <w:sz w:val="21"/>
          <w:lang w:eastAsia="en-US" w:bidi="ar-SA"/>
        </w:rPr>
        <w:t>Ocimum</w:t>
      </w:r>
      <w:proofErr w:type="spellEnd"/>
      <w:r w:rsidRPr="00172836">
        <w:rPr>
          <w:rFonts w:ascii="Arial" w:eastAsia="Calibri" w:hAnsi="Arial" w:cs="Times New Roman"/>
          <w:i/>
          <w:iCs/>
          <w:color w:val="767171"/>
          <w:sz w:val="21"/>
          <w:lang w:eastAsia="en-US" w:bidi="ar-SA"/>
        </w:rPr>
        <w:t xml:space="preserve"> </w:t>
      </w:r>
      <w:proofErr w:type="spellStart"/>
      <w:r w:rsidRPr="00172836">
        <w:rPr>
          <w:rFonts w:ascii="Arial" w:eastAsia="Calibri" w:hAnsi="Arial" w:cs="Times New Roman"/>
          <w:i/>
          <w:iCs/>
          <w:color w:val="767171"/>
          <w:sz w:val="21"/>
          <w:lang w:eastAsia="en-US" w:bidi="ar-SA"/>
        </w:rPr>
        <w:t>basilicum</w:t>
      </w:r>
      <w:proofErr w:type="spellEnd"/>
      <w:r w:rsidRPr="00172836">
        <w:rPr>
          <w:rFonts w:ascii="Arial" w:eastAsia="Calibri" w:hAnsi="Arial" w:cs="Times New Roman"/>
          <w:i/>
          <w:iCs/>
          <w:color w:val="767171"/>
          <w:sz w:val="21"/>
          <w:lang w:eastAsia="en-US" w:bidi="ar-SA"/>
        </w:rPr>
        <w:t>. Bei hohen CO</w:t>
      </w:r>
      <w:r w:rsidRPr="00172836">
        <w:rPr>
          <w:rFonts w:ascii="Arial" w:eastAsia="Calibri" w:hAnsi="Arial" w:cs="Times New Roman"/>
          <w:i/>
          <w:iCs/>
          <w:color w:val="767171"/>
          <w:sz w:val="21"/>
          <w:vertAlign w:val="subscript"/>
          <w:lang w:eastAsia="en-US" w:bidi="ar-SA"/>
        </w:rPr>
        <w:t>2</w:t>
      </w:r>
      <w:r w:rsidRPr="00172836">
        <w:rPr>
          <w:rFonts w:ascii="Arial" w:eastAsia="Calibri" w:hAnsi="Arial" w:cs="Times New Roman"/>
          <w:i/>
          <w:iCs/>
          <w:color w:val="767171"/>
          <w:sz w:val="21"/>
          <w:lang w:eastAsia="en-US" w:bidi="ar-SA"/>
        </w:rPr>
        <w:t>-Konzentrationen (&gt; 800 ppm) ist es umgekehrt.</w:t>
      </w:r>
    </w:p>
    <w:p w14:paraId="4C70620B" w14:textId="77777777" w:rsidR="00172836" w:rsidRPr="00172836" w:rsidRDefault="00172836" w:rsidP="00172836">
      <w:pPr>
        <w:widowControl/>
        <w:spacing w:before="120" w:after="120" w:line="360" w:lineRule="auto"/>
        <w:jc w:val="left"/>
        <w:rPr>
          <w:rFonts w:ascii="Arial" w:eastAsia="Calibri" w:hAnsi="Arial" w:cs="Times New Roman"/>
          <w:i/>
          <w:iCs/>
          <w:color w:val="767171"/>
          <w:sz w:val="21"/>
          <w:lang w:eastAsia="en-US" w:bidi="ar-SA"/>
        </w:rPr>
      </w:pPr>
      <w:r w:rsidRPr="00172836">
        <w:rPr>
          <w:rFonts w:ascii="Arial" w:eastAsia="Calibri" w:hAnsi="Arial" w:cs="Times New Roman"/>
          <w:b/>
          <w:bCs/>
          <w:sz w:val="21"/>
          <w:lang w:eastAsia="en-US" w:bidi="ar-SA"/>
        </w:rPr>
        <w:t>Begründung:</w:t>
      </w:r>
      <w:r w:rsidRPr="00172836">
        <w:rPr>
          <w:rFonts w:ascii="Arial" w:eastAsia="Calibri" w:hAnsi="Arial" w:cs="Times New Roman"/>
          <w:sz w:val="21"/>
          <w:lang w:eastAsia="en-US" w:bidi="ar-SA"/>
        </w:rPr>
        <w:t xml:space="preserve"> </w:t>
      </w:r>
      <w:r w:rsidRPr="00172836">
        <w:rPr>
          <w:rFonts w:ascii="Arial" w:eastAsia="Calibri" w:hAnsi="Arial" w:cs="Times New Roman"/>
          <w:i/>
          <w:iCs/>
          <w:color w:val="767171"/>
          <w:sz w:val="21"/>
          <w:lang w:eastAsia="en-US" w:bidi="ar-SA"/>
        </w:rPr>
        <w:t xml:space="preserve">Bei </w:t>
      </w:r>
      <w:proofErr w:type="spellStart"/>
      <w:r w:rsidRPr="00172836">
        <w:rPr>
          <w:rFonts w:ascii="Arial" w:eastAsia="Calibri" w:hAnsi="Arial" w:cs="Times New Roman"/>
          <w:i/>
          <w:iCs/>
          <w:color w:val="767171"/>
          <w:sz w:val="21"/>
          <w:lang w:eastAsia="en-US" w:bidi="ar-SA"/>
        </w:rPr>
        <w:t>Panicum</w:t>
      </w:r>
      <w:proofErr w:type="spellEnd"/>
      <w:r w:rsidRPr="00172836">
        <w:rPr>
          <w:rFonts w:ascii="Arial" w:eastAsia="Calibri" w:hAnsi="Arial" w:cs="Times New Roman"/>
          <w:i/>
          <w:iCs/>
          <w:color w:val="767171"/>
          <w:sz w:val="21"/>
          <w:lang w:eastAsia="en-US" w:bidi="ar-SA"/>
        </w:rPr>
        <w:t xml:space="preserve"> </w:t>
      </w:r>
      <w:proofErr w:type="spellStart"/>
      <w:r w:rsidRPr="00172836">
        <w:rPr>
          <w:rFonts w:ascii="Arial" w:eastAsia="Calibri" w:hAnsi="Arial" w:cs="Times New Roman"/>
          <w:i/>
          <w:iCs/>
          <w:color w:val="767171"/>
          <w:sz w:val="21"/>
          <w:lang w:eastAsia="en-US" w:bidi="ar-SA"/>
        </w:rPr>
        <w:t>virgatum</w:t>
      </w:r>
      <w:proofErr w:type="spellEnd"/>
      <w:r w:rsidRPr="00172836">
        <w:rPr>
          <w:rFonts w:ascii="Arial" w:eastAsia="Calibri" w:hAnsi="Arial" w:cs="Times New Roman"/>
          <w:i/>
          <w:iCs/>
          <w:color w:val="767171"/>
          <w:sz w:val="21"/>
          <w:lang w:eastAsia="en-US" w:bidi="ar-SA"/>
        </w:rPr>
        <w:t xml:space="preserve"> (C</w:t>
      </w:r>
      <w:r w:rsidRPr="00172836">
        <w:rPr>
          <w:rFonts w:ascii="Arial" w:eastAsia="Calibri" w:hAnsi="Arial" w:cs="Times New Roman"/>
          <w:i/>
          <w:iCs/>
          <w:color w:val="767171"/>
          <w:sz w:val="21"/>
          <w:vertAlign w:val="subscript"/>
          <w:lang w:eastAsia="en-US" w:bidi="ar-SA"/>
        </w:rPr>
        <w:t>4</w:t>
      </w:r>
      <w:r w:rsidRPr="00172836">
        <w:rPr>
          <w:rFonts w:ascii="Arial" w:eastAsia="Calibri" w:hAnsi="Arial" w:cs="Times New Roman"/>
          <w:i/>
          <w:iCs/>
          <w:color w:val="767171"/>
          <w:sz w:val="21"/>
          <w:lang w:eastAsia="en-US" w:bidi="ar-SA"/>
        </w:rPr>
        <w:t xml:space="preserve">-Pflanze) läuft die erste Kohlenstoffdioxidfixierung räumlich getrennt vom Calvin-Zyklus ab. In den </w:t>
      </w:r>
      <w:proofErr w:type="spellStart"/>
      <w:r w:rsidRPr="00172836">
        <w:rPr>
          <w:rFonts w:ascii="Arial" w:eastAsia="Calibri" w:hAnsi="Arial" w:cs="Times New Roman"/>
          <w:i/>
          <w:iCs/>
          <w:color w:val="767171"/>
          <w:sz w:val="21"/>
          <w:lang w:eastAsia="en-US" w:bidi="ar-SA"/>
        </w:rPr>
        <w:t>Mesophyllzellen</w:t>
      </w:r>
      <w:proofErr w:type="spellEnd"/>
      <w:r w:rsidRPr="00172836">
        <w:rPr>
          <w:rFonts w:ascii="Arial" w:eastAsia="Calibri" w:hAnsi="Arial" w:cs="Times New Roman"/>
          <w:i/>
          <w:iCs/>
          <w:color w:val="767171"/>
          <w:sz w:val="21"/>
          <w:lang w:eastAsia="en-US" w:bidi="ar-SA"/>
        </w:rPr>
        <w:t xml:space="preserve"> wird CO</w:t>
      </w:r>
      <w:r w:rsidRPr="00172836">
        <w:rPr>
          <w:rFonts w:ascii="Arial" w:eastAsia="Calibri" w:hAnsi="Arial" w:cs="Times New Roman"/>
          <w:i/>
          <w:iCs/>
          <w:color w:val="767171"/>
          <w:sz w:val="21"/>
          <w:vertAlign w:val="subscript"/>
          <w:lang w:eastAsia="en-US" w:bidi="ar-SA"/>
        </w:rPr>
        <w:t>2</w:t>
      </w:r>
      <w:r w:rsidRPr="00172836">
        <w:rPr>
          <w:rFonts w:ascii="Arial" w:eastAsia="Calibri" w:hAnsi="Arial" w:cs="Times New Roman"/>
          <w:i/>
          <w:iCs/>
          <w:color w:val="767171"/>
          <w:sz w:val="21"/>
          <w:lang w:eastAsia="en-US" w:bidi="ar-SA"/>
        </w:rPr>
        <w:t xml:space="preserve"> durch die </w:t>
      </w:r>
      <w:proofErr w:type="gramStart"/>
      <w:r w:rsidRPr="00172836">
        <w:rPr>
          <w:rFonts w:ascii="Arial" w:eastAsia="Calibri" w:hAnsi="Arial" w:cs="Times New Roman"/>
          <w:i/>
          <w:iCs/>
          <w:color w:val="767171"/>
          <w:sz w:val="21"/>
          <w:lang w:eastAsia="en-US" w:bidi="ar-SA"/>
        </w:rPr>
        <w:t>Phosphoenolpyruvat(</w:t>
      </w:r>
      <w:proofErr w:type="gramEnd"/>
      <w:r w:rsidRPr="00172836">
        <w:rPr>
          <w:rFonts w:ascii="Arial" w:eastAsia="Calibri" w:hAnsi="Arial" w:cs="Times New Roman"/>
          <w:i/>
          <w:iCs/>
          <w:color w:val="767171"/>
          <w:sz w:val="21"/>
          <w:lang w:eastAsia="en-US" w:bidi="ar-SA"/>
        </w:rPr>
        <w:t>PEP)-Carboxylase an PEP gebunden und über Plasmodesmen in die Bündelscheidenzellen transportiert. Dort wird es wieder freigesetzt und dem Calvin-Zyklus zugeführt. Dies hat zwei entscheidende Vorteile:</w:t>
      </w:r>
    </w:p>
    <w:p w14:paraId="0E6E2D8B" w14:textId="77777777" w:rsidR="00172836" w:rsidRPr="00172836" w:rsidRDefault="00172836" w:rsidP="00172836">
      <w:pPr>
        <w:widowControl/>
        <w:spacing w:before="120" w:after="120" w:line="360" w:lineRule="auto"/>
        <w:jc w:val="left"/>
        <w:rPr>
          <w:rFonts w:ascii="Arial" w:eastAsia="Calibri" w:hAnsi="Arial" w:cs="Times New Roman"/>
          <w:i/>
          <w:iCs/>
          <w:color w:val="767171"/>
          <w:sz w:val="21"/>
          <w:lang w:eastAsia="en-US" w:bidi="ar-SA"/>
        </w:rPr>
      </w:pPr>
      <w:r w:rsidRPr="00172836">
        <w:rPr>
          <w:rFonts w:ascii="Arial" w:eastAsia="Calibri" w:hAnsi="Arial" w:cs="Times New Roman"/>
          <w:i/>
          <w:iCs/>
          <w:color w:val="767171"/>
          <w:sz w:val="21"/>
          <w:lang w:eastAsia="en-US" w:bidi="ar-SA"/>
        </w:rPr>
        <w:t>PEP-Carboxylase hat eine viel höhere Affinität zu CO</w:t>
      </w:r>
      <w:r w:rsidRPr="00172836">
        <w:rPr>
          <w:rFonts w:ascii="Arial" w:eastAsia="Calibri" w:hAnsi="Arial" w:cs="Times New Roman"/>
          <w:i/>
          <w:iCs/>
          <w:color w:val="767171"/>
          <w:sz w:val="21"/>
          <w:vertAlign w:val="subscript"/>
          <w:lang w:eastAsia="en-US" w:bidi="ar-SA"/>
        </w:rPr>
        <w:t>2</w:t>
      </w:r>
      <w:r w:rsidRPr="00172836">
        <w:rPr>
          <w:rFonts w:ascii="Arial" w:eastAsia="Calibri" w:hAnsi="Arial" w:cs="Times New Roman"/>
          <w:i/>
          <w:iCs/>
          <w:color w:val="767171"/>
          <w:sz w:val="21"/>
          <w:lang w:eastAsia="en-US" w:bidi="ar-SA"/>
        </w:rPr>
        <w:t xml:space="preserve"> als </w:t>
      </w:r>
      <w:proofErr w:type="spellStart"/>
      <w:r w:rsidRPr="00172836">
        <w:rPr>
          <w:rFonts w:ascii="Arial" w:eastAsia="Calibri" w:hAnsi="Arial" w:cs="Times New Roman"/>
          <w:i/>
          <w:iCs/>
          <w:color w:val="767171"/>
          <w:sz w:val="21"/>
          <w:lang w:eastAsia="en-US" w:bidi="ar-SA"/>
        </w:rPr>
        <w:t>RubisCO</w:t>
      </w:r>
      <w:proofErr w:type="spellEnd"/>
      <w:r w:rsidRPr="00172836">
        <w:rPr>
          <w:rFonts w:ascii="Arial" w:eastAsia="Calibri" w:hAnsi="Arial" w:cs="Times New Roman"/>
          <w:i/>
          <w:iCs/>
          <w:color w:val="767171"/>
          <w:sz w:val="21"/>
          <w:lang w:eastAsia="en-US" w:bidi="ar-SA"/>
        </w:rPr>
        <w:t>, sodass die Fixierung auch bei niedrigen Konzentrationen viel effizienter abläuft als bei C</w:t>
      </w:r>
      <w:r w:rsidRPr="00172836">
        <w:rPr>
          <w:rFonts w:ascii="Arial" w:eastAsia="Calibri" w:hAnsi="Arial" w:cs="Times New Roman"/>
          <w:i/>
          <w:iCs/>
          <w:color w:val="767171"/>
          <w:sz w:val="21"/>
          <w:vertAlign w:val="subscript"/>
          <w:lang w:eastAsia="en-US" w:bidi="ar-SA"/>
        </w:rPr>
        <w:t>3</w:t>
      </w:r>
      <w:r w:rsidRPr="00172836">
        <w:rPr>
          <w:rFonts w:ascii="Arial" w:eastAsia="Calibri" w:hAnsi="Arial" w:cs="Times New Roman"/>
          <w:i/>
          <w:iCs/>
          <w:color w:val="767171"/>
          <w:sz w:val="21"/>
          <w:lang w:eastAsia="en-US" w:bidi="ar-SA"/>
        </w:rPr>
        <w:t>-Pflanzen, bei denen die erste CO</w:t>
      </w:r>
      <w:r w:rsidRPr="00172836">
        <w:rPr>
          <w:rFonts w:ascii="Arial" w:eastAsia="Calibri" w:hAnsi="Arial" w:cs="Times New Roman"/>
          <w:i/>
          <w:iCs/>
          <w:color w:val="767171"/>
          <w:sz w:val="21"/>
          <w:vertAlign w:val="subscript"/>
          <w:lang w:eastAsia="en-US" w:bidi="ar-SA"/>
        </w:rPr>
        <w:t>2</w:t>
      </w:r>
      <w:r w:rsidRPr="00172836">
        <w:rPr>
          <w:rFonts w:ascii="Arial" w:eastAsia="Calibri" w:hAnsi="Arial" w:cs="Times New Roman"/>
          <w:i/>
          <w:iCs/>
          <w:color w:val="767171"/>
          <w:sz w:val="21"/>
          <w:lang w:eastAsia="en-US" w:bidi="ar-SA"/>
        </w:rPr>
        <w:t xml:space="preserve">-Fixierung durch </w:t>
      </w:r>
      <w:proofErr w:type="spellStart"/>
      <w:r w:rsidRPr="00172836">
        <w:rPr>
          <w:rFonts w:ascii="Arial" w:eastAsia="Calibri" w:hAnsi="Arial" w:cs="Times New Roman"/>
          <w:i/>
          <w:iCs/>
          <w:color w:val="767171"/>
          <w:sz w:val="21"/>
          <w:lang w:eastAsia="en-US" w:bidi="ar-SA"/>
        </w:rPr>
        <w:t>RubisCO</w:t>
      </w:r>
      <w:proofErr w:type="spellEnd"/>
      <w:r w:rsidRPr="00172836">
        <w:rPr>
          <w:rFonts w:ascii="Arial" w:eastAsia="Calibri" w:hAnsi="Arial" w:cs="Times New Roman"/>
          <w:i/>
          <w:iCs/>
          <w:color w:val="767171"/>
          <w:sz w:val="21"/>
          <w:lang w:eastAsia="en-US" w:bidi="ar-SA"/>
        </w:rPr>
        <w:t xml:space="preserve"> im Calvin-Zyklus stattfindet. Bei C</w:t>
      </w:r>
      <w:r w:rsidRPr="00172836">
        <w:rPr>
          <w:rFonts w:ascii="Arial" w:eastAsia="Calibri" w:hAnsi="Arial" w:cs="Times New Roman"/>
          <w:i/>
          <w:iCs/>
          <w:color w:val="767171"/>
          <w:sz w:val="21"/>
          <w:vertAlign w:val="subscript"/>
          <w:lang w:eastAsia="en-US" w:bidi="ar-SA"/>
        </w:rPr>
        <w:t>4</w:t>
      </w:r>
      <w:r w:rsidRPr="00172836">
        <w:rPr>
          <w:rFonts w:ascii="Arial" w:eastAsia="Calibri" w:hAnsi="Arial" w:cs="Times New Roman"/>
          <w:i/>
          <w:iCs/>
          <w:color w:val="767171"/>
          <w:sz w:val="21"/>
          <w:lang w:eastAsia="en-US" w:bidi="ar-SA"/>
        </w:rPr>
        <w:t>-Pflanzen wird CO</w:t>
      </w:r>
      <w:r w:rsidRPr="00172836">
        <w:rPr>
          <w:rFonts w:ascii="Arial" w:eastAsia="Calibri" w:hAnsi="Arial" w:cs="Times New Roman"/>
          <w:i/>
          <w:iCs/>
          <w:color w:val="767171"/>
          <w:sz w:val="21"/>
          <w:vertAlign w:val="subscript"/>
          <w:lang w:eastAsia="en-US" w:bidi="ar-SA"/>
        </w:rPr>
        <w:t>2</w:t>
      </w:r>
      <w:r w:rsidRPr="00172836">
        <w:rPr>
          <w:rFonts w:ascii="Arial" w:eastAsia="Calibri" w:hAnsi="Arial" w:cs="Times New Roman"/>
          <w:i/>
          <w:iCs/>
          <w:color w:val="767171"/>
          <w:sz w:val="21"/>
          <w:lang w:eastAsia="en-US" w:bidi="ar-SA"/>
        </w:rPr>
        <w:t xml:space="preserve"> daher auch noch unter Bedingungen fixiert (z.B. teilweise geschlossene Blattöffnungen), die für C</w:t>
      </w:r>
      <w:r w:rsidRPr="00172836">
        <w:rPr>
          <w:rFonts w:ascii="Arial" w:eastAsia="Calibri" w:hAnsi="Arial" w:cs="Times New Roman"/>
          <w:i/>
          <w:iCs/>
          <w:color w:val="767171"/>
          <w:sz w:val="21"/>
          <w:vertAlign w:val="subscript"/>
          <w:lang w:eastAsia="en-US" w:bidi="ar-SA"/>
        </w:rPr>
        <w:t>3</w:t>
      </w:r>
      <w:r w:rsidRPr="00172836">
        <w:rPr>
          <w:rFonts w:ascii="Arial" w:eastAsia="Calibri" w:hAnsi="Arial" w:cs="Times New Roman"/>
          <w:i/>
          <w:iCs/>
          <w:color w:val="767171"/>
          <w:sz w:val="21"/>
          <w:lang w:eastAsia="en-US" w:bidi="ar-SA"/>
        </w:rPr>
        <w:t>-Pflanzen bereits limitierend sind.</w:t>
      </w:r>
    </w:p>
    <w:p w14:paraId="33D5F667" w14:textId="77777777" w:rsidR="00172836" w:rsidRPr="00172836" w:rsidRDefault="00172836" w:rsidP="00172836">
      <w:pPr>
        <w:widowControl/>
        <w:spacing w:before="120" w:after="120" w:line="360" w:lineRule="auto"/>
        <w:jc w:val="left"/>
        <w:rPr>
          <w:rFonts w:ascii="Arial" w:eastAsia="Calibri" w:hAnsi="Arial" w:cs="Times New Roman"/>
          <w:i/>
          <w:iCs/>
          <w:color w:val="767171"/>
          <w:sz w:val="21"/>
          <w:lang w:eastAsia="en-US" w:bidi="ar-SA"/>
        </w:rPr>
      </w:pPr>
      <w:proofErr w:type="spellStart"/>
      <w:r w:rsidRPr="00172836">
        <w:rPr>
          <w:rFonts w:ascii="Arial" w:eastAsia="Calibri" w:hAnsi="Arial" w:cs="Times New Roman"/>
          <w:i/>
          <w:iCs/>
          <w:color w:val="767171"/>
          <w:sz w:val="21"/>
          <w:lang w:eastAsia="en-US" w:bidi="ar-SA"/>
        </w:rPr>
        <w:t>RubisCO</w:t>
      </w:r>
      <w:proofErr w:type="spellEnd"/>
      <w:r w:rsidRPr="00172836">
        <w:rPr>
          <w:rFonts w:ascii="Arial" w:eastAsia="Calibri" w:hAnsi="Arial" w:cs="Times New Roman"/>
          <w:i/>
          <w:iCs/>
          <w:color w:val="767171"/>
          <w:sz w:val="21"/>
          <w:lang w:eastAsia="en-US" w:bidi="ar-SA"/>
        </w:rPr>
        <w:t xml:space="preserve"> bindet, im Gegensatz zu PEP-Carboxylase, außerdem auch Sauerstoff. Liegt wenig Kohlenstoffdioxid vor, findet dies vermehrt statt. Diese sog. </w:t>
      </w:r>
      <w:proofErr w:type="spellStart"/>
      <w:r w:rsidRPr="00172836">
        <w:rPr>
          <w:rFonts w:ascii="Arial" w:eastAsia="Calibri" w:hAnsi="Arial" w:cs="Times New Roman"/>
          <w:i/>
          <w:iCs/>
          <w:color w:val="767171"/>
          <w:sz w:val="21"/>
          <w:lang w:eastAsia="en-US" w:bidi="ar-SA"/>
        </w:rPr>
        <w:t>Photorespiration</w:t>
      </w:r>
      <w:proofErr w:type="spellEnd"/>
      <w:r w:rsidRPr="00172836">
        <w:rPr>
          <w:rFonts w:ascii="Arial" w:eastAsia="Calibri" w:hAnsi="Arial" w:cs="Times New Roman"/>
          <w:i/>
          <w:iCs/>
          <w:color w:val="767171"/>
          <w:sz w:val="21"/>
          <w:lang w:eastAsia="en-US" w:bidi="ar-SA"/>
        </w:rPr>
        <w:t xml:space="preserve"> konkurriert mit der Photosynthese und senkt ihre Effizienz. Bei C</w:t>
      </w:r>
      <w:r w:rsidRPr="00172836">
        <w:rPr>
          <w:rFonts w:ascii="Arial" w:eastAsia="Calibri" w:hAnsi="Arial" w:cs="Times New Roman"/>
          <w:i/>
          <w:iCs/>
          <w:color w:val="767171"/>
          <w:sz w:val="21"/>
          <w:vertAlign w:val="subscript"/>
          <w:lang w:eastAsia="en-US" w:bidi="ar-SA"/>
        </w:rPr>
        <w:t>4</w:t>
      </w:r>
      <w:r w:rsidRPr="00172836">
        <w:rPr>
          <w:rFonts w:ascii="Arial" w:eastAsia="Calibri" w:hAnsi="Arial" w:cs="Times New Roman"/>
          <w:i/>
          <w:iCs/>
          <w:color w:val="767171"/>
          <w:sz w:val="21"/>
          <w:lang w:eastAsia="en-US" w:bidi="ar-SA"/>
        </w:rPr>
        <w:t xml:space="preserve">-Pflanzen liegt in den Bündelscheidenzellen, in denen der Calvin-Zyklus abläuft, kaum </w:t>
      </w:r>
      <w:proofErr w:type="spellStart"/>
      <w:r w:rsidRPr="00172836">
        <w:rPr>
          <w:rFonts w:ascii="Arial" w:eastAsia="Calibri" w:hAnsi="Arial" w:cs="Times New Roman"/>
          <w:i/>
          <w:iCs/>
          <w:color w:val="767171"/>
          <w:sz w:val="21"/>
          <w:lang w:eastAsia="en-US" w:bidi="ar-SA"/>
        </w:rPr>
        <w:t>Photosystem</w:t>
      </w:r>
      <w:proofErr w:type="spellEnd"/>
      <w:r w:rsidRPr="00172836">
        <w:rPr>
          <w:rFonts w:ascii="Arial" w:eastAsia="Calibri" w:hAnsi="Arial" w:cs="Times New Roman"/>
          <w:i/>
          <w:iCs/>
          <w:color w:val="767171"/>
          <w:sz w:val="21"/>
          <w:lang w:eastAsia="en-US" w:bidi="ar-SA"/>
        </w:rPr>
        <w:t xml:space="preserve"> II vor, sodass hier kein Sauerstoff durch Wasseroxidation (</w:t>
      </w:r>
      <w:proofErr w:type="spellStart"/>
      <w:r w:rsidRPr="00172836">
        <w:rPr>
          <w:rFonts w:ascii="Arial" w:eastAsia="Calibri" w:hAnsi="Arial" w:cs="Times New Roman"/>
          <w:i/>
          <w:iCs/>
          <w:color w:val="767171"/>
          <w:sz w:val="21"/>
          <w:lang w:eastAsia="en-US" w:bidi="ar-SA"/>
        </w:rPr>
        <w:t>Photosystem</w:t>
      </w:r>
      <w:proofErr w:type="spellEnd"/>
      <w:r w:rsidRPr="00172836">
        <w:rPr>
          <w:rFonts w:ascii="Arial" w:eastAsia="Calibri" w:hAnsi="Arial" w:cs="Times New Roman"/>
          <w:i/>
          <w:iCs/>
          <w:color w:val="767171"/>
          <w:sz w:val="21"/>
          <w:lang w:eastAsia="en-US" w:bidi="ar-SA"/>
        </w:rPr>
        <w:t xml:space="preserve"> I) entsteht. Das begünstigt die Fixierungsrate von CO</w:t>
      </w:r>
      <w:r w:rsidRPr="00172836">
        <w:rPr>
          <w:rFonts w:ascii="Arial" w:eastAsia="Calibri" w:hAnsi="Arial" w:cs="Times New Roman"/>
          <w:i/>
          <w:iCs/>
          <w:color w:val="767171"/>
          <w:sz w:val="21"/>
          <w:vertAlign w:val="subscript"/>
          <w:lang w:eastAsia="en-US" w:bidi="ar-SA"/>
        </w:rPr>
        <w:t>2</w:t>
      </w:r>
      <w:r w:rsidRPr="00172836">
        <w:rPr>
          <w:rFonts w:ascii="Arial" w:eastAsia="Calibri" w:hAnsi="Arial" w:cs="Times New Roman"/>
          <w:i/>
          <w:iCs/>
          <w:color w:val="767171"/>
          <w:sz w:val="21"/>
          <w:lang w:eastAsia="en-US" w:bidi="ar-SA"/>
        </w:rPr>
        <w:t xml:space="preserve"> durch </w:t>
      </w:r>
      <w:proofErr w:type="spellStart"/>
      <w:r w:rsidRPr="00172836">
        <w:rPr>
          <w:rFonts w:ascii="Arial" w:eastAsia="Calibri" w:hAnsi="Arial" w:cs="Times New Roman"/>
          <w:i/>
          <w:iCs/>
          <w:color w:val="767171"/>
          <w:sz w:val="21"/>
          <w:lang w:eastAsia="en-US" w:bidi="ar-SA"/>
        </w:rPr>
        <w:t>RubisCO</w:t>
      </w:r>
      <w:proofErr w:type="spellEnd"/>
      <w:r w:rsidRPr="00172836">
        <w:rPr>
          <w:rFonts w:ascii="Arial" w:eastAsia="Calibri" w:hAnsi="Arial" w:cs="Times New Roman"/>
          <w:i/>
          <w:iCs/>
          <w:color w:val="767171"/>
          <w:sz w:val="21"/>
          <w:lang w:eastAsia="en-US" w:bidi="ar-SA"/>
        </w:rPr>
        <w:t>.</w:t>
      </w:r>
    </w:p>
    <w:p w14:paraId="2AD0C670" w14:textId="77777777" w:rsidR="006F73AE" w:rsidRPr="006F73AE" w:rsidRDefault="006F73AE" w:rsidP="006F73AE">
      <w:pPr>
        <w:widowControl/>
        <w:pBdr>
          <w:bottom w:val="single" w:sz="4" w:space="1" w:color="auto"/>
        </w:pBdr>
        <w:spacing w:before="360" w:after="120" w:line="360" w:lineRule="auto"/>
        <w:jc w:val="left"/>
        <w:rPr>
          <w:rFonts w:ascii="Arial" w:eastAsia="Calibri" w:hAnsi="Arial" w:cs="Times New Roman"/>
          <w:sz w:val="21"/>
          <w:lang w:eastAsia="en-US" w:bidi="ar-SA"/>
        </w:rPr>
      </w:pPr>
      <w:r w:rsidRPr="006F73AE">
        <w:rPr>
          <w:rFonts w:ascii="Arial" w:eastAsia="Calibri" w:hAnsi="Arial" w:cs="Times New Roman"/>
          <w:b/>
          <w:bCs/>
          <w:sz w:val="24"/>
          <w:szCs w:val="32"/>
          <w:lang w:eastAsia="en-US" w:bidi="ar-SA"/>
        </w:rPr>
        <w:t>Vorhersagen</w:t>
      </w:r>
    </w:p>
    <w:p w14:paraId="26597900" w14:textId="0EC766AA" w:rsidR="006F73AE" w:rsidRPr="006F73AE" w:rsidRDefault="004818B1" w:rsidP="006F73AE">
      <w:pPr>
        <w:widowControl/>
        <w:spacing w:before="120" w:after="120" w:line="360" w:lineRule="auto"/>
        <w:jc w:val="left"/>
        <w:rPr>
          <w:rFonts w:ascii="Arial" w:eastAsia="Calibri" w:hAnsi="Arial" w:cs="Times New Roman"/>
          <w:sz w:val="21"/>
          <w:lang w:eastAsia="en-US" w:bidi="ar-SA"/>
        </w:rPr>
      </w:pPr>
      <w:r>
        <w:rPr>
          <w:noProof/>
        </w:rPr>
        <w:drawing>
          <wp:anchor distT="0" distB="0" distL="114300" distR="114300" simplePos="0" relativeHeight="251720704" behindDoc="0" locked="0" layoutInCell="1" allowOverlap="1" wp14:anchorId="1DAE3DED" wp14:editId="0BCD3200">
            <wp:simplePos x="0" y="0"/>
            <wp:positionH relativeFrom="column">
              <wp:posOffset>198755</wp:posOffset>
            </wp:positionH>
            <wp:positionV relativeFrom="paragraph">
              <wp:posOffset>103801</wp:posOffset>
            </wp:positionV>
            <wp:extent cx="222259" cy="501650"/>
            <wp:effectExtent l="0" t="0" r="6350" b="0"/>
            <wp:wrapNone/>
            <wp:docPr id="29"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6"/>
                    <a:srcRect l="36825" t="22122" r="35869" b="16248"/>
                    <a:stretch/>
                  </pic:blipFill>
                  <pic:spPr bwMode="auto">
                    <a:xfrm>
                      <a:off x="0" y="0"/>
                      <a:ext cx="222259" cy="501650"/>
                    </a:xfrm>
                    <a:prstGeom prst="rect">
                      <a:avLst/>
                    </a:prstGeom>
                    <a:ln>
                      <a:noFill/>
                    </a:ln>
                  </pic:spPr>
                </pic:pic>
              </a:graphicData>
            </a:graphic>
            <wp14:sizeRelH relativeFrom="page">
              <wp14:pctWidth>0</wp14:pctWidth>
            </wp14:sizeRelH>
            <wp14:sizeRelV relativeFrom="page">
              <wp14:pctHeight>0</wp14:pctHeight>
            </wp14:sizeRelV>
          </wp:anchor>
        </w:drawing>
      </w:r>
      <w:r>
        <w:rPr>
          <w:noProof/>
          <w:sz w:val="22"/>
          <w:szCs w:val="22"/>
          <w:lang w:eastAsia="de-DE" w:bidi="ar-SA"/>
        </w:rPr>
        <mc:AlternateContent>
          <mc:Choice Requires="wps">
            <w:drawing>
              <wp:inline distT="0" distB="0" distL="0" distR="0" wp14:anchorId="1883BE1E" wp14:editId="774613CC">
                <wp:extent cx="5745646" cy="668579"/>
                <wp:effectExtent l="19050" t="19050" r="26670" b="17780"/>
                <wp:docPr id="2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668579"/>
                        </a:xfrm>
                        <a:prstGeom prst="roundRect">
                          <a:avLst>
                            <a:gd name="adj" fmla="val 12329"/>
                          </a:avLst>
                        </a:prstGeom>
                        <a:noFill/>
                        <a:ln w="38100">
                          <a:solidFill>
                            <a:srgbClr val="B5E0E8"/>
                          </a:solidFill>
                          <a:round/>
                          <a:headEnd/>
                          <a:tailEnd/>
                        </a:ln>
                        <a:effectLst/>
                      </wps:spPr>
                      <wps:txbx>
                        <w:txbxContent>
                          <w:p w14:paraId="740D6458" w14:textId="77777777" w:rsidR="004818B1" w:rsidRPr="006F73AE" w:rsidRDefault="004818B1" w:rsidP="004818B1">
                            <w:pPr>
                              <w:ind w:left="708"/>
                              <w:jc w:val="left"/>
                              <w:rPr>
                                <w:color w:val="000000"/>
                              </w:rPr>
                            </w:pPr>
                            <w:r w:rsidRPr="006F73AE">
                              <w:rPr>
                                <w:b/>
                                <w:bCs/>
                                <w:color w:val="000000"/>
                              </w:rPr>
                              <w:t>Aufgabe</w:t>
                            </w:r>
                            <w:r w:rsidRPr="006F73AE">
                              <w:rPr>
                                <w:color w:val="000000"/>
                              </w:rPr>
                              <w:t xml:space="preserve"> Beschreibe, was du im Experiment beobachten wirst, falls deine Hypothese zutrifft, indem du die folgenden Lücken vervollständigst.</w:t>
                            </w:r>
                          </w:p>
                          <w:p w14:paraId="00AA7680" w14:textId="77777777" w:rsidR="004818B1" w:rsidRPr="00D26892" w:rsidRDefault="004818B1" w:rsidP="004818B1">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1883BE1E" id="_x0000_s1028" style="width:452.4pt;height:52.6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" filled="f" strokecolor="#b5e0e8" strokeweight="3pt">
                <v:textbox>
                  <w:txbxContent>
                    <w:p w14:paraId="740D6458" w14:textId="77777777" w:rsidR="004818B1" w:rsidRPr="006F73AE" w:rsidRDefault="004818B1" w:rsidP="004818B1">
                      <w:pPr>
                        <w:ind w:left="708"/>
                        <w:jc w:val="left"/>
                        <w:rPr>
                          <w:color w:val="000000"/>
                        </w:rPr>
                      </w:pPr>
                      <w:r w:rsidRPr="006F73AE">
                        <w:rPr>
                          <w:b/>
                          <w:bCs/>
                          <w:color w:val="000000"/>
                        </w:rPr>
                        <w:t>Aufgabe</w:t>
                      </w:r>
                      <w:r w:rsidRPr="006F73AE">
                        <w:rPr>
                          <w:color w:val="000000"/>
                        </w:rPr>
                        <w:t xml:space="preserve"> Beschreibe, was du im Experiment beobachten wirst, falls deine Hypothese zutrifft, indem du die folgenden Lücken vervollständigst.</w:t>
                      </w:r>
                    </w:p>
                    <w:p w14:paraId="00AA7680" w14:textId="77777777" w:rsidR="004818B1" w:rsidRPr="00D26892" w:rsidRDefault="004818B1" w:rsidP="004818B1">
                      <w:pPr>
                        <w:rPr>
                          <w:rFonts w:ascii="Arial" w:hAnsi="Arial" w:cs="Arial"/>
                          <w:sz w:val="21"/>
                          <w:szCs w:val="21"/>
                        </w:rPr>
                      </w:pPr>
                    </w:p>
                  </w:txbxContent>
                </v:textbox>
                <w10:anchorlock/>
              </v:roundrect>
            </w:pict>
          </mc:Fallback>
        </mc:AlternateContent>
      </w:r>
    </w:p>
    <w:p w14:paraId="3B606A66" w14:textId="77777777" w:rsidR="00527652" w:rsidRPr="00527652" w:rsidRDefault="00527652" w:rsidP="00527652">
      <w:pPr>
        <w:widowControl/>
        <w:spacing w:before="120" w:line="360" w:lineRule="auto"/>
        <w:ind w:left="284"/>
        <w:jc w:val="left"/>
        <w:rPr>
          <w:rFonts w:ascii="Arial" w:eastAsia="Calibri" w:hAnsi="Arial" w:cs="Times New Roman"/>
          <w:sz w:val="21"/>
          <w:lang w:eastAsia="en-US" w:bidi="ar-SA"/>
        </w:rPr>
      </w:pPr>
      <w:r w:rsidRPr="00527652">
        <w:rPr>
          <w:rFonts w:ascii="Arial" w:eastAsia="Calibri" w:hAnsi="Arial" w:cs="Times New Roman"/>
          <w:sz w:val="21"/>
          <w:lang w:eastAsia="en-US" w:bidi="ar-SA"/>
        </w:rPr>
        <w:t xml:space="preserve">„Die </w:t>
      </w:r>
      <w:proofErr w:type="spellStart"/>
      <w:r w:rsidRPr="00527652">
        <w:rPr>
          <w:rFonts w:ascii="Arial" w:eastAsia="Calibri" w:hAnsi="Arial" w:cs="Times New Roman"/>
          <w:sz w:val="21"/>
          <w:lang w:eastAsia="en-US" w:bidi="ar-SA"/>
        </w:rPr>
        <w:t>Photosyntheserate</w:t>
      </w:r>
      <w:proofErr w:type="spellEnd"/>
      <w:r w:rsidRPr="00527652">
        <w:rPr>
          <w:rFonts w:ascii="Arial" w:eastAsia="Calibri" w:hAnsi="Arial" w:cs="Times New Roman"/>
          <w:sz w:val="21"/>
          <w:lang w:eastAsia="en-US" w:bidi="ar-SA"/>
        </w:rPr>
        <w:t xml:space="preserve"> kann entweder als photosynthetische O</w:t>
      </w:r>
      <w:r w:rsidRPr="00527652">
        <w:rPr>
          <w:rFonts w:ascii="Arial" w:eastAsia="Calibri" w:hAnsi="Arial" w:cs="Times New Roman"/>
          <w:sz w:val="21"/>
          <w:vertAlign w:val="subscript"/>
          <w:lang w:eastAsia="en-US" w:bidi="ar-SA"/>
        </w:rPr>
        <w:t>2</w:t>
      </w:r>
      <w:r w:rsidRPr="00527652">
        <w:rPr>
          <w:rFonts w:ascii="Arial" w:eastAsia="Calibri" w:hAnsi="Arial" w:cs="Times New Roman"/>
          <w:sz w:val="21"/>
          <w:lang w:eastAsia="en-US" w:bidi="ar-SA"/>
        </w:rPr>
        <w:t xml:space="preserve">-Entwicklung (Sauerstoff) oder aber als photosynthetische  </w:t>
      </w:r>
      <w:r w:rsidRPr="00527652">
        <w:rPr>
          <w:rFonts w:ascii="Arial" w:eastAsia="Calibri" w:hAnsi="Arial" w:cs="Times New Roman"/>
          <w:sz w:val="21"/>
          <w:shd w:val="clear" w:color="auto" w:fill="D0CECE"/>
          <w:lang w:eastAsia="en-US" w:bidi="ar-SA"/>
        </w:rPr>
        <w:t xml:space="preserve">   </w:t>
      </w:r>
      <w:r w:rsidRPr="00527652">
        <w:rPr>
          <w:rFonts w:ascii="Arial" w:eastAsia="Calibri" w:hAnsi="Arial" w:cs="Times New Roman"/>
          <w:i/>
          <w:iCs/>
          <w:color w:val="767171"/>
          <w:sz w:val="21"/>
          <w:shd w:val="clear" w:color="auto" w:fill="D0CECE"/>
          <w:lang w:eastAsia="en-US" w:bidi="ar-SA"/>
        </w:rPr>
        <w:t>CO</w:t>
      </w:r>
      <w:r w:rsidRPr="00527652">
        <w:rPr>
          <w:rFonts w:ascii="Arial" w:eastAsia="Calibri" w:hAnsi="Arial" w:cs="Times New Roman"/>
          <w:i/>
          <w:iCs/>
          <w:color w:val="767171"/>
          <w:sz w:val="21"/>
          <w:shd w:val="clear" w:color="auto" w:fill="D0CECE"/>
          <w:vertAlign w:val="subscript"/>
          <w:lang w:eastAsia="en-US" w:bidi="ar-SA"/>
        </w:rPr>
        <w:t>2</w:t>
      </w:r>
      <w:r w:rsidRPr="00527652">
        <w:rPr>
          <w:rFonts w:ascii="Arial" w:eastAsia="Calibri" w:hAnsi="Arial" w:cs="Times New Roman"/>
          <w:i/>
          <w:iCs/>
          <w:color w:val="FFFFFF"/>
          <w:sz w:val="21"/>
          <w:shd w:val="clear" w:color="auto" w:fill="D0CECE"/>
          <w:lang w:eastAsia="en-US" w:bidi="ar-SA"/>
        </w:rPr>
        <w:t xml:space="preserve"> </w:t>
      </w:r>
      <w:r w:rsidRPr="00527652">
        <w:rPr>
          <w:rFonts w:ascii="Arial" w:eastAsia="Calibri" w:hAnsi="Arial" w:cs="Times New Roman"/>
          <w:sz w:val="21"/>
          <w:shd w:val="clear" w:color="auto" w:fill="D0CECE"/>
          <w:lang w:eastAsia="en-US" w:bidi="ar-SA"/>
        </w:rPr>
        <w:t xml:space="preserve">   </w:t>
      </w:r>
      <w:r w:rsidRPr="00527652">
        <w:rPr>
          <w:rFonts w:ascii="Arial" w:eastAsia="Calibri" w:hAnsi="Arial" w:cs="Times New Roman"/>
          <w:sz w:val="21"/>
          <w:lang w:eastAsia="en-US" w:bidi="ar-SA"/>
        </w:rPr>
        <w:t xml:space="preserve">-Assimilation </w:t>
      </w:r>
      <w:proofErr w:type="gramStart"/>
      <w:r w:rsidRPr="00527652">
        <w:rPr>
          <w:rFonts w:ascii="Arial" w:eastAsia="Calibri" w:hAnsi="Arial" w:cs="Times New Roman"/>
          <w:sz w:val="21"/>
          <w:lang w:eastAsia="en-US" w:bidi="ar-SA"/>
        </w:rPr>
        <w:t>(</w:t>
      </w:r>
      <w:r w:rsidRPr="00527652">
        <w:rPr>
          <w:rFonts w:ascii="Arial" w:eastAsia="Calibri" w:hAnsi="Arial" w:cs="Times New Roman"/>
          <w:sz w:val="21"/>
          <w:shd w:val="clear" w:color="auto" w:fill="D0CECE"/>
          <w:lang w:eastAsia="en-US" w:bidi="ar-SA"/>
        </w:rPr>
        <w:t xml:space="preserve">  </w:t>
      </w:r>
      <w:proofErr w:type="gramEnd"/>
      <w:r w:rsidRPr="00527652">
        <w:rPr>
          <w:rFonts w:ascii="Arial" w:eastAsia="Calibri" w:hAnsi="Arial" w:cs="Times New Roman"/>
          <w:sz w:val="21"/>
          <w:shd w:val="clear" w:color="auto" w:fill="D0CECE"/>
          <w:lang w:eastAsia="en-US" w:bidi="ar-SA"/>
        </w:rPr>
        <w:t xml:space="preserve">     </w:t>
      </w:r>
      <w:r w:rsidRPr="00527652">
        <w:rPr>
          <w:rFonts w:ascii="Arial" w:eastAsia="Calibri" w:hAnsi="Arial" w:cs="Times New Roman"/>
          <w:i/>
          <w:iCs/>
          <w:color w:val="767171"/>
          <w:sz w:val="21"/>
          <w:shd w:val="clear" w:color="auto" w:fill="D0CECE"/>
          <w:lang w:eastAsia="en-US" w:bidi="ar-SA"/>
        </w:rPr>
        <w:t>Kohlenstoffdioxid</w:t>
      </w:r>
      <w:r w:rsidRPr="00527652">
        <w:rPr>
          <w:rFonts w:ascii="Arial" w:eastAsia="Calibri" w:hAnsi="Arial" w:cs="Times New Roman"/>
          <w:color w:val="767171"/>
          <w:sz w:val="21"/>
          <w:shd w:val="clear" w:color="auto" w:fill="D0CECE"/>
          <w:lang w:eastAsia="en-US" w:bidi="ar-SA"/>
        </w:rPr>
        <w:t xml:space="preserve">  </w:t>
      </w:r>
      <w:r w:rsidRPr="00527652">
        <w:rPr>
          <w:rFonts w:ascii="Arial" w:eastAsia="Calibri" w:hAnsi="Arial" w:cs="Times New Roman"/>
          <w:sz w:val="21"/>
          <w:shd w:val="clear" w:color="auto" w:fill="D0CECE"/>
          <w:lang w:eastAsia="en-US" w:bidi="ar-SA"/>
        </w:rPr>
        <w:t xml:space="preserve">  </w:t>
      </w:r>
      <w:proofErr w:type="gramStart"/>
      <w:r w:rsidRPr="00527652">
        <w:rPr>
          <w:rFonts w:ascii="Arial" w:eastAsia="Calibri" w:hAnsi="Arial" w:cs="Times New Roman"/>
          <w:sz w:val="21"/>
          <w:shd w:val="clear" w:color="auto" w:fill="D0CECE"/>
          <w:lang w:eastAsia="en-US" w:bidi="ar-SA"/>
        </w:rPr>
        <w:t xml:space="preserve">  </w:t>
      </w:r>
      <w:r w:rsidRPr="00527652">
        <w:rPr>
          <w:rFonts w:ascii="Arial" w:eastAsia="Calibri" w:hAnsi="Arial" w:cs="Times New Roman"/>
          <w:sz w:val="21"/>
          <w:lang w:eastAsia="en-US" w:bidi="ar-SA"/>
        </w:rPr>
        <w:t>)</w:t>
      </w:r>
      <w:proofErr w:type="gramEnd"/>
      <w:r w:rsidRPr="00527652">
        <w:rPr>
          <w:rFonts w:ascii="Arial" w:eastAsia="Calibri" w:hAnsi="Arial" w:cs="Times New Roman"/>
          <w:sz w:val="21"/>
          <w:lang w:eastAsia="en-US" w:bidi="ar-SA"/>
        </w:rPr>
        <w:t xml:space="preserve"> pro Blattfläche und Zeiteinheit bestimmt werden.“</w:t>
      </w:r>
    </w:p>
    <w:p w14:paraId="7CDEA39E" w14:textId="77777777" w:rsidR="00527652" w:rsidRPr="00527652" w:rsidRDefault="00527652" w:rsidP="00527652">
      <w:pPr>
        <w:widowControl/>
        <w:spacing w:after="120" w:line="360" w:lineRule="auto"/>
        <w:ind w:left="284"/>
        <w:jc w:val="left"/>
        <w:rPr>
          <w:rFonts w:ascii="Arial" w:eastAsia="Calibri" w:hAnsi="Arial" w:cs="Times New Roman"/>
          <w:sz w:val="21"/>
          <w:lang w:eastAsia="en-US" w:bidi="ar-SA"/>
        </w:rPr>
      </w:pPr>
      <w:r w:rsidRPr="00527652">
        <w:rPr>
          <w:rFonts w:ascii="Arial" w:eastAsia="Calibri" w:hAnsi="Arial" w:cs="Times New Roman"/>
          <w:i/>
          <w:iCs/>
          <w:sz w:val="18"/>
          <w:szCs w:val="21"/>
          <w:lang w:eastAsia="en-US" w:bidi="ar-SA"/>
        </w:rPr>
        <w:t xml:space="preserve">Lexikon der Biologie, Spektrum, </w:t>
      </w:r>
      <w:hyperlink r:id="rId29" w:history="1">
        <w:r w:rsidRPr="00527652">
          <w:rPr>
            <w:rFonts w:ascii="Arial" w:eastAsia="Calibri" w:hAnsi="Arial" w:cs="Times New Roman"/>
            <w:i/>
            <w:iCs/>
            <w:color w:val="0563C1"/>
            <w:sz w:val="18"/>
            <w:szCs w:val="21"/>
            <w:u w:val="single"/>
            <w:lang w:eastAsia="en-US" w:bidi="ar-SA"/>
          </w:rPr>
          <w:t>https://www.spektrum.de/lexikon/biologie/photosyntheserate/51372</w:t>
        </w:r>
      </w:hyperlink>
    </w:p>
    <w:p w14:paraId="0437D911" w14:textId="77777777" w:rsidR="00527652" w:rsidRPr="00527652" w:rsidRDefault="00527652" w:rsidP="00527652">
      <w:pPr>
        <w:widowControl/>
        <w:spacing w:before="120" w:after="120" w:line="360" w:lineRule="auto"/>
        <w:jc w:val="left"/>
        <w:rPr>
          <w:rFonts w:ascii="Arial" w:eastAsia="Calibri" w:hAnsi="Arial" w:cs="Times New Roman"/>
          <w:sz w:val="21"/>
          <w:lang w:eastAsia="en-US" w:bidi="ar-SA"/>
        </w:rPr>
      </w:pPr>
      <w:r w:rsidRPr="00527652">
        <w:rPr>
          <w:rFonts w:ascii="Arial" w:eastAsia="Calibri" w:hAnsi="Arial" w:cs="Times New Roman"/>
          <w:sz w:val="21"/>
          <w:lang w:eastAsia="en-US" w:bidi="ar-SA"/>
        </w:rPr>
        <w:t>Wenn unsere Hypothese zutrifft, werden wir daher folgendes im Experiment beobachten:</w:t>
      </w:r>
    </w:p>
    <w:p w14:paraId="6D8F0D9B" w14:textId="77777777" w:rsidR="00527652" w:rsidRPr="00527652" w:rsidRDefault="00527652" w:rsidP="00527652">
      <w:pPr>
        <w:widowControl/>
        <w:spacing w:before="120" w:line="360" w:lineRule="auto"/>
        <w:jc w:val="left"/>
        <w:rPr>
          <w:rFonts w:ascii="Arial" w:eastAsia="Calibri" w:hAnsi="Arial" w:cs="Times New Roman"/>
          <w:sz w:val="21"/>
          <w:lang w:eastAsia="en-US" w:bidi="ar-SA"/>
        </w:rPr>
      </w:pPr>
      <w:r w:rsidRPr="00527652">
        <w:rPr>
          <w:rFonts w:ascii="Arial" w:eastAsia="Calibri" w:hAnsi="Arial" w:cs="Times New Roman"/>
          <w:sz w:val="21"/>
          <w:lang w:eastAsia="en-US" w:bidi="ar-SA"/>
        </w:rPr>
        <w:t xml:space="preserve">Bei niedrigen Kohlenstoffdioxid-Konzentration (&lt; 800 ppm) wird die </w:t>
      </w:r>
      <w:r w:rsidRPr="00527652">
        <w:rPr>
          <w:rFonts w:ascii="Arial" w:eastAsia="Calibri" w:hAnsi="Arial" w:cs="Times New Roman"/>
          <w:i/>
          <w:iCs/>
          <w:color w:val="767171"/>
          <w:sz w:val="21"/>
          <w:shd w:val="clear" w:color="auto" w:fill="D0CECE"/>
          <w:lang w:eastAsia="en-US" w:bidi="ar-SA"/>
        </w:rPr>
        <w:t xml:space="preserve">    CO</w:t>
      </w:r>
      <w:r w:rsidRPr="00527652">
        <w:rPr>
          <w:rFonts w:ascii="Arial" w:eastAsia="Calibri" w:hAnsi="Arial" w:cs="Times New Roman"/>
          <w:i/>
          <w:iCs/>
          <w:color w:val="767171"/>
          <w:sz w:val="21"/>
          <w:shd w:val="clear" w:color="auto" w:fill="D0CECE"/>
          <w:vertAlign w:val="subscript"/>
          <w:lang w:eastAsia="en-US" w:bidi="ar-SA"/>
        </w:rPr>
        <w:t>2</w:t>
      </w:r>
      <w:r w:rsidRPr="00527652">
        <w:rPr>
          <w:rFonts w:ascii="Arial" w:eastAsia="Calibri" w:hAnsi="Arial" w:cs="Times New Roman"/>
          <w:i/>
          <w:iCs/>
          <w:color w:val="767171"/>
          <w:sz w:val="21"/>
          <w:shd w:val="clear" w:color="auto" w:fill="D0CECE"/>
          <w:lang w:eastAsia="en-US" w:bidi="ar-SA"/>
        </w:rPr>
        <w:t>-Konzentration</w:t>
      </w:r>
      <w:r w:rsidRPr="00527652">
        <w:rPr>
          <w:rFonts w:ascii="Arial" w:eastAsia="Calibri" w:hAnsi="Arial" w:cs="Times New Roman"/>
          <w:color w:val="767171"/>
          <w:sz w:val="21"/>
          <w:shd w:val="clear" w:color="auto" w:fill="D0CECE"/>
          <w:lang w:eastAsia="en-US" w:bidi="ar-SA"/>
        </w:rPr>
        <w:t xml:space="preserve">    </w:t>
      </w:r>
      <w:r w:rsidRPr="00527652">
        <w:rPr>
          <w:rFonts w:ascii="Arial" w:eastAsia="Calibri" w:hAnsi="Arial" w:cs="Times New Roman"/>
          <w:color w:val="767171"/>
          <w:sz w:val="21"/>
          <w:lang w:eastAsia="en-US" w:bidi="ar-SA"/>
        </w:rPr>
        <w:t xml:space="preserve"> </w:t>
      </w:r>
      <w:r w:rsidRPr="00527652">
        <w:rPr>
          <w:rFonts w:ascii="Arial" w:eastAsia="Calibri" w:hAnsi="Arial" w:cs="Times New Roman"/>
          <w:sz w:val="21"/>
          <w:lang w:eastAsia="en-US" w:bidi="ar-SA"/>
        </w:rPr>
        <w:t xml:space="preserve">in einem abgeschlossenen Raum innerhalb einer halben Stunde bei </w:t>
      </w:r>
      <w:r w:rsidRPr="00527652">
        <w:rPr>
          <w:rFonts w:ascii="Arial" w:eastAsia="Calibri" w:hAnsi="Arial" w:cs="Times New Roman"/>
          <w:i/>
          <w:iCs/>
          <w:color w:val="767171"/>
          <w:sz w:val="21"/>
          <w:shd w:val="clear" w:color="auto" w:fill="D0CECE"/>
          <w:lang w:eastAsia="en-US" w:bidi="ar-SA"/>
        </w:rPr>
        <w:t xml:space="preserve">      Rutenhirse</w:t>
      </w:r>
      <w:r w:rsidRPr="00527652">
        <w:rPr>
          <w:rFonts w:ascii="Arial" w:eastAsia="Calibri" w:hAnsi="Arial" w:cs="Times New Roman"/>
          <w:color w:val="767171"/>
          <w:sz w:val="21"/>
          <w:shd w:val="clear" w:color="auto" w:fill="D0CECE"/>
          <w:lang w:eastAsia="en-US" w:bidi="ar-SA"/>
        </w:rPr>
        <w:t xml:space="preserve">      </w:t>
      </w:r>
      <w:r w:rsidRPr="00527652">
        <w:rPr>
          <w:rFonts w:ascii="Arial" w:eastAsia="Calibri" w:hAnsi="Arial" w:cs="Times New Roman"/>
          <w:color w:val="767171"/>
          <w:sz w:val="21"/>
          <w:lang w:eastAsia="en-US" w:bidi="ar-SA"/>
        </w:rPr>
        <w:t xml:space="preserve"> </w:t>
      </w:r>
      <w:r w:rsidRPr="00527652">
        <w:rPr>
          <w:rFonts w:ascii="Arial" w:eastAsia="Calibri" w:hAnsi="Arial" w:cs="Times New Roman"/>
          <w:sz w:val="21"/>
          <w:lang w:eastAsia="en-US" w:bidi="ar-SA"/>
        </w:rPr>
        <w:t xml:space="preserve">stärker sinken als bei </w:t>
      </w:r>
      <w:r w:rsidRPr="00527652">
        <w:rPr>
          <w:rFonts w:ascii="Arial" w:eastAsia="Calibri" w:hAnsi="Arial" w:cs="Times New Roman"/>
          <w:i/>
          <w:iCs/>
          <w:color w:val="767171"/>
          <w:sz w:val="21"/>
          <w:shd w:val="clear" w:color="auto" w:fill="D0CECE"/>
          <w:lang w:eastAsia="en-US" w:bidi="ar-SA"/>
        </w:rPr>
        <w:t xml:space="preserve">       Basilikum</w:t>
      </w:r>
      <w:r w:rsidRPr="00527652">
        <w:rPr>
          <w:rFonts w:ascii="Arial" w:eastAsia="Calibri" w:hAnsi="Arial" w:cs="Times New Roman"/>
          <w:color w:val="767171"/>
          <w:sz w:val="21"/>
          <w:shd w:val="clear" w:color="auto" w:fill="D0CECE"/>
          <w:lang w:eastAsia="en-US" w:bidi="ar-SA"/>
        </w:rPr>
        <w:t xml:space="preserve">     </w:t>
      </w:r>
      <w:proofErr w:type="gramStart"/>
      <w:r w:rsidRPr="00527652">
        <w:rPr>
          <w:rFonts w:ascii="Arial" w:eastAsia="Calibri" w:hAnsi="Arial" w:cs="Times New Roman"/>
          <w:color w:val="767171"/>
          <w:sz w:val="21"/>
          <w:shd w:val="clear" w:color="auto" w:fill="D0CECE"/>
          <w:lang w:eastAsia="en-US" w:bidi="ar-SA"/>
        </w:rPr>
        <w:t xml:space="preserve">  </w:t>
      </w:r>
      <w:r w:rsidRPr="00527652">
        <w:rPr>
          <w:rFonts w:ascii="Arial" w:eastAsia="Calibri" w:hAnsi="Arial" w:cs="Times New Roman"/>
          <w:sz w:val="21"/>
          <w:lang w:eastAsia="en-US" w:bidi="ar-SA"/>
        </w:rPr>
        <w:t>,</w:t>
      </w:r>
      <w:proofErr w:type="gramEnd"/>
      <w:r w:rsidRPr="00527652">
        <w:rPr>
          <w:rFonts w:ascii="Arial" w:eastAsia="Calibri" w:hAnsi="Arial" w:cs="Times New Roman"/>
          <w:sz w:val="21"/>
          <w:lang w:eastAsia="en-US" w:bidi="ar-SA"/>
        </w:rPr>
        <w:t xml:space="preserve"> da C</w:t>
      </w:r>
      <w:r w:rsidRPr="00527652">
        <w:rPr>
          <w:rFonts w:ascii="Arial" w:eastAsia="Calibri" w:hAnsi="Arial" w:cs="Times New Roman"/>
          <w:sz w:val="21"/>
          <w:vertAlign w:val="subscript"/>
          <w:lang w:eastAsia="en-US" w:bidi="ar-SA"/>
        </w:rPr>
        <w:t>4</w:t>
      </w:r>
      <w:r w:rsidRPr="00527652">
        <w:rPr>
          <w:rFonts w:ascii="Arial" w:eastAsia="Calibri" w:hAnsi="Arial" w:cs="Times New Roman"/>
          <w:sz w:val="21"/>
          <w:lang w:eastAsia="en-US" w:bidi="ar-SA"/>
        </w:rPr>
        <w:t>-Pflanzen unter diesen Bedingungen mehr</w:t>
      </w:r>
    </w:p>
    <w:p w14:paraId="2409E880" w14:textId="77777777" w:rsidR="00527652" w:rsidRPr="00527652" w:rsidRDefault="00527652" w:rsidP="00527652">
      <w:pPr>
        <w:widowControl/>
        <w:spacing w:line="360" w:lineRule="auto"/>
        <w:jc w:val="left"/>
        <w:rPr>
          <w:rFonts w:ascii="Arial" w:eastAsia="Calibri" w:hAnsi="Arial" w:cs="Times New Roman"/>
          <w:sz w:val="21"/>
          <w:lang w:eastAsia="en-US" w:bidi="ar-SA"/>
        </w:rPr>
      </w:pPr>
      <w:r w:rsidRPr="00527652">
        <w:rPr>
          <w:rFonts w:ascii="Arial" w:eastAsia="Calibri" w:hAnsi="Arial" w:cs="Times New Roman"/>
          <w:i/>
          <w:iCs/>
          <w:color w:val="767171"/>
          <w:sz w:val="21"/>
          <w:shd w:val="clear" w:color="auto" w:fill="D0CECE"/>
          <w:lang w:eastAsia="en-US" w:bidi="ar-SA"/>
        </w:rPr>
        <w:t xml:space="preserve">      Kohlenstoffdioxid</w:t>
      </w:r>
      <w:r w:rsidRPr="00527652">
        <w:rPr>
          <w:rFonts w:ascii="Arial" w:eastAsia="Calibri" w:hAnsi="Arial" w:cs="Times New Roman"/>
          <w:color w:val="767171"/>
          <w:sz w:val="21"/>
          <w:shd w:val="clear" w:color="auto" w:fill="D0CECE"/>
          <w:lang w:eastAsia="en-US" w:bidi="ar-SA"/>
        </w:rPr>
        <w:t xml:space="preserve"> </w:t>
      </w:r>
      <w:r w:rsidRPr="00527652">
        <w:rPr>
          <w:rFonts w:ascii="Arial" w:eastAsia="Calibri" w:hAnsi="Arial" w:cs="Times New Roman"/>
          <w:sz w:val="21"/>
          <w:shd w:val="clear" w:color="auto" w:fill="D0CECE"/>
          <w:lang w:eastAsia="en-US" w:bidi="ar-SA"/>
        </w:rPr>
        <w:t xml:space="preserve">     </w:t>
      </w:r>
      <w:r w:rsidRPr="00527652">
        <w:rPr>
          <w:rFonts w:ascii="Arial" w:eastAsia="Calibri" w:hAnsi="Arial" w:cs="Times New Roman"/>
          <w:sz w:val="21"/>
          <w:lang w:eastAsia="en-US" w:bidi="ar-SA"/>
        </w:rPr>
        <w:t xml:space="preserve"> pro </w:t>
      </w:r>
      <w:r w:rsidRPr="00527652">
        <w:rPr>
          <w:rFonts w:ascii="Arial" w:eastAsia="Calibri" w:hAnsi="Arial" w:cs="Times New Roman"/>
          <w:i/>
          <w:iCs/>
          <w:color w:val="767171"/>
          <w:sz w:val="21"/>
          <w:shd w:val="clear" w:color="auto" w:fill="D0CECE"/>
          <w:lang w:eastAsia="en-US" w:bidi="ar-SA"/>
        </w:rPr>
        <w:t xml:space="preserve">       Zeiteinheit</w:t>
      </w:r>
      <w:r w:rsidRPr="00527652">
        <w:rPr>
          <w:rFonts w:ascii="Arial" w:eastAsia="Calibri" w:hAnsi="Arial" w:cs="Times New Roman"/>
          <w:color w:val="767171"/>
          <w:sz w:val="21"/>
          <w:shd w:val="clear" w:color="auto" w:fill="D0CECE"/>
          <w:lang w:eastAsia="en-US" w:bidi="ar-SA"/>
        </w:rPr>
        <w:t xml:space="preserve"> </w:t>
      </w:r>
      <w:r w:rsidRPr="00527652">
        <w:rPr>
          <w:rFonts w:ascii="Arial" w:eastAsia="Calibri" w:hAnsi="Arial" w:cs="Times New Roman"/>
          <w:sz w:val="21"/>
          <w:shd w:val="clear" w:color="auto" w:fill="D0CECE"/>
          <w:lang w:eastAsia="en-US" w:bidi="ar-SA"/>
        </w:rPr>
        <w:t xml:space="preserve">       </w:t>
      </w:r>
      <w:r w:rsidRPr="00527652">
        <w:rPr>
          <w:rFonts w:ascii="Arial" w:eastAsia="Calibri" w:hAnsi="Arial" w:cs="Times New Roman"/>
          <w:sz w:val="21"/>
          <w:lang w:eastAsia="en-US" w:bidi="ar-SA"/>
        </w:rPr>
        <w:t xml:space="preserve"> aufnehmen als C</w:t>
      </w:r>
      <w:r w:rsidRPr="00527652">
        <w:rPr>
          <w:rFonts w:ascii="Arial" w:eastAsia="Calibri" w:hAnsi="Arial" w:cs="Times New Roman"/>
          <w:sz w:val="21"/>
          <w:vertAlign w:val="subscript"/>
          <w:lang w:eastAsia="en-US" w:bidi="ar-SA"/>
        </w:rPr>
        <w:t>3</w:t>
      </w:r>
      <w:r w:rsidRPr="00527652">
        <w:rPr>
          <w:rFonts w:ascii="Arial" w:eastAsia="Calibri" w:hAnsi="Arial" w:cs="Times New Roman"/>
          <w:sz w:val="21"/>
          <w:lang w:eastAsia="en-US" w:bidi="ar-SA"/>
        </w:rPr>
        <w:t xml:space="preserve">-Pflanzen (höhere </w:t>
      </w:r>
      <w:proofErr w:type="spellStart"/>
      <w:r w:rsidRPr="00527652">
        <w:rPr>
          <w:rFonts w:ascii="Arial" w:eastAsia="Calibri" w:hAnsi="Arial" w:cs="Times New Roman"/>
          <w:sz w:val="21"/>
          <w:lang w:eastAsia="en-US" w:bidi="ar-SA"/>
        </w:rPr>
        <w:t>Photosyntheserate</w:t>
      </w:r>
      <w:proofErr w:type="spellEnd"/>
      <w:r w:rsidRPr="00527652">
        <w:rPr>
          <w:rFonts w:ascii="Arial" w:eastAsia="Calibri" w:hAnsi="Arial" w:cs="Times New Roman"/>
          <w:sz w:val="21"/>
          <w:lang w:eastAsia="en-US" w:bidi="ar-SA"/>
        </w:rPr>
        <w:t>). Bei hohen Kohlenstoffdioxid-Konzentrationen (&gt; 800 ppm) ist es umgekehrt.</w:t>
      </w:r>
    </w:p>
    <w:p w14:paraId="2B292D46" w14:textId="77777777" w:rsidR="00527652" w:rsidRPr="00527652" w:rsidRDefault="00527652" w:rsidP="00527652">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sectPr w:rsidR="00527652" w:rsidRPr="00527652">
          <w:footerReference w:type="even" r:id="rId30"/>
          <w:footerReference w:type="default" r:id="rId31"/>
          <w:pgSz w:w="11906" w:h="16838"/>
          <w:pgMar w:top="1417" w:right="1417" w:bottom="1134" w:left="1417" w:header="708" w:footer="708" w:gutter="0"/>
          <w:cols w:space="708"/>
          <w:docGrid w:linePitch="360"/>
        </w:sectPr>
      </w:pPr>
    </w:p>
    <w:p w14:paraId="44281A10" w14:textId="3F706BE3" w:rsidR="00872976" w:rsidRDefault="00872976"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p>
    <w:p w14:paraId="626F0184" w14:textId="5B576E1C" w:rsidR="006F73AE" w:rsidRPr="006F73AE" w:rsidRDefault="006F73AE" w:rsidP="006F73AE">
      <w:pPr>
        <w:widowControl/>
        <w:pBdr>
          <w:bottom w:val="single" w:sz="4" w:space="1" w:color="auto"/>
        </w:pBdr>
        <w:spacing w:before="12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t>Material und Durchführung</w:t>
      </w:r>
    </w:p>
    <w:p w14:paraId="579A0503" w14:textId="7DF88F67" w:rsidR="006F73AE" w:rsidRPr="006F73AE" w:rsidRDefault="006F73AE" w:rsidP="006F73AE">
      <w:pPr>
        <w:widowControl/>
        <w:spacing w:before="120" w:after="120" w:line="360" w:lineRule="auto"/>
        <w:jc w:val="left"/>
        <w:rPr>
          <w:rFonts w:ascii="Arial" w:eastAsia="Calibri" w:hAnsi="Arial" w:cs="Times New Roman"/>
          <w:b/>
          <w:bCs/>
          <w:sz w:val="23"/>
          <w:szCs w:val="23"/>
          <w:lang w:eastAsia="en-US" w:bidi="ar-SA"/>
        </w:rPr>
      </w:pPr>
      <w:r w:rsidRPr="006F73AE">
        <w:rPr>
          <w:rFonts w:ascii="Arial" w:eastAsia="Calibri" w:hAnsi="Arial" w:cs="Times New Roman"/>
          <w:b/>
          <w:bCs/>
          <w:sz w:val="23"/>
          <w:szCs w:val="23"/>
          <w:lang w:eastAsia="en-US" w:bidi="ar-SA"/>
        </w:rPr>
        <w:t>Material</w:t>
      </w:r>
    </w:p>
    <w:p w14:paraId="4ABF18AF" w14:textId="06A4B58A" w:rsidR="006F73AE" w:rsidRPr="006F73AE" w:rsidRDefault="006F73AE" w:rsidP="006F73AE">
      <w:pPr>
        <w:widowControl/>
        <w:spacing w:before="120" w:after="120" w:line="360" w:lineRule="auto"/>
        <w:jc w:val="left"/>
        <w:rPr>
          <w:rFonts w:ascii="Arial" w:eastAsia="Calibri" w:hAnsi="Arial" w:cs="Times New Roman"/>
          <w:sz w:val="21"/>
          <w:lang w:eastAsia="en-US" w:bidi="ar-SA"/>
        </w:rPr>
      </w:pPr>
      <w:r w:rsidRPr="006F73AE">
        <w:rPr>
          <w:rFonts w:ascii="Arial" w:eastAsia="Calibri" w:hAnsi="Arial" w:cs="Times New Roman"/>
          <w:sz w:val="21"/>
          <w:lang w:eastAsia="en-US" w:bidi="ar-SA"/>
        </w:rPr>
        <w:t>Basilikum und Rutenhirse, Skalpell, Waage, kleines Glas mit Wasser, 1 Kiste, ggf. 1 Pflanzenlampe, 1 </w:t>
      </w:r>
      <w:proofErr w:type="spellStart"/>
      <w:r w:rsidRPr="006F73AE">
        <w:rPr>
          <w:rFonts w:ascii="Arial" w:eastAsia="Calibri" w:hAnsi="Arial" w:cs="Times New Roman"/>
          <w:sz w:val="21"/>
          <w:lang w:eastAsia="en-US" w:bidi="ar-SA"/>
        </w:rPr>
        <w:t>senseBox</w:t>
      </w:r>
      <w:proofErr w:type="spellEnd"/>
      <w:r w:rsidRPr="006F73AE">
        <w:rPr>
          <w:rFonts w:ascii="Arial" w:eastAsia="Calibri" w:hAnsi="Arial" w:cs="Times New Roman"/>
          <w:sz w:val="21"/>
          <w:lang w:eastAsia="en-US" w:bidi="ar-SA"/>
        </w:rPr>
        <w:t>-Mikrocontroller mit 1 CO</w:t>
      </w:r>
      <w:r w:rsidRPr="006F73AE">
        <w:rPr>
          <w:rFonts w:ascii="Arial" w:eastAsia="Calibri" w:hAnsi="Arial" w:cs="Times New Roman"/>
          <w:sz w:val="21"/>
          <w:vertAlign w:val="subscript"/>
          <w:lang w:eastAsia="en-US" w:bidi="ar-SA"/>
        </w:rPr>
        <w:t>2</w:t>
      </w:r>
      <w:r w:rsidRPr="006F73AE">
        <w:rPr>
          <w:rFonts w:ascii="Arial" w:eastAsia="Calibri" w:hAnsi="Arial" w:cs="Times New Roman"/>
          <w:sz w:val="21"/>
          <w:lang w:eastAsia="en-US" w:bidi="ar-SA"/>
        </w:rPr>
        <w:t xml:space="preserve">- und 1 Helligkeits-Sensor (inkl. Zeiterfassung), Display, WiFi Bee und SD Bee, 1 iPad mit </w:t>
      </w:r>
      <w:proofErr w:type="spellStart"/>
      <w:r w:rsidRPr="006F73AE">
        <w:rPr>
          <w:rFonts w:ascii="Arial" w:eastAsia="Calibri" w:hAnsi="Arial" w:cs="Times New Roman"/>
          <w:sz w:val="21"/>
          <w:lang w:eastAsia="en-US" w:bidi="ar-SA"/>
        </w:rPr>
        <w:t>senseBox</w:t>
      </w:r>
      <w:proofErr w:type="spellEnd"/>
      <w:r w:rsidRPr="006F73AE">
        <w:rPr>
          <w:rFonts w:ascii="Arial" w:eastAsia="Calibri" w:hAnsi="Arial" w:cs="Times New Roman"/>
          <w:sz w:val="21"/>
          <w:lang w:eastAsia="en-US" w:bidi="ar-SA"/>
        </w:rPr>
        <w:t xml:space="preserve"> Connect App</w:t>
      </w:r>
    </w:p>
    <w:p w14:paraId="2022CE30" w14:textId="77D51904" w:rsidR="006F73AE" w:rsidRPr="006F73AE" w:rsidRDefault="00840CC8" w:rsidP="006F73AE">
      <w:pPr>
        <w:widowControl/>
        <w:spacing w:before="120" w:after="120" w:line="360" w:lineRule="auto"/>
        <w:jc w:val="left"/>
        <w:rPr>
          <w:rFonts w:ascii="Arial" w:eastAsia="Calibri" w:hAnsi="Arial" w:cs="Times New Roman"/>
          <w:b/>
          <w:bCs/>
          <w:sz w:val="23"/>
          <w:szCs w:val="23"/>
          <w:lang w:eastAsia="en-US" w:bidi="ar-SA"/>
        </w:rPr>
      </w:pPr>
      <w:r>
        <w:rPr>
          <w:noProof/>
        </w:rPr>
        <w:drawing>
          <wp:anchor distT="0" distB="0" distL="114300" distR="114300" simplePos="0" relativeHeight="251722752" behindDoc="0" locked="0" layoutInCell="1" allowOverlap="1" wp14:anchorId="60687E9D" wp14:editId="202F8734">
            <wp:simplePos x="0" y="0"/>
            <wp:positionH relativeFrom="column">
              <wp:posOffset>180975</wp:posOffset>
            </wp:positionH>
            <wp:positionV relativeFrom="paragraph">
              <wp:posOffset>566600</wp:posOffset>
            </wp:positionV>
            <wp:extent cx="222259" cy="501650"/>
            <wp:effectExtent l="0" t="0" r="6350" b="0"/>
            <wp:wrapNone/>
            <wp:docPr id="31"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6"/>
                    <a:srcRect l="36825" t="22122" r="35869" b="16248"/>
                    <a:stretch/>
                  </pic:blipFill>
                  <pic:spPr bwMode="auto">
                    <a:xfrm>
                      <a:off x="0" y="0"/>
                      <a:ext cx="222259" cy="501650"/>
                    </a:xfrm>
                    <a:prstGeom prst="rect">
                      <a:avLst/>
                    </a:prstGeom>
                    <a:ln>
                      <a:noFill/>
                    </a:ln>
                  </pic:spPr>
                </pic:pic>
              </a:graphicData>
            </a:graphic>
            <wp14:sizeRelH relativeFrom="page">
              <wp14:pctWidth>0</wp14:pctWidth>
            </wp14:sizeRelH>
            <wp14:sizeRelV relativeFrom="page">
              <wp14:pctHeight>0</wp14:pctHeight>
            </wp14:sizeRelV>
          </wp:anchor>
        </w:drawing>
      </w:r>
      <w:r w:rsidR="006F73AE" w:rsidRPr="006F73AE">
        <w:rPr>
          <w:rFonts w:ascii="Arial" w:eastAsia="Calibri" w:hAnsi="Arial" w:cs="Times New Roman"/>
          <w:b/>
          <w:bCs/>
          <w:sz w:val="23"/>
          <w:szCs w:val="23"/>
          <w:lang w:eastAsia="en-US" w:bidi="ar-SA"/>
        </w:rPr>
        <w:t>Durchführung</w:t>
      </w:r>
      <w:r w:rsidR="009B67AC">
        <w:rPr>
          <w:noProof/>
          <w:sz w:val="22"/>
          <w:szCs w:val="22"/>
          <w:lang w:eastAsia="de-DE" w:bidi="ar-SA"/>
        </w:rPr>
        <mc:AlternateContent>
          <mc:Choice Requires="wps">
            <w:drawing>
              <wp:inline distT="0" distB="0" distL="0" distR="0" wp14:anchorId="6617E95D" wp14:editId="482CE7E1">
                <wp:extent cx="5745646" cy="1171395"/>
                <wp:effectExtent l="19050" t="19050" r="26670" b="10160"/>
                <wp:docPr id="3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1171395"/>
                        </a:xfrm>
                        <a:prstGeom prst="roundRect">
                          <a:avLst>
                            <a:gd name="adj" fmla="val 12329"/>
                          </a:avLst>
                        </a:prstGeom>
                        <a:noFill/>
                        <a:ln w="38100">
                          <a:solidFill>
                            <a:srgbClr val="B5E0E8"/>
                          </a:solidFill>
                          <a:round/>
                          <a:headEnd/>
                          <a:tailEnd/>
                        </a:ln>
                        <a:effectLst/>
                      </wps:spPr>
                      <wps:txbx>
                        <w:txbxContent>
                          <w:p w14:paraId="339D8864" w14:textId="77777777" w:rsidR="009B67AC" w:rsidRPr="006F73AE" w:rsidRDefault="009B67AC" w:rsidP="009B67AC">
                            <w:pPr>
                              <w:ind w:left="708"/>
                              <w:jc w:val="left"/>
                              <w:rPr>
                                <w:color w:val="000000"/>
                              </w:rPr>
                            </w:pPr>
                            <w:r w:rsidRPr="006F73AE">
                              <w:rPr>
                                <w:b/>
                                <w:bCs/>
                                <w:color w:val="000000"/>
                              </w:rPr>
                              <w:t>Aufgabe</w:t>
                            </w:r>
                            <w:r w:rsidRPr="006F73AE">
                              <w:rPr>
                                <w:color w:val="000000"/>
                              </w:rPr>
                              <w:t xml:space="preserve"> Die </w:t>
                            </w:r>
                            <w:proofErr w:type="spellStart"/>
                            <w:r w:rsidRPr="006F73AE">
                              <w:rPr>
                                <w:color w:val="000000"/>
                              </w:rPr>
                              <w:t>senseBox</w:t>
                            </w:r>
                            <w:proofErr w:type="spellEnd"/>
                            <w:r w:rsidRPr="006F73AE">
                              <w:rPr>
                                <w:color w:val="000000"/>
                              </w:rPr>
                              <w:t xml:space="preserve"> besteht aus einem Mikrocontroller und verschiedenen Umweltsensoren. Für eine Messung muss der Mikrocontroller programmiert werden. Auf Seite 4 ist der Programmcode der </w:t>
                            </w:r>
                            <w:proofErr w:type="spellStart"/>
                            <w:r w:rsidRPr="006F73AE">
                              <w:rPr>
                                <w:color w:val="000000"/>
                              </w:rPr>
                              <w:t>senseBox</w:t>
                            </w:r>
                            <w:proofErr w:type="spellEnd"/>
                            <w:r w:rsidRPr="006F73AE">
                              <w:rPr>
                                <w:color w:val="000000"/>
                              </w:rPr>
                              <w:t xml:space="preserve"> für das geplante Experiment dargestellt. Vervollständige die folgende Versuchsdurchführung, indem du die fehlenden Informationen aus dem Programmcode abliest.</w:t>
                            </w:r>
                          </w:p>
                          <w:p w14:paraId="082DBCE4" w14:textId="77777777" w:rsidR="009B67AC" w:rsidRPr="00D26892" w:rsidRDefault="009B67AC" w:rsidP="009B67AC">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6617E95D" id="_x0000_s1029" style="width:452.4pt;height:92.2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" filled="f" strokecolor="#b5e0e8" strokeweight="3pt">
                <v:textbox>
                  <w:txbxContent>
                    <w:p w14:paraId="339D8864" w14:textId="77777777" w:rsidR="009B67AC" w:rsidRPr="006F73AE" w:rsidRDefault="009B67AC" w:rsidP="009B67AC">
                      <w:pPr>
                        <w:ind w:left="708"/>
                        <w:jc w:val="left"/>
                        <w:rPr>
                          <w:color w:val="000000"/>
                        </w:rPr>
                      </w:pPr>
                      <w:r w:rsidRPr="006F73AE">
                        <w:rPr>
                          <w:b/>
                          <w:bCs/>
                          <w:color w:val="000000"/>
                        </w:rPr>
                        <w:t>Aufgabe</w:t>
                      </w:r>
                      <w:r w:rsidRPr="006F73AE">
                        <w:rPr>
                          <w:color w:val="000000"/>
                        </w:rPr>
                        <w:t xml:space="preserve"> Die </w:t>
                      </w:r>
                      <w:proofErr w:type="spellStart"/>
                      <w:r w:rsidRPr="006F73AE">
                        <w:rPr>
                          <w:color w:val="000000"/>
                        </w:rPr>
                        <w:t>senseBox</w:t>
                      </w:r>
                      <w:proofErr w:type="spellEnd"/>
                      <w:r w:rsidRPr="006F73AE">
                        <w:rPr>
                          <w:color w:val="000000"/>
                        </w:rPr>
                        <w:t xml:space="preserve"> besteht aus einem Mikrocontroller und verschiedenen Umweltsensoren. Für eine Messung muss der Mikrocontroller programmiert werden. Auf Seite 4 ist der Programmcode der </w:t>
                      </w:r>
                      <w:proofErr w:type="spellStart"/>
                      <w:r w:rsidRPr="006F73AE">
                        <w:rPr>
                          <w:color w:val="000000"/>
                        </w:rPr>
                        <w:t>senseBox</w:t>
                      </w:r>
                      <w:proofErr w:type="spellEnd"/>
                      <w:r w:rsidRPr="006F73AE">
                        <w:rPr>
                          <w:color w:val="000000"/>
                        </w:rPr>
                        <w:t xml:space="preserve"> für das geplante Experiment dargestellt. Vervollständige die folgende Versuchsdurchführung, indem du die fehlenden Informationen aus dem Programmcode abliest.</w:t>
                      </w:r>
                    </w:p>
                    <w:p w14:paraId="082DBCE4" w14:textId="77777777" w:rsidR="009B67AC" w:rsidRPr="00D26892" w:rsidRDefault="009B67AC" w:rsidP="009B67AC">
                      <w:pPr>
                        <w:rPr>
                          <w:rFonts w:ascii="Arial" w:hAnsi="Arial" w:cs="Arial"/>
                          <w:sz w:val="21"/>
                          <w:szCs w:val="21"/>
                        </w:rPr>
                      </w:pPr>
                    </w:p>
                  </w:txbxContent>
                </v:textbox>
                <w10:anchorlock/>
              </v:roundrect>
            </w:pict>
          </mc:Fallback>
        </mc:AlternateContent>
      </w:r>
    </w:p>
    <w:p w14:paraId="07718309" w14:textId="77777777" w:rsidR="0054416C" w:rsidRPr="0054416C" w:rsidRDefault="0054416C" w:rsidP="0054416C">
      <w:pPr>
        <w:widowControl/>
        <w:spacing w:before="120" w:line="360" w:lineRule="auto"/>
        <w:jc w:val="left"/>
        <w:rPr>
          <w:rFonts w:ascii="Arial" w:eastAsia="Calibri" w:hAnsi="Arial" w:cs="Times New Roman"/>
          <w:sz w:val="21"/>
          <w:lang w:eastAsia="en-US" w:bidi="ar-SA"/>
        </w:rPr>
      </w:pPr>
      <w:bookmarkStart w:id="0" w:name="_Hlk144731222"/>
      <w:r w:rsidRPr="0054416C">
        <w:rPr>
          <w:rFonts w:ascii="Arial" w:eastAsia="Calibri" w:hAnsi="Arial" w:cs="Times New Roman"/>
          <w:sz w:val="21"/>
          <w:lang w:eastAsia="en-US" w:bidi="ar-SA"/>
        </w:rPr>
        <w:t xml:space="preserve">Um Unterschiede in der </w:t>
      </w:r>
      <w:proofErr w:type="spellStart"/>
      <w:r w:rsidRPr="0054416C">
        <w:rPr>
          <w:rFonts w:ascii="Arial" w:eastAsia="Calibri" w:hAnsi="Arial" w:cs="Times New Roman"/>
          <w:sz w:val="21"/>
          <w:lang w:eastAsia="en-US" w:bidi="ar-SA"/>
        </w:rPr>
        <w:t>Photosyntheserate</w:t>
      </w:r>
      <w:proofErr w:type="spellEnd"/>
      <w:r w:rsidRPr="0054416C">
        <w:rPr>
          <w:rFonts w:ascii="Arial" w:eastAsia="Calibri" w:hAnsi="Arial" w:cs="Times New Roman"/>
          <w:sz w:val="21"/>
          <w:lang w:eastAsia="en-US" w:bidi="ar-SA"/>
        </w:rPr>
        <w:t xml:space="preserve"> bei C</w:t>
      </w:r>
      <w:r w:rsidRPr="0054416C">
        <w:rPr>
          <w:rFonts w:ascii="Arial" w:eastAsia="Calibri" w:hAnsi="Arial" w:cs="Times New Roman"/>
          <w:sz w:val="21"/>
          <w:vertAlign w:val="subscript"/>
          <w:lang w:eastAsia="en-US" w:bidi="ar-SA"/>
        </w:rPr>
        <w:t>3</w:t>
      </w:r>
      <w:r w:rsidRPr="0054416C">
        <w:rPr>
          <w:rFonts w:ascii="Arial" w:eastAsia="Calibri" w:hAnsi="Arial" w:cs="Times New Roman"/>
          <w:sz w:val="21"/>
          <w:lang w:eastAsia="en-US" w:bidi="ar-SA"/>
        </w:rPr>
        <w:t>- und C</w:t>
      </w:r>
      <w:r w:rsidRPr="0054416C">
        <w:rPr>
          <w:rFonts w:ascii="Arial" w:eastAsia="Calibri" w:hAnsi="Arial" w:cs="Times New Roman"/>
          <w:sz w:val="21"/>
          <w:vertAlign w:val="subscript"/>
          <w:lang w:eastAsia="en-US" w:bidi="ar-SA"/>
        </w:rPr>
        <w:t>4</w:t>
      </w:r>
      <w:r w:rsidRPr="0054416C">
        <w:rPr>
          <w:rFonts w:ascii="Arial" w:eastAsia="Calibri" w:hAnsi="Arial" w:cs="Times New Roman"/>
          <w:sz w:val="21"/>
          <w:lang w:eastAsia="en-US" w:bidi="ar-SA"/>
        </w:rPr>
        <w:t xml:space="preserve">-Pflanzen zu untersuchen, werden Basilikum und Rutenhirse jeweils für </w:t>
      </w:r>
      <w:proofErr w:type="gramStart"/>
      <w:r w:rsidRPr="0054416C">
        <w:rPr>
          <w:rFonts w:ascii="Arial" w:eastAsia="Calibri" w:hAnsi="Arial" w:cs="Times New Roman"/>
          <w:sz w:val="21"/>
          <w:lang w:eastAsia="en-US" w:bidi="ar-SA"/>
        </w:rPr>
        <w:t xml:space="preserve">insgesamt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1800000</w:t>
      </w:r>
      <w:proofErr w:type="gramEnd"/>
      <w:r w:rsidRPr="0054416C">
        <w:rPr>
          <w:rFonts w:ascii="Arial" w:eastAsia="Calibri" w:hAnsi="Arial" w:cs="Times New Roman"/>
          <w:i/>
          <w:iCs/>
          <w:color w:val="767171"/>
          <w:sz w:val="21"/>
          <w:shd w:val="clear" w:color="auto" w:fill="D0CECE"/>
          <w:lang w:eastAsia="en-US" w:bidi="ar-SA"/>
        </w:rPr>
        <w:t xml:space="preserve">  </w:t>
      </w:r>
      <w:r w:rsidRPr="0054416C">
        <w:rPr>
          <w:rFonts w:ascii="Arial" w:eastAsia="Calibri" w:hAnsi="Arial" w:cs="Times New Roman"/>
          <w:sz w:val="21"/>
          <w:lang w:eastAsia="en-US" w:bidi="ar-SA"/>
        </w:rPr>
        <w:t xml:space="preserve"> Millisekunden bzw.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 xml:space="preserve"> 30 </w:t>
      </w:r>
      <w:r w:rsidRPr="0054416C">
        <w:rPr>
          <w:rFonts w:ascii="Arial" w:eastAsia="Calibri" w:hAnsi="Arial" w:cs="Times New Roman"/>
          <w:i/>
          <w:iCs/>
          <w:color w:val="FFFFFF"/>
          <w:sz w:val="21"/>
          <w:shd w:val="clear" w:color="auto" w:fill="D0CECE"/>
          <w:lang w:eastAsia="en-US" w:bidi="ar-SA"/>
        </w:rPr>
        <w:t xml:space="preserve">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 xml:space="preserve"> Minuten untersucht. Alle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10000</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 xml:space="preserve"> Millisekunden bzw.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10</w:t>
      </w:r>
      <w:r w:rsidRPr="0054416C">
        <w:rPr>
          <w:rFonts w:ascii="Arial" w:eastAsia="Calibri" w:hAnsi="Arial" w:cs="Times New Roman"/>
          <w:i/>
          <w:iCs/>
          <w:color w:val="FFFFFF"/>
          <w:sz w:val="21"/>
          <w:shd w:val="clear" w:color="auto" w:fill="D0CECE"/>
          <w:lang w:eastAsia="en-US" w:bidi="ar-SA"/>
        </w:rPr>
        <w:t xml:space="preserve">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 xml:space="preserve">Sekunden werden </w:t>
      </w:r>
      <w:r w:rsidRPr="0054416C">
        <w:rPr>
          <w:rFonts w:ascii="Arial" w:eastAsia="Calibri" w:hAnsi="Arial" w:cs="Times New Roman"/>
          <w:color w:val="D0CECE"/>
          <w:sz w:val="21"/>
          <w:shd w:val="clear" w:color="auto" w:fill="D0CECE"/>
          <w:lang w:eastAsia="en-US" w:bidi="ar-SA"/>
        </w:rPr>
        <w:t>…</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 xml:space="preserve"> CO</w:t>
      </w:r>
      <w:r w:rsidRPr="0054416C">
        <w:rPr>
          <w:rFonts w:ascii="Arial" w:eastAsia="Calibri" w:hAnsi="Arial" w:cs="Times New Roman"/>
          <w:i/>
          <w:iCs/>
          <w:color w:val="767171"/>
          <w:sz w:val="21"/>
          <w:shd w:val="clear" w:color="auto" w:fill="D0CECE"/>
          <w:vertAlign w:val="subscript"/>
          <w:lang w:eastAsia="en-US" w:bidi="ar-SA"/>
        </w:rPr>
        <w:t>2</w:t>
      </w:r>
      <w:r w:rsidRPr="0054416C">
        <w:rPr>
          <w:rFonts w:ascii="Arial" w:eastAsia="Calibri" w:hAnsi="Arial" w:cs="Times New Roman"/>
          <w:i/>
          <w:iCs/>
          <w:color w:val="767171"/>
          <w:sz w:val="21"/>
          <w:shd w:val="clear" w:color="auto" w:fill="D0CECE"/>
          <w:lang w:eastAsia="en-US" w:bidi="ar-SA"/>
        </w:rPr>
        <w:t xml:space="preserve">-Konzentration   </w:t>
      </w:r>
      <w:r w:rsidRPr="0054416C">
        <w:rPr>
          <w:rFonts w:ascii="Arial" w:eastAsia="Calibri" w:hAnsi="Arial" w:cs="Times New Roman"/>
          <w:i/>
          <w:iCs/>
          <w:color w:val="FFFFFF"/>
          <w:sz w:val="21"/>
          <w:shd w:val="clear" w:color="auto" w:fill="D0CECE"/>
          <w:lang w:eastAsia="en-US" w:bidi="ar-SA"/>
        </w:rPr>
        <w:t xml:space="preserve"> </w:t>
      </w:r>
      <w:proofErr w:type="gramStart"/>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w:t>
      </w:r>
      <w:proofErr w:type="gramEnd"/>
    </w:p>
    <w:p w14:paraId="28BC9FDA" w14:textId="77777777" w:rsidR="0054416C" w:rsidRPr="0054416C" w:rsidRDefault="0054416C" w:rsidP="0054416C">
      <w:pPr>
        <w:widowControl/>
        <w:spacing w:after="120" w:line="360" w:lineRule="auto"/>
        <w:jc w:val="left"/>
        <w:rPr>
          <w:rFonts w:ascii="Arial" w:eastAsia="Calibri" w:hAnsi="Arial" w:cs="Times New Roman"/>
          <w:sz w:val="21"/>
          <w:lang w:eastAsia="en-US" w:bidi="ar-SA"/>
        </w:rPr>
      </w:pP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 xml:space="preserve"> Beleuchtungsstärke </w:t>
      </w:r>
      <w:r w:rsidRPr="0054416C">
        <w:rPr>
          <w:rFonts w:ascii="Arial" w:eastAsia="Calibri" w:hAnsi="Arial" w:cs="Times New Roman"/>
          <w:i/>
          <w:iCs/>
          <w:color w:val="FFFFFF"/>
          <w:sz w:val="21"/>
          <w:shd w:val="clear" w:color="auto" w:fill="D0CECE"/>
          <w:lang w:eastAsia="en-US" w:bidi="ar-SA"/>
        </w:rPr>
        <w:t xml:space="preserve"> </w:t>
      </w:r>
      <w:r w:rsidRPr="0054416C">
        <w:rPr>
          <w:rFonts w:ascii="Arial" w:eastAsia="Calibri" w:hAnsi="Arial" w:cs="Times New Roman"/>
          <w:sz w:val="21"/>
          <w:shd w:val="clear" w:color="auto" w:fill="D0CECE"/>
          <w:lang w:eastAsia="en-US" w:bidi="ar-SA"/>
        </w:rPr>
        <w:t xml:space="preserve"> </w:t>
      </w:r>
      <w:proofErr w:type="gramStart"/>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w:t>
      </w:r>
      <w:proofErr w:type="gramEnd"/>
      <w:r w:rsidRPr="0054416C">
        <w:rPr>
          <w:rFonts w:ascii="Arial" w:eastAsia="Calibri" w:hAnsi="Arial" w:cs="Times New Roman"/>
          <w:sz w:val="21"/>
          <w:lang w:eastAsia="en-US" w:bidi="ar-SA"/>
        </w:rPr>
        <w:t xml:space="preserve">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 xml:space="preserve">Temperatur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 xml:space="preserve"> und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 xml:space="preserve">     Zeit  </w:t>
      </w:r>
      <w:r w:rsidRPr="0054416C">
        <w:rPr>
          <w:rFonts w:ascii="Arial" w:eastAsia="Calibri" w:hAnsi="Arial" w:cs="Times New Roman"/>
          <w:i/>
          <w:iCs/>
          <w:color w:val="FFFFFF"/>
          <w:sz w:val="21"/>
          <w:shd w:val="clear" w:color="auto" w:fill="D0CECE"/>
          <w:lang w:eastAsia="en-US" w:bidi="ar-SA"/>
        </w:rPr>
        <w:t xml:space="preserve">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 xml:space="preserve"> mit Hilfe der </w:t>
      </w:r>
      <w:proofErr w:type="spellStart"/>
      <w:r w:rsidRPr="0054416C">
        <w:rPr>
          <w:rFonts w:ascii="Arial" w:eastAsia="Calibri" w:hAnsi="Arial" w:cs="Times New Roman"/>
          <w:sz w:val="21"/>
          <w:lang w:eastAsia="en-US" w:bidi="ar-SA"/>
        </w:rPr>
        <w:t>senseBox</w:t>
      </w:r>
      <w:proofErr w:type="spellEnd"/>
      <w:r w:rsidRPr="0054416C">
        <w:rPr>
          <w:rFonts w:ascii="Arial" w:eastAsia="Calibri" w:hAnsi="Arial" w:cs="Times New Roman"/>
          <w:sz w:val="21"/>
          <w:lang w:eastAsia="en-US" w:bidi="ar-SA"/>
        </w:rPr>
        <w:t xml:space="preserve"> gemessen und auf dem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 xml:space="preserve">     Display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 xml:space="preserve"> abgelesen. </w:t>
      </w:r>
    </w:p>
    <w:bookmarkEnd w:id="0"/>
    <w:p w14:paraId="674D2EC8" w14:textId="77777777" w:rsidR="0054416C" w:rsidRPr="0054416C" w:rsidRDefault="0054416C" w:rsidP="0054416C">
      <w:pPr>
        <w:widowControl/>
        <w:spacing w:after="120" w:line="360" w:lineRule="auto"/>
        <w:jc w:val="left"/>
        <w:rPr>
          <w:rFonts w:ascii="Arial" w:eastAsia="Calibri" w:hAnsi="Arial" w:cs="Times New Roman"/>
          <w:sz w:val="21"/>
          <w:lang w:eastAsia="en-US" w:bidi="ar-SA"/>
        </w:rPr>
      </w:pPr>
      <w:r w:rsidRPr="0054416C">
        <w:rPr>
          <w:rFonts w:ascii="Arial" w:eastAsia="Calibri" w:hAnsi="Arial" w:cs="Times New Roman"/>
          <w:sz w:val="21"/>
          <w:lang w:eastAsia="en-US" w:bidi="ar-SA"/>
        </w:rPr>
        <w:t xml:space="preserve">Gezielt verändert wird die Pflanzenart (unabhängige Variable). Die </w:t>
      </w:r>
      <w:r w:rsidRPr="0054416C">
        <w:rPr>
          <w:rFonts w:ascii="Arial" w:eastAsia="Calibri" w:hAnsi="Arial" w:cs="Times New Roman"/>
          <w:color w:val="D0CECE"/>
          <w:sz w:val="21"/>
          <w:shd w:val="clear" w:color="auto" w:fill="D0CECE"/>
          <w:lang w:eastAsia="en-US" w:bidi="ar-SA"/>
        </w:rPr>
        <w:t>…</w:t>
      </w:r>
      <w:r w:rsidRPr="0054416C">
        <w:rPr>
          <w:rFonts w:ascii="Arial" w:eastAsia="Calibri" w:hAnsi="Arial" w:cs="Times New Roman"/>
          <w:i/>
          <w:iCs/>
          <w:color w:val="767171"/>
          <w:sz w:val="21"/>
          <w:shd w:val="clear" w:color="auto" w:fill="D0CECE"/>
          <w:lang w:eastAsia="en-US" w:bidi="ar-SA"/>
        </w:rPr>
        <w:t xml:space="preserve"> CO</w:t>
      </w:r>
      <w:r w:rsidRPr="0054416C">
        <w:rPr>
          <w:rFonts w:ascii="Arial" w:eastAsia="Calibri" w:hAnsi="Arial" w:cs="Times New Roman"/>
          <w:i/>
          <w:iCs/>
          <w:color w:val="767171"/>
          <w:sz w:val="21"/>
          <w:shd w:val="clear" w:color="auto" w:fill="D0CECE"/>
          <w:vertAlign w:val="subscript"/>
          <w:lang w:eastAsia="en-US" w:bidi="ar-SA"/>
        </w:rPr>
        <w:t>2</w:t>
      </w:r>
      <w:r w:rsidRPr="0054416C">
        <w:rPr>
          <w:rFonts w:ascii="Arial" w:eastAsia="Calibri" w:hAnsi="Arial" w:cs="Times New Roman"/>
          <w:i/>
          <w:iCs/>
          <w:color w:val="767171"/>
          <w:sz w:val="21"/>
          <w:shd w:val="clear" w:color="auto" w:fill="D0CECE"/>
          <w:lang w:eastAsia="en-US" w:bidi="ar-SA"/>
        </w:rPr>
        <w:t xml:space="preserve">-Konzentration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 xml:space="preserve"> im Laufe der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 xml:space="preserve">  Zeit  </w:t>
      </w:r>
      <w:r w:rsidRPr="0054416C">
        <w:rPr>
          <w:rFonts w:ascii="Arial" w:eastAsia="Calibri" w:hAnsi="Arial" w:cs="Times New Roman"/>
          <w:i/>
          <w:iCs/>
          <w:color w:val="FFFFFF"/>
          <w:sz w:val="21"/>
          <w:shd w:val="clear" w:color="auto" w:fill="D0CECE"/>
          <w:lang w:eastAsia="en-US" w:bidi="ar-SA"/>
        </w:rPr>
        <w:t xml:space="preserve">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 xml:space="preserve"> gibt später Aufschluss darüber, wie hoch die </w:t>
      </w:r>
      <w:proofErr w:type="spellStart"/>
      <w:r w:rsidRPr="0054416C">
        <w:rPr>
          <w:rFonts w:ascii="Arial" w:eastAsia="Calibri" w:hAnsi="Arial" w:cs="Times New Roman"/>
          <w:sz w:val="21"/>
          <w:lang w:eastAsia="en-US" w:bidi="ar-SA"/>
        </w:rPr>
        <w:t>Photosyntheserate</w:t>
      </w:r>
      <w:proofErr w:type="spellEnd"/>
      <w:r w:rsidRPr="0054416C">
        <w:rPr>
          <w:rFonts w:ascii="Arial" w:eastAsia="Calibri" w:hAnsi="Arial" w:cs="Times New Roman"/>
          <w:sz w:val="21"/>
          <w:lang w:eastAsia="en-US" w:bidi="ar-SA"/>
        </w:rPr>
        <w:t xml:space="preserve"> jeweils war (abhängige Variable).</w:t>
      </w:r>
    </w:p>
    <w:p w14:paraId="17089E87" w14:textId="77777777" w:rsidR="0054416C" w:rsidRPr="0054416C" w:rsidRDefault="0054416C" w:rsidP="0054416C">
      <w:pPr>
        <w:widowControl/>
        <w:spacing w:before="120" w:after="120" w:line="360" w:lineRule="auto"/>
        <w:jc w:val="left"/>
        <w:rPr>
          <w:rFonts w:ascii="Arial" w:eastAsia="Calibri" w:hAnsi="Arial" w:cs="Times New Roman"/>
          <w:sz w:val="21"/>
          <w:lang w:eastAsia="en-US" w:bidi="ar-SA"/>
        </w:rPr>
      </w:pPr>
      <w:r w:rsidRPr="0054416C">
        <w:rPr>
          <w:rFonts w:ascii="Arial" w:eastAsia="Calibri" w:hAnsi="Arial" w:cs="Times New Roman"/>
          <w:sz w:val="21"/>
          <w:lang w:eastAsia="en-US" w:bidi="ar-SA"/>
        </w:rPr>
        <w:t xml:space="preserve">Die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 xml:space="preserve"> Temperatur        </w:t>
      </w:r>
      <w:r w:rsidRPr="0054416C">
        <w:rPr>
          <w:rFonts w:ascii="Arial" w:eastAsia="Calibri" w:hAnsi="Arial" w:cs="Times New Roman"/>
          <w:i/>
          <w:iCs/>
          <w:color w:val="FFFFFF"/>
          <w:sz w:val="21"/>
          <w:shd w:val="clear" w:color="auto" w:fill="D0CECE"/>
          <w:lang w:eastAsia="en-US" w:bidi="ar-SA"/>
        </w:rPr>
        <w:t xml:space="preserve">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 xml:space="preserve"> und die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 xml:space="preserve"> Beleuchtungsstärke </w:t>
      </w:r>
      <w:r w:rsidRPr="0054416C">
        <w:rPr>
          <w:rFonts w:ascii="Arial" w:eastAsia="Calibri" w:hAnsi="Arial" w:cs="Times New Roman"/>
          <w:i/>
          <w:iCs/>
          <w:color w:val="FFFFFF"/>
          <w:sz w:val="21"/>
          <w:shd w:val="clear" w:color="auto" w:fill="D0CECE"/>
          <w:lang w:eastAsia="en-US" w:bidi="ar-SA"/>
        </w:rPr>
        <w:t xml:space="preserve">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sz w:val="21"/>
          <w:lang w:eastAsia="en-US" w:bidi="ar-SA"/>
        </w:rPr>
        <w:t xml:space="preserve"> werden aufgezeichnet, da sie die </w:t>
      </w:r>
      <w:proofErr w:type="spellStart"/>
      <w:r w:rsidRPr="0054416C">
        <w:rPr>
          <w:rFonts w:ascii="Arial" w:eastAsia="Calibri" w:hAnsi="Arial" w:cs="Times New Roman"/>
          <w:sz w:val="21"/>
          <w:lang w:eastAsia="en-US" w:bidi="ar-SA"/>
        </w:rPr>
        <w:t>Photosyntheserate</w:t>
      </w:r>
      <w:proofErr w:type="spellEnd"/>
      <w:r w:rsidRPr="0054416C">
        <w:rPr>
          <w:rFonts w:ascii="Arial" w:eastAsia="Calibri" w:hAnsi="Arial" w:cs="Times New Roman"/>
          <w:sz w:val="21"/>
          <w:lang w:eastAsia="en-US" w:bidi="ar-SA"/>
        </w:rPr>
        <w:t xml:space="preserve"> ebenfalls beeinflussen und daher Einfluss auf unsere Ergebnisse haben könnten (mögliche Störvariablen). Für die Temperatur-Messung ist kein eigener Sensor notwendig, da der </w:t>
      </w:r>
      <w:r w:rsidRPr="0054416C">
        <w:rPr>
          <w:rFonts w:ascii="Arial" w:eastAsia="Calibri" w:hAnsi="Arial" w:cs="Times New Roman"/>
          <w:sz w:val="21"/>
          <w:shd w:val="clear" w:color="auto" w:fill="D0CECE"/>
          <w:lang w:eastAsia="en-US" w:bidi="ar-SA"/>
        </w:rPr>
        <w:t xml:space="preserve">    </w:t>
      </w:r>
      <w:r w:rsidRPr="0054416C">
        <w:rPr>
          <w:rFonts w:ascii="Arial" w:eastAsia="Calibri" w:hAnsi="Arial" w:cs="Times New Roman"/>
          <w:i/>
          <w:iCs/>
          <w:color w:val="767171"/>
          <w:sz w:val="21"/>
          <w:shd w:val="clear" w:color="auto" w:fill="D0CECE"/>
          <w:lang w:eastAsia="en-US" w:bidi="ar-SA"/>
        </w:rPr>
        <w:t xml:space="preserve">Kohlenstoffdioxid    </w:t>
      </w:r>
      <w:r w:rsidRPr="0054416C">
        <w:rPr>
          <w:rFonts w:ascii="Arial" w:eastAsia="Calibri" w:hAnsi="Arial" w:cs="Times New Roman"/>
          <w:color w:val="767171"/>
          <w:sz w:val="21"/>
          <w:lang w:eastAsia="en-US" w:bidi="ar-SA"/>
        </w:rPr>
        <w:t>-</w:t>
      </w:r>
      <w:r w:rsidRPr="0054416C">
        <w:rPr>
          <w:rFonts w:ascii="Arial" w:eastAsia="Calibri" w:hAnsi="Arial" w:cs="Times New Roman"/>
          <w:sz w:val="21"/>
          <w:lang w:eastAsia="en-US" w:bidi="ar-SA"/>
        </w:rPr>
        <w:t>Sensor diese auch aufzeichnen kann.</w:t>
      </w:r>
    </w:p>
    <w:p w14:paraId="40B65BC9" w14:textId="77777777" w:rsidR="0054416C" w:rsidRPr="0054416C" w:rsidRDefault="0054416C" w:rsidP="0054416C">
      <w:pPr>
        <w:widowControl/>
        <w:spacing w:before="120" w:after="120" w:line="360" w:lineRule="auto"/>
        <w:jc w:val="left"/>
        <w:rPr>
          <w:rFonts w:ascii="Arial" w:eastAsia="Calibri" w:hAnsi="Arial" w:cs="Times New Roman"/>
          <w:b/>
          <w:bCs/>
          <w:sz w:val="21"/>
          <w:lang w:eastAsia="en-US" w:bidi="ar-SA"/>
        </w:rPr>
        <w:sectPr w:rsidR="0054416C" w:rsidRPr="0054416C">
          <w:pgSz w:w="11906" w:h="16838"/>
          <w:pgMar w:top="1417" w:right="1417" w:bottom="1134" w:left="1417" w:header="708" w:footer="708" w:gutter="0"/>
          <w:cols w:space="708"/>
          <w:docGrid w:linePitch="360"/>
        </w:sectPr>
      </w:pPr>
    </w:p>
    <w:p w14:paraId="787FB1CC" w14:textId="65741B44" w:rsidR="00AD4D7B" w:rsidRDefault="00AD4D7B" w:rsidP="006F73AE">
      <w:pPr>
        <w:widowControl/>
        <w:spacing w:before="120" w:after="120" w:line="360" w:lineRule="auto"/>
        <w:jc w:val="left"/>
        <w:rPr>
          <w:rFonts w:ascii="Arial" w:eastAsia="Calibri" w:hAnsi="Arial" w:cs="Times New Roman"/>
          <w:b/>
          <w:bCs/>
          <w:sz w:val="21"/>
          <w:lang w:eastAsia="en-US" w:bidi="ar-SA"/>
        </w:rPr>
      </w:pPr>
    </w:p>
    <w:p w14:paraId="4F163FFE" w14:textId="430322ED" w:rsidR="006F73AE" w:rsidRPr="006F73AE" w:rsidRDefault="006F73AE" w:rsidP="006F73AE">
      <w:pPr>
        <w:widowControl/>
        <w:spacing w:before="120" w:after="120" w:line="360" w:lineRule="auto"/>
        <w:jc w:val="left"/>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 xml:space="preserve">Programmcode für die </w:t>
      </w:r>
      <w:proofErr w:type="spellStart"/>
      <w:r w:rsidRPr="006F73AE">
        <w:rPr>
          <w:rFonts w:ascii="Arial" w:eastAsia="Calibri" w:hAnsi="Arial" w:cs="Times New Roman"/>
          <w:b/>
          <w:bCs/>
          <w:sz w:val="21"/>
          <w:lang w:eastAsia="en-US" w:bidi="ar-SA"/>
        </w:rPr>
        <w:t>senseBox</w:t>
      </w:r>
      <w:proofErr w:type="spellEnd"/>
    </w:p>
    <w:p w14:paraId="23A1DE6C" w14:textId="3D8F28D1" w:rsidR="006F73AE" w:rsidRPr="006F73AE" w:rsidRDefault="00727F36" w:rsidP="006F73AE">
      <w:pPr>
        <w:widowControl/>
        <w:spacing w:before="120" w:after="120" w:line="360" w:lineRule="auto"/>
        <w:jc w:val="left"/>
        <w:rPr>
          <w:rFonts w:ascii="Arial" w:eastAsia="Calibri" w:hAnsi="Arial" w:cs="Times New Roman"/>
          <w:b/>
          <w:bCs/>
          <w:sz w:val="21"/>
          <w:lang w:eastAsia="en-US" w:bidi="ar-SA"/>
        </w:rPr>
        <w:sectPr w:rsidR="006F73AE" w:rsidRPr="006F73AE" w:rsidSect="006133D9">
          <w:footerReference w:type="even" r:id="rId32"/>
          <w:footerReference w:type="default" r:id="rId33"/>
          <w:pgSz w:w="11906" w:h="16838"/>
          <w:pgMar w:top="1417" w:right="1417" w:bottom="1134" w:left="1417" w:header="708" w:footer="708" w:gutter="0"/>
          <w:pgNumType w:fmt="numberInDash"/>
          <w:cols w:space="708"/>
          <w:docGrid w:linePitch="360"/>
        </w:sectPr>
      </w:pPr>
      <w:r>
        <w:rPr>
          <w:noProof/>
        </w:rPr>
        <mc:AlternateContent>
          <mc:Choice Requires="wps">
            <w:drawing>
              <wp:anchor distT="0" distB="0" distL="114300" distR="114300" simplePos="0" relativeHeight="251736064" behindDoc="0" locked="0" layoutInCell="1" allowOverlap="1" wp14:anchorId="381DAA1A" wp14:editId="23DA35B3">
                <wp:simplePos x="0" y="0"/>
                <wp:positionH relativeFrom="column">
                  <wp:posOffset>2141220</wp:posOffset>
                </wp:positionH>
                <wp:positionV relativeFrom="paragraph">
                  <wp:posOffset>7717155</wp:posOffset>
                </wp:positionV>
                <wp:extent cx="3971925" cy="381000"/>
                <wp:effectExtent l="0" t="0" r="0" b="0"/>
                <wp:wrapNone/>
                <wp:docPr id="606734193" name="Textfeld 188"/>
                <wp:cNvGraphicFramePr/>
                <a:graphic xmlns:a="http://schemas.openxmlformats.org/drawingml/2006/main">
                  <a:graphicData uri="http://schemas.microsoft.com/office/word/2010/wordprocessingShape">
                    <wps:wsp>
                      <wps:cNvSpPr txBox="1"/>
                      <wps:spPr>
                        <a:xfrm>
                          <a:off x="0" y="0"/>
                          <a:ext cx="3971925" cy="381000"/>
                        </a:xfrm>
                        <a:prstGeom prst="rect">
                          <a:avLst/>
                        </a:prstGeom>
                        <a:noFill/>
                        <a:ln w="6350">
                          <a:noFill/>
                        </a:ln>
                      </wps:spPr>
                      <wps:txbx>
                        <w:txbxContent>
                          <w:p w14:paraId="368C3EEB" w14:textId="77777777" w:rsidR="00727F36" w:rsidRPr="008B197B" w:rsidRDefault="00727F36" w:rsidP="00727F36">
                            <w:pPr>
                              <w:rPr>
                                <w:sz w:val="16"/>
                                <w:szCs w:val="20"/>
                              </w:rPr>
                            </w:pPr>
                            <w:r w:rsidRPr="008B197B">
                              <w:rPr>
                                <w:sz w:val="16"/>
                                <w:szCs w:val="20"/>
                              </w:rPr>
                              <w:t xml:space="preserve">Screenshot </w:t>
                            </w:r>
                            <w:proofErr w:type="spellStart"/>
                            <w:r w:rsidRPr="008B197B">
                              <w:rPr>
                                <w:sz w:val="16"/>
                                <w:szCs w:val="20"/>
                              </w:rPr>
                              <w:t>Blockly</w:t>
                            </w:r>
                            <w:proofErr w:type="spellEnd"/>
                            <w:r w:rsidRPr="008B197B">
                              <w:rPr>
                                <w:sz w:val="16"/>
                                <w:szCs w:val="20"/>
                              </w:rPr>
                              <w:t>-Programmcode Photosynthese © Institut für Geoinformatik Universität Münster</w:t>
                            </w:r>
                            <w:r>
                              <w:rPr>
                                <w:sz w:val="16"/>
                                <w:szCs w:val="20"/>
                              </w:rPr>
                              <w:t xml:space="preserve"> </w:t>
                            </w:r>
                            <w:r w:rsidRPr="008B197B">
                              <w:rPr>
                                <w:sz w:val="16"/>
                                <w:szCs w:val="20"/>
                              </w:rPr>
                              <w:t xml:space="preserve">2025, blockly.sensebox.de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1DAA1A" id="_x0000_t202" coordsize="21600,21600" o:spt="202" path="m,l,21600r21600,l21600,xe">
                <v:stroke joinstyle="miter"/>
                <v:path gradientshapeok="t" o:connecttype="rect"/>
              </v:shapetype>
              <v:shape id="Textfeld 188" o:spid="_x0000_s1030" type="#_x0000_t202" style="position:absolute;margin-left:168.6pt;margin-top:607.65pt;width:312.75pt;height:30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" filled="f" stroked="f" strokeweight=".5pt">
                <v:textbox>
                  <w:txbxContent>
                    <w:p w14:paraId="368C3EEB" w14:textId="77777777" w:rsidR="00727F36" w:rsidRPr="008B197B" w:rsidRDefault="00727F36" w:rsidP="00727F36">
                      <w:pPr>
                        <w:rPr>
                          <w:sz w:val="16"/>
                          <w:szCs w:val="20"/>
                        </w:rPr>
                      </w:pPr>
                      <w:r w:rsidRPr="008B197B">
                        <w:rPr>
                          <w:sz w:val="16"/>
                          <w:szCs w:val="20"/>
                        </w:rPr>
                        <w:t xml:space="preserve">Screenshot </w:t>
                      </w:r>
                      <w:proofErr w:type="spellStart"/>
                      <w:r w:rsidRPr="008B197B">
                        <w:rPr>
                          <w:sz w:val="16"/>
                          <w:szCs w:val="20"/>
                        </w:rPr>
                        <w:t>Blockly</w:t>
                      </w:r>
                      <w:proofErr w:type="spellEnd"/>
                      <w:r w:rsidRPr="008B197B">
                        <w:rPr>
                          <w:sz w:val="16"/>
                          <w:szCs w:val="20"/>
                        </w:rPr>
                        <w:t>-Programmcode Photosynthese © Institut für Geoinformatik Universität Münster</w:t>
                      </w:r>
                      <w:r>
                        <w:rPr>
                          <w:sz w:val="16"/>
                          <w:szCs w:val="20"/>
                        </w:rPr>
                        <w:t xml:space="preserve"> </w:t>
                      </w:r>
                      <w:r w:rsidRPr="008B197B">
                        <w:rPr>
                          <w:sz w:val="16"/>
                          <w:szCs w:val="20"/>
                        </w:rPr>
                        <w:t xml:space="preserve">2025, blockly.sensebox.de </w:t>
                      </w:r>
                    </w:p>
                  </w:txbxContent>
                </v:textbox>
              </v:shape>
            </w:pict>
          </mc:Fallback>
        </mc:AlternateContent>
      </w:r>
      <w:r w:rsidR="006F73AE" w:rsidRPr="006F73AE">
        <w:rPr>
          <w:rFonts w:ascii="Arial" w:eastAsia="Calibri" w:hAnsi="Arial" w:cs="Times New Roman"/>
          <w:noProof/>
          <w:sz w:val="21"/>
          <w:lang w:eastAsia="en-US" w:bidi="ar-SA"/>
          <w14:ligatures w14:val="standardContextual"/>
        </w:rPr>
        <w:drawing>
          <wp:inline distT="0" distB="0" distL="0" distR="0" wp14:anchorId="0772CACC" wp14:editId="41AC4A5D">
            <wp:extent cx="5760720" cy="8060055"/>
            <wp:effectExtent l="0" t="0" r="0" b="0"/>
            <wp:docPr id="290973399" name="Grafik 1" descr="Ein Bild, das Text, Screenshot, Diagramm,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973399" name="Grafik 1" descr="Ein Bild, das Text, Screenshot, Diagramm, Software enthält.&#10;&#10;Automatisch generierte Beschreibung"/>
                    <pic:cNvPicPr/>
                  </pic:nvPicPr>
                  <pic:blipFill>
                    <a:blip r:embed="rId34"/>
                    <a:stretch>
                      <a:fillRect/>
                    </a:stretch>
                  </pic:blipFill>
                  <pic:spPr>
                    <a:xfrm>
                      <a:off x="0" y="0"/>
                      <a:ext cx="5760720" cy="8060055"/>
                    </a:xfrm>
                    <a:prstGeom prst="rect">
                      <a:avLst/>
                    </a:prstGeom>
                  </pic:spPr>
                </pic:pic>
              </a:graphicData>
            </a:graphic>
          </wp:inline>
        </w:drawing>
      </w:r>
    </w:p>
    <w:p w14:paraId="7FA07436" w14:textId="77777777" w:rsidR="00EF416C" w:rsidRDefault="00EF416C" w:rsidP="006F73AE">
      <w:pPr>
        <w:widowControl/>
        <w:spacing w:before="120" w:after="120" w:line="360" w:lineRule="auto"/>
        <w:jc w:val="left"/>
        <w:rPr>
          <w:rFonts w:ascii="Arial" w:eastAsia="Calibri" w:hAnsi="Arial" w:cs="Times New Roman"/>
          <w:b/>
          <w:bCs/>
          <w:sz w:val="22"/>
          <w:szCs w:val="28"/>
          <w:lang w:eastAsia="en-US" w:bidi="ar-SA"/>
        </w:rPr>
      </w:pPr>
    </w:p>
    <w:p w14:paraId="13DEA556" w14:textId="616A2F7A" w:rsidR="006F73AE" w:rsidRPr="006F73AE" w:rsidRDefault="008924EA" w:rsidP="006F73AE">
      <w:pPr>
        <w:widowControl/>
        <w:spacing w:before="120" w:after="120" w:line="360" w:lineRule="auto"/>
        <w:jc w:val="left"/>
        <w:rPr>
          <w:rFonts w:ascii="Arial" w:eastAsia="Calibri" w:hAnsi="Arial" w:cs="Times New Roman"/>
          <w:b/>
          <w:bCs/>
          <w:sz w:val="22"/>
          <w:szCs w:val="28"/>
          <w:lang w:eastAsia="en-US" w:bidi="ar-SA"/>
        </w:rPr>
      </w:pPr>
      <w:r>
        <w:rPr>
          <w:noProof/>
        </w:rPr>
        <w:drawing>
          <wp:anchor distT="0" distB="0" distL="114300" distR="114300" simplePos="0" relativeHeight="251724800" behindDoc="0" locked="0" layoutInCell="1" allowOverlap="1" wp14:anchorId="55C16DF3" wp14:editId="1CFA13BD">
            <wp:simplePos x="0" y="0"/>
            <wp:positionH relativeFrom="column">
              <wp:posOffset>227256</wp:posOffset>
            </wp:positionH>
            <wp:positionV relativeFrom="paragraph">
              <wp:posOffset>335693</wp:posOffset>
            </wp:positionV>
            <wp:extent cx="89506" cy="202019"/>
            <wp:effectExtent l="0" t="0" r="6350" b="7620"/>
            <wp:wrapNone/>
            <wp:docPr id="33"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6"/>
                    <a:srcRect l="36825" t="22122" r="35869" b="16248"/>
                    <a:stretch/>
                  </pic:blipFill>
                  <pic:spPr bwMode="auto">
                    <a:xfrm>
                      <a:off x="0" y="0"/>
                      <a:ext cx="93066" cy="210054"/>
                    </a:xfrm>
                    <a:prstGeom prst="rect">
                      <a:avLst/>
                    </a:prstGeom>
                    <a:ln>
                      <a:noFill/>
                    </a:ln>
                  </pic:spPr>
                </pic:pic>
              </a:graphicData>
            </a:graphic>
            <wp14:sizeRelH relativeFrom="page">
              <wp14:pctWidth>0</wp14:pctWidth>
            </wp14:sizeRelH>
            <wp14:sizeRelV relativeFrom="page">
              <wp14:pctHeight>0</wp14:pctHeight>
            </wp14:sizeRelV>
          </wp:anchor>
        </w:drawing>
      </w:r>
      <w:r w:rsidR="006F73AE" w:rsidRPr="006F73AE">
        <w:rPr>
          <w:rFonts w:ascii="Arial" w:eastAsia="Calibri" w:hAnsi="Arial" w:cs="Times New Roman"/>
          <w:b/>
          <w:bCs/>
          <w:sz w:val="22"/>
          <w:szCs w:val="28"/>
          <w:lang w:eastAsia="en-US" w:bidi="ar-SA"/>
        </w:rPr>
        <w:t>Anleitung</w:t>
      </w:r>
      <w:r>
        <w:rPr>
          <w:noProof/>
          <w:sz w:val="22"/>
          <w:szCs w:val="22"/>
          <w:lang w:eastAsia="de-DE" w:bidi="ar-SA"/>
        </w:rPr>
        <mc:AlternateContent>
          <mc:Choice Requires="wps">
            <w:drawing>
              <wp:inline distT="0" distB="0" distL="0" distR="0" wp14:anchorId="70B914C8" wp14:editId="08BC5F4E">
                <wp:extent cx="5745646" cy="310560"/>
                <wp:effectExtent l="19050" t="19050" r="26670" b="13335"/>
                <wp:docPr id="32"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310560"/>
                        </a:xfrm>
                        <a:prstGeom prst="roundRect">
                          <a:avLst>
                            <a:gd name="adj" fmla="val 12329"/>
                          </a:avLst>
                        </a:prstGeom>
                        <a:noFill/>
                        <a:ln w="38100">
                          <a:solidFill>
                            <a:srgbClr val="B5E0E8"/>
                          </a:solidFill>
                          <a:round/>
                          <a:headEnd/>
                          <a:tailEnd/>
                        </a:ln>
                        <a:effectLst/>
                      </wps:spPr>
                      <wps:txbx>
                        <w:txbxContent>
                          <w:p w14:paraId="48D70DE6" w14:textId="77777777" w:rsidR="008924EA" w:rsidRPr="006F73AE" w:rsidRDefault="008924EA" w:rsidP="008924EA">
                            <w:pPr>
                              <w:ind w:firstLine="708"/>
                              <w:jc w:val="left"/>
                              <w:rPr>
                                <w:color w:val="000000"/>
                              </w:rPr>
                            </w:pPr>
                            <w:r w:rsidRPr="006F73AE">
                              <w:rPr>
                                <w:b/>
                                <w:bCs/>
                                <w:color w:val="000000"/>
                              </w:rPr>
                              <w:t>Aufgabe</w:t>
                            </w:r>
                            <w:r w:rsidRPr="006F73AE">
                              <w:rPr>
                                <w:color w:val="000000"/>
                              </w:rPr>
                              <w:t xml:space="preserve"> Führe das Experiment durch und nutze hierbei die folgende Anleitung.</w:t>
                            </w:r>
                          </w:p>
                          <w:p w14:paraId="558775B8" w14:textId="77777777" w:rsidR="008924EA" w:rsidRPr="00D26892" w:rsidRDefault="008924EA" w:rsidP="008924EA">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70B914C8" id="_x0000_s1030" style="width:452.4pt;height:24.4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" filled="f" strokecolor="#b5e0e8" strokeweight="3pt">
                <v:textbox>
                  <w:txbxContent>
                    <w:p w14:paraId="48D70DE6" w14:textId="77777777" w:rsidR="008924EA" w:rsidRPr="006F73AE" w:rsidRDefault="008924EA" w:rsidP="008924EA">
                      <w:pPr>
                        <w:ind w:firstLine="708"/>
                        <w:jc w:val="left"/>
                        <w:rPr>
                          <w:color w:val="000000"/>
                        </w:rPr>
                      </w:pPr>
                      <w:r w:rsidRPr="006F73AE">
                        <w:rPr>
                          <w:b/>
                          <w:bCs/>
                          <w:color w:val="000000"/>
                        </w:rPr>
                        <w:t>Aufgabe</w:t>
                      </w:r>
                      <w:r w:rsidRPr="006F73AE">
                        <w:rPr>
                          <w:color w:val="000000"/>
                        </w:rPr>
                        <w:t xml:space="preserve"> Führe das Experiment durch und nutze hierbei die folgende Anleitung.</w:t>
                      </w:r>
                    </w:p>
                    <w:p w14:paraId="558775B8" w14:textId="77777777" w:rsidR="008924EA" w:rsidRPr="00D26892" w:rsidRDefault="008924EA" w:rsidP="008924EA">
                      <w:pPr>
                        <w:rPr>
                          <w:rFonts w:ascii="Arial" w:hAnsi="Arial" w:cs="Arial"/>
                          <w:sz w:val="21"/>
                          <w:szCs w:val="21"/>
                        </w:rPr>
                      </w:pPr>
                    </w:p>
                  </w:txbxContent>
                </v:textbox>
                <w10:anchorlock/>
              </v:roundrect>
            </w:pict>
          </mc:Fallback>
        </mc:AlternateContent>
      </w:r>
    </w:p>
    <w:p w14:paraId="55584401" w14:textId="50AB9CF4" w:rsidR="006F73AE" w:rsidRPr="006F73AE" w:rsidRDefault="006F73AE" w:rsidP="006F73AE">
      <w:pPr>
        <w:widowControl/>
        <w:spacing w:before="120" w:after="120" w:line="360" w:lineRule="auto"/>
        <w:jc w:val="left"/>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 xml:space="preserve">Teil 1: Vorbereitung der </w:t>
      </w:r>
      <w:proofErr w:type="spellStart"/>
      <w:r w:rsidRPr="006F73AE">
        <w:rPr>
          <w:rFonts w:ascii="Arial" w:eastAsia="Calibri" w:hAnsi="Arial" w:cs="Times New Roman"/>
          <w:b/>
          <w:bCs/>
          <w:sz w:val="21"/>
          <w:lang w:eastAsia="en-US" w:bidi="ar-SA"/>
        </w:rPr>
        <w:t>senseBox</w:t>
      </w:r>
      <w:proofErr w:type="spellEnd"/>
    </w:p>
    <w:p w14:paraId="3635C49D" w14:textId="77777777" w:rsidR="006F73AE" w:rsidRPr="006F73AE" w:rsidRDefault="006F73AE" w:rsidP="006F73AE">
      <w:pPr>
        <w:widowControl/>
        <w:numPr>
          <w:ilvl w:val="0"/>
          <w:numId w:val="19"/>
        </w:numPr>
        <w:spacing w:before="120" w:after="120" w:line="360" w:lineRule="auto"/>
        <w:contextualSpacing/>
        <w:jc w:val="left"/>
        <w:rPr>
          <w:rFonts w:ascii="Arial" w:eastAsia="Calibri" w:hAnsi="Arial" w:cs="Times New Roman"/>
          <w:i/>
          <w:iCs/>
          <w:sz w:val="21"/>
          <w:lang w:eastAsia="en-US" w:bidi="ar-SA"/>
        </w:rPr>
      </w:pPr>
      <w:proofErr w:type="spellStart"/>
      <w:r w:rsidRPr="006F73AE">
        <w:rPr>
          <w:rFonts w:ascii="Arial" w:eastAsia="Calibri" w:hAnsi="Arial" w:cs="Times New Roman"/>
          <w:i/>
          <w:iCs/>
          <w:sz w:val="21"/>
          <w:lang w:eastAsia="en-US" w:bidi="ar-SA"/>
        </w:rPr>
        <w:t>senseBox</w:t>
      </w:r>
      <w:proofErr w:type="spellEnd"/>
      <w:r w:rsidRPr="006F73AE">
        <w:rPr>
          <w:rFonts w:ascii="Arial" w:eastAsia="Calibri" w:hAnsi="Arial" w:cs="Times New Roman"/>
          <w:i/>
          <w:iCs/>
          <w:sz w:val="21"/>
          <w:lang w:eastAsia="en-US" w:bidi="ar-SA"/>
        </w:rPr>
        <w:t xml:space="preserve"> zusammenbauen und mit dem Strom verbinden</w:t>
      </w:r>
    </w:p>
    <w:p w14:paraId="3EBFA8F5" w14:textId="77777777" w:rsidR="000A7538" w:rsidRPr="000A7538" w:rsidRDefault="006F73AE" w:rsidP="000A7538">
      <w:pPr>
        <w:pStyle w:val="Listenabsatz"/>
        <w:ind w:left="360"/>
        <w:jc w:val="left"/>
        <w:rPr>
          <w:rFonts w:ascii="Arial" w:eastAsia="Calibri" w:hAnsi="Arial" w:cs="Times New Roman"/>
          <w:sz w:val="21"/>
          <w:lang w:eastAsia="en-US" w:bidi="ar-SA"/>
        </w:rPr>
      </w:pPr>
      <w:r w:rsidRPr="006F73AE">
        <w:rPr>
          <w:rFonts w:ascii="Arial" w:eastAsia="Calibri" w:hAnsi="Arial" w:cs="Times New Roman"/>
          <w:sz w:val="21"/>
          <w:lang w:eastAsia="en-US" w:bidi="ar-SA"/>
        </w:rPr>
        <w:t xml:space="preserve">Bereite die </w:t>
      </w:r>
      <w:proofErr w:type="spellStart"/>
      <w:r w:rsidRPr="006F73AE">
        <w:rPr>
          <w:rFonts w:ascii="Arial" w:eastAsia="Calibri" w:hAnsi="Arial" w:cs="Times New Roman"/>
          <w:sz w:val="21"/>
          <w:lang w:eastAsia="en-US" w:bidi="ar-SA"/>
        </w:rPr>
        <w:t>senseBox</w:t>
      </w:r>
      <w:proofErr w:type="spellEnd"/>
      <w:r w:rsidRPr="006F73AE">
        <w:rPr>
          <w:rFonts w:ascii="Arial" w:eastAsia="Calibri" w:hAnsi="Arial" w:cs="Times New Roman"/>
          <w:sz w:val="21"/>
          <w:lang w:eastAsia="en-US" w:bidi="ar-SA"/>
        </w:rPr>
        <w:t xml:space="preserve"> dem Schema entsprechend vor. Verbinde hierzu die Sensoren und das Display über Kabel mit dem Mikrocontroller. </w:t>
      </w:r>
      <w:r w:rsidR="000A7538" w:rsidRPr="000A7538">
        <w:rPr>
          <w:rFonts w:ascii="Arial" w:eastAsia="Calibri" w:hAnsi="Arial" w:cs="Times New Roman"/>
          <w:sz w:val="21"/>
          <w:lang w:eastAsia="en-US" w:bidi="ar-SA"/>
        </w:rPr>
        <w:t xml:space="preserve">Stecke die WiFi-Bee auf den Steckplatz. Verbinde den Mikrocontroller über den USB-Anschluss mit einer Stromquelle. </w:t>
      </w:r>
    </w:p>
    <w:p w14:paraId="591203C2" w14:textId="59C19F96" w:rsidR="006F73AE" w:rsidRPr="006F73AE" w:rsidRDefault="006F73AE" w:rsidP="000A7538">
      <w:pPr>
        <w:widowControl/>
        <w:spacing w:before="120" w:after="120" w:line="360" w:lineRule="auto"/>
        <w:ind w:left="360"/>
        <w:contextualSpacing/>
        <w:jc w:val="left"/>
        <w:rPr>
          <w:rFonts w:ascii="Arial" w:eastAsia="Calibri" w:hAnsi="Arial" w:cs="Times New Roman"/>
          <w:sz w:val="21"/>
          <w:lang w:eastAsia="en-US" w:bidi="ar-SA"/>
        </w:rPr>
      </w:pPr>
      <w:r w:rsidRPr="006F73AE">
        <w:rPr>
          <w:rFonts w:ascii="Arial" w:eastAsia="Calibri" w:hAnsi="Arial" w:cs="Times New Roman"/>
          <w:noProof/>
          <w:sz w:val="21"/>
          <w:lang w:eastAsia="en-US" w:bidi="ar-SA"/>
        </w:rPr>
        <w:drawing>
          <wp:inline distT="0" distB="0" distL="0" distR="0" wp14:anchorId="4C5374CB" wp14:editId="48092BF1">
            <wp:extent cx="5484478" cy="2611371"/>
            <wp:effectExtent l="0" t="0" r="2540" b="0"/>
            <wp:docPr id="23755975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59755" name="Grafik 1"/>
                    <pic:cNvPicPr>
                      <a:picLocks noChangeAspect="1" noChangeArrowheads="1"/>
                    </pic:cNvPicPr>
                  </pic:nvPicPr>
                  <pic:blipFill>
                    <a:blip r:embed="rId35">
                      <a:extLst>
                        <a:ext uri="{28A0092B-C50C-407E-A947-70E740481C1C}">
                          <a14:useLocalDpi xmlns:a14="http://schemas.microsoft.com/office/drawing/2010/main" val="0"/>
                        </a:ext>
                      </a:extLst>
                    </a:blip>
                    <a:srcRect t="7243" b="7243"/>
                    <a:stretch>
                      <a:fillRect/>
                    </a:stretch>
                  </pic:blipFill>
                  <pic:spPr bwMode="auto">
                    <a:xfrm>
                      <a:off x="0" y="0"/>
                      <a:ext cx="5484478" cy="2611371"/>
                    </a:xfrm>
                    <a:prstGeom prst="rect">
                      <a:avLst/>
                    </a:prstGeom>
                    <a:noFill/>
                    <a:ln>
                      <a:noFill/>
                    </a:ln>
                    <a:extLst>
                      <a:ext uri="{53640926-AAD7-44D8-BBD7-CCE9431645EC}">
                        <a14:shadowObscured xmlns:a14="http://schemas.microsoft.com/office/drawing/2010/main"/>
                      </a:ext>
                    </a:extLst>
                  </pic:spPr>
                </pic:pic>
              </a:graphicData>
            </a:graphic>
          </wp:inline>
        </w:drawing>
      </w:r>
    </w:p>
    <w:p w14:paraId="46164FDD" w14:textId="521EA90D" w:rsidR="000A7538" w:rsidRPr="0031687B" w:rsidRDefault="000A7538" w:rsidP="0031687B">
      <w:pPr>
        <w:pStyle w:val="Listenabsatz"/>
        <w:widowControl/>
        <w:numPr>
          <w:ilvl w:val="0"/>
          <w:numId w:val="19"/>
        </w:numPr>
        <w:spacing w:before="120" w:after="120" w:line="360" w:lineRule="auto"/>
        <w:jc w:val="left"/>
        <w:rPr>
          <w:rFonts w:ascii="Arial" w:eastAsia="Calibri" w:hAnsi="Arial" w:cs="Times New Roman"/>
          <w:i/>
          <w:iCs/>
          <w:sz w:val="21"/>
          <w:lang w:eastAsia="en-US" w:bidi="ar-SA"/>
        </w:rPr>
      </w:pPr>
      <w:r w:rsidRPr="0031687B">
        <w:rPr>
          <w:rFonts w:ascii="Arial" w:eastAsia="Calibri" w:hAnsi="Arial" w:cs="Times New Roman"/>
          <w:i/>
          <w:iCs/>
          <w:sz w:val="21"/>
          <w:lang w:eastAsia="en-US" w:bidi="ar-SA"/>
        </w:rPr>
        <w:t xml:space="preserve">Code-Projekt bei </w:t>
      </w:r>
      <w:proofErr w:type="spellStart"/>
      <w:r w:rsidRPr="0031687B">
        <w:rPr>
          <w:rFonts w:ascii="Arial" w:eastAsia="Calibri" w:hAnsi="Arial" w:cs="Times New Roman"/>
          <w:i/>
          <w:iCs/>
          <w:sz w:val="21"/>
          <w:lang w:eastAsia="en-US" w:bidi="ar-SA"/>
        </w:rPr>
        <w:t>Blockly</w:t>
      </w:r>
      <w:proofErr w:type="spellEnd"/>
      <w:r w:rsidRPr="0031687B">
        <w:rPr>
          <w:rFonts w:ascii="Arial" w:eastAsia="Calibri" w:hAnsi="Arial" w:cs="Times New Roman"/>
          <w:i/>
          <w:iCs/>
          <w:sz w:val="21"/>
          <w:lang w:eastAsia="en-US" w:bidi="ar-SA"/>
        </w:rPr>
        <w:t xml:space="preserve"> herunterladen und in der </w:t>
      </w:r>
      <w:proofErr w:type="spellStart"/>
      <w:r w:rsidRPr="0031687B">
        <w:rPr>
          <w:rFonts w:ascii="Arial" w:eastAsia="Calibri" w:hAnsi="Arial" w:cs="Times New Roman"/>
          <w:i/>
          <w:iCs/>
          <w:sz w:val="21"/>
          <w:lang w:eastAsia="en-US" w:bidi="ar-SA"/>
        </w:rPr>
        <w:t>senseBoxConnect</w:t>
      </w:r>
      <w:proofErr w:type="spellEnd"/>
      <w:r w:rsidRPr="0031687B">
        <w:rPr>
          <w:rFonts w:ascii="Arial" w:eastAsia="Calibri" w:hAnsi="Arial" w:cs="Times New Roman"/>
          <w:i/>
          <w:iCs/>
          <w:sz w:val="21"/>
          <w:lang w:eastAsia="en-US" w:bidi="ar-SA"/>
        </w:rPr>
        <w:t>-App öffnen</w:t>
      </w:r>
    </w:p>
    <w:p w14:paraId="6102A6A0" w14:textId="77777777" w:rsidR="000A7538" w:rsidRPr="000A7538" w:rsidRDefault="000A7538" w:rsidP="000A7538">
      <w:pPr>
        <w:widowControl/>
        <w:spacing w:before="120" w:after="120" w:line="360" w:lineRule="auto"/>
        <w:ind w:left="360"/>
        <w:contextualSpacing/>
        <w:jc w:val="left"/>
        <w:rPr>
          <w:rFonts w:ascii="Arial" w:eastAsia="Calibri" w:hAnsi="Arial" w:cs="Times New Roman"/>
          <w:sz w:val="21"/>
          <w:lang w:eastAsia="en-US" w:bidi="ar-SA"/>
        </w:rPr>
      </w:pPr>
      <w:r w:rsidRPr="000A7538">
        <w:rPr>
          <w:rFonts w:ascii="Arial" w:eastAsia="Calibri" w:hAnsi="Arial" w:cs="Times New Roman"/>
          <w:sz w:val="21"/>
          <w:lang w:eastAsia="en-US" w:bidi="ar-SA"/>
        </w:rPr>
        <w:t xml:space="preserve">Lade die </w:t>
      </w:r>
      <w:proofErr w:type="spellStart"/>
      <w:r w:rsidRPr="000A7538">
        <w:rPr>
          <w:rFonts w:ascii="Arial" w:eastAsia="Calibri" w:hAnsi="Arial" w:cs="Times New Roman"/>
          <w:sz w:val="21"/>
          <w:lang w:eastAsia="en-US" w:bidi="ar-SA"/>
        </w:rPr>
        <w:t>senseBoxConnect</w:t>
      </w:r>
      <w:proofErr w:type="spellEnd"/>
      <w:r w:rsidRPr="000A7538">
        <w:rPr>
          <w:rFonts w:ascii="Arial" w:eastAsia="Calibri" w:hAnsi="Arial" w:cs="Times New Roman"/>
          <w:sz w:val="21"/>
          <w:lang w:eastAsia="en-US" w:bidi="ar-SA"/>
        </w:rPr>
        <w:t xml:space="preserve">-App herunter, falls noch nicht geschehen. Öffne mit dem iPad das Code-Projekt „Photosynthese_1“ auf </w:t>
      </w:r>
      <w:hyperlink r:id="rId36" w:tooltip="https://snsbx.de/blockly-ffuPI" w:history="1">
        <w:r w:rsidRPr="000A7538">
          <w:rPr>
            <w:rFonts w:ascii="Arial" w:eastAsia="Calibri" w:hAnsi="Arial" w:cs="Times New Roman"/>
            <w:color w:val="0563C1"/>
            <w:sz w:val="21"/>
            <w:u w:val="single"/>
            <w:lang w:eastAsia="en-US" w:bidi="ar-SA"/>
          </w:rPr>
          <w:t>https://snsbx.de/blockly-ffuPI</w:t>
        </w:r>
      </w:hyperlink>
      <w:r w:rsidRPr="000A7538">
        <w:rPr>
          <w:rFonts w:ascii="Arial" w:eastAsia="Calibri" w:hAnsi="Arial" w:cs="Times New Roman"/>
          <w:sz w:val="21"/>
          <w:lang w:eastAsia="en-US" w:bidi="ar-SA"/>
        </w:rPr>
        <w:t xml:space="preserve"> und lade es entsprechend der Bild-Anleitung in die </w:t>
      </w:r>
      <w:proofErr w:type="spellStart"/>
      <w:r w:rsidRPr="000A7538">
        <w:rPr>
          <w:rFonts w:ascii="Arial" w:eastAsia="Calibri" w:hAnsi="Arial" w:cs="Times New Roman"/>
          <w:sz w:val="21"/>
          <w:lang w:eastAsia="en-US" w:bidi="ar-SA"/>
        </w:rPr>
        <w:t>senseBox</w:t>
      </w:r>
      <w:proofErr w:type="spellEnd"/>
      <w:r w:rsidRPr="000A7538">
        <w:rPr>
          <w:rFonts w:ascii="Arial" w:eastAsia="Calibri" w:hAnsi="Arial" w:cs="Times New Roman"/>
          <w:sz w:val="21"/>
          <w:lang w:eastAsia="en-US" w:bidi="ar-SA"/>
        </w:rPr>
        <w:t>-App. Lege das iPad erst mal zur Seite.</w:t>
      </w:r>
    </w:p>
    <w:p w14:paraId="1C3D35A9" w14:textId="3D9AD2CD" w:rsidR="006F73AE" w:rsidRPr="006F73AE" w:rsidRDefault="00727F36" w:rsidP="006F73AE">
      <w:pPr>
        <w:widowControl/>
        <w:spacing w:before="120" w:after="120" w:line="360" w:lineRule="auto"/>
        <w:contextualSpacing/>
        <w:jc w:val="center"/>
        <w:rPr>
          <w:rFonts w:ascii="Arial" w:eastAsia="Calibri" w:hAnsi="Arial" w:cs="Times New Roman"/>
          <w:sz w:val="21"/>
          <w:lang w:eastAsia="en-US" w:bidi="ar-SA"/>
        </w:rPr>
      </w:pPr>
      <w:r>
        <w:rPr>
          <w:noProof/>
        </w:rPr>
        <mc:AlternateContent>
          <mc:Choice Requires="wps">
            <w:drawing>
              <wp:anchor distT="0" distB="0" distL="114300" distR="114300" simplePos="0" relativeHeight="251738112" behindDoc="0" locked="0" layoutInCell="1" allowOverlap="1" wp14:anchorId="7795E29A" wp14:editId="23CCD640">
                <wp:simplePos x="0" y="0"/>
                <wp:positionH relativeFrom="column">
                  <wp:posOffset>4481831</wp:posOffset>
                </wp:positionH>
                <wp:positionV relativeFrom="paragraph">
                  <wp:posOffset>1304925</wp:posOffset>
                </wp:positionV>
                <wp:extent cx="2724150" cy="342900"/>
                <wp:effectExtent l="0" t="0" r="0" b="0"/>
                <wp:wrapNone/>
                <wp:docPr id="1061044323" name="Textfeld 188"/>
                <wp:cNvGraphicFramePr/>
                <a:graphic xmlns:a="http://schemas.openxmlformats.org/drawingml/2006/main">
                  <a:graphicData uri="http://schemas.microsoft.com/office/word/2010/wordprocessingShape">
                    <wps:wsp>
                      <wps:cNvSpPr txBox="1"/>
                      <wps:spPr>
                        <a:xfrm rot="16200000">
                          <a:off x="0" y="0"/>
                          <a:ext cx="2724150" cy="342900"/>
                        </a:xfrm>
                        <a:prstGeom prst="rect">
                          <a:avLst/>
                        </a:prstGeom>
                        <a:noFill/>
                        <a:ln w="6350">
                          <a:noFill/>
                        </a:ln>
                      </wps:spPr>
                      <wps:txbx>
                        <w:txbxContent>
                          <w:p w14:paraId="439ECE9F" w14:textId="77777777" w:rsidR="00727F36" w:rsidRPr="00441DD3" w:rsidRDefault="00727F36" w:rsidP="00727F36">
                            <w:pPr>
                              <w:rPr>
                                <w:sz w:val="16"/>
                                <w:szCs w:val="20"/>
                              </w:rPr>
                            </w:pPr>
                            <w:r w:rsidRPr="00441DD3">
                              <w:rPr>
                                <w:sz w:val="16"/>
                                <w:szCs w:val="20"/>
                              </w:rPr>
                              <w:t xml:space="preserve">Screenshot </w:t>
                            </w:r>
                            <w:proofErr w:type="spellStart"/>
                            <w:r w:rsidRPr="00441DD3">
                              <w:rPr>
                                <w:sz w:val="16"/>
                                <w:szCs w:val="20"/>
                              </w:rPr>
                              <w:t>Blockly</w:t>
                            </w:r>
                            <w:proofErr w:type="spellEnd"/>
                            <w:r w:rsidRPr="00441DD3">
                              <w:rPr>
                                <w:sz w:val="16"/>
                                <w:szCs w:val="20"/>
                              </w:rPr>
                              <w:t xml:space="preserve">-Webseite © Institut für Geoinformatik Universität Münster 2025, blockly.sensebox.de </w:t>
                            </w:r>
                          </w:p>
                          <w:p w14:paraId="3E697F7B" w14:textId="77777777" w:rsidR="00727F36" w:rsidRPr="005C73A0" w:rsidRDefault="00727F36" w:rsidP="00727F36">
                            <w:pPr>
                              <w:rPr>
                                <w:sz w:val="16"/>
                                <w:szCs w:val="20"/>
                              </w:rPr>
                            </w:pPr>
                            <w:r w:rsidRPr="005C73A0">
                              <w:rPr>
                                <w:sz w:val="16"/>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95E29A" id="_x0000_s1032" type="#_x0000_t202" style="position:absolute;left:0;text-align:left;margin-left:352.9pt;margin-top:102.75pt;width:214.5pt;height:27pt;rotation:-9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" filled="f" stroked="f" strokeweight=".5pt">
                <v:textbox>
                  <w:txbxContent>
                    <w:p w14:paraId="439ECE9F" w14:textId="77777777" w:rsidR="00727F36" w:rsidRPr="00441DD3" w:rsidRDefault="00727F36" w:rsidP="00727F36">
                      <w:pPr>
                        <w:rPr>
                          <w:sz w:val="16"/>
                          <w:szCs w:val="20"/>
                        </w:rPr>
                      </w:pPr>
                      <w:r w:rsidRPr="00441DD3">
                        <w:rPr>
                          <w:sz w:val="16"/>
                          <w:szCs w:val="20"/>
                        </w:rPr>
                        <w:t xml:space="preserve">Screenshot </w:t>
                      </w:r>
                      <w:proofErr w:type="spellStart"/>
                      <w:r w:rsidRPr="00441DD3">
                        <w:rPr>
                          <w:sz w:val="16"/>
                          <w:szCs w:val="20"/>
                        </w:rPr>
                        <w:t>Blockly</w:t>
                      </w:r>
                      <w:proofErr w:type="spellEnd"/>
                      <w:r w:rsidRPr="00441DD3">
                        <w:rPr>
                          <w:sz w:val="16"/>
                          <w:szCs w:val="20"/>
                        </w:rPr>
                        <w:t xml:space="preserve">-Webseite © Institut für Geoinformatik Universität Münster 2025, blockly.sensebox.de </w:t>
                      </w:r>
                    </w:p>
                    <w:p w14:paraId="3E697F7B" w14:textId="77777777" w:rsidR="00727F36" w:rsidRPr="005C73A0" w:rsidRDefault="00727F36" w:rsidP="00727F36">
                      <w:pPr>
                        <w:rPr>
                          <w:sz w:val="16"/>
                          <w:szCs w:val="20"/>
                        </w:rPr>
                      </w:pPr>
                      <w:r w:rsidRPr="005C73A0">
                        <w:rPr>
                          <w:sz w:val="16"/>
                          <w:szCs w:val="20"/>
                        </w:rPr>
                        <w:t xml:space="preserve"> </w:t>
                      </w:r>
                    </w:p>
                  </w:txbxContent>
                </v:textbox>
              </v:shape>
            </w:pict>
          </mc:Fallback>
        </mc:AlternateContent>
      </w:r>
      <w:r w:rsidR="006F73AE" w:rsidRPr="006F73AE">
        <w:rPr>
          <w:rFonts w:ascii="Arial" w:eastAsia="Calibri" w:hAnsi="Arial" w:cs="Times New Roman"/>
          <w:noProof/>
          <w:sz w:val="21"/>
          <w:lang w:eastAsia="en-US" w:bidi="ar-SA"/>
          <w14:ligatures w14:val="standardContextual"/>
        </w:rPr>
        <w:drawing>
          <wp:inline distT="0" distB="0" distL="0" distR="0" wp14:anchorId="7BC216FB" wp14:editId="1BE4D754">
            <wp:extent cx="5615530" cy="2838893"/>
            <wp:effectExtent l="0" t="0" r="4445" b="0"/>
            <wp:docPr id="222380671" name="Grafik 1" descr="Ein Bild, das Text, Screenshot, Software, Websei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380671" name="Grafik 1" descr="Ein Bild, das Text, Screenshot, Software, Webseite enthält.&#10;&#10;Automatisch generierte Beschreibung"/>
                    <pic:cNvPicPr/>
                  </pic:nvPicPr>
                  <pic:blipFill>
                    <a:blip r:embed="rId37"/>
                    <a:stretch>
                      <a:fillRect/>
                    </a:stretch>
                  </pic:blipFill>
                  <pic:spPr>
                    <a:xfrm>
                      <a:off x="0" y="0"/>
                      <a:ext cx="5615530" cy="2838893"/>
                    </a:xfrm>
                    <a:prstGeom prst="rect">
                      <a:avLst/>
                    </a:prstGeom>
                  </pic:spPr>
                </pic:pic>
              </a:graphicData>
            </a:graphic>
          </wp:inline>
        </w:drawing>
      </w:r>
    </w:p>
    <w:p w14:paraId="5AB91E07" w14:textId="77777777" w:rsidR="00A2363E" w:rsidRDefault="00A2363E" w:rsidP="00A2363E">
      <w:pPr>
        <w:widowControl/>
        <w:spacing w:before="120" w:after="120" w:line="360" w:lineRule="auto"/>
        <w:ind w:left="360"/>
        <w:contextualSpacing/>
        <w:jc w:val="left"/>
        <w:rPr>
          <w:rFonts w:ascii="Arial" w:eastAsia="Calibri" w:hAnsi="Arial" w:cs="Times New Roman"/>
          <w:i/>
          <w:iCs/>
          <w:sz w:val="21"/>
          <w:lang w:eastAsia="en-US" w:bidi="ar-SA"/>
        </w:rPr>
      </w:pPr>
    </w:p>
    <w:p w14:paraId="4233CEAF" w14:textId="77777777" w:rsidR="009B582A" w:rsidRDefault="009B582A" w:rsidP="009B582A">
      <w:pPr>
        <w:widowControl/>
        <w:spacing w:before="120" w:after="120" w:line="360" w:lineRule="auto"/>
        <w:ind w:left="360"/>
        <w:contextualSpacing/>
        <w:jc w:val="left"/>
        <w:rPr>
          <w:rFonts w:ascii="Arial" w:eastAsia="Calibri" w:hAnsi="Arial" w:cs="Times New Roman"/>
          <w:i/>
          <w:iCs/>
          <w:sz w:val="21"/>
          <w:lang w:eastAsia="en-US" w:bidi="ar-SA"/>
        </w:rPr>
      </w:pPr>
    </w:p>
    <w:p w14:paraId="73404326" w14:textId="07903451" w:rsidR="006F73AE" w:rsidRPr="006F73AE" w:rsidRDefault="006F73AE" w:rsidP="006F73AE">
      <w:pPr>
        <w:widowControl/>
        <w:numPr>
          <w:ilvl w:val="0"/>
          <w:numId w:val="19"/>
        </w:numPr>
        <w:spacing w:before="120" w:after="120" w:line="360" w:lineRule="auto"/>
        <w:contextualSpacing/>
        <w:jc w:val="left"/>
        <w:rPr>
          <w:rFonts w:ascii="Arial" w:eastAsia="Calibri" w:hAnsi="Arial" w:cs="Times New Roman"/>
          <w:i/>
          <w:iCs/>
          <w:sz w:val="21"/>
          <w:lang w:eastAsia="en-US" w:bidi="ar-SA"/>
        </w:rPr>
      </w:pPr>
      <w:r w:rsidRPr="006F73AE">
        <w:rPr>
          <w:rFonts w:ascii="Arial" w:eastAsia="Calibri" w:hAnsi="Arial" w:cs="Times New Roman"/>
          <w:i/>
          <w:iCs/>
          <w:noProof/>
          <w:sz w:val="21"/>
          <w:lang w:eastAsia="en-US" w:bidi="ar-SA"/>
        </w:rPr>
        <w:t>OTA-Modus auf der senseBox starten</w:t>
      </w:r>
    </w:p>
    <w:p w14:paraId="035CEFD6" w14:textId="77777777" w:rsidR="006F73AE" w:rsidRPr="006F73AE" w:rsidRDefault="006F73AE" w:rsidP="006F73AE">
      <w:pPr>
        <w:widowControl/>
        <w:spacing w:before="120" w:after="120" w:line="360" w:lineRule="auto"/>
        <w:ind w:left="360"/>
        <w:contextualSpacing/>
        <w:jc w:val="left"/>
        <w:rPr>
          <w:rFonts w:ascii="Arial" w:eastAsia="Calibri" w:hAnsi="Arial" w:cs="Times New Roman"/>
          <w:sz w:val="21"/>
          <w:lang w:eastAsia="en-US" w:bidi="ar-SA"/>
        </w:rPr>
      </w:pPr>
      <w:r w:rsidRPr="006F73AE">
        <w:rPr>
          <w:rFonts w:ascii="Arial" w:eastAsia="Calibri" w:hAnsi="Arial" w:cs="Times New Roman"/>
          <w:noProof/>
          <w:sz w:val="21"/>
          <w:lang w:eastAsia="en-US" w:bidi="ar-SA"/>
        </w:rPr>
        <w:t>Auf der senseBox den</w:t>
      </w:r>
      <w:r w:rsidRPr="006F73AE">
        <w:rPr>
          <w:rFonts w:ascii="Arial" w:eastAsia="Calibri" w:hAnsi="Arial" w:cs="Times New Roman"/>
          <w:sz w:val="21"/>
          <w:lang w:eastAsia="en-US" w:bidi="ar-SA"/>
        </w:rPr>
        <w:t xml:space="preserve"> Switch Button gedrückt halten. Dabei den </w:t>
      </w:r>
      <w:proofErr w:type="spellStart"/>
      <w:r w:rsidRPr="006F73AE">
        <w:rPr>
          <w:rFonts w:ascii="Arial" w:eastAsia="Calibri" w:hAnsi="Arial" w:cs="Times New Roman"/>
          <w:sz w:val="21"/>
          <w:lang w:eastAsia="en-US" w:bidi="ar-SA"/>
        </w:rPr>
        <w:t>Reset</w:t>
      </w:r>
      <w:proofErr w:type="spellEnd"/>
      <w:r w:rsidRPr="006F73AE">
        <w:rPr>
          <w:rFonts w:ascii="Arial" w:eastAsia="Calibri" w:hAnsi="Arial" w:cs="Times New Roman"/>
          <w:sz w:val="21"/>
          <w:lang w:eastAsia="en-US" w:bidi="ar-SA"/>
        </w:rPr>
        <w:t xml:space="preserve"> Button drücken und wieder loslassen, den Switch Button aber weiter gedrückt halten, bis die Lampe neben dem </w:t>
      </w:r>
      <w:proofErr w:type="spellStart"/>
      <w:r w:rsidRPr="006F73AE">
        <w:rPr>
          <w:rFonts w:ascii="Arial" w:eastAsia="Calibri" w:hAnsi="Arial" w:cs="Times New Roman"/>
          <w:sz w:val="21"/>
          <w:lang w:eastAsia="en-US" w:bidi="ar-SA"/>
        </w:rPr>
        <w:t>Reset</w:t>
      </w:r>
      <w:proofErr w:type="spellEnd"/>
      <w:r w:rsidRPr="006F73AE">
        <w:rPr>
          <w:rFonts w:ascii="Arial" w:eastAsia="Calibri" w:hAnsi="Arial" w:cs="Times New Roman"/>
          <w:sz w:val="21"/>
          <w:lang w:eastAsia="en-US" w:bidi="ar-SA"/>
        </w:rPr>
        <w:t xml:space="preserve"> Button blinkt und auf dem Display „OTA-Modus“ angezeigt wird.</w:t>
      </w:r>
    </w:p>
    <w:p w14:paraId="1F698EEE" w14:textId="77777777" w:rsidR="006F73AE" w:rsidRPr="006F73AE" w:rsidRDefault="006F73AE" w:rsidP="006F73AE">
      <w:pPr>
        <w:widowControl/>
        <w:spacing w:before="120" w:after="120" w:line="360" w:lineRule="auto"/>
        <w:contextualSpacing/>
        <w:jc w:val="center"/>
        <w:rPr>
          <w:rFonts w:ascii="Arial" w:eastAsia="Calibri" w:hAnsi="Arial" w:cs="Times New Roman"/>
          <w:sz w:val="21"/>
          <w:lang w:eastAsia="en-US" w:bidi="ar-SA"/>
        </w:rPr>
      </w:pPr>
      <w:r w:rsidRPr="006F73AE">
        <w:rPr>
          <w:rFonts w:ascii="Arial" w:eastAsia="Calibri" w:hAnsi="Arial" w:cs="Times New Roman"/>
          <w:noProof/>
          <w:sz w:val="21"/>
          <w:lang w:eastAsia="en-US" w:bidi="ar-SA"/>
          <w14:ligatures w14:val="standardContextual"/>
        </w:rPr>
        <w:drawing>
          <wp:inline distT="0" distB="0" distL="0" distR="0" wp14:anchorId="5E686267" wp14:editId="50EDCE9A">
            <wp:extent cx="2820439" cy="1790700"/>
            <wp:effectExtent l="0" t="0" r="0" b="0"/>
            <wp:docPr id="214336272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362726" name="Grafik 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2820439" cy="1790700"/>
                    </a:xfrm>
                    <a:prstGeom prst="rect">
                      <a:avLst/>
                    </a:prstGeom>
                  </pic:spPr>
                </pic:pic>
              </a:graphicData>
            </a:graphic>
          </wp:inline>
        </w:drawing>
      </w:r>
    </w:p>
    <w:p w14:paraId="2F9CFE0E" w14:textId="77777777" w:rsidR="006F73AE" w:rsidRPr="006F73AE" w:rsidRDefault="006F73AE" w:rsidP="006F73AE">
      <w:pPr>
        <w:widowControl/>
        <w:numPr>
          <w:ilvl w:val="0"/>
          <w:numId w:val="19"/>
        </w:numPr>
        <w:spacing w:before="120" w:after="120" w:line="360" w:lineRule="auto"/>
        <w:contextualSpacing/>
        <w:jc w:val="left"/>
        <w:rPr>
          <w:rFonts w:ascii="Arial" w:eastAsia="Calibri" w:hAnsi="Arial" w:cs="Times New Roman"/>
          <w:i/>
          <w:iCs/>
          <w:sz w:val="21"/>
          <w:lang w:eastAsia="en-US" w:bidi="ar-SA"/>
        </w:rPr>
      </w:pPr>
      <w:r w:rsidRPr="006F73AE">
        <w:rPr>
          <w:rFonts w:ascii="Arial" w:eastAsia="Calibri" w:hAnsi="Arial" w:cs="Times New Roman"/>
          <w:i/>
          <w:iCs/>
          <w:sz w:val="21"/>
          <w:lang w:eastAsia="en-US" w:bidi="ar-SA"/>
        </w:rPr>
        <w:t>Übertragung des Programm-Codes mit der App</w:t>
      </w:r>
    </w:p>
    <w:p w14:paraId="34CB1E67" w14:textId="77777777" w:rsidR="006F73AE" w:rsidRPr="006F73AE" w:rsidRDefault="006F73AE" w:rsidP="006F73AE">
      <w:pPr>
        <w:widowControl/>
        <w:spacing w:before="120" w:after="120" w:line="360" w:lineRule="auto"/>
        <w:ind w:left="360"/>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 xml:space="preserve">Verbinde die </w:t>
      </w:r>
      <w:proofErr w:type="spellStart"/>
      <w:r w:rsidRPr="006F73AE">
        <w:rPr>
          <w:rFonts w:ascii="Arial" w:eastAsia="Calibri" w:hAnsi="Arial" w:cs="Times New Roman"/>
          <w:sz w:val="21"/>
          <w:lang w:eastAsia="en-US" w:bidi="ar-SA"/>
        </w:rPr>
        <w:t>senseBox</w:t>
      </w:r>
      <w:proofErr w:type="spellEnd"/>
      <w:r w:rsidRPr="006F73AE">
        <w:rPr>
          <w:rFonts w:ascii="Arial" w:eastAsia="Calibri" w:hAnsi="Arial" w:cs="Times New Roman"/>
          <w:sz w:val="21"/>
          <w:lang w:eastAsia="en-US" w:bidi="ar-SA"/>
        </w:rPr>
        <w:t xml:space="preserve"> mithilfe der Anleitung mit dem iPad und übertrage den Programm-Code. Die </w:t>
      </w:r>
      <w:proofErr w:type="spellStart"/>
      <w:r w:rsidRPr="006F73AE">
        <w:rPr>
          <w:rFonts w:ascii="Arial" w:eastAsia="Calibri" w:hAnsi="Arial" w:cs="Times New Roman"/>
          <w:sz w:val="21"/>
          <w:lang w:eastAsia="en-US" w:bidi="ar-SA"/>
        </w:rPr>
        <w:t>senseBox</w:t>
      </w:r>
      <w:proofErr w:type="spellEnd"/>
      <w:r w:rsidRPr="006F73AE">
        <w:rPr>
          <w:rFonts w:ascii="Arial" w:eastAsia="Calibri" w:hAnsi="Arial" w:cs="Times New Roman"/>
          <w:sz w:val="21"/>
          <w:lang w:eastAsia="en-US" w:bidi="ar-SA"/>
        </w:rPr>
        <w:t xml:space="preserve"> ist nun vorbereitet und kann zunächst vom Strom getrennt werden.</w:t>
      </w:r>
    </w:p>
    <w:p w14:paraId="104BE62E" w14:textId="20A2A0CE" w:rsidR="00D17CCB" w:rsidRDefault="00727F36" w:rsidP="00D17CCB">
      <w:pPr>
        <w:widowControl/>
        <w:spacing w:before="120" w:after="120" w:line="360" w:lineRule="auto"/>
        <w:contextualSpacing/>
        <w:jc w:val="center"/>
        <w:rPr>
          <w:rFonts w:ascii="Arial" w:eastAsia="Calibri" w:hAnsi="Arial" w:cs="Times New Roman"/>
          <w:sz w:val="21"/>
          <w:lang w:eastAsia="en-US" w:bidi="ar-SA"/>
        </w:rPr>
      </w:pPr>
      <w:r>
        <w:rPr>
          <w:noProof/>
        </w:rPr>
        <mc:AlternateContent>
          <mc:Choice Requires="wps">
            <w:drawing>
              <wp:anchor distT="0" distB="0" distL="114300" distR="114300" simplePos="0" relativeHeight="251740160" behindDoc="0" locked="0" layoutInCell="1" allowOverlap="1" wp14:anchorId="21764C3B" wp14:editId="58F02B62">
                <wp:simplePos x="0" y="0"/>
                <wp:positionH relativeFrom="column">
                  <wp:posOffset>664845</wp:posOffset>
                </wp:positionH>
                <wp:positionV relativeFrom="paragraph">
                  <wp:posOffset>1600200</wp:posOffset>
                </wp:positionV>
                <wp:extent cx="4603750" cy="238125"/>
                <wp:effectExtent l="0" t="0" r="0" b="0"/>
                <wp:wrapNone/>
                <wp:docPr id="590432347" name="Textfeld 188"/>
                <wp:cNvGraphicFramePr/>
                <a:graphic xmlns:a="http://schemas.openxmlformats.org/drawingml/2006/main">
                  <a:graphicData uri="http://schemas.microsoft.com/office/word/2010/wordprocessingShape">
                    <wps:wsp>
                      <wps:cNvSpPr txBox="1"/>
                      <wps:spPr>
                        <a:xfrm>
                          <a:off x="0" y="0"/>
                          <a:ext cx="4603750" cy="238125"/>
                        </a:xfrm>
                        <a:prstGeom prst="rect">
                          <a:avLst/>
                        </a:prstGeom>
                        <a:noFill/>
                        <a:ln w="6350">
                          <a:noFill/>
                        </a:ln>
                      </wps:spPr>
                      <wps:txbx>
                        <w:txbxContent>
                          <w:p w14:paraId="7052296A" w14:textId="77777777" w:rsidR="00727F36" w:rsidRPr="006968AA" w:rsidRDefault="00727F36" w:rsidP="00727F36">
                            <w:pPr>
                              <w:rPr>
                                <w:sz w:val="16"/>
                                <w:szCs w:val="20"/>
                              </w:rPr>
                            </w:pPr>
                            <w:r w:rsidRPr="006968AA">
                              <w:rPr>
                                <w:sz w:val="16"/>
                                <w:szCs w:val="20"/>
                              </w:rPr>
                              <w:t xml:space="preserve">Screenshot Oberfläche </w:t>
                            </w:r>
                            <w:proofErr w:type="spellStart"/>
                            <w:r w:rsidRPr="002444A2">
                              <w:rPr>
                                <w:sz w:val="16"/>
                                <w:szCs w:val="20"/>
                              </w:rPr>
                              <w:t>senseBox</w:t>
                            </w:r>
                            <w:proofErr w:type="spellEnd"/>
                            <w:r w:rsidRPr="002444A2">
                              <w:rPr>
                                <w:sz w:val="16"/>
                                <w:szCs w:val="20"/>
                              </w:rPr>
                              <w:t xml:space="preserve"> Connect App</w:t>
                            </w:r>
                            <w:r w:rsidRPr="006968AA">
                              <w:rPr>
                                <w:sz w:val="16"/>
                                <w:szCs w:val="20"/>
                              </w:rPr>
                              <w:t xml:space="preserve">, © Reedu GmbH &amp; Co. KG 2025, </w:t>
                            </w:r>
                            <w:hyperlink r:id="rId40" w:history="1">
                              <w:r w:rsidRPr="006968AA">
                                <w:rPr>
                                  <w:sz w:val="16"/>
                                  <w:szCs w:val="20"/>
                                </w:rPr>
                                <w:t>www.sensebox.de</w:t>
                              </w:r>
                            </w:hyperlink>
                            <w:r w:rsidRPr="006968AA">
                              <w:rPr>
                                <w:sz w:val="16"/>
                                <w:szCs w:val="20"/>
                              </w:rPr>
                              <w:t xml:space="preserve"> </w:t>
                            </w:r>
                          </w:p>
                          <w:p w14:paraId="1B0BC1DE" w14:textId="77777777" w:rsidR="00727F36" w:rsidRPr="008B197B" w:rsidRDefault="00727F36" w:rsidP="00727F36">
                            <w:pPr>
                              <w:rPr>
                                <w:sz w:val="16"/>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764C3B" id="_x0000_s1033" type="#_x0000_t202" style="position:absolute;left:0;text-align:left;margin-left:52.35pt;margin-top:126pt;width:362.5pt;height:18.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" filled="f" stroked="f" strokeweight=".5pt">
                <v:textbox>
                  <w:txbxContent>
                    <w:p w14:paraId="7052296A" w14:textId="77777777" w:rsidR="00727F36" w:rsidRPr="006968AA" w:rsidRDefault="00727F36" w:rsidP="00727F36">
                      <w:pPr>
                        <w:rPr>
                          <w:sz w:val="16"/>
                          <w:szCs w:val="20"/>
                        </w:rPr>
                      </w:pPr>
                      <w:r w:rsidRPr="006968AA">
                        <w:rPr>
                          <w:sz w:val="16"/>
                          <w:szCs w:val="20"/>
                        </w:rPr>
                        <w:t xml:space="preserve">Screenshot Oberfläche </w:t>
                      </w:r>
                      <w:proofErr w:type="spellStart"/>
                      <w:r w:rsidRPr="002444A2">
                        <w:rPr>
                          <w:sz w:val="16"/>
                          <w:szCs w:val="20"/>
                        </w:rPr>
                        <w:t>senseBox</w:t>
                      </w:r>
                      <w:proofErr w:type="spellEnd"/>
                      <w:r w:rsidRPr="002444A2">
                        <w:rPr>
                          <w:sz w:val="16"/>
                          <w:szCs w:val="20"/>
                        </w:rPr>
                        <w:t xml:space="preserve"> Connect App</w:t>
                      </w:r>
                      <w:r w:rsidRPr="006968AA">
                        <w:rPr>
                          <w:sz w:val="16"/>
                          <w:szCs w:val="20"/>
                        </w:rPr>
                        <w:t xml:space="preserve">, © Reedu GmbH &amp; Co. KG 2025, </w:t>
                      </w:r>
                      <w:hyperlink r:id="rId41" w:history="1">
                        <w:r w:rsidRPr="006968AA">
                          <w:rPr>
                            <w:sz w:val="16"/>
                            <w:szCs w:val="20"/>
                          </w:rPr>
                          <w:t>www.sensebox.de</w:t>
                        </w:r>
                      </w:hyperlink>
                      <w:r w:rsidRPr="006968AA">
                        <w:rPr>
                          <w:sz w:val="16"/>
                          <w:szCs w:val="20"/>
                        </w:rPr>
                        <w:t xml:space="preserve"> </w:t>
                      </w:r>
                    </w:p>
                    <w:p w14:paraId="1B0BC1DE" w14:textId="77777777" w:rsidR="00727F36" w:rsidRPr="008B197B" w:rsidRDefault="00727F36" w:rsidP="00727F36">
                      <w:pPr>
                        <w:rPr>
                          <w:sz w:val="16"/>
                          <w:szCs w:val="20"/>
                        </w:rPr>
                      </w:pPr>
                    </w:p>
                  </w:txbxContent>
                </v:textbox>
              </v:shape>
            </w:pict>
          </mc:Fallback>
        </mc:AlternateContent>
      </w:r>
      <w:r w:rsidR="00D17CCB" w:rsidRPr="00D17CCB">
        <w:rPr>
          <w:rFonts w:ascii="Arial" w:eastAsia="Calibri" w:hAnsi="Arial" w:cs="Times New Roman"/>
          <w:noProof/>
          <w:sz w:val="21"/>
          <w:lang w:eastAsia="en-US" w:bidi="ar-SA"/>
          <w14:ligatures w14:val="standardContextual"/>
        </w:rPr>
        <w:drawing>
          <wp:inline distT="0" distB="0" distL="0" distR="0" wp14:anchorId="27F4D05F" wp14:editId="75EA866E">
            <wp:extent cx="5244465" cy="1590675"/>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21732" name="Grafik 2"/>
                    <pic:cNvPicPr>
                      <a:picLocks noChangeAspect="1"/>
                    </pic:cNvPicPr>
                  </pic:nvPicPr>
                  <pic:blipFill>
                    <a:blip r:embed="rId42"/>
                    <a:srcRect t="14243"/>
                    <a:stretch/>
                  </pic:blipFill>
                  <pic:spPr bwMode="auto">
                    <a:xfrm>
                      <a:off x="0" y="0"/>
                      <a:ext cx="5244465" cy="1590675"/>
                    </a:xfrm>
                    <a:prstGeom prst="rect">
                      <a:avLst/>
                    </a:prstGeom>
                    <a:noFill/>
                    <a:ln>
                      <a:noFill/>
                    </a:ln>
                  </pic:spPr>
                </pic:pic>
              </a:graphicData>
            </a:graphic>
          </wp:inline>
        </w:drawing>
      </w:r>
    </w:p>
    <w:p w14:paraId="20301995" w14:textId="1ABB5B19" w:rsidR="00727F36" w:rsidRPr="00D17CCB" w:rsidRDefault="00727F36" w:rsidP="00D17CCB">
      <w:pPr>
        <w:widowControl/>
        <w:spacing w:before="120" w:after="120" w:line="360" w:lineRule="auto"/>
        <w:contextualSpacing/>
        <w:jc w:val="center"/>
        <w:rPr>
          <w:rFonts w:ascii="Arial" w:eastAsia="Calibri" w:hAnsi="Arial" w:cs="Times New Roman"/>
          <w:sz w:val="21"/>
          <w:lang w:eastAsia="en-US" w:bidi="ar-SA"/>
        </w:rPr>
      </w:pPr>
    </w:p>
    <w:p w14:paraId="4ACA2E34" w14:textId="77777777" w:rsidR="00D17CCB" w:rsidRPr="00D17CCB" w:rsidRDefault="00D17CCB" w:rsidP="00D17CCB">
      <w:pPr>
        <w:widowControl/>
        <w:spacing w:before="120" w:after="120" w:line="360" w:lineRule="auto"/>
        <w:jc w:val="left"/>
        <w:rPr>
          <w:rFonts w:ascii="Arial" w:eastAsia="Calibri" w:hAnsi="Arial" w:cs="Times New Roman"/>
          <w:b/>
          <w:bCs/>
          <w:sz w:val="21"/>
          <w:lang w:eastAsia="en-US" w:bidi="ar-SA"/>
        </w:rPr>
      </w:pPr>
      <w:r w:rsidRPr="00D17CCB">
        <w:rPr>
          <w:rFonts w:ascii="Arial" w:eastAsia="Calibri" w:hAnsi="Arial" w:cs="Times New Roman"/>
          <w:b/>
          <w:bCs/>
          <w:sz w:val="21"/>
          <w:lang w:eastAsia="en-US" w:bidi="ar-SA"/>
        </w:rPr>
        <w:t>Teil 2: Vorbereitung des Experiments</w:t>
      </w:r>
    </w:p>
    <w:p w14:paraId="495B6345" w14:textId="77777777" w:rsidR="00D17CCB" w:rsidRPr="00D17CCB" w:rsidRDefault="00D17CCB" w:rsidP="00D17CCB">
      <w:pPr>
        <w:widowControl/>
        <w:spacing w:before="120" w:after="120" w:line="360" w:lineRule="auto"/>
        <w:jc w:val="left"/>
        <w:rPr>
          <w:rFonts w:ascii="Arial" w:eastAsia="Calibri" w:hAnsi="Arial" w:cs="Times New Roman"/>
          <w:sz w:val="21"/>
          <w:lang w:eastAsia="en-US" w:bidi="ar-SA"/>
        </w:rPr>
      </w:pPr>
      <w:bookmarkStart w:id="1" w:name="_Hlk144732798"/>
      <w:r w:rsidRPr="00D17CCB">
        <w:rPr>
          <w:rFonts w:ascii="Arial" w:eastAsia="Calibri" w:hAnsi="Arial" w:cs="Times New Roman"/>
          <w:sz w:val="21"/>
          <w:lang w:eastAsia="en-US" w:bidi="ar-SA"/>
        </w:rPr>
        <w:t>Schalte die Waage ein, stelle ein kleines Glas mit Wasser darauf und setze die Waage auf 0 zurück. Schneide Blätter mit dem Skalpell von der Pflanze ab und setze sie in das Wasserglas. Achte darauf, dass es beiden Ansätzen gleich viel ist. Setze das Glas an einen hellen Ort (z.B. Platz mit direktem Sonnenlicht, ggf. Pflanzenlampe nutzen).</w:t>
      </w:r>
    </w:p>
    <w:p w14:paraId="51FC3ADD" w14:textId="77777777" w:rsidR="00D17CCB" w:rsidRPr="00D17CCB" w:rsidRDefault="00D17CCB" w:rsidP="00D17CCB">
      <w:pPr>
        <w:widowControl/>
        <w:spacing w:before="120" w:after="120" w:line="360" w:lineRule="auto"/>
        <w:jc w:val="left"/>
        <w:rPr>
          <w:rFonts w:ascii="Arial" w:eastAsia="Calibri" w:hAnsi="Arial" w:cs="Times New Roman"/>
          <w:sz w:val="21"/>
          <w:lang w:eastAsia="en-US" w:bidi="ar-SA"/>
        </w:rPr>
      </w:pPr>
      <w:r w:rsidRPr="00D17CCB">
        <w:rPr>
          <w:rFonts w:ascii="Arial" w:eastAsia="Calibri" w:hAnsi="Arial" w:cs="Times New Roman"/>
          <w:sz w:val="21"/>
          <w:lang w:eastAsia="en-US" w:bidi="ar-SA"/>
        </w:rPr>
        <w:t xml:space="preserve">Für die erste Messung mit Basilikum die Sensoren und die Blätter mit einem Gefäß so abdecken, dass ein luftdichter Raum entsteht (siehe Abbildung auf Seite 1). Darauf achten, dass die Sensoren nicht unmittelbar mit Pflanzenmaterial bedeckt sind. </w:t>
      </w:r>
      <w:r w:rsidRPr="00D17CCB">
        <w:rPr>
          <w:rFonts w:ascii="Arial" w:eastAsia="Calibri" w:hAnsi="Arial" w:cs="Times New Roman"/>
          <w:b/>
          <w:bCs/>
          <w:sz w:val="21"/>
          <w:lang w:eastAsia="en-US" w:bidi="ar-SA"/>
        </w:rPr>
        <w:t xml:space="preserve">Schreibmaterial bereithalten. Dann die </w:t>
      </w:r>
      <w:proofErr w:type="spellStart"/>
      <w:r w:rsidRPr="00D17CCB">
        <w:rPr>
          <w:rFonts w:ascii="Arial" w:eastAsia="Calibri" w:hAnsi="Arial" w:cs="Times New Roman"/>
          <w:b/>
          <w:bCs/>
          <w:sz w:val="21"/>
          <w:lang w:eastAsia="en-US" w:bidi="ar-SA"/>
        </w:rPr>
        <w:t>senseBox</w:t>
      </w:r>
      <w:proofErr w:type="spellEnd"/>
      <w:r w:rsidRPr="00D17CCB">
        <w:rPr>
          <w:rFonts w:ascii="Arial" w:eastAsia="Calibri" w:hAnsi="Arial" w:cs="Times New Roman"/>
          <w:b/>
          <w:bCs/>
          <w:sz w:val="21"/>
          <w:lang w:eastAsia="en-US" w:bidi="ar-SA"/>
        </w:rPr>
        <w:t xml:space="preserve"> mit dem Strom verbinden, damit die Messung gestartet wird.</w:t>
      </w:r>
      <w:r w:rsidRPr="00D17CCB">
        <w:rPr>
          <w:rFonts w:ascii="Arial" w:eastAsia="Calibri" w:hAnsi="Arial" w:cs="Times New Roman"/>
          <w:sz w:val="21"/>
          <w:lang w:eastAsia="en-US" w:bidi="ar-SA"/>
        </w:rPr>
        <w:t xml:space="preserve"> </w:t>
      </w:r>
      <w:r w:rsidRPr="00D17CCB">
        <w:rPr>
          <w:rFonts w:ascii="Arial" w:eastAsia="Calibri" w:hAnsi="Arial" w:cs="Times New Roman"/>
          <w:b/>
          <w:bCs/>
          <w:sz w:val="21"/>
          <w:lang w:eastAsia="en-US" w:bidi="ar-SA"/>
        </w:rPr>
        <w:t>Alle 30 Sekunden werden neue Werte angezeigt. Diese in der Tabelle auf Seite 7 eintragen.</w:t>
      </w:r>
      <w:r w:rsidRPr="00D17CCB">
        <w:rPr>
          <w:rFonts w:ascii="Arial" w:eastAsia="Calibri" w:hAnsi="Arial" w:cs="Times New Roman"/>
          <w:sz w:val="21"/>
          <w:lang w:eastAsia="en-US" w:bidi="ar-SA"/>
        </w:rPr>
        <w:t xml:space="preserve"> Nach 30 Minuten ist die Messung abgeschlossen. </w:t>
      </w:r>
      <w:bookmarkStart w:id="2" w:name="_Hlk144732642"/>
      <w:r w:rsidRPr="00D17CCB">
        <w:rPr>
          <w:rFonts w:ascii="Arial" w:eastAsia="Calibri" w:hAnsi="Arial" w:cs="Times New Roman"/>
          <w:sz w:val="21"/>
          <w:lang w:eastAsia="en-US" w:bidi="ar-SA"/>
        </w:rPr>
        <w:t xml:space="preserve">Die </w:t>
      </w:r>
      <w:proofErr w:type="spellStart"/>
      <w:r w:rsidRPr="00D17CCB">
        <w:rPr>
          <w:rFonts w:ascii="Arial" w:eastAsia="Calibri" w:hAnsi="Arial" w:cs="Times New Roman"/>
          <w:sz w:val="21"/>
          <w:lang w:eastAsia="en-US" w:bidi="ar-SA"/>
        </w:rPr>
        <w:t>senseBox</w:t>
      </w:r>
      <w:proofErr w:type="spellEnd"/>
      <w:r w:rsidRPr="00D17CCB">
        <w:rPr>
          <w:rFonts w:ascii="Arial" w:eastAsia="Calibri" w:hAnsi="Arial" w:cs="Times New Roman"/>
          <w:sz w:val="21"/>
          <w:lang w:eastAsia="en-US" w:bidi="ar-SA"/>
        </w:rPr>
        <w:t xml:space="preserve"> vom Strom trennen.</w:t>
      </w:r>
      <w:bookmarkEnd w:id="2"/>
    </w:p>
    <w:p w14:paraId="546B003C" w14:textId="77777777" w:rsidR="00D17CCB" w:rsidRPr="00D17CCB" w:rsidRDefault="00D17CCB" w:rsidP="00D17CCB">
      <w:pPr>
        <w:widowControl/>
        <w:spacing w:before="120" w:after="120" w:line="360" w:lineRule="auto"/>
        <w:jc w:val="left"/>
        <w:rPr>
          <w:rFonts w:ascii="Arial" w:eastAsia="Calibri" w:hAnsi="Arial" w:cs="Times New Roman"/>
          <w:sz w:val="21"/>
          <w:lang w:eastAsia="en-US" w:bidi="ar-SA"/>
        </w:rPr>
        <w:sectPr w:rsidR="00D17CCB" w:rsidRPr="00D17CCB">
          <w:pgSz w:w="11906" w:h="16838"/>
          <w:pgMar w:top="1417" w:right="1417" w:bottom="1134" w:left="1417" w:header="708" w:footer="708" w:gutter="0"/>
          <w:cols w:space="708"/>
          <w:docGrid w:linePitch="360"/>
        </w:sectPr>
      </w:pPr>
      <w:r w:rsidRPr="00D17CCB">
        <w:rPr>
          <w:rFonts w:ascii="Arial" w:eastAsia="Calibri" w:hAnsi="Arial" w:cs="Times New Roman"/>
          <w:sz w:val="21"/>
          <w:lang w:eastAsia="en-US" w:bidi="ar-SA"/>
        </w:rPr>
        <w:t xml:space="preserve">Für die Vorbereitung des Hirse-Ansatzes genauso vorgehen. </w:t>
      </w:r>
      <w:bookmarkStart w:id="3" w:name="_Hlk144732729"/>
      <w:r w:rsidRPr="00D17CCB">
        <w:rPr>
          <w:rFonts w:ascii="Arial" w:eastAsia="Calibri" w:hAnsi="Arial" w:cs="Times New Roman"/>
          <w:sz w:val="21"/>
          <w:lang w:eastAsia="en-US" w:bidi="ar-SA"/>
        </w:rPr>
        <w:t xml:space="preserve">Verbinde die </w:t>
      </w:r>
      <w:proofErr w:type="spellStart"/>
      <w:r w:rsidRPr="00D17CCB">
        <w:rPr>
          <w:rFonts w:ascii="Arial" w:eastAsia="Calibri" w:hAnsi="Arial" w:cs="Times New Roman"/>
          <w:sz w:val="21"/>
          <w:lang w:eastAsia="en-US" w:bidi="ar-SA"/>
        </w:rPr>
        <w:t>senseBox</w:t>
      </w:r>
      <w:proofErr w:type="spellEnd"/>
      <w:r w:rsidRPr="00D17CCB">
        <w:rPr>
          <w:rFonts w:ascii="Arial" w:eastAsia="Calibri" w:hAnsi="Arial" w:cs="Times New Roman"/>
          <w:sz w:val="21"/>
          <w:lang w:eastAsia="en-US" w:bidi="ar-SA"/>
        </w:rPr>
        <w:t xml:space="preserve"> wieder mit dem Strom und starte so die zweite Messung.</w:t>
      </w:r>
      <w:bookmarkEnd w:id="1"/>
      <w:bookmarkEnd w:id="3"/>
    </w:p>
    <w:p w14:paraId="6440327B" w14:textId="77777777" w:rsidR="0002220F" w:rsidRDefault="0002220F" w:rsidP="006F73AE">
      <w:pPr>
        <w:widowControl/>
        <w:spacing w:before="120" w:after="120" w:line="360" w:lineRule="auto"/>
        <w:jc w:val="left"/>
        <w:rPr>
          <w:rFonts w:ascii="Arial" w:eastAsia="Calibri" w:hAnsi="Arial" w:cs="Times New Roman"/>
          <w:b/>
          <w:bCs/>
          <w:sz w:val="21"/>
          <w:lang w:eastAsia="en-US" w:bidi="ar-SA"/>
        </w:rPr>
      </w:pPr>
    </w:p>
    <w:p w14:paraId="2701C544" w14:textId="77777777" w:rsidR="005049BA" w:rsidRPr="005049BA" w:rsidRDefault="005049BA" w:rsidP="005049BA">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r w:rsidRPr="005049BA">
        <w:rPr>
          <w:rFonts w:ascii="Arial" w:eastAsia="Calibri" w:hAnsi="Arial" w:cs="Times New Roman"/>
          <w:b/>
          <w:bCs/>
          <w:sz w:val="24"/>
          <w:szCs w:val="32"/>
          <w:lang w:eastAsia="en-US" w:bidi="ar-SA"/>
        </w:rPr>
        <w:t>Beobachtung</w:t>
      </w:r>
    </w:p>
    <w:tbl>
      <w:tblPr>
        <w:tblStyle w:val="Tabellenraster3"/>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105"/>
      </w:tblGrid>
      <w:tr w:rsidR="005049BA" w:rsidRPr="005049BA" w14:paraId="13C0EB8B" w14:textId="77777777" w:rsidTr="002A4227">
        <w:trPr>
          <w:trHeight w:val="287"/>
        </w:trPr>
        <w:tc>
          <w:tcPr>
            <w:tcW w:w="4111" w:type="dxa"/>
          </w:tcPr>
          <w:p w14:paraId="09F9799A" w14:textId="77777777" w:rsidR="005049BA" w:rsidRPr="005049BA" w:rsidRDefault="005049BA" w:rsidP="005049BA">
            <w:pPr>
              <w:widowControl/>
              <w:spacing w:before="120" w:after="120" w:line="360" w:lineRule="auto"/>
              <w:rPr>
                <w:rFonts w:ascii="Arial" w:eastAsia="Calibri" w:hAnsi="Arial" w:cs="Times New Roman"/>
                <w:sz w:val="21"/>
                <w:lang w:eastAsia="en-US" w:bidi="ar-SA"/>
              </w:rPr>
            </w:pPr>
            <w:r w:rsidRPr="005049BA">
              <w:rPr>
                <w:rFonts w:ascii="Arial" w:eastAsia="Calibri" w:hAnsi="Arial" w:cs="Times New Roman"/>
                <w:b/>
                <w:bCs/>
                <w:szCs w:val="22"/>
                <w:lang w:eastAsia="en-US" w:bidi="ar-SA"/>
              </w:rPr>
              <w:t>Basilikum</w:t>
            </w:r>
          </w:p>
        </w:tc>
        <w:tc>
          <w:tcPr>
            <w:tcW w:w="4105" w:type="dxa"/>
          </w:tcPr>
          <w:p w14:paraId="42BACFC1" w14:textId="77777777" w:rsidR="005049BA" w:rsidRPr="005049BA" w:rsidRDefault="005049BA" w:rsidP="005049BA">
            <w:pPr>
              <w:widowControl/>
              <w:spacing w:before="120" w:after="120" w:line="360" w:lineRule="auto"/>
              <w:rPr>
                <w:rFonts w:ascii="Arial" w:eastAsia="Calibri" w:hAnsi="Arial" w:cs="Times New Roman"/>
                <w:sz w:val="21"/>
                <w:lang w:eastAsia="en-US" w:bidi="ar-SA"/>
              </w:rPr>
            </w:pPr>
            <w:r w:rsidRPr="005049BA">
              <w:rPr>
                <w:rFonts w:ascii="Arial" w:eastAsia="Calibri" w:hAnsi="Arial" w:cs="Times New Roman"/>
                <w:b/>
                <w:bCs/>
                <w:szCs w:val="22"/>
                <w:lang w:eastAsia="en-US" w:bidi="ar-SA"/>
              </w:rPr>
              <w:t>Hirse</w:t>
            </w:r>
          </w:p>
        </w:tc>
      </w:tr>
    </w:tbl>
    <w:p w14:paraId="6B18F176" w14:textId="77777777" w:rsidR="005049BA" w:rsidRPr="005049BA" w:rsidRDefault="005049BA" w:rsidP="005049BA">
      <w:pPr>
        <w:widowControl/>
        <w:spacing w:line="240" w:lineRule="auto"/>
        <w:rPr>
          <w:rFonts w:ascii="Arial" w:eastAsia="Calibri" w:hAnsi="Arial" w:cs="Times New Roman"/>
          <w:sz w:val="2"/>
          <w:szCs w:val="4"/>
          <w:lang w:eastAsia="en-US" w:bidi="ar-SA"/>
        </w:rPr>
      </w:pPr>
    </w:p>
    <w:tbl>
      <w:tblPr>
        <w:tblStyle w:val="Tabellenraster3"/>
        <w:tblW w:w="5003" w:type="pct"/>
        <w:tblInd w:w="-5" w:type="dxa"/>
        <w:tblLook w:val="04A0" w:firstRow="1" w:lastRow="0" w:firstColumn="1" w:lastColumn="0" w:noHBand="0" w:noVBand="1"/>
      </w:tblPr>
      <w:tblGrid>
        <w:gridCol w:w="847"/>
        <w:gridCol w:w="1369"/>
        <w:gridCol w:w="1182"/>
        <w:gridCol w:w="1560"/>
        <w:gridCol w:w="1369"/>
        <w:gridCol w:w="1184"/>
        <w:gridCol w:w="1556"/>
      </w:tblGrid>
      <w:tr w:rsidR="005049BA" w:rsidRPr="005049BA" w14:paraId="081E4B08" w14:textId="77777777" w:rsidTr="005049BA">
        <w:trPr>
          <w:tblHeader/>
        </w:trPr>
        <w:tc>
          <w:tcPr>
            <w:tcW w:w="467" w:type="pct"/>
          </w:tcPr>
          <w:p w14:paraId="36F41E06"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Zeit [s]</w:t>
            </w:r>
          </w:p>
        </w:tc>
        <w:tc>
          <w:tcPr>
            <w:tcW w:w="755" w:type="pct"/>
            <w:shd w:val="clear" w:color="auto" w:fill="E7E6E6"/>
          </w:tcPr>
          <w:p w14:paraId="4E30A438"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Beleuchtungs-stärke [</w:t>
            </w:r>
            <w:proofErr w:type="spellStart"/>
            <w:r w:rsidRPr="005049BA">
              <w:rPr>
                <w:rFonts w:ascii="Arial" w:eastAsia="Calibri" w:hAnsi="Arial" w:cs="Times New Roman"/>
                <w:sz w:val="18"/>
                <w:szCs w:val="18"/>
                <w:lang w:eastAsia="en-US" w:bidi="ar-SA"/>
              </w:rPr>
              <w:t>lux</w:t>
            </w:r>
            <w:proofErr w:type="spellEnd"/>
            <w:r w:rsidRPr="005049BA">
              <w:rPr>
                <w:rFonts w:ascii="Arial" w:eastAsia="Calibri" w:hAnsi="Arial" w:cs="Times New Roman"/>
                <w:sz w:val="18"/>
                <w:szCs w:val="18"/>
                <w:lang w:eastAsia="en-US" w:bidi="ar-SA"/>
              </w:rPr>
              <w:t>]</w:t>
            </w:r>
          </w:p>
        </w:tc>
        <w:tc>
          <w:tcPr>
            <w:tcW w:w="652" w:type="pct"/>
            <w:shd w:val="clear" w:color="auto" w:fill="E7E6E6"/>
          </w:tcPr>
          <w:p w14:paraId="3B18E298"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Temperatur [°C]</w:t>
            </w:r>
          </w:p>
        </w:tc>
        <w:tc>
          <w:tcPr>
            <w:tcW w:w="860" w:type="pct"/>
            <w:shd w:val="clear" w:color="auto" w:fill="E7E6E6"/>
          </w:tcPr>
          <w:p w14:paraId="44B9AA6C"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CO</w:t>
            </w:r>
            <w:r w:rsidRPr="005049BA">
              <w:rPr>
                <w:rFonts w:ascii="Arial" w:eastAsia="Calibri" w:hAnsi="Arial" w:cs="Times New Roman"/>
                <w:sz w:val="18"/>
                <w:szCs w:val="18"/>
                <w:vertAlign w:val="subscript"/>
                <w:lang w:eastAsia="en-US" w:bidi="ar-SA"/>
              </w:rPr>
              <w:t>2</w:t>
            </w:r>
            <w:r w:rsidRPr="005049BA">
              <w:rPr>
                <w:rFonts w:ascii="Arial" w:eastAsia="Calibri" w:hAnsi="Arial" w:cs="Times New Roman"/>
                <w:sz w:val="18"/>
                <w:szCs w:val="18"/>
                <w:lang w:eastAsia="en-US" w:bidi="ar-SA"/>
              </w:rPr>
              <w:t>-Kon-zentration [ppm]</w:t>
            </w:r>
          </w:p>
        </w:tc>
        <w:tc>
          <w:tcPr>
            <w:tcW w:w="755" w:type="pct"/>
          </w:tcPr>
          <w:p w14:paraId="21CBDCD5"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Beleuchtungs-stärke [</w:t>
            </w:r>
            <w:proofErr w:type="spellStart"/>
            <w:r w:rsidRPr="005049BA">
              <w:rPr>
                <w:rFonts w:ascii="Arial" w:eastAsia="Calibri" w:hAnsi="Arial" w:cs="Times New Roman"/>
                <w:sz w:val="18"/>
                <w:szCs w:val="18"/>
                <w:lang w:eastAsia="en-US" w:bidi="ar-SA"/>
              </w:rPr>
              <w:t>lux</w:t>
            </w:r>
            <w:proofErr w:type="spellEnd"/>
            <w:r w:rsidRPr="005049BA">
              <w:rPr>
                <w:rFonts w:ascii="Arial" w:eastAsia="Calibri" w:hAnsi="Arial" w:cs="Times New Roman"/>
                <w:sz w:val="18"/>
                <w:szCs w:val="18"/>
                <w:lang w:eastAsia="en-US" w:bidi="ar-SA"/>
              </w:rPr>
              <w:t>]</w:t>
            </w:r>
          </w:p>
        </w:tc>
        <w:tc>
          <w:tcPr>
            <w:tcW w:w="653" w:type="pct"/>
          </w:tcPr>
          <w:p w14:paraId="24E3AAED"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Temperatur [°C]</w:t>
            </w:r>
          </w:p>
        </w:tc>
        <w:tc>
          <w:tcPr>
            <w:tcW w:w="858" w:type="pct"/>
          </w:tcPr>
          <w:p w14:paraId="4D210DE1" w14:textId="77777777" w:rsidR="005049BA" w:rsidRPr="005049BA" w:rsidRDefault="005049BA" w:rsidP="005049BA">
            <w:pPr>
              <w:widowControl/>
              <w:spacing w:before="120" w:after="120" w:line="300" w:lineRule="auto"/>
              <w:jc w:val="left"/>
              <w:rPr>
                <w:rFonts w:ascii="Arial" w:eastAsia="Calibri" w:hAnsi="Arial" w:cs="Times New Roman"/>
                <w:sz w:val="18"/>
                <w:szCs w:val="18"/>
                <w:lang w:eastAsia="en-US" w:bidi="ar-SA"/>
              </w:rPr>
            </w:pPr>
            <w:r w:rsidRPr="005049BA">
              <w:rPr>
                <w:rFonts w:ascii="Arial" w:eastAsia="Calibri" w:hAnsi="Arial" w:cs="Times New Roman"/>
                <w:sz w:val="18"/>
                <w:szCs w:val="18"/>
                <w:lang w:eastAsia="en-US" w:bidi="ar-SA"/>
              </w:rPr>
              <w:t>CO</w:t>
            </w:r>
            <w:r w:rsidRPr="005049BA">
              <w:rPr>
                <w:rFonts w:ascii="Arial" w:eastAsia="Calibri" w:hAnsi="Arial" w:cs="Times New Roman"/>
                <w:sz w:val="18"/>
                <w:szCs w:val="18"/>
                <w:vertAlign w:val="subscript"/>
                <w:lang w:eastAsia="en-US" w:bidi="ar-SA"/>
              </w:rPr>
              <w:t>2</w:t>
            </w:r>
            <w:r w:rsidRPr="005049BA">
              <w:rPr>
                <w:rFonts w:ascii="Arial" w:eastAsia="Calibri" w:hAnsi="Arial" w:cs="Times New Roman"/>
                <w:sz w:val="18"/>
                <w:szCs w:val="18"/>
                <w:lang w:eastAsia="en-US" w:bidi="ar-SA"/>
              </w:rPr>
              <w:t>-Kon-zentration [ppm]</w:t>
            </w:r>
          </w:p>
        </w:tc>
      </w:tr>
      <w:tr w:rsidR="005049BA" w:rsidRPr="005049BA" w14:paraId="03A5EE4B" w14:textId="77777777" w:rsidTr="005049BA">
        <w:tc>
          <w:tcPr>
            <w:tcW w:w="467" w:type="pct"/>
            <w:vAlign w:val="bottom"/>
          </w:tcPr>
          <w:p w14:paraId="0D3120A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30</w:t>
            </w:r>
          </w:p>
        </w:tc>
        <w:tc>
          <w:tcPr>
            <w:tcW w:w="755" w:type="pct"/>
            <w:shd w:val="clear" w:color="auto" w:fill="E7E6E6"/>
            <w:vAlign w:val="bottom"/>
          </w:tcPr>
          <w:p w14:paraId="30BEDA6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24CE31B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1555C9B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1729417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24C111A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1DCE051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09F122C" w14:textId="77777777" w:rsidTr="005049BA">
        <w:tc>
          <w:tcPr>
            <w:tcW w:w="467" w:type="pct"/>
            <w:vAlign w:val="bottom"/>
          </w:tcPr>
          <w:p w14:paraId="0FB369C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60</w:t>
            </w:r>
          </w:p>
        </w:tc>
        <w:tc>
          <w:tcPr>
            <w:tcW w:w="755" w:type="pct"/>
            <w:shd w:val="clear" w:color="auto" w:fill="E7E6E6"/>
            <w:vAlign w:val="bottom"/>
          </w:tcPr>
          <w:p w14:paraId="70EE739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06D4BEA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2AA29DA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3B87D89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658D753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ED6C70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FF92178" w14:textId="77777777" w:rsidTr="005049BA">
        <w:tc>
          <w:tcPr>
            <w:tcW w:w="467" w:type="pct"/>
            <w:vAlign w:val="bottom"/>
          </w:tcPr>
          <w:p w14:paraId="4188CA5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90</w:t>
            </w:r>
          </w:p>
        </w:tc>
        <w:tc>
          <w:tcPr>
            <w:tcW w:w="755" w:type="pct"/>
            <w:shd w:val="clear" w:color="auto" w:fill="E7E6E6"/>
            <w:vAlign w:val="bottom"/>
          </w:tcPr>
          <w:p w14:paraId="37C874A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20310CB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14C138E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53B08B6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6E18D1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5EEA9E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6066F0B" w14:textId="77777777" w:rsidTr="005049BA">
        <w:tc>
          <w:tcPr>
            <w:tcW w:w="467" w:type="pct"/>
            <w:vAlign w:val="bottom"/>
          </w:tcPr>
          <w:p w14:paraId="0385B99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120</w:t>
            </w:r>
          </w:p>
        </w:tc>
        <w:tc>
          <w:tcPr>
            <w:tcW w:w="755" w:type="pct"/>
            <w:shd w:val="clear" w:color="auto" w:fill="E7E6E6"/>
            <w:vAlign w:val="bottom"/>
          </w:tcPr>
          <w:p w14:paraId="3C2C68E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0EC2655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52B60C7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2D0875D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89C84D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7A091C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5FCBA52" w14:textId="77777777" w:rsidTr="005049BA">
        <w:tc>
          <w:tcPr>
            <w:tcW w:w="467" w:type="pct"/>
            <w:vAlign w:val="bottom"/>
          </w:tcPr>
          <w:p w14:paraId="0FDEBF5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150</w:t>
            </w:r>
          </w:p>
        </w:tc>
        <w:tc>
          <w:tcPr>
            <w:tcW w:w="755" w:type="pct"/>
            <w:shd w:val="clear" w:color="auto" w:fill="E7E6E6"/>
            <w:vAlign w:val="bottom"/>
          </w:tcPr>
          <w:p w14:paraId="6F5FCF0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996895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2F1F152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567AAD5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B58C35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74AA73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70CC828" w14:textId="77777777" w:rsidTr="005049BA">
        <w:tc>
          <w:tcPr>
            <w:tcW w:w="467" w:type="pct"/>
            <w:vAlign w:val="bottom"/>
          </w:tcPr>
          <w:p w14:paraId="2B84CC7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180</w:t>
            </w:r>
          </w:p>
        </w:tc>
        <w:tc>
          <w:tcPr>
            <w:tcW w:w="755" w:type="pct"/>
            <w:shd w:val="clear" w:color="auto" w:fill="E7E6E6"/>
            <w:vAlign w:val="bottom"/>
          </w:tcPr>
          <w:p w14:paraId="20A56BB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05222DF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0B491D9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0F00F5B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2DE0D8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BB9841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0C42F88C" w14:textId="77777777" w:rsidTr="005049BA">
        <w:tc>
          <w:tcPr>
            <w:tcW w:w="467" w:type="pct"/>
            <w:vAlign w:val="bottom"/>
          </w:tcPr>
          <w:p w14:paraId="70679F0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210</w:t>
            </w:r>
          </w:p>
        </w:tc>
        <w:tc>
          <w:tcPr>
            <w:tcW w:w="755" w:type="pct"/>
            <w:shd w:val="clear" w:color="auto" w:fill="E7E6E6"/>
            <w:vAlign w:val="bottom"/>
          </w:tcPr>
          <w:p w14:paraId="524C394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513EA7D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6BB8F84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3218D51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DB2C5F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E6177E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73D3E72" w14:textId="77777777" w:rsidTr="005049BA">
        <w:tc>
          <w:tcPr>
            <w:tcW w:w="467" w:type="pct"/>
            <w:vAlign w:val="bottom"/>
          </w:tcPr>
          <w:p w14:paraId="0045DBD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240</w:t>
            </w:r>
          </w:p>
        </w:tc>
        <w:tc>
          <w:tcPr>
            <w:tcW w:w="755" w:type="pct"/>
            <w:shd w:val="clear" w:color="auto" w:fill="E7E6E6"/>
            <w:vAlign w:val="bottom"/>
          </w:tcPr>
          <w:p w14:paraId="130F9DC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59257B0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0DED43D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6250770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43F3454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6B5605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D4F8BF9" w14:textId="77777777" w:rsidTr="005049BA">
        <w:tc>
          <w:tcPr>
            <w:tcW w:w="467" w:type="pct"/>
            <w:vAlign w:val="bottom"/>
          </w:tcPr>
          <w:p w14:paraId="639183A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270</w:t>
            </w:r>
          </w:p>
        </w:tc>
        <w:tc>
          <w:tcPr>
            <w:tcW w:w="755" w:type="pct"/>
            <w:shd w:val="clear" w:color="auto" w:fill="E7E6E6"/>
            <w:vAlign w:val="bottom"/>
          </w:tcPr>
          <w:p w14:paraId="6073F77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5BE904E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156E74C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4983B69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D016C3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1AA1694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641906F" w14:textId="77777777" w:rsidTr="005049BA">
        <w:tc>
          <w:tcPr>
            <w:tcW w:w="467" w:type="pct"/>
            <w:vAlign w:val="bottom"/>
          </w:tcPr>
          <w:p w14:paraId="2FB9B37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300</w:t>
            </w:r>
          </w:p>
        </w:tc>
        <w:tc>
          <w:tcPr>
            <w:tcW w:w="755" w:type="pct"/>
            <w:shd w:val="clear" w:color="auto" w:fill="E7E6E6"/>
            <w:vAlign w:val="bottom"/>
          </w:tcPr>
          <w:p w14:paraId="022788B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1B3D6A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2B3F85A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3EF79AE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BFF83F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475621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0413E8F" w14:textId="77777777" w:rsidTr="005049BA">
        <w:tc>
          <w:tcPr>
            <w:tcW w:w="467" w:type="pct"/>
            <w:vAlign w:val="bottom"/>
          </w:tcPr>
          <w:p w14:paraId="0C4EB80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330</w:t>
            </w:r>
          </w:p>
        </w:tc>
        <w:tc>
          <w:tcPr>
            <w:tcW w:w="755" w:type="pct"/>
            <w:shd w:val="clear" w:color="auto" w:fill="E7E6E6"/>
            <w:vAlign w:val="bottom"/>
          </w:tcPr>
          <w:p w14:paraId="42F5FBB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71C6974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6AA5C1E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740B94C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B5861E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8B198D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C5A4AA2" w14:textId="77777777" w:rsidTr="005049BA">
        <w:tc>
          <w:tcPr>
            <w:tcW w:w="467" w:type="pct"/>
            <w:vAlign w:val="bottom"/>
          </w:tcPr>
          <w:p w14:paraId="0209AE3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360</w:t>
            </w:r>
          </w:p>
        </w:tc>
        <w:tc>
          <w:tcPr>
            <w:tcW w:w="755" w:type="pct"/>
            <w:shd w:val="clear" w:color="auto" w:fill="E7E6E6"/>
            <w:vAlign w:val="bottom"/>
          </w:tcPr>
          <w:p w14:paraId="486E668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E5F1E8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3222422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6751E08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4B20C5D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3526E3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07F1B00C" w14:textId="77777777" w:rsidTr="005049BA">
        <w:tc>
          <w:tcPr>
            <w:tcW w:w="467" w:type="pct"/>
            <w:vAlign w:val="bottom"/>
          </w:tcPr>
          <w:p w14:paraId="3EEDF3D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390</w:t>
            </w:r>
          </w:p>
        </w:tc>
        <w:tc>
          <w:tcPr>
            <w:tcW w:w="755" w:type="pct"/>
            <w:shd w:val="clear" w:color="auto" w:fill="E7E6E6"/>
            <w:vAlign w:val="bottom"/>
          </w:tcPr>
          <w:p w14:paraId="49B0EB9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234A707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79CA88E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69F3252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2FE4AF7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32C5CD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3158400" w14:textId="77777777" w:rsidTr="005049BA">
        <w:tc>
          <w:tcPr>
            <w:tcW w:w="467" w:type="pct"/>
            <w:vAlign w:val="bottom"/>
          </w:tcPr>
          <w:p w14:paraId="5DFB620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420</w:t>
            </w:r>
          </w:p>
        </w:tc>
        <w:tc>
          <w:tcPr>
            <w:tcW w:w="755" w:type="pct"/>
            <w:shd w:val="clear" w:color="auto" w:fill="E7E6E6"/>
            <w:vAlign w:val="bottom"/>
          </w:tcPr>
          <w:p w14:paraId="0FED4E3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1DDE3E0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71FDF57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36BEEA8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5378F6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F85979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6EFB2B4" w14:textId="77777777" w:rsidTr="005049BA">
        <w:tc>
          <w:tcPr>
            <w:tcW w:w="467" w:type="pct"/>
            <w:vAlign w:val="bottom"/>
          </w:tcPr>
          <w:p w14:paraId="7B75CF6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450</w:t>
            </w:r>
          </w:p>
        </w:tc>
        <w:tc>
          <w:tcPr>
            <w:tcW w:w="755" w:type="pct"/>
            <w:shd w:val="clear" w:color="auto" w:fill="E7E6E6"/>
            <w:vAlign w:val="bottom"/>
          </w:tcPr>
          <w:p w14:paraId="71A2E00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107A957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49C4AD0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192DD0B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DADA02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8E6BD0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D01BA84" w14:textId="77777777" w:rsidTr="005049BA">
        <w:tc>
          <w:tcPr>
            <w:tcW w:w="467" w:type="pct"/>
            <w:vAlign w:val="bottom"/>
          </w:tcPr>
          <w:p w14:paraId="54A77D7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480</w:t>
            </w:r>
          </w:p>
        </w:tc>
        <w:tc>
          <w:tcPr>
            <w:tcW w:w="755" w:type="pct"/>
            <w:shd w:val="clear" w:color="auto" w:fill="E7E6E6"/>
            <w:vAlign w:val="bottom"/>
          </w:tcPr>
          <w:p w14:paraId="3884B1B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55A2ACD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5CCEB65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0136CEF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2EAF015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AD3737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DE6B069" w14:textId="77777777" w:rsidTr="005049BA">
        <w:tc>
          <w:tcPr>
            <w:tcW w:w="467" w:type="pct"/>
            <w:vAlign w:val="bottom"/>
          </w:tcPr>
          <w:p w14:paraId="765D3C1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510</w:t>
            </w:r>
          </w:p>
        </w:tc>
        <w:tc>
          <w:tcPr>
            <w:tcW w:w="755" w:type="pct"/>
            <w:shd w:val="clear" w:color="auto" w:fill="E7E6E6"/>
            <w:vAlign w:val="bottom"/>
          </w:tcPr>
          <w:p w14:paraId="71D6662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91A3B3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0E5D89D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357EAC9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7AF02E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00E412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2218317" w14:textId="77777777" w:rsidTr="005049BA">
        <w:tc>
          <w:tcPr>
            <w:tcW w:w="467" w:type="pct"/>
            <w:vAlign w:val="bottom"/>
          </w:tcPr>
          <w:p w14:paraId="460AA95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540</w:t>
            </w:r>
          </w:p>
        </w:tc>
        <w:tc>
          <w:tcPr>
            <w:tcW w:w="755" w:type="pct"/>
            <w:shd w:val="clear" w:color="auto" w:fill="E7E6E6"/>
            <w:vAlign w:val="bottom"/>
          </w:tcPr>
          <w:p w14:paraId="220FA94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DDCE7F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2EBD031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242D7BC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FF3428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324B69A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9D76057" w14:textId="77777777" w:rsidTr="005049BA">
        <w:tc>
          <w:tcPr>
            <w:tcW w:w="467" w:type="pct"/>
            <w:vAlign w:val="bottom"/>
          </w:tcPr>
          <w:p w14:paraId="2AAEC52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r w:rsidRPr="005049BA">
              <w:rPr>
                <w:rFonts w:ascii="Calibri" w:eastAsia="Times New Roman" w:hAnsi="Calibri" w:cs="Calibri"/>
                <w:color w:val="000000"/>
                <w:sz w:val="24"/>
                <w:lang w:eastAsia="de-DE" w:bidi="ar-SA"/>
              </w:rPr>
              <w:t>570</w:t>
            </w:r>
          </w:p>
        </w:tc>
        <w:tc>
          <w:tcPr>
            <w:tcW w:w="755" w:type="pct"/>
            <w:shd w:val="clear" w:color="auto" w:fill="E7E6E6"/>
            <w:vAlign w:val="bottom"/>
          </w:tcPr>
          <w:p w14:paraId="0DCE1AB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36E2FAF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3CC31A4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755" w:type="pct"/>
            <w:vAlign w:val="bottom"/>
          </w:tcPr>
          <w:p w14:paraId="23D38D8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5EA34D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4F8DA3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7A9F4F75" w14:textId="77777777" w:rsidTr="005049BA">
        <w:tc>
          <w:tcPr>
            <w:tcW w:w="467" w:type="pct"/>
            <w:vAlign w:val="bottom"/>
          </w:tcPr>
          <w:p w14:paraId="3697E1F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lastRenderedPageBreak/>
              <w:t>600</w:t>
            </w:r>
          </w:p>
        </w:tc>
        <w:tc>
          <w:tcPr>
            <w:tcW w:w="755" w:type="pct"/>
            <w:shd w:val="clear" w:color="auto" w:fill="E7E6E6"/>
            <w:vAlign w:val="bottom"/>
          </w:tcPr>
          <w:p w14:paraId="7BC3A97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C4884E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51E9F5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2D423F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F73FC7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FA93D3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E288690" w14:textId="77777777" w:rsidTr="005049BA">
        <w:tc>
          <w:tcPr>
            <w:tcW w:w="467" w:type="pct"/>
            <w:vAlign w:val="bottom"/>
          </w:tcPr>
          <w:p w14:paraId="4CB836D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630</w:t>
            </w:r>
          </w:p>
        </w:tc>
        <w:tc>
          <w:tcPr>
            <w:tcW w:w="755" w:type="pct"/>
            <w:shd w:val="clear" w:color="auto" w:fill="E7E6E6"/>
            <w:vAlign w:val="bottom"/>
          </w:tcPr>
          <w:p w14:paraId="521C88F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BBFEBD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CC744B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3A4D1E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6514D96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BE4A8B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C3AC1E9" w14:textId="77777777" w:rsidTr="005049BA">
        <w:tc>
          <w:tcPr>
            <w:tcW w:w="467" w:type="pct"/>
            <w:vAlign w:val="bottom"/>
          </w:tcPr>
          <w:p w14:paraId="33BF0A5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660</w:t>
            </w:r>
          </w:p>
        </w:tc>
        <w:tc>
          <w:tcPr>
            <w:tcW w:w="755" w:type="pct"/>
            <w:shd w:val="clear" w:color="auto" w:fill="E7E6E6"/>
            <w:vAlign w:val="bottom"/>
          </w:tcPr>
          <w:p w14:paraId="42FBB49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4D4D008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E19B01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A85C1B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865756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754D34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7CD11D7" w14:textId="77777777" w:rsidTr="005049BA">
        <w:tc>
          <w:tcPr>
            <w:tcW w:w="467" w:type="pct"/>
            <w:vAlign w:val="bottom"/>
          </w:tcPr>
          <w:p w14:paraId="152DBD1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690</w:t>
            </w:r>
          </w:p>
        </w:tc>
        <w:tc>
          <w:tcPr>
            <w:tcW w:w="755" w:type="pct"/>
            <w:shd w:val="clear" w:color="auto" w:fill="E7E6E6"/>
            <w:vAlign w:val="bottom"/>
          </w:tcPr>
          <w:p w14:paraId="16BB229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42A1C5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E8F407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8A96B9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691C05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08CE22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074F739" w14:textId="77777777" w:rsidTr="005049BA">
        <w:tc>
          <w:tcPr>
            <w:tcW w:w="467" w:type="pct"/>
            <w:vAlign w:val="bottom"/>
          </w:tcPr>
          <w:p w14:paraId="213241D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720</w:t>
            </w:r>
          </w:p>
        </w:tc>
        <w:tc>
          <w:tcPr>
            <w:tcW w:w="755" w:type="pct"/>
            <w:shd w:val="clear" w:color="auto" w:fill="E7E6E6"/>
            <w:vAlign w:val="bottom"/>
          </w:tcPr>
          <w:p w14:paraId="2015B68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C08C49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76BBE3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B6DDFB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412D045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70C5DB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6B5291F" w14:textId="77777777" w:rsidTr="005049BA">
        <w:tc>
          <w:tcPr>
            <w:tcW w:w="467" w:type="pct"/>
            <w:vAlign w:val="bottom"/>
          </w:tcPr>
          <w:p w14:paraId="123D1E5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750</w:t>
            </w:r>
          </w:p>
        </w:tc>
        <w:tc>
          <w:tcPr>
            <w:tcW w:w="755" w:type="pct"/>
            <w:shd w:val="clear" w:color="auto" w:fill="E7E6E6"/>
            <w:vAlign w:val="bottom"/>
          </w:tcPr>
          <w:p w14:paraId="4DC2119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92A0F8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DA3361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95EEE1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19E0CB1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FDCDA7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6B6C714" w14:textId="77777777" w:rsidTr="005049BA">
        <w:tc>
          <w:tcPr>
            <w:tcW w:w="467" w:type="pct"/>
            <w:vAlign w:val="bottom"/>
          </w:tcPr>
          <w:p w14:paraId="5EF75EB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780</w:t>
            </w:r>
          </w:p>
        </w:tc>
        <w:tc>
          <w:tcPr>
            <w:tcW w:w="755" w:type="pct"/>
            <w:shd w:val="clear" w:color="auto" w:fill="E7E6E6"/>
            <w:vAlign w:val="bottom"/>
          </w:tcPr>
          <w:p w14:paraId="52F9146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8918F2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32DF18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496EB5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CCFE7D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EFCE3A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E2705DA" w14:textId="77777777" w:rsidTr="005049BA">
        <w:tc>
          <w:tcPr>
            <w:tcW w:w="467" w:type="pct"/>
            <w:vAlign w:val="bottom"/>
          </w:tcPr>
          <w:p w14:paraId="7D00075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810</w:t>
            </w:r>
          </w:p>
        </w:tc>
        <w:tc>
          <w:tcPr>
            <w:tcW w:w="755" w:type="pct"/>
            <w:shd w:val="clear" w:color="auto" w:fill="E7E6E6"/>
            <w:vAlign w:val="bottom"/>
          </w:tcPr>
          <w:p w14:paraId="0526232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31EFF3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7317A0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0226BD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38F7A6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3257D22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8EF2C8F" w14:textId="77777777" w:rsidTr="005049BA">
        <w:tc>
          <w:tcPr>
            <w:tcW w:w="467" w:type="pct"/>
            <w:vAlign w:val="bottom"/>
          </w:tcPr>
          <w:p w14:paraId="6A185F8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840</w:t>
            </w:r>
          </w:p>
        </w:tc>
        <w:tc>
          <w:tcPr>
            <w:tcW w:w="755" w:type="pct"/>
            <w:shd w:val="clear" w:color="auto" w:fill="E7E6E6"/>
            <w:vAlign w:val="bottom"/>
          </w:tcPr>
          <w:p w14:paraId="441678A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D2006C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0B18F4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6D3A34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02D173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CDF98A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6332CD1" w14:textId="77777777" w:rsidTr="005049BA">
        <w:tc>
          <w:tcPr>
            <w:tcW w:w="467" w:type="pct"/>
            <w:vAlign w:val="bottom"/>
          </w:tcPr>
          <w:p w14:paraId="4A8D3C2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870</w:t>
            </w:r>
          </w:p>
        </w:tc>
        <w:tc>
          <w:tcPr>
            <w:tcW w:w="755" w:type="pct"/>
            <w:shd w:val="clear" w:color="auto" w:fill="E7E6E6"/>
            <w:vAlign w:val="bottom"/>
          </w:tcPr>
          <w:p w14:paraId="27493B3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F72B7A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EFB69D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E191CF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2479668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060373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AF84657" w14:textId="77777777" w:rsidTr="005049BA">
        <w:tc>
          <w:tcPr>
            <w:tcW w:w="467" w:type="pct"/>
            <w:vAlign w:val="bottom"/>
          </w:tcPr>
          <w:p w14:paraId="544B471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900</w:t>
            </w:r>
          </w:p>
        </w:tc>
        <w:tc>
          <w:tcPr>
            <w:tcW w:w="755" w:type="pct"/>
            <w:shd w:val="clear" w:color="auto" w:fill="E7E6E6"/>
            <w:vAlign w:val="bottom"/>
          </w:tcPr>
          <w:p w14:paraId="66F2E5D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F67601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BDD1730"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BCF49F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1A54F45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82EEAF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F7EFBE4" w14:textId="77777777" w:rsidTr="005049BA">
        <w:tc>
          <w:tcPr>
            <w:tcW w:w="467" w:type="pct"/>
            <w:vAlign w:val="bottom"/>
          </w:tcPr>
          <w:p w14:paraId="31AF5E2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930</w:t>
            </w:r>
          </w:p>
        </w:tc>
        <w:tc>
          <w:tcPr>
            <w:tcW w:w="755" w:type="pct"/>
            <w:shd w:val="clear" w:color="auto" w:fill="E7E6E6"/>
            <w:vAlign w:val="bottom"/>
          </w:tcPr>
          <w:p w14:paraId="2FBCFE1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06CFAC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FDE254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849AF8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DDE8D4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DDDC29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E13E4D6" w14:textId="77777777" w:rsidTr="005049BA">
        <w:tc>
          <w:tcPr>
            <w:tcW w:w="467" w:type="pct"/>
            <w:vAlign w:val="bottom"/>
          </w:tcPr>
          <w:p w14:paraId="659215E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960</w:t>
            </w:r>
          </w:p>
        </w:tc>
        <w:tc>
          <w:tcPr>
            <w:tcW w:w="755" w:type="pct"/>
            <w:shd w:val="clear" w:color="auto" w:fill="E7E6E6"/>
            <w:vAlign w:val="bottom"/>
          </w:tcPr>
          <w:p w14:paraId="305FCC2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627268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6FE757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AEC4CC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64B9C7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1DBE06B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209435F" w14:textId="77777777" w:rsidTr="005049BA">
        <w:tc>
          <w:tcPr>
            <w:tcW w:w="467" w:type="pct"/>
            <w:vAlign w:val="bottom"/>
          </w:tcPr>
          <w:p w14:paraId="7C3E971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990</w:t>
            </w:r>
          </w:p>
        </w:tc>
        <w:tc>
          <w:tcPr>
            <w:tcW w:w="755" w:type="pct"/>
            <w:shd w:val="clear" w:color="auto" w:fill="E7E6E6"/>
            <w:vAlign w:val="bottom"/>
          </w:tcPr>
          <w:p w14:paraId="08384EA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32D9D0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7EEF3C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50A330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353FC9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80EFCE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969EBCA" w14:textId="77777777" w:rsidTr="005049BA">
        <w:tc>
          <w:tcPr>
            <w:tcW w:w="467" w:type="pct"/>
            <w:vAlign w:val="bottom"/>
          </w:tcPr>
          <w:p w14:paraId="486A6D5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1020</w:t>
            </w:r>
          </w:p>
        </w:tc>
        <w:tc>
          <w:tcPr>
            <w:tcW w:w="755" w:type="pct"/>
            <w:shd w:val="clear" w:color="auto" w:fill="E7E6E6"/>
            <w:vAlign w:val="bottom"/>
          </w:tcPr>
          <w:p w14:paraId="35F1E75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C45DA8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EDDAE5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976CB2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D5D495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3ED2D60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8B422C1" w14:textId="77777777" w:rsidTr="005049BA">
        <w:tc>
          <w:tcPr>
            <w:tcW w:w="467" w:type="pct"/>
            <w:vAlign w:val="bottom"/>
          </w:tcPr>
          <w:p w14:paraId="2F877A0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1050</w:t>
            </w:r>
          </w:p>
        </w:tc>
        <w:tc>
          <w:tcPr>
            <w:tcW w:w="755" w:type="pct"/>
            <w:shd w:val="clear" w:color="auto" w:fill="E7E6E6"/>
            <w:vAlign w:val="bottom"/>
          </w:tcPr>
          <w:p w14:paraId="7B61299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98692C0"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AB8AF70"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A2F0D7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A2372E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CFBF35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FD12120" w14:textId="77777777" w:rsidTr="005049BA">
        <w:tc>
          <w:tcPr>
            <w:tcW w:w="467" w:type="pct"/>
            <w:vAlign w:val="bottom"/>
          </w:tcPr>
          <w:p w14:paraId="61A63C9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1080</w:t>
            </w:r>
          </w:p>
        </w:tc>
        <w:tc>
          <w:tcPr>
            <w:tcW w:w="755" w:type="pct"/>
            <w:shd w:val="clear" w:color="auto" w:fill="E7E6E6"/>
            <w:vAlign w:val="bottom"/>
          </w:tcPr>
          <w:p w14:paraId="416EB3E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4EF8C9A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95E28D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C50EFD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80E902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1BD221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5430F06" w14:textId="77777777" w:rsidTr="005049BA">
        <w:tc>
          <w:tcPr>
            <w:tcW w:w="467" w:type="pct"/>
            <w:vAlign w:val="bottom"/>
          </w:tcPr>
          <w:p w14:paraId="04F0838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1110</w:t>
            </w:r>
          </w:p>
        </w:tc>
        <w:tc>
          <w:tcPr>
            <w:tcW w:w="755" w:type="pct"/>
            <w:shd w:val="clear" w:color="auto" w:fill="E7E6E6"/>
            <w:vAlign w:val="bottom"/>
          </w:tcPr>
          <w:p w14:paraId="19F2565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0E6227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7C4FC2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B0B5F7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E59DC5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865D25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2F01734" w14:textId="77777777" w:rsidTr="005049BA">
        <w:tc>
          <w:tcPr>
            <w:tcW w:w="467" w:type="pct"/>
            <w:vAlign w:val="bottom"/>
          </w:tcPr>
          <w:p w14:paraId="08A4349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1140</w:t>
            </w:r>
          </w:p>
        </w:tc>
        <w:tc>
          <w:tcPr>
            <w:tcW w:w="755" w:type="pct"/>
            <w:shd w:val="clear" w:color="auto" w:fill="E7E6E6"/>
            <w:vAlign w:val="bottom"/>
          </w:tcPr>
          <w:p w14:paraId="1E8275C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DECFC8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79FB6F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53AA38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5A059A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39CD6F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6C84C988" w14:textId="77777777" w:rsidTr="005049BA">
        <w:tc>
          <w:tcPr>
            <w:tcW w:w="467" w:type="pct"/>
            <w:vAlign w:val="bottom"/>
          </w:tcPr>
          <w:p w14:paraId="3FB6EC5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1170</w:t>
            </w:r>
          </w:p>
        </w:tc>
        <w:tc>
          <w:tcPr>
            <w:tcW w:w="755" w:type="pct"/>
            <w:shd w:val="clear" w:color="auto" w:fill="E7E6E6"/>
            <w:vAlign w:val="bottom"/>
          </w:tcPr>
          <w:p w14:paraId="6794FC1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998440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1762DB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DC56EC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4A38585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EA2899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CFB404A" w14:textId="77777777" w:rsidTr="005049BA">
        <w:tc>
          <w:tcPr>
            <w:tcW w:w="467" w:type="pct"/>
            <w:vAlign w:val="bottom"/>
          </w:tcPr>
          <w:p w14:paraId="3D344D6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1200</w:t>
            </w:r>
          </w:p>
        </w:tc>
        <w:tc>
          <w:tcPr>
            <w:tcW w:w="755" w:type="pct"/>
            <w:shd w:val="clear" w:color="auto" w:fill="E7E6E6"/>
            <w:vAlign w:val="bottom"/>
          </w:tcPr>
          <w:p w14:paraId="1A8B6BE0"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1B62DF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50E426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F167C5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CAD6A2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3CF264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053D65DC" w14:textId="77777777" w:rsidTr="005049BA">
        <w:tc>
          <w:tcPr>
            <w:tcW w:w="467" w:type="pct"/>
            <w:vAlign w:val="bottom"/>
          </w:tcPr>
          <w:p w14:paraId="0DDE24F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lastRenderedPageBreak/>
              <w:t>1230</w:t>
            </w:r>
          </w:p>
        </w:tc>
        <w:tc>
          <w:tcPr>
            <w:tcW w:w="755" w:type="pct"/>
            <w:shd w:val="clear" w:color="auto" w:fill="E7E6E6"/>
            <w:vAlign w:val="bottom"/>
          </w:tcPr>
          <w:p w14:paraId="1E3CAF2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919724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042876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13506FC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FDDE3F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E7F506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03DB5A15" w14:textId="77777777" w:rsidTr="005049BA">
        <w:tc>
          <w:tcPr>
            <w:tcW w:w="467" w:type="pct"/>
            <w:vAlign w:val="bottom"/>
          </w:tcPr>
          <w:p w14:paraId="1F79631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1260</w:t>
            </w:r>
          </w:p>
        </w:tc>
        <w:tc>
          <w:tcPr>
            <w:tcW w:w="755" w:type="pct"/>
            <w:shd w:val="clear" w:color="auto" w:fill="E7E6E6"/>
            <w:vAlign w:val="bottom"/>
          </w:tcPr>
          <w:p w14:paraId="0EDA5B3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9EA373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9559BA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440A7D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F72AA1B"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CF4BBF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7D37AE15" w14:textId="77777777" w:rsidTr="005049BA">
        <w:tc>
          <w:tcPr>
            <w:tcW w:w="467" w:type="pct"/>
            <w:vAlign w:val="bottom"/>
          </w:tcPr>
          <w:p w14:paraId="111B946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1290</w:t>
            </w:r>
          </w:p>
        </w:tc>
        <w:tc>
          <w:tcPr>
            <w:tcW w:w="755" w:type="pct"/>
            <w:shd w:val="clear" w:color="auto" w:fill="E7E6E6"/>
            <w:vAlign w:val="bottom"/>
          </w:tcPr>
          <w:p w14:paraId="6A18CC7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467FE8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49BE44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B910E7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66E5F96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1F9DA10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1ACA9CC" w14:textId="77777777" w:rsidTr="005049BA">
        <w:tc>
          <w:tcPr>
            <w:tcW w:w="467" w:type="pct"/>
            <w:vAlign w:val="bottom"/>
          </w:tcPr>
          <w:p w14:paraId="5C1E575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1320</w:t>
            </w:r>
          </w:p>
        </w:tc>
        <w:tc>
          <w:tcPr>
            <w:tcW w:w="755" w:type="pct"/>
            <w:shd w:val="clear" w:color="auto" w:fill="E7E6E6"/>
            <w:vAlign w:val="bottom"/>
          </w:tcPr>
          <w:p w14:paraId="130953E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7E3F68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F760C7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EC9D0A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F568E2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369949B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33A5030" w14:textId="77777777" w:rsidTr="005049BA">
        <w:tc>
          <w:tcPr>
            <w:tcW w:w="467" w:type="pct"/>
            <w:vAlign w:val="bottom"/>
          </w:tcPr>
          <w:p w14:paraId="47FACE2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1350</w:t>
            </w:r>
          </w:p>
        </w:tc>
        <w:tc>
          <w:tcPr>
            <w:tcW w:w="755" w:type="pct"/>
            <w:shd w:val="clear" w:color="auto" w:fill="E7E6E6"/>
            <w:vAlign w:val="bottom"/>
          </w:tcPr>
          <w:p w14:paraId="7BC470B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A25B4B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39290D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8CB896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3642E6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5561A4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967F787" w14:textId="77777777" w:rsidTr="005049BA">
        <w:tc>
          <w:tcPr>
            <w:tcW w:w="467" w:type="pct"/>
            <w:vAlign w:val="bottom"/>
          </w:tcPr>
          <w:p w14:paraId="5F22FEB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1380</w:t>
            </w:r>
          </w:p>
        </w:tc>
        <w:tc>
          <w:tcPr>
            <w:tcW w:w="755" w:type="pct"/>
            <w:shd w:val="clear" w:color="auto" w:fill="E7E6E6"/>
            <w:vAlign w:val="bottom"/>
          </w:tcPr>
          <w:p w14:paraId="5C9315B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1B5CA4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61DDEB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2F69D1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9F4C66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E6B675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98504A3" w14:textId="77777777" w:rsidTr="005049BA">
        <w:tc>
          <w:tcPr>
            <w:tcW w:w="467" w:type="pct"/>
            <w:vAlign w:val="bottom"/>
          </w:tcPr>
          <w:p w14:paraId="348FD31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1410</w:t>
            </w:r>
          </w:p>
        </w:tc>
        <w:tc>
          <w:tcPr>
            <w:tcW w:w="755" w:type="pct"/>
            <w:shd w:val="clear" w:color="auto" w:fill="E7E6E6"/>
            <w:vAlign w:val="bottom"/>
          </w:tcPr>
          <w:p w14:paraId="0CA27D3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0AA689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47C53B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0A52113"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9F29E3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BAC3BF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57257CA9" w14:textId="77777777" w:rsidTr="005049BA">
        <w:tc>
          <w:tcPr>
            <w:tcW w:w="467" w:type="pct"/>
            <w:vAlign w:val="bottom"/>
          </w:tcPr>
          <w:p w14:paraId="0F0FCAF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1440</w:t>
            </w:r>
          </w:p>
        </w:tc>
        <w:tc>
          <w:tcPr>
            <w:tcW w:w="755" w:type="pct"/>
            <w:shd w:val="clear" w:color="auto" w:fill="E7E6E6"/>
            <w:vAlign w:val="bottom"/>
          </w:tcPr>
          <w:p w14:paraId="6BE93E57"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E0971A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B5B3DE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663E14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0C71AF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2162676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888C3F2" w14:textId="77777777" w:rsidTr="005049BA">
        <w:tc>
          <w:tcPr>
            <w:tcW w:w="467" w:type="pct"/>
            <w:vAlign w:val="bottom"/>
          </w:tcPr>
          <w:p w14:paraId="542C399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1470</w:t>
            </w:r>
          </w:p>
        </w:tc>
        <w:tc>
          <w:tcPr>
            <w:tcW w:w="755" w:type="pct"/>
            <w:shd w:val="clear" w:color="auto" w:fill="E7E6E6"/>
            <w:vAlign w:val="bottom"/>
          </w:tcPr>
          <w:p w14:paraId="3FAAE3D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9F2DA70"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4B2CAC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A1A618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511C501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46391FE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ED5AB47" w14:textId="77777777" w:rsidTr="005049BA">
        <w:tc>
          <w:tcPr>
            <w:tcW w:w="467" w:type="pct"/>
            <w:vAlign w:val="bottom"/>
          </w:tcPr>
          <w:p w14:paraId="51D1E02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1500</w:t>
            </w:r>
          </w:p>
        </w:tc>
        <w:tc>
          <w:tcPr>
            <w:tcW w:w="755" w:type="pct"/>
            <w:shd w:val="clear" w:color="auto" w:fill="E7E6E6"/>
            <w:vAlign w:val="bottom"/>
          </w:tcPr>
          <w:p w14:paraId="7B90E55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0BB757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296A3C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8152C8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3F5A47B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57D3137"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FF457A2" w14:textId="77777777" w:rsidTr="005049BA">
        <w:tc>
          <w:tcPr>
            <w:tcW w:w="467" w:type="pct"/>
            <w:vAlign w:val="bottom"/>
          </w:tcPr>
          <w:p w14:paraId="5618814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1530</w:t>
            </w:r>
          </w:p>
        </w:tc>
        <w:tc>
          <w:tcPr>
            <w:tcW w:w="755" w:type="pct"/>
            <w:shd w:val="clear" w:color="auto" w:fill="E7E6E6"/>
            <w:vAlign w:val="bottom"/>
          </w:tcPr>
          <w:p w14:paraId="052493BB"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74427F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CBE80C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35E4B45"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37A8A22"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F11FBC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1D10D45" w14:textId="77777777" w:rsidTr="005049BA">
        <w:tc>
          <w:tcPr>
            <w:tcW w:w="467" w:type="pct"/>
            <w:vAlign w:val="bottom"/>
          </w:tcPr>
          <w:p w14:paraId="1BD2BBF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1560</w:t>
            </w:r>
          </w:p>
        </w:tc>
        <w:tc>
          <w:tcPr>
            <w:tcW w:w="755" w:type="pct"/>
            <w:shd w:val="clear" w:color="auto" w:fill="E7E6E6"/>
            <w:vAlign w:val="bottom"/>
          </w:tcPr>
          <w:p w14:paraId="7E82C67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A043F6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0016EF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209FEA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47A094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08C1E73F"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77A7C392" w14:textId="77777777" w:rsidTr="005049BA">
        <w:tc>
          <w:tcPr>
            <w:tcW w:w="467" w:type="pct"/>
            <w:vAlign w:val="bottom"/>
          </w:tcPr>
          <w:p w14:paraId="1BF6B81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1590</w:t>
            </w:r>
          </w:p>
        </w:tc>
        <w:tc>
          <w:tcPr>
            <w:tcW w:w="755" w:type="pct"/>
            <w:shd w:val="clear" w:color="auto" w:fill="E7E6E6"/>
            <w:vAlign w:val="bottom"/>
          </w:tcPr>
          <w:p w14:paraId="6300B0F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C916AB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1B8B64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63628BA"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66C5140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319D393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FA092A3" w14:textId="77777777" w:rsidTr="005049BA">
        <w:tc>
          <w:tcPr>
            <w:tcW w:w="467" w:type="pct"/>
            <w:vAlign w:val="bottom"/>
          </w:tcPr>
          <w:p w14:paraId="7A06AFC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1620</w:t>
            </w:r>
          </w:p>
        </w:tc>
        <w:tc>
          <w:tcPr>
            <w:tcW w:w="755" w:type="pct"/>
            <w:shd w:val="clear" w:color="auto" w:fill="E7E6E6"/>
            <w:vAlign w:val="bottom"/>
          </w:tcPr>
          <w:p w14:paraId="6D9222F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A53FDB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33991A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29484C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46B6EEC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2F4424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16FEA186" w14:textId="77777777" w:rsidTr="005049BA">
        <w:tc>
          <w:tcPr>
            <w:tcW w:w="467" w:type="pct"/>
            <w:vAlign w:val="bottom"/>
          </w:tcPr>
          <w:p w14:paraId="6E264B0F"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1650</w:t>
            </w:r>
          </w:p>
        </w:tc>
        <w:tc>
          <w:tcPr>
            <w:tcW w:w="755" w:type="pct"/>
            <w:shd w:val="clear" w:color="auto" w:fill="E7E6E6"/>
            <w:vAlign w:val="bottom"/>
          </w:tcPr>
          <w:p w14:paraId="4E1A621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5326FC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AF67064"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B42A36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682FED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A77F4FE"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70941DF" w14:textId="77777777" w:rsidTr="005049BA">
        <w:tc>
          <w:tcPr>
            <w:tcW w:w="467" w:type="pct"/>
            <w:vAlign w:val="bottom"/>
          </w:tcPr>
          <w:p w14:paraId="41873EB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1680</w:t>
            </w:r>
          </w:p>
        </w:tc>
        <w:tc>
          <w:tcPr>
            <w:tcW w:w="755" w:type="pct"/>
            <w:shd w:val="clear" w:color="auto" w:fill="E7E6E6"/>
            <w:vAlign w:val="bottom"/>
          </w:tcPr>
          <w:p w14:paraId="7C7DAC52"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C48CEA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02DE40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B916291"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237F2AD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609B75F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25217932" w14:textId="77777777" w:rsidTr="005049BA">
        <w:tc>
          <w:tcPr>
            <w:tcW w:w="467" w:type="pct"/>
            <w:vAlign w:val="bottom"/>
          </w:tcPr>
          <w:p w14:paraId="4930EA3E"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1710</w:t>
            </w:r>
          </w:p>
        </w:tc>
        <w:tc>
          <w:tcPr>
            <w:tcW w:w="755" w:type="pct"/>
            <w:shd w:val="clear" w:color="auto" w:fill="E7E6E6"/>
            <w:vAlign w:val="bottom"/>
          </w:tcPr>
          <w:p w14:paraId="74972B6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66826CA"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4A50BA5"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ABC80E0"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7CA8D33C"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3BC9809"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4A732FF3" w14:textId="77777777" w:rsidTr="005049BA">
        <w:tc>
          <w:tcPr>
            <w:tcW w:w="467" w:type="pct"/>
            <w:vAlign w:val="bottom"/>
          </w:tcPr>
          <w:p w14:paraId="10334A9C"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1740</w:t>
            </w:r>
          </w:p>
        </w:tc>
        <w:tc>
          <w:tcPr>
            <w:tcW w:w="755" w:type="pct"/>
            <w:shd w:val="clear" w:color="auto" w:fill="E7E6E6"/>
            <w:vAlign w:val="bottom"/>
          </w:tcPr>
          <w:p w14:paraId="1AC1F52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DE78329"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59F7E21"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2B6A7B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144C9DED"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5A535866"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r w:rsidR="005049BA" w:rsidRPr="005049BA" w14:paraId="31B523A3" w14:textId="77777777" w:rsidTr="005049BA">
        <w:tc>
          <w:tcPr>
            <w:tcW w:w="467" w:type="pct"/>
            <w:vAlign w:val="bottom"/>
          </w:tcPr>
          <w:p w14:paraId="40035086"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r w:rsidRPr="005049BA">
              <w:rPr>
                <w:rFonts w:ascii="Calibri" w:eastAsia="Times New Roman" w:hAnsi="Calibri" w:cs="Calibri"/>
                <w:color w:val="000000"/>
                <w:sz w:val="24"/>
                <w:lang w:eastAsia="de-DE" w:bidi="ar-SA"/>
              </w:rPr>
              <w:t>1770</w:t>
            </w:r>
          </w:p>
        </w:tc>
        <w:tc>
          <w:tcPr>
            <w:tcW w:w="755" w:type="pct"/>
            <w:shd w:val="clear" w:color="auto" w:fill="E7E6E6"/>
            <w:vAlign w:val="bottom"/>
          </w:tcPr>
          <w:p w14:paraId="5A34F6F3"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CF2B30D"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5CBCD58" w14:textId="77777777" w:rsidR="005049BA" w:rsidRPr="005049BA" w:rsidRDefault="005049BA" w:rsidP="005049BA">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69177B8"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653" w:type="pct"/>
            <w:vAlign w:val="bottom"/>
          </w:tcPr>
          <w:p w14:paraId="05AAA40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c>
          <w:tcPr>
            <w:tcW w:w="858" w:type="pct"/>
            <w:vAlign w:val="bottom"/>
          </w:tcPr>
          <w:p w14:paraId="7E62DC94" w14:textId="77777777" w:rsidR="005049BA" w:rsidRPr="005049BA" w:rsidRDefault="005049BA" w:rsidP="005049BA">
            <w:pPr>
              <w:widowControl/>
              <w:spacing w:before="120" w:after="120" w:line="300" w:lineRule="auto"/>
              <w:rPr>
                <w:rFonts w:ascii="Arial" w:eastAsia="Calibri" w:hAnsi="Arial" w:cs="Times New Roman"/>
                <w:sz w:val="21"/>
                <w:lang w:eastAsia="en-US" w:bidi="ar-SA"/>
              </w:rPr>
            </w:pPr>
          </w:p>
        </w:tc>
      </w:tr>
    </w:tbl>
    <w:p w14:paraId="2319655A" w14:textId="77777777" w:rsidR="00C22A54" w:rsidRDefault="00C22A54"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p>
    <w:p w14:paraId="04765590" w14:textId="77777777" w:rsidR="00727F36" w:rsidRDefault="00727F36"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p>
    <w:p w14:paraId="72D3EF51" w14:textId="77777777" w:rsidR="00727F36" w:rsidRDefault="00727F36"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p>
    <w:p w14:paraId="69851F00" w14:textId="00C1BA6C" w:rsidR="006F73AE" w:rsidRPr="006F73AE" w:rsidRDefault="006F73AE" w:rsidP="006F73AE">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lastRenderedPageBreak/>
        <w:t>Beobachtung</w:t>
      </w:r>
    </w:p>
    <w:tbl>
      <w:tblPr>
        <w:tblStyle w:val="BUTabellenrasterohneKontur"/>
        <w:tblW w:w="0" w:type="auto"/>
        <w:tblLayout w:type="fixed"/>
        <w:tblLook w:val="04A0" w:firstRow="1" w:lastRow="0" w:firstColumn="1" w:lastColumn="0" w:noHBand="0" w:noVBand="1"/>
      </w:tblPr>
      <w:tblGrid>
        <w:gridCol w:w="9070"/>
      </w:tblGrid>
      <w:tr w:rsidR="006F73AE" w:rsidRPr="006F73AE" w14:paraId="1B4DAC09" w14:textId="77777777" w:rsidTr="00ED2EF7">
        <w:trPr>
          <w:trHeight w:val="5621"/>
        </w:trPr>
        <w:tc>
          <w:tcPr>
            <w:tcW w:w="9070" w:type="dxa"/>
            <w:vAlign w:val="center"/>
          </w:tcPr>
          <w:p w14:paraId="33032921" w14:textId="0839C8B2" w:rsidR="006F73AE" w:rsidRPr="006F73AE" w:rsidRDefault="005D6FCC" w:rsidP="006F73AE">
            <w:pPr>
              <w:widowControl/>
              <w:spacing w:line="288" w:lineRule="auto"/>
              <w:jc w:val="center"/>
              <w:rPr>
                <w:rFonts w:ascii="Arial" w:eastAsia="Times New Roman" w:hAnsi="Arial" w:cs="Arial"/>
                <w:b/>
                <w:bCs/>
                <w:color w:val="000000"/>
                <w:sz w:val="17"/>
                <w:szCs w:val="17"/>
                <w:lang w:eastAsia="en-US" w:bidi="ar-SA"/>
                <w14:textOutline w14:w="0" w14:cap="flat" w14:cmpd="sng" w14:algn="ctr">
                  <w14:noFill/>
                  <w14:prstDash w14:val="solid"/>
                  <w14:round/>
                </w14:textOutline>
                <w14:ligatures w14:val="standard"/>
              </w:rPr>
            </w:pPr>
            <w:r>
              <w:rPr>
                <w:rFonts w:cs="Arial"/>
                <w:b/>
                <w:bCs/>
                <w:noProof/>
                <w:sz w:val="17"/>
                <w:szCs w:val="17"/>
              </w:rPr>
              <w:drawing>
                <wp:inline distT="0" distB="0" distL="0" distR="0" wp14:anchorId="2BD5043F" wp14:editId="65925293">
                  <wp:extent cx="5817172" cy="3768157"/>
                  <wp:effectExtent l="0" t="0" r="0" b="3810"/>
                  <wp:docPr id="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2"/>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bwMode="auto">
                          <a:xfrm>
                            <a:off x="0" y="0"/>
                            <a:ext cx="5817172" cy="3768157"/>
                          </a:xfrm>
                          <a:prstGeom prst="rect">
                            <a:avLst/>
                          </a:prstGeom>
                          <a:noFill/>
                        </pic:spPr>
                      </pic:pic>
                    </a:graphicData>
                  </a:graphic>
                </wp:inline>
              </w:drawing>
            </w:r>
          </w:p>
        </w:tc>
      </w:tr>
      <w:tr w:rsidR="006F73AE" w:rsidRPr="006F73AE" w14:paraId="077FC650" w14:textId="77777777" w:rsidTr="00ED2EF7">
        <w:tc>
          <w:tcPr>
            <w:tcW w:w="9070" w:type="dxa"/>
          </w:tcPr>
          <w:p w14:paraId="0DCD8EF8" w14:textId="77777777" w:rsidR="006F73AE" w:rsidRPr="006F73AE" w:rsidRDefault="006F73AE" w:rsidP="006F73AE">
            <w:pPr>
              <w:widowControl/>
              <w:spacing w:before="120" w:after="120" w:line="360" w:lineRule="auto"/>
              <w:rPr>
                <w:rFonts w:ascii="Arial" w:eastAsia="Times New Roman" w:hAnsi="Arial" w:cs="Times New Roman"/>
                <w:sz w:val="21"/>
                <w:szCs w:val="21"/>
                <w:lang w:eastAsia="en-US" w:bidi="ar-SA"/>
              </w:rPr>
            </w:pPr>
            <w:r w:rsidRPr="006F73AE">
              <w:rPr>
                <w:rFonts w:ascii="Arial" w:eastAsia="Times New Roman" w:hAnsi="Arial" w:cs="Times New Roman"/>
                <w:sz w:val="21"/>
                <w:szCs w:val="21"/>
                <w:lang w:eastAsia="en-US" w:bidi="ar-SA"/>
              </w:rPr>
              <w:t xml:space="preserve">Blätter von </w:t>
            </w:r>
            <w:proofErr w:type="spellStart"/>
            <w:r w:rsidRPr="006F73AE">
              <w:rPr>
                <w:rFonts w:ascii="Arial" w:eastAsia="Times New Roman" w:hAnsi="Arial" w:cs="Times New Roman"/>
                <w:i/>
                <w:iCs/>
                <w:sz w:val="21"/>
                <w:szCs w:val="21"/>
                <w:lang w:eastAsia="en-US" w:bidi="ar-SA"/>
              </w:rPr>
              <w:t>Ocimum</w:t>
            </w:r>
            <w:proofErr w:type="spellEnd"/>
            <w:r w:rsidRPr="006F73AE">
              <w:rPr>
                <w:rFonts w:ascii="Arial" w:eastAsia="Times New Roman" w:hAnsi="Arial" w:cs="Times New Roman"/>
                <w:i/>
                <w:iCs/>
                <w:sz w:val="21"/>
                <w:szCs w:val="21"/>
                <w:lang w:eastAsia="en-US" w:bidi="ar-SA"/>
              </w:rPr>
              <w:t xml:space="preserve"> </w:t>
            </w:r>
            <w:proofErr w:type="spellStart"/>
            <w:r w:rsidRPr="006F73AE">
              <w:rPr>
                <w:rFonts w:ascii="Arial" w:eastAsia="Times New Roman" w:hAnsi="Arial" w:cs="Times New Roman"/>
                <w:i/>
                <w:iCs/>
                <w:sz w:val="21"/>
                <w:szCs w:val="21"/>
                <w:lang w:eastAsia="en-US" w:bidi="ar-SA"/>
              </w:rPr>
              <w:t>basilicum</w:t>
            </w:r>
            <w:proofErr w:type="spellEnd"/>
            <w:r w:rsidRPr="006F73AE">
              <w:rPr>
                <w:rFonts w:ascii="Arial" w:eastAsia="Times New Roman" w:hAnsi="Arial" w:cs="Times New Roman"/>
                <w:i/>
                <w:iCs/>
                <w:sz w:val="21"/>
                <w:szCs w:val="21"/>
                <w:lang w:eastAsia="en-US" w:bidi="ar-SA"/>
              </w:rPr>
              <w:t xml:space="preserve"> </w:t>
            </w:r>
            <w:r w:rsidRPr="006F73AE">
              <w:rPr>
                <w:rFonts w:ascii="Arial" w:eastAsia="Times New Roman" w:hAnsi="Arial" w:cs="Times New Roman"/>
                <w:sz w:val="21"/>
                <w:szCs w:val="21"/>
                <w:lang w:eastAsia="en-US" w:bidi="ar-SA"/>
              </w:rPr>
              <w:t>und</w:t>
            </w:r>
            <w:r w:rsidRPr="006F73AE">
              <w:rPr>
                <w:rFonts w:ascii="Arial" w:eastAsia="Times New Roman" w:hAnsi="Arial" w:cs="Times New Roman"/>
                <w:i/>
                <w:iCs/>
                <w:sz w:val="21"/>
                <w:szCs w:val="21"/>
                <w:lang w:eastAsia="en-US" w:bidi="ar-SA"/>
              </w:rPr>
              <w:t xml:space="preserve"> </w:t>
            </w:r>
            <w:proofErr w:type="spellStart"/>
            <w:r w:rsidRPr="006F73AE">
              <w:rPr>
                <w:rFonts w:ascii="Arial" w:eastAsia="Times New Roman" w:hAnsi="Arial" w:cs="Times New Roman"/>
                <w:i/>
                <w:iCs/>
                <w:sz w:val="21"/>
                <w:szCs w:val="21"/>
                <w:lang w:eastAsia="en-US" w:bidi="ar-SA"/>
              </w:rPr>
              <w:t>Panicum</w:t>
            </w:r>
            <w:proofErr w:type="spellEnd"/>
            <w:r w:rsidRPr="006F73AE">
              <w:rPr>
                <w:rFonts w:ascii="Arial" w:eastAsia="Times New Roman" w:hAnsi="Arial" w:cs="Times New Roman"/>
                <w:i/>
                <w:iCs/>
                <w:sz w:val="21"/>
                <w:szCs w:val="21"/>
                <w:lang w:eastAsia="en-US" w:bidi="ar-SA"/>
              </w:rPr>
              <w:t xml:space="preserve"> </w:t>
            </w:r>
            <w:proofErr w:type="spellStart"/>
            <w:r w:rsidRPr="006F73AE">
              <w:rPr>
                <w:rFonts w:ascii="Arial" w:eastAsia="Times New Roman" w:hAnsi="Arial" w:cs="Times New Roman"/>
                <w:i/>
                <w:iCs/>
                <w:sz w:val="21"/>
                <w:szCs w:val="21"/>
                <w:lang w:eastAsia="en-US" w:bidi="ar-SA"/>
              </w:rPr>
              <w:t>virgatum</w:t>
            </w:r>
            <w:proofErr w:type="spellEnd"/>
            <w:r w:rsidRPr="006F73AE">
              <w:rPr>
                <w:rFonts w:ascii="Arial" w:eastAsia="Times New Roman" w:hAnsi="Arial" w:cs="Times New Roman"/>
                <w:i/>
                <w:iCs/>
                <w:sz w:val="21"/>
                <w:szCs w:val="21"/>
                <w:lang w:eastAsia="en-US" w:bidi="ar-SA"/>
              </w:rPr>
              <w:t xml:space="preserve"> </w:t>
            </w:r>
            <w:r w:rsidRPr="006F73AE">
              <w:rPr>
                <w:rFonts w:ascii="Arial" w:eastAsia="Times New Roman" w:hAnsi="Arial" w:cs="Times New Roman"/>
                <w:sz w:val="21"/>
                <w:szCs w:val="21"/>
                <w:lang w:eastAsia="en-US" w:bidi="ar-SA"/>
              </w:rPr>
              <w:t>(je 18 g)</w:t>
            </w:r>
            <w:r w:rsidRPr="006F73AE">
              <w:rPr>
                <w:rFonts w:ascii="Arial" w:eastAsia="Times New Roman" w:hAnsi="Arial" w:cs="Times New Roman"/>
                <w:i/>
                <w:iCs/>
                <w:sz w:val="21"/>
                <w:szCs w:val="21"/>
                <w:lang w:eastAsia="en-US" w:bidi="ar-SA"/>
              </w:rPr>
              <w:t xml:space="preserve"> </w:t>
            </w:r>
            <w:r w:rsidRPr="006F73AE">
              <w:rPr>
                <w:rFonts w:ascii="Arial" w:eastAsia="Times New Roman" w:hAnsi="Arial" w:cs="Times New Roman"/>
                <w:sz w:val="21"/>
                <w:szCs w:val="21"/>
                <w:lang w:eastAsia="en-US" w:bidi="ar-SA"/>
              </w:rPr>
              <w:t>in einem geschlossenen Gefäß: Kohlenstoffdioxid-Konzentration in Abhängigkeit von der Zeit.</w:t>
            </w:r>
          </w:p>
          <w:tbl>
            <w:tblPr>
              <w:tblStyle w:val="Tabellenraster1"/>
              <w:tblW w:w="0" w:type="auto"/>
              <w:tblLayout w:type="fixed"/>
              <w:tblLook w:val="04A0" w:firstRow="1" w:lastRow="0" w:firstColumn="1" w:lastColumn="0" w:noHBand="0" w:noVBand="1"/>
            </w:tblPr>
            <w:tblGrid>
              <w:gridCol w:w="2268"/>
              <w:gridCol w:w="1698"/>
              <w:gridCol w:w="1698"/>
              <w:gridCol w:w="1698"/>
              <w:gridCol w:w="1698"/>
            </w:tblGrid>
            <w:tr w:rsidR="006F73AE" w:rsidRPr="006F73AE" w14:paraId="1CAB9F56" w14:textId="77777777" w:rsidTr="00ED2EF7">
              <w:trPr>
                <w:trHeight w:val="475"/>
              </w:trPr>
              <w:tc>
                <w:tcPr>
                  <w:tcW w:w="2268" w:type="dxa"/>
                  <w:vMerge w:val="restart"/>
                  <w:tcBorders>
                    <w:top w:val="nil"/>
                    <w:left w:val="nil"/>
                  </w:tcBorders>
                </w:tcPr>
                <w:p w14:paraId="21F26E54"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c>
                <w:tcPr>
                  <w:tcW w:w="3396" w:type="dxa"/>
                  <w:gridSpan w:val="2"/>
                </w:tcPr>
                <w:p w14:paraId="6C7F42C3" w14:textId="77777777" w:rsidR="006F73AE" w:rsidRPr="006F73AE" w:rsidRDefault="006F73AE" w:rsidP="006F73AE">
                  <w:pPr>
                    <w:widowControl/>
                    <w:spacing w:before="120" w:after="120" w:line="360" w:lineRule="auto"/>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Basilikum</w:t>
                  </w:r>
                </w:p>
              </w:tc>
              <w:tc>
                <w:tcPr>
                  <w:tcW w:w="3396" w:type="dxa"/>
                  <w:gridSpan w:val="2"/>
                </w:tcPr>
                <w:p w14:paraId="69312028" w14:textId="77777777" w:rsidR="006F73AE" w:rsidRPr="006F73AE" w:rsidRDefault="006F73AE" w:rsidP="006F73AE">
                  <w:pPr>
                    <w:widowControl/>
                    <w:spacing w:before="120" w:after="120" w:line="360" w:lineRule="auto"/>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Hirse</w:t>
                  </w:r>
                </w:p>
              </w:tc>
            </w:tr>
            <w:tr w:rsidR="006F73AE" w:rsidRPr="006F73AE" w14:paraId="0D2C9A0C" w14:textId="77777777" w:rsidTr="00ED2EF7">
              <w:trPr>
                <w:trHeight w:val="475"/>
              </w:trPr>
              <w:tc>
                <w:tcPr>
                  <w:tcW w:w="2268" w:type="dxa"/>
                  <w:vMerge/>
                  <w:tcBorders>
                    <w:left w:val="nil"/>
                  </w:tcBorders>
                </w:tcPr>
                <w:p w14:paraId="7F0C62EE"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
              </w:tc>
              <w:tc>
                <w:tcPr>
                  <w:tcW w:w="1698" w:type="dxa"/>
                </w:tcPr>
                <w:p w14:paraId="193C499C"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Mittelwert</w:t>
                  </w:r>
                </w:p>
              </w:tc>
              <w:tc>
                <w:tcPr>
                  <w:tcW w:w="1698" w:type="dxa"/>
                </w:tcPr>
                <w:p w14:paraId="38E0B6F8"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Standard-abweichung</w:t>
                  </w:r>
                </w:p>
              </w:tc>
              <w:tc>
                <w:tcPr>
                  <w:tcW w:w="1698" w:type="dxa"/>
                </w:tcPr>
                <w:p w14:paraId="1FD82502"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Mittelwert</w:t>
                  </w:r>
                </w:p>
              </w:tc>
              <w:tc>
                <w:tcPr>
                  <w:tcW w:w="1698" w:type="dxa"/>
                </w:tcPr>
                <w:p w14:paraId="42107A32"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Standard-abweichung</w:t>
                  </w:r>
                </w:p>
              </w:tc>
            </w:tr>
            <w:tr w:rsidR="003A22BD" w:rsidRPr="006F73AE" w14:paraId="34028DE1" w14:textId="77777777" w:rsidTr="00ED2EF7">
              <w:trPr>
                <w:trHeight w:val="475"/>
              </w:trPr>
              <w:tc>
                <w:tcPr>
                  <w:tcW w:w="2268" w:type="dxa"/>
                </w:tcPr>
                <w:p w14:paraId="031E7596" w14:textId="77777777" w:rsidR="003A22BD" w:rsidRPr="006F73AE" w:rsidRDefault="003A22BD" w:rsidP="003A22BD">
                  <w:pPr>
                    <w:widowControl/>
                    <w:spacing w:before="120" w:after="120" w:line="360" w:lineRule="auto"/>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 xml:space="preserve">Lichtintensität in </w:t>
                  </w:r>
                  <w:proofErr w:type="spellStart"/>
                  <w:r w:rsidRPr="006F73AE">
                    <w:rPr>
                      <w:rFonts w:ascii="Arial" w:eastAsia="Calibri" w:hAnsi="Arial" w:cs="Times New Roman"/>
                      <w:b/>
                      <w:bCs/>
                      <w:sz w:val="21"/>
                      <w:lang w:eastAsia="en-US" w:bidi="ar-SA"/>
                    </w:rPr>
                    <w:t>lux</w:t>
                  </w:r>
                  <w:proofErr w:type="spellEnd"/>
                </w:p>
              </w:tc>
              <w:tc>
                <w:tcPr>
                  <w:tcW w:w="1698" w:type="dxa"/>
                </w:tcPr>
                <w:p w14:paraId="4291A9F3" w14:textId="36FE7D7B" w:rsidR="003A22BD" w:rsidRPr="006F73AE" w:rsidRDefault="003A22BD" w:rsidP="003A22BD">
                  <w:pPr>
                    <w:widowControl/>
                    <w:spacing w:before="120" w:after="120" w:line="360" w:lineRule="auto"/>
                    <w:rPr>
                      <w:rFonts w:ascii="Arial" w:eastAsia="Calibri" w:hAnsi="Arial" w:cs="Times New Roman"/>
                      <w:sz w:val="21"/>
                      <w:lang w:eastAsia="en-US" w:bidi="ar-SA"/>
                    </w:rPr>
                  </w:pPr>
                  <w:r>
                    <w:t>1681</w:t>
                  </w:r>
                </w:p>
              </w:tc>
              <w:tc>
                <w:tcPr>
                  <w:tcW w:w="1698" w:type="dxa"/>
                </w:tcPr>
                <w:p w14:paraId="69319A6E" w14:textId="5C2095A6" w:rsidR="003A22BD" w:rsidRPr="006F73AE" w:rsidRDefault="003A22BD" w:rsidP="003A22BD">
                  <w:pPr>
                    <w:widowControl/>
                    <w:spacing w:before="120" w:after="120" w:line="360" w:lineRule="auto"/>
                    <w:rPr>
                      <w:rFonts w:ascii="Arial" w:eastAsia="Calibri" w:hAnsi="Arial" w:cs="Times New Roman"/>
                      <w:sz w:val="21"/>
                      <w:lang w:eastAsia="en-US" w:bidi="ar-SA"/>
                    </w:rPr>
                  </w:pPr>
                  <w:r>
                    <w:t>563</w:t>
                  </w:r>
                </w:p>
              </w:tc>
              <w:tc>
                <w:tcPr>
                  <w:tcW w:w="1698" w:type="dxa"/>
                </w:tcPr>
                <w:p w14:paraId="2EFE65EC" w14:textId="6919E375" w:rsidR="003A22BD" w:rsidRPr="006F73AE" w:rsidRDefault="003A22BD" w:rsidP="003A22BD">
                  <w:pPr>
                    <w:widowControl/>
                    <w:spacing w:before="120" w:after="120" w:line="360" w:lineRule="auto"/>
                    <w:rPr>
                      <w:rFonts w:ascii="Arial" w:eastAsia="Calibri" w:hAnsi="Arial" w:cs="Times New Roman"/>
                      <w:sz w:val="21"/>
                      <w:lang w:eastAsia="en-US" w:bidi="ar-SA"/>
                    </w:rPr>
                  </w:pPr>
                  <w:r>
                    <w:t>1254</w:t>
                  </w:r>
                </w:p>
              </w:tc>
              <w:tc>
                <w:tcPr>
                  <w:tcW w:w="1698" w:type="dxa"/>
                </w:tcPr>
                <w:p w14:paraId="7098E127" w14:textId="2137FDC3" w:rsidR="003A22BD" w:rsidRPr="006F73AE" w:rsidRDefault="003A22BD" w:rsidP="003A22BD">
                  <w:pPr>
                    <w:widowControl/>
                    <w:spacing w:before="120" w:after="120" w:line="360" w:lineRule="auto"/>
                    <w:rPr>
                      <w:rFonts w:ascii="Arial" w:eastAsia="Calibri" w:hAnsi="Arial" w:cs="Times New Roman"/>
                      <w:sz w:val="21"/>
                      <w:lang w:eastAsia="en-US" w:bidi="ar-SA"/>
                    </w:rPr>
                  </w:pPr>
                  <w:r>
                    <w:t>102</w:t>
                  </w:r>
                </w:p>
              </w:tc>
            </w:tr>
            <w:tr w:rsidR="003A22BD" w:rsidRPr="006F73AE" w14:paraId="5C1701FB" w14:textId="77777777" w:rsidTr="00ED2EF7">
              <w:trPr>
                <w:trHeight w:val="475"/>
              </w:trPr>
              <w:tc>
                <w:tcPr>
                  <w:tcW w:w="2268" w:type="dxa"/>
                </w:tcPr>
                <w:p w14:paraId="6109BC30" w14:textId="77777777" w:rsidR="003A22BD" w:rsidRPr="006F73AE" w:rsidRDefault="003A22BD" w:rsidP="003A22BD">
                  <w:pPr>
                    <w:widowControl/>
                    <w:spacing w:before="120" w:after="120" w:line="360" w:lineRule="auto"/>
                    <w:rPr>
                      <w:rFonts w:ascii="Arial" w:eastAsia="Calibri" w:hAnsi="Arial" w:cs="Times New Roman"/>
                      <w:b/>
                      <w:bCs/>
                      <w:sz w:val="21"/>
                      <w:lang w:eastAsia="en-US" w:bidi="ar-SA"/>
                    </w:rPr>
                  </w:pPr>
                  <w:r w:rsidRPr="006F73AE">
                    <w:rPr>
                      <w:rFonts w:ascii="Arial" w:eastAsia="Calibri" w:hAnsi="Arial" w:cs="Times New Roman"/>
                      <w:b/>
                      <w:bCs/>
                      <w:sz w:val="21"/>
                      <w:lang w:eastAsia="en-US" w:bidi="ar-SA"/>
                    </w:rPr>
                    <w:t>Temperatur in °C</w:t>
                  </w:r>
                </w:p>
              </w:tc>
              <w:tc>
                <w:tcPr>
                  <w:tcW w:w="1698" w:type="dxa"/>
                </w:tcPr>
                <w:p w14:paraId="4D857A44" w14:textId="7C0ED7C9" w:rsidR="003A22BD" w:rsidRPr="006F73AE" w:rsidRDefault="003A22BD" w:rsidP="003A22BD">
                  <w:pPr>
                    <w:widowControl/>
                    <w:spacing w:before="120" w:after="120" w:line="360" w:lineRule="auto"/>
                    <w:rPr>
                      <w:rFonts w:ascii="Arial" w:eastAsia="Calibri" w:hAnsi="Arial" w:cs="Times New Roman"/>
                      <w:sz w:val="21"/>
                      <w:lang w:eastAsia="en-US" w:bidi="ar-SA"/>
                    </w:rPr>
                  </w:pPr>
                  <w:r>
                    <w:t>28,86</w:t>
                  </w:r>
                </w:p>
              </w:tc>
              <w:tc>
                <w:tcPr>
                  <w:tcW w:w="1698" w:type="dxa"/>
                </w:tcPr>
                <w:p w14:paraId="14B07413" w14:textId="607931D4" w:rsidR="003A22BD" w:rsidRPr="006F73AE" w:rsidRDefault="003A22BD" w:rsidP="003A22BD">
                  <w:pPr>
                    <w:widowControl/>
                    <w:spacing w:before="120" w:after="120" w:line="360" w:lineRule="auto"/>
                    <w:rPr>
                      <w:rFonts w:ascii="Arial" w:eastAsia="Calibri" w:hAnsi="Arial" w:cs="Times New Roman"/>
                      <w:sz w:val="21"/>
                      <w:lang w:eastAsia="en-US" w:bidi="ar-SA"/>
                    </w:rPr>
                  </w:pPr>
                  <w:r>
                    <w:t>1,44</w:t>
                  </w:r>
                </w:p>
              </w:tc>
              <w:tc>
                <w:tcPr>
                  <w:tcW w:w="1698" w:type="dxa"/>
                </w:tcPr>
                <w:p w14:paraId="5061A98F" w14:textId="24797CF1" w:rsidR="003A22BD" w:rsidRPr="006F73AE" w:rsidRDefault="003A22BD" w:rsidP="003A22BD">
                  <w:pPr>
                    <w:widowControl/>
                    <w:spacing w:before="120" w:after="120" w:line="360" w:lineRule="auto"/>
                    <w:rPr>
                      <w:rFonts w:ascii="Arial" w:eastAsia="Calibri" w:hAnsi="Arial" w:cs="Times New Roman"/>
                      <w:sz w:val="21"/>
                      <w:lang w:eastAsia="en-US" w:bidi="ar-SA"/>
                    </w:rPr>
                  </w:pPr>
                  <w:r>
                    <w:t>28,63</w:t>
                  </w:r>
                </w:p>
              </w:tc>
              <w:tc>
                <w:tcPr>
                  <w:tcW w:w="1698" w:type="dxa"/>
                </w:tcPr>
                <w:p w14:paraId="4DB2B6AE" w14:textId="63BAE4BE" w:rsidR="003A22BD" w:rsidRPr="006F73AE" w:rsidRDefault="003A22BD" w:rsidP="003A22BD">
                  <w:pPr>
                    <w:widowControl/>
                    <w:spacing w:before="120" w:after="120" w:line="360" w:lineRule="auto"/>
                    <w:rPr>
                      <w:rFonts w:ascii="Arial" w:eastAsia="Calibri" w:hAnsi="Arial" w:cs="Times New Roman"/>
                      <w:sz w:val="21"/>
                      <w:lang w:eastAsia="en-US" w:bidi="ar-SA"/>
                    </w:rPr>
                  </w:pPr>
                  <w:r>
                    <w:t>2,07</w:t>
                  </w:r>
                </w:p>
              </w:tc>
            </w:tr>
          </w:tbl>
          <w:p w14:paraId="79B3F30A" w14:textId="77777777" w:rsidR="006F73AE" w:rsidRPr="006F73AE" w:rsidRDefault="006F73AE" w:rsidP="006F73AE">
            <w:pPr>
              <w:widowControl/>
              <w:spacing w:before="120" w:after="120" w:line="360" w:lineRule="auto"/>
              <w:rPr>
                <w:rFonts w:ascii="Arial" w:eastAsia="Times New Roman" w:hAnsi="Arial" w:cs="Times New Roman"/>
                <w:sz w:val="21"/>
                <w:szCs w:val="21"/>
                <w:lang w:eastAsia="en-US" w:bidi="ar-SA"/>
              </w:rPr>
            </w:pPr>
          </w:p>
        </w:tc>
      </w:tr>
    </w:tbl>
    <w:p w14:paraId="4BE7B252" w14:textId="77777777" w:rsidR="006F73AE" w:rsidRPr="006F73AE" w:rsidRDefault="006F73AE" w:rsidP="006F73AE">
      <w:pPr>
        <w:widowControl/>
        <w:spacing w:before="120" w:after="120" w:line="360" w:lineRule="auto"/>
        <w:jc w:val="left"/>
        <w:rPr>
          <w:rFonts w:ascii="Arial" w:eastAsia="Calibri" w:hAnsi="Arial" w:cs="Times New Roman"/>
          <w:sz w:val="21"/>
          <w:lang w:eastAsia="en-US" w:bidi="ar-SA"/>
        </w:rPr>
        <w:sectPr w:rsidR="006F73AE" w:rsidRPr="006F73AE" w:rsidSect="006133D9">
          <w:pgSz w:w="11906" w:h="16838"/>
          <w:pgMar w:top="1417" w:right="1417" w:bottom="1134" w:left="1417" w:header="708" w:footer="708" w:gutter="0"/>
          <w:pgNumType w:fmt="numberInDash"/>
          <w:cols w:space="708"/>
          <w:docGrid w:linePitch="360"/>
        </w:sectPr>
      </w:pPr>
    </w:p>
    <w:p w14:paraId="12B0C3AA" w14:textId="667222D6" w:rsidR="006F73AE" w:rsidRPr="006F73AE" w:rsidRDefault="006F73AE" w:rsidP="006F73AE">
      <w:pPr>
        <w:widowControl/>
        <w:pBdr>
          <w:bottom w:val="single" w:sz="4" w:space="1" w:color="AEAAAA"/>
        </w:pBdr>
        <w:spacing w:before="240" w:after="120" w:line="360" w:lineRule="auto"/>
        <w:jc w:val="left"/>
        <w:rPr>
          <w:rFonts w:ascii="Arial" w:eastAsia="Calibri" w:hAnsi="Arial" w:cs="Times New Roman"/>
          <w:b/>
          <w:bCs/>
          <w:sz w:val="24"/>
          <w:szCs w:val="32"/>
          <w:lang w:eastAsia="en-US" w:bidi="ar-SA"/>
        </w:rPr>
      </w:pPr>
      <w:r w:rsidRPr="006F73AE">
        <w:rPr>
          <w:rFonts w:ascii="Arial" w:eastAsia="Calibri" w:hAnsi="Arial" w:cs="Times New Roman"/>
          <w:b/>
          <w:bCs/>
          <w:sz w:val="24"/>
          <w:szCs w:val="32"/>
          <w:lang w:eastAsia="en-US" w:bidi="ar-SA"/>
        </w:rPr>
        <w:lastRenderedPageBreak/>
        <w:t>Auswertung</w:t>
      </w:r>
    </w:p>
    <w:p w14:paraId="224F1C5D" w14:textId="031E61B1" w:rsidR="006F73AE" w:rsidRPr="006F73AE" w:rsidRDefault="00C22A54" w:rsidP="006F73AE">
      <w:pPr>
        <w:widowControl/>
        <w:spacing w:before="120" w:after="120" w:line="360" w:lineRule="auto"/>
        <w:jc w:val="left"/>
        <w:rPr>
          <w:rFonts w:ascii="Arial" w:eastAsia="Calibri" w:hAnsi="Arial" w:cs="Times New Roman"/>
          <w:b/>
          <w:bCs/>
          <w:sz w:val="23"/>
          <w:szCs w:val="23"/>
          <w:lang w:eastAsia="en-US" w:bidi="ar-SA"/>
        </w:rPr>
      </w:pPr>
      <w:r>
        <w:rPr>
          <w:noProof/>
        </w:rPr>
        <w:drawing>
          <wp:anchor distT="0" distB="0" distL="114300" distR="114300" simplePos="0" relativeHeight="251728896" behindDoc="0" locked="0" layoutInCell="1" allowOverlap="1" wp14:anchorId="27A8DB9B" wp14:editId="04C89497">
            <wp:simplePos x="0" y="0"/>
            <wp:positionH relativeFrom="column">
              <wp:posOffset>224790</wp:posOffset>
            </wp:positionH>
            <wp:positionV relativeFrom="paragraph">
              <wp:posOffset>80002</wp:posOffset>
            </wp:positionV>
            <wp:extent cx="178130" cy="402047"/>
            <wp:effectExtent l="0" t="0" r="0" b="0"/>
            <wp:wrapNone/>
            <wp:docPr id="36"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6"/>
                    <a:srcRect l="36825" t="22122" r="35869" b="16248"/>
                    <a:stretch/>
                  </pic:blipFill>
                  <pic:spPr bwMode="auto">
                    <a:xfrm>
                      <a:off x="0" y="0"/>
                      <a:ext cx="178130" cy="402047"/>
                    </a:xfrm>
                    <a:prstGeom prst="rect">
                      <a:avLst/>
                    </a:prstGeom>
                    <a:ln>
                      <a:noFill/>
                    </a:ln>
                  </pic:spPr>
                </pic:pic>
              </a:graphicData>
            </a:graphic>
            <wp14:sizeRelH relativeFrom="page">
              <wp14:pctWidth>0</wp14:pctWidth>
            </wp14:sizeRelH>
            <wp14:sizeRelV relativeFrom="page">
              <wp14:pctHeight>0</wp14:pctHeight>
            </wp14:sizeRelV>
          </wp:anchor>
        </w:drawing>
      </w:r>
      <w:r>
        <w:rPr>
          <w:noProof/>
          <w:sz w:val="22"/>
          <w:szCs w:val="22"/>
          <w:lang w:eastAsia="de-DE" w:bidi="ar-SA"/>
        </w:rPr>
        <mc:AlternateContent>
          <mc:Choice Requires="wps">
            <w:drawing>
              <wp:inline distT="0" distB="0" distL="0" distR="0" wp14:anchorId="543BE137" wp14:editId="3F966D09">
                <wp:extent cx="5745646" cy="503464"/>
                <wp:effectExtent l="19050" t="19050" r="26670" b="11430"/>
                <wp:docPr id="3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503464"/>
                        </a:xfrm>
                        <a:prstGeom prst="roundRect">
                          <a:avLst>
                            <a:gd name="adj" fmla="val 12329"/>
                          </a:avLst>
                        </a:prstGeom>
                        <a:noFill/>
                        <a:ln w="38100">
                          <a:solidFill>
                            <a:srgbClr val="B5E0E8"/>
                          </a:solidFill>
                          <a:round/>
                          <a:headEnd/>
                          <a:tailEnd/>
                        </a:ln>
                        <a:effectLst/>
                      </wps:spPr>
                      <wps:txbx>
                        <w:txbxContent>
                          <w:p w14:paraId="47EC9D37" w14:textId="77777777" w:rsidR="0014782F" w:rsidRPr="006F73AE" w:rsidRDefault="0014782F" w:rsidP="0014782F">
                            <w:pPr>
                              <w:ind w:left="708"/>
                              <w:jc w:val="left"/>
                              <w:rPr>
                                <w:color w:val="000000"/>
                              </w:rPr>
                            </w:pPr>
                            <w:r w:rsidRPr="006F73AE">
                              <w:rPr>
                                <w:b/>
                                <w:bCs/>
                                <w:color w:val="000000"/>
                              </w:rPr>
                              <w:t>Aufgabe</w:t>
                            </w:r>
                            <w:r w:rsidRPr="006F73AE">
                              <w:rPr>
                                <w:color w:val="000000"/>
                              </w:rPr>
                              <w:t xml:space="preserve"> Werte das Experiment aus, indem du Texte zu den entsprechenden Überschriften verfasst. Nutze hierbei die Stichworte bzw. Leitfragen.</w:t>
                            </w:r>
                          </w:p>
                          <w:p w14:paraId="0909087C" w14:textId="77777777" w:rsidR="00C22A54" w:rsidRPr="00D26892" w:rsidRDefault="00C22A54" w:rsidP="00C22A54">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543BE137" id="_x0000_s1031" style="width:452.4pt;height:39.6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" filled="f" strokecolor="#b5e0e8" strokeweight="3pt">
                <v:textbox>
                  <w:txbxContent>
                    <w:p w14:paraId="47EC9D37" w14:textId="77777777" w:rsidR="0014782F" w:rsidRPr="006F73AE" w:rsidRDefault="0014782F" w:rsidP="0014782F">
                      <w:pPr>
                        <w:ind w:left="708"/>
                        <w:jc w:val="left"/>
                        <w:rPr>
                          <w:color w:val="000000"/>
                        </w:rPr>
                      </w:pPr>
                      <w:r w:rsidRPr="006F73AE">
                        <w:rPr>
                          <w:b/>
                          <w:bCs/>
                          <w:color w:val="000000"/>
                        </w:rPr>
                        <w:t>Aufgabe</w:t>
                      </w:r>
                      <w:r w:rsidRPr="006F73AE">
                        <w:rPr>
                          <w:color w:val="000000"/>
                        </w:rPr>
                        <w:t xml:space="preserve"> Werte das Experiment aus, indem du Texte zu den entsprechenden Überschriften verfasst. Nutze hierbei die Stichworte bzw. Leitfragen.</w:t>
                      </w:r>
                    </w:p>
                    <w:p w14:paraId="0909087C" w14:textId="77777777" w:rsidR="00C22A54" w:rsidRPr="00D26892" w:rsidRDefault="00C22A54" w:rsidP="00C22A54">
                      <w:pPr>
                        <w:rPr>
                          <w:rFonts w:ascii="Arial" w:hAnsi="Arial" w:cs="Arial"/>
                          <w:sz w:val="21"/>
                          <w:szCs w:val="21"/>
                        </w:rPr>
                      </w:pPr>
                    </w:p>
                  </w:txbxContent>
                </v:textbox>
                <w10:anchorlock/>
              </v:roundrect>
            </w:pict>
          </mc:Fallback>
        </mc:AlternateContent>
      </w:r>
    </w:p>
    <w:p w14:paraId="4FFFD9D3" w14:textId="77777777" w:rsidR="006F73AE" w:rsidRPr="006F73AE" w:rsidRDefault="006F73AE" w:rsidP="006F73AE">
      <w:pPr>
        <w:widowControl/>
        <w:spacing w:before="120" w:after="120" w:line="360" w:lineRule="auto"/>
        <w:jc w:val="left"/>
        <w:rPr>
          <w:rFonts w:ascii="Arial" w:eastAsia="Calibri" w:hAnsi="Arial" w:cs="Times New Roman"/>
          <w:b/>
          <w:bCs/>
          <w:sz w:val="23"/>
          <w:szCs w:val="23"/>
          <w:lang w:eastAsia="en-US" w:bidi="ar-SA"/>
        </w:rPr>
      </w:pPr>
      <w:r w:rsidRPr="006F73AE">
        <w:rPr>
          <w:rFonts w:ascii="Arial" w:eastAsia="Calibri" w:hAnsi="Arial" w:cs="Times New Roman"/>
          <w:b/>
          <w:bCs/>
          <w:sz w:val="23"/>
          <w:szCs w:val="23"/>
          <w:lang w:eastAsia="en-US" w:bidi="ar-SA"/>
        </w:rPr>
        <w:t>Beschreibung der Daten</w:t>
      </w:r>
    </w:p>
    <w:p w14:paraId="25545CC7" w14:textId="63B00D9A" w:rsidR="006F73AE" w:rsidRDefault="006F73AE" w:rsidP="006F73AE">
      <w:pPr>
        <w:widowControl/>
        <w:spacing w:before="120" w:line="360" w:lineRule="auto"/>
        <w:rPr>
          <w:rFonts w:ascii="Arial" w:eastAsia="Calibri" w:hAnsi="Arial" w:cs="Times New Roman"/>
          <w:sz w:val="21"/>
          <w:lang w:eastAsia="en-US" w:bidi="ar-SA"/>
        </w:rPr>
      </w:pPr>
      <w:r w:rsidRPr="006F73AE">
        <w:rPr>
          <w:rFonts w:ascii="Arial" w:eastAsia="Calibri" w:hAnsi="Arial" w:cs="Times New Roman"/>
          <w:sz w:val="21"/>
          <w:lang w:eastAsia="en-US" w:bidi="ar-SA"/>
        </w:rPr>
        <w:t>Diagramm // Basilikum (</w:t>
      </w:r>
      <w:proofErr w:type="spellStart"/>
      <w:r w:rsidRPr="006F73AE">
        <w:rPr>
          <w:rFonts w:ascii="Arial" w:eastAsia="Calibri" w:hAnsi="Arial" w:cs="Times New Roman"/>
          <w:i/>
          <w:iCs/>
          <w:sz w:val="21"/>
          <w:lang w:eastAsia="en-US" w:bidi="ar-SA"/>
        </w:rPr>
        <w:t>Ocimum</w:t>
      </w:r>
      <w:proofErr w:type="spellEnd"/>
      <w:r w:rsidRPr="006F73AE">
        <w:rPr>
          <w:rFonts w:ascii="Arial" w:eastAsia="Calibri" w:hAnsi="Arial" w:cs="Times New Roman"/>
          <w:i/>
          <w:iCs/>
          <w:sz w:val="21"/>
          <w:lang w:eastAsia="en-US" w:bidi="ar-SA"/>
        </w:rPr>
        <w:t xml:space="preserve"> </w:t>
      </w:r>
      <w:proofErr w:type="spellStart"/>
      <w:r w:rsidRPr="006F73AE">
        <w:rPr>
          <w:rFonts w:ascii="Arial" w:eastAsia="Calibri" w:hAnsi="Arial" w:cs="Times New Roman"/>
          <w:i/>
          <w:iCs/>
          <w:sz w:val="21"/>
          <w:lang w:eastAsia="en-US" w:bidi="ar-SA"/>
        </w:rPr>
        <w:t>basilicum</w:t>
      </w:r>
      <w:proofErr w:type="spellEnd"/>
      <w:r w:rsidRPr="006F73AE">
        <w:rPr>
          <w:rFonts w:ascii="Arial" w:eastAsia="Calibri" w:hAnsi="Arial" w:cs="Times New Roman"/>
          <w:sz w:val="21"/>
          <w:lang w:eastAsia="en-US" w:bidi="ar-SA"/>
        </w:rPr>
        <w:t>) // Rutenhirse (</w:t>
      </w:r>
      <w:proofErr w:type="spellStart"/>
      <w:r w:rsidRPr="006F73AE">
        <w:rPr>
          <w:rFonts w:ascii="Arial" w:eastAsia="Calibri" w:hAnsi="Arial" w:cs="Times New Roman"/>
          <w:i/>
          <w:iCs/>
          <w:sz w:val="21"/>
          <w:lang w:eastAsia="en-US" w:bidi="ar-SA"/>
        </w:rPr>
        <w:t>Panicum</w:t>
      </w:r>
      <w:proofErr w:type="spellEnd"/>
      <w:r w:rsidRPr="006F73AE">
        <w:rPr>
          <w:rFonts w:ascii="Arial" w:eastAsia="Calibri" w:hAnsi="Arial" w:cs="Times New Roman"/>
          <w:i/>
          <w:iCs/>
          <w:sz w:val="21"/>
          <w:lang w:eastAsia="en-US" w:bidi="ar-SA"/>
        </w:rPr>
        <w:t xml:space="preserve"> </w:t>
      </w:r>
      <w:proofErr w:type="spellStart"/>
      <w:r w:rsidRPr="006F73AE">
        <w:rPr>
          <w:rFonts w:ascii="Arial" w:eastAsia="Calibri" w:hAnsi="Arial" w:cs="Times New Roman"/>
          <w:i/>
          <w:iCs/>
          <w:sz w:val="21"/>
          <w:lang w:eastAsia="en-US" w:bidi="ar-SA"/>
        </w:rPr>
        <w:t>virgatum</w:t>
      </w:r>
      <w:proofErr w:type="spellEnd"/>
      <w:r w:rsidRPr="006F73AE">
        <w:rPr>
          <w:rFonts w:ascii="Arial" w:eastAsia="Calibri" w:hAnsi="Arial" w:cs="Times New Roman"/>
          <w:sz w:val="21"/>
          <w:lang w:eastAsia="en-US" w:bidi="ar-SA"/>
        </w:rPr>
        <w:t xml:space="preserve">) // Kohlenstoffdioxid-Konzentration // Zeit // </w:t>
      </w:r>
      <w:bookmarkStart w:id="4" w:name="_Hlk144733601"/>
      <w:r w:rsidRPr="006F73AE">
        <w:rPr>
          <w:rFonts w:ascii="Arial" w:eastAsia="Calibri" w:hAnsi="Arial" w:cs="Times New Roman"/>
          <w:sz w:val="21"/>
          <w:lang w:eastAsia="en-US" w:bidi="ar-SA"/>
        </w:rPr>
        <w:t xml:space="preserve">Beleuchtungsstärke </w:t>
      </w:r>
      <w:bookmarkEnd w:id="4"/>
      <w:r w:rsidRPr="006F73AE">
        <w:rPr>
          <w:rFonts w:ascii="Arial" w:eastAsia="Calibri" w:hAnsi="Arial" w:cs="Times New Roman"/>
          <w:sz w:val="21"/>
          <w:lang w:eastAsia="en-US" w:bidi="ar-SA"/>
        </w:rPr>
        <w:t xml:space="preserve">// Temperatur // ppm // </w:t>
      </w:r>
      <w:proofErr w:type="spellStart"/>
      <w:r w:rsidRPr="006F73AE">
        <w:rPr>
          <w:rFonts w:ascii="Arial" w:eastAsia="Calibri" w:hAnsi="Arial" w:cs="Times New Roman"/>
          <w:sz w:val="21"/>
          <w:lang w:eastAsia="en-US" w:bidi="ar-SA"/>
        </w:rPr>
        <w:t>lux</w:t>
      </w:r>
      <w:proofErr w:type="spellEnd"/>
      <w:r w:rsidRPr="006F73AE">
        <w:rPr>
          <w:rFonts w:ascii="Arial" w:eastAsia="Calibri" w:hAnsi="Arial" w:cs="Times New Roman"/>
          <w:sz w:val="21"/>
          <w:lang w:eastAsia="en-US" w:bidi="ar-SA"/>
        </w:rPr>
        <w:t xml:space="preserve"> // °C // Mittelwert // im Durchschnitt // sinken // steigen // vergleichsweise // schwanken</w:t>
      </w:r>
    </w:p>
    <w:p w14:paraId="2AAF35F3" w14:textId="77777777" w:rsidR="00C1326C" w:rsidRPr="00C1326C" w:rsidRDefault="00C1326C" w:rsidP="00C1326C">
      <w:pPr>
        <w:widowControl/>
        <w:spacing w:before="120" w:after="120" w:line="360" w:lineRule="auto"/>
        <w:rPr>
          <w:rFonts w:ascii="Arial" w:eastAsia="Calibri" w:hAnsi="Arial" w:cs="Times New Roman"/>
          <w:i/>
          <w:iCs/>
          <w:color w:val="767171"/>
          <w:sz w:val="21"/>
          <w:lang w:eastAsia="en-US" w:bidi="ar-SA"/>
        </w:rPr>
      </w:pPr>
      <w:r w:rsidRPr="00C1326C">
        <w:rPr>
          <w:rFonts w:ascii="Arial" w:eastAsia="Calibri" w:hAnsi="Arial" w:cs="Times New Roman"/>
          <w:i/>
          <w:iCs/>
          <w:color w:val="767171"/>
          <w:sz w:val="21"/>
          <w:lang w:eastAsia="en-US" w:bidi="ar-SA"/>
        </w:rPr>
        <w:t xml:space="preserve">Das Diagramm zeigt die Kohlenstoffdioxid-Konzentration in Abhängigkeit von der Zeit für zwei Ansätze: Beim Basilikum-Ansatz wurden 18 g Blätter von </w:t>
      </w:r>
      <w:proofErr w:type="spellStart"/>
      <w:r w:rsidRPr="00C1326C">
        <w:rPr>
          <w:rFonts w:ascii="Arial" w:eastAsia="Calibri" w:hAnsi="Arial" w:cs="Times New Roman"/>
          <w:i/>
          <w:iCs/>
          <w:color w:val="767171"/>
          <w:sz w:val="21"/>
          <w:lang w:eastAsia="en-US" w:bidi="ar-SA"/>
        </w:rPr>
        <w:t>Ocimum</w:t>
      </w:r>
      <w:proofErr w:type="spellEnd"/>
      <w:r w:rsidRPr="00C1326C">
        <w:rPr>
          <w:rFonts w:ascii="Arial" w:eastAsia="Calibri" w:hAnsi="Arial" w:cs="Times New Roman"/>
          <w:i/>
          <w:iCs/>
          <w:color w:val="767171"/>
          <w:sz w:val="21"/>
          <w:lang w:eastAsia="en-US" w:bidi="ar-SA"/>
        </w:rPr>
        <w:t xml:space="preserve"> </w:t>
      </w:r>
      <w:proofErr w:type="spellStart"/>
      <w:r w:rsidRPr="00C1326C">
        <w:rPr>
          <w:rFonts w:ascii="Arial" w:eastAsia="Calibri" w:hAnsi="Arial" w:cs="Times New Roman"/>
          <w:i/>
          <w:iCs/>
          <w:color w:val="767171"/>
          <w:sz w:val="21"/>
          <w:lang w:eastAsia="en-US" w:bidi="ar-SA"/>
        </w:rPr>
        <w:t>basilicum</w:t>
      </w:r>
      <w:proofErr w:type="spellEnd"/>
      <w:r w:rsidRPr="00C1326C">
        <w:rPr>
          <w:rFonts w:ascii="Arial" w:eastAsia="Calibri" w:hAnsi="Arial" w:cs="Times New Roman"/>
          <w:i/>
          <w:iCs/>
          <w:color w:val="767171"/>
          <w:sz w:val="21"/>
          <w:lang w:eastAsia="en-US" w:bidi="ar-SA"/>
        </w:rPr>
        <w:t xml:space="preserve"> in ein geschlossenes Gefäß gesetzt und beleuchtet, beim Hirse-Ansatz ebenfalls 18 g Blätter, allerdings von </w:t>
      </w:r>
      <w:proofErr w:type="spellStart"/>
      <w:r w:rsidRPr="00C1326C">
        <w:rPr>
          <w:rFonts w:ascii="Arial" w:eastAsia="Calibri" w:hAnsi="Arial" w:cs="Times New Roman"/>
          <w:i/>
          <w:iCs/>
          <w:color w:val="767171"/>
          <w:sz w:val="21"/>
          <w:lang w:eastAsia="en-US" w:bidi="ar-SA"/>
        </w:rPr>
        <w:t>Panicum</w:t>
      </w:r>
      <w:proofErr w:type="spellEnd"/>
      <w:r w:rsidRPr="00C1326C">
        <w:rPr>
          <w:rFonts w:ascii="Arial" w:eastAsia="Calibri" w:hAnsi="Arial" w:cs="Times New Roman"/>
          <w:i/>
          <w:iCs/>
          <w:color w:val="767171"/>
          <w:sz w:val="21"/>
          <w:lang w:eastAsia="en-US" w:bidi="ar-SA"/>
        </w:rPr>
        <w:t xml:space="preserve"> </w:t>
      </w:r>
      <w:proofErr w:type="spellStart"/>
      <w:r w:rsidRPr="00C1326C">
        <w:rPr>
          <w:rFonts w:ascii="Arial" w:eastAsia="Calibri" w:hAnsi="Arial" w:cs="Times New Roman"/>
          <w:i/>
          <w:iCs/>
          <w:color w:val="767171"/>
          <w:sz w:val="21"/>
          <w:lang w:eastAsia="en-US" w:bidi="ar-SA"/>
        </w:rPr>
        <w:t>virgatum</w:t>
      </w:r>
      <w:proofErr w:type="spellEnd"/>
      <w:r w:rsidRPr="00C1326C">
        <w:rPr>
          <w:rFonts w:ascii="Arial" w:eastAsia="Calibri" w:hAnsi="Arial" w:cs="Times New Roman"/>
          <w:i/>
          <w:iCs/>
          <w:color w:val="767171"/>
          <w:sz w:val="21"/>
          <w:lang w:eastAsia="en-US" w:bidi="ar-SA"/>
        </w:rPr>
        <w:t>.</w:t>
      </w:r>
    </w:p>
    <w:p w14:paraId="1EB57A54" w14:textId="77777777" w:rsidR="00C1326C" w:rsidRPr="00C1326C" w:rsidRDefault="00C1326C" w:rsidP="00C1326C">
      <w:pPr>
        <w:widowControl/>
        <w:spacing w:before="120" w:after="120" w:line="360" w:lineRule="auto"/>
        <w:rPr>
          <w:rFonts w:ascii="Arial" w:eastAsia="Calibri" w:hAnsi="Arial" w:cs="Times New Roman"/>
          <w:i/>
          <w:iCs/>
          <w:color w:val="767171"/>
          <w:sz w:val="21"/>
          <w:lang w:eastAsia="en-US" w:bidi="ar-SA"/>
        </w:rPr>
      </w:pPr>
      <w:r w:rsidRPr="00C1326C">
        <w:rPr>
          <w:rFonts w:ascii="Arial" w:eastAsia="Calibri" w:hAnsi="Arial" w:cs="Times New Roman"/>
          <w:i/>
          <w:iCs/>
          <w:color w:val="767171"/>
          <w:sz w:val="21"/>
          <w:lang w:eastAsia="en-US" w:bidi="ar-SA"/>
        </w:rPr>
        <w:t xml:space="preserve">Beim Basilikum lag die Beleuchtungsstärke im Durchschnitt bei 1681 </w:t>
      </w:r>
      <w:proofErr w:type="spellStart"/>
      <w:r w:rsidRPr="00C1326C">
        <w:rPr>
          <w:rFonts w:ascii="Arial" w:eastAsia="Calibri" w:hAnsi="Arial" w:cs="Times New Roman"/>
          <w:i/>
          <w:iCs/>
          <w:color w:val="767171"/>
          <w:sz w:val="21"/>
          <w:lang w:eastAsia="en-US" w:bidi="ar-SA"/>
        </w:rPr>
        <w:t>lux</w:t>
      </w:r>
      <w:proofErr w:type="spellEnd"/>
      <w:r w:rsidRPr="00C1326C">
        <w:rPr>
          <w:rFonts w:ascii="Arial" w:eastAsia="Calibri" w:hAnsi="Arial" w:cs="Times New Roman"/>
          <w:i/>
          <w:iCs/>
          <w:color w:val="767171"/>
          <w:sz w:val="21"/>
          <w:lang w:eastAsia="en-US" w:bidi="ar-SA"/>
        </w:rPr>
        <w:t xml:space="preserve"> und die durchschnittliche Temperatur bei 28,86 °C. Beim Hirse-Ansatz lagen die Mittelwerte für Beleuchtungsstärke bzw. Temperatur bei 1254 </w:t>
      </w:r>
      <w:proofErr w:type="spellStart"/>
      <w:r w:rsidRPr="00C1326C">
        <w:rPr>
          <w:rFonts w:ascii="Arial" w:eastAsia="Calibri" w:hAnsi="Arial" w:cs="Times New Roman"/>
          <w:i/>
          <w:iCs/>
          <w:color w:val="767171"/>
          <w:sz w:val="21"/>
          <w:lang w:eastAsia="en-US" w:bidi="ar-SA"/>
        </w:rPr>
        <w:t>lux</w:t>
      </w:r>
      <w:proofErr w:type="spellEnd"/>
      <w:r w:rsidRPr="00C1326C">
        <w:rPr>
          <w:rFonts w:ascii="Arial" w:eastAsia="Calibri" w:hAnsi="Arial" w:cs="Times New Roman"/>
          <w:i/>
          <w:iCs/>
          <w:color w:val="767171"/>
          <w:sz w:val="21"/>
          <w:lang w:eastAsia="en-US" w:bidi="ar-SA"/>
        </w:rPr>
        <w:t xml:space="preserve"> bzw. 28,63 °C. Während die Temperatur bei beiden Ansätzen relativ konstant blieb (kleine Standardabweichung), schwankten die Werte für die Beleuchtungsintensität, vor allem bei Basilikum, vergleichsweise stärker.</w:t>
      </w:r>
    </w:p>
    <w:p w14:paraId="3322B432" w14:textId="77777777" w:rsidR="00C1326C" w:rsidRPr="00C1326C" w:rsidRDefault="00C1326C" w:rsidP="00C1326C">
      <w:pPr>
        <w:widowControl/>
        <w:spacing w:before="120" w:after="120" w:line="360" w:lineRule="auto"/>
        <w:rPr>
          <w:rFonts w:ascii="Arial" w:eastAsia="Calibri" w:hAnsi="Arial" w:cs="Times New Roman"/>
          <w:i/>
          <w:iCs/>
          <w:color w:val="767171"/>
          <w:sz w:val="21"/>
          <w:lang w:eastAsia="en-US" w:bidi="ar-SA"/>
        </w:rPr>
      </w:pPr>
      <w:r w:rsidRPr="00C1326C">
        <w:rPr>
          <w:rFonts w:ascii="Arial" w:eastAsia="Calibri" w:hAnsi="Arial" w:cs="Times New Roman"/>
          <w:i/>
          <w:iCs/>
          <w:color w:val="767171"/>
          <w:sz w:val="21"/>
          <w:lang w:eastAsia="en-US" w:bidi="ar-SA"/>
        </w:rPr>
        <w:t>Innerhalb der ersten 5 Minuten sank die Kohlenstoffdioxid-Konzentration bei beiden Ansätzen auf ca. 550 ppm. Beim Basilikum lagen die ersten Werte allerdings zwischen 700 und 850 ppm, während die Messung beim Hirse-Ansatz bei einer Kohlenstoffdioxid-Konzentration zwischen 600 und 750 ppm begann. Vom Zeitpunkt t = 5 min bis t =12 min sanken die Kohlenstoffdioxid-Werte bei beiden Ansätzen ungefähr im gleichen Maß bis zu einer CO</w:t>
      </w:r>
      <w:r w:rsidRPr="00C1326C">
        <w:rPr>
          <w:rFonts w:ascii="Arial" w:eastAsia="Calibri" w:hAnsi="Arial" w:cs="Times New Roman"/>
          <w:i/>
          <w:iCs/>
          <w:color w:val="767171"/>
          <w:sz w:val="21"/>
          <w:vertAlign w:val="subscript"/>
          <w:lang w:eastAsia="en-US" w:bidi="ar-SA"/>
        </w:rPr>
        <w:t>2</w:t>
      </w:r>
      <w:r w:rsidRPr="00C1326C">
        <w:rPr>
          <w:rFonts w:ascii="Arial" w:eastAsia="Calibri" w:hAnsi="Arial" w:cs="Times New Roman"/>
          <w:i/>
          <w:iCs/>
          <w:color w:val="767171"/>
          <w:sz w:val="21"/>
          <w:lang w:eastAsia="en-US" w:bidi="ar-SA"/>
        </w:rPr>
        <w:t>-Konzentration von ca. 300 ppm. Danach ist bis zum Ende der Messung bei Basilikum eine Abnahme auf ca. 200 ppm CO</w:t>
      </w:r>
      <w:r w:rsidRPr="00C1326C">
        <w:rPr>
          <w:rFonts w:ascii="Arial" w:eastAsia="Calibri" w:hAnsi="Arial" w:cs="Times New Roman"/>
          <w:i/>
          <w:iCs/>
          <w:color w:val="767171"/>
          <w:sz w:val="21"/>
          <w:vertAlign w:val="subscript"/>
          <w:lang w:eastAsia="en-US" w:bidi="ar-SA"/>
        </w:rPr>
        <w:t xml:space="preserve">2. </w:t>
      </w:r>
      <w:r w:rsidRPr="00C1326C">
        <w:rPr>
          <w:rFonts w:ascii="Arial" w:eastAsia="Calibri" w:hAnsi="Arial" w:cs="Times New Roman"/>
          <w:i/>
          <w:iCs/>
          <w:color w:val="767171"/>
          <w:sz w:val="21"/>
          <w:lang w:eastAsia="en-US" w:bidi="ar-SA"/>
        </w:rPr>
        <w:t>erkennbar, bei Hirse hingegen eine stärkere Abnahme auf ca. 150 ppm CO</w:t>
      </w:r>
      <w:r w:rsidRPr="00C1326C">
        <w:rPr>
          <w:rFonts w:ascii="Arial" w:eastAsia="Calibri" w:hAnsi="Arial" w:cs="Times New Roman"/>
          <w:i/>
          <w:iCs/>
          <w:color w:val="767171"/>
          <w:sz w:val="21"/>
          <w:vertAlign w:val="subscript"/>
          <w:lang w:eastAsia="en-US" w:bidi="ar-SA"/>
        </w:rPr>
        <w:t>2</w:t>
      </w:r>
      <w:r w:rsidRPr="00C1326C">
        <w:rPr>
          <w:rFonts w:ascii="Arial" w:eastAsia="Calibri" w:hAnsi="Arial" w:cs="Times New Roman"/>
          <w:i/>
          <w:iCs/>
          <w:color w:val="767171"/>
          <w:sz w:val="21"/>
          <w:lang w:eastAsia="en-US" w:bidi="ar-SA"/>
        </w:rPr>
        <w:t>. Die Unterschiede zwischen den einzelnen Kohlenstoffdioxid-Werten wurden bei beiden Ansätzen mit zunehmender Zeit immer geringer.</w:t>
      </w:r>
    </w:p>
    <w:p w14:paraId="182DC15A" w14:textId="77777777" w:rsidR="006F73AE" w:rsidRPr="006F73AE" w:rsidRDefault="006F73AE" w:rsidP="006F73AE">
      <w:pPr>
        <w:widowControl/>
        <w:spacing w:before="240" w:after="120" w:line="360" w:lineRule="auto"/>
        <w:jc w:val="left"/>
        <w:rPr>
          <w:rFonts w:ascii="Arial" w:eastAsia="Calibri" w:hAnsi="Arial" w:cs="Times New Roman"/>
          <w:b/>
          <w:bCs/>
          <w:sz w:val="23"/>
          <w:szCs w:val="23"/>
          <w:lang w:eastAsia="en-US" w:bidi="ar-SA"/>
        </w:rPr>
      </w:pPr>
      <w:r w:rsidRPr="006F73AE">
        <w:rPr>
          <w:rFonts w:ascii="Arial" w:eastAsia="Calibri" w:hAnsi="Arial" w:cs="Times New Roman"/>
          <w:b/>
          <w:bCs/>
          <w:sz w:val="23"/>
          <w:szCs w:val="23"/>
          <w:lang w:eastAsia="en-US" w:bidi="ar-SA"/>
        </w:rPr>
        <w:t>Interpretation der Daten</w:t>
      </w:r>
    </w:p>
    <w:p w14:paraId="2E5F6261" w14:textId="77777777" w:rsidR="006F73AE" w:rsidRPr="006F73AE" w:rsidRDefault="006F73AE" w:rsidP="006F73AE">
      <w:pPr>
        <w:widowControl/>
        <w:spacing w:before="120" w:after="120" w:line="360" w:lineRule="auto"/>
        <w:rPr>
          <w:rFonts w:ascii="Arial" w:eastAsia="Calibri" w:hAnsi="Arial" w:cs="Times New Roman"/>
          <w:sz w:val="21"/>
          <w:lang w:eastAsia="en-US" w:bidi="ar-SA"/>
        </w:rPr>
      </w:pPr>
      <w:proofErr w:type="spellStart"/>
      <w:r w:rsidRPr="006F73AE">
        <w:rPr>
          <w:rFonts w:ascii="Arial" w:eastAsia="Calibri" w:hAnsi="Arial" w:cs="Times New Roman"/>
          <w:sz w:val="21"/>
          <w:lang w:eastAsia="en-US" w:bidi="ar-SA"/>
        </w:rPr>
        <w:t>Photosyntheserate</w:t>
      </w:r>
      <w:proofErr w:type="spellEnd"/>
      <w:r w:rsidRPr="006F73AE">
        <w:rPr>
          <w:rFonts w:ascii="Arial" w:eastAsia="Calibri" w:hAnsi="Arial" w:cs="Times New Roman"/>
          <w:sz w:val="21"/>
          <w:lang w:eastAsia="en-US" w:bidi="ar-SA"/>
        </w:rPr>
        <w:t xml:space="preserve"> // Basilikum // Rutenhirse // Kohlenstoffdioxid-Konzentration // Zeit // Beleuchtungsstärke // Temperatur // Einfluss // sinken bzw. steigen // Hypothese // bestätigt oder widerlegt</w:t>
      </w:r>
    </w:p>
    <w:p w14:paraId="3265D2D2" w14:textId="77777777" w:rsidR="00C1326C" w:rsidRPr="00C1326C" w:rsidRDefault="00C1326C" w:rsidP="00C1326C">
      <w:pPr>
        <w:widowControl/>
        <w:spacing w:before="120" w:after="120" w:line="360" w:lineRule="auto"/>
        <w:rPr>
          <w:rFonts w:ascii="Arial" w:eastAsia="Calibri" w:hAnsi="Arial" w:cs="Times New Roman"/>
          <w:i/>
          <w:iCs/>
          <w:color w:val="767171"/>
          <w:sz w:val="21"/>
          <w:lang w:eastAsia="en-US" w:bidi="ar-SA"/>
        </w:rPr>
      </w:pPr>
      <w:r w:rsidRPr="00C1326C">
        <w:rPr>
          <w:rFonts w:ascii="Arial" w:eastAsia="Calibri" w:hAnsi="Arial" w:cs="Times New Roman"/>
          <w:i/>
          <w:iCs/>
          <w:color w:val="767171"/>
          <w:sz w:val="21"/>
          <w:lang w:eastAsia="en-US" w:bidi="ar-SA"/>
        </w:rPr>
        <w:t xml:space="preserve">Wir haben die Kohlenstoffdioxid-Konzentration in Abhängigkeit von der Zeit gemessen. Wenn die Kurve stark fällt, heißt das, dass die </w:t>
      </w:r>
      <w:proofErr w:type="spellStart"/>
      <w:r w:rsidRPr="00C1326C">
        <w:rPr>
          <w:rFonts w:ascii="Arial" w:eastAsia="Calibri" w:hAnsi="Arial" w:cs="Times New Roman"/>
          <w:i/>
          <w:iCs/>
          <w:color w:val="767171"/>
          <w:sz w:val="21"/>
          <w:lang w:eastAsia="en-US" w:bidi="ar-SA"/>
        </w:rPr>
        <w:t>Photosyntheserate</w:t>
      </w:r>
      <w:proofErr w:type="spellEnd"/>
      <w:r w:rsidRPr="00C1326C">
        <w:rPr>
          <w:rFonts w:ascii="Arial" w:eastAsia="Calibri" w:hAnsi="Arial" w:cs="Times New Roman"/>
          <w:i/>
          <w:iCs/>
          <w:color w:val="767171"/>
          <w:sz w:val="21"/>
          <w:lang w:eastAsia="en-US" w:bidi="ar-SA"/>
        </w:rPr>
        <w:t xml:space="preserve"> zu diesem Zeitpunkt hoch ist. Wenn die Kurve flach ist bzw. weniger fällt, ist die </w:t>
      </w:r>
      <w:proofErr w:type="spellStart"/>
      <w:r w:rsidRPr="00C1326C">
        <w:rPr>
          <w:rFonts w:ascii="Arial" w:eastAsia="Calibri" w:hAnsi="Arial" w:cs="Times New Roman"/>
          <w:i/>
          <w:iCs/>
          <w:color w:val="767171"/>
          <w:sz w:val="21"/>
          <w:lang w:eastAsia="en-US" w:bidi="ar-SA"/>
        </w:rPr>
        <w:t>Photosyntheserate</w:t>
      </w:r>
      <w:proofErr w:type="spellEnd"/>
      <w:r w:rsidRPr="00C1326C">
        <w:rPr>
          <w:rFonts w:ascii="Arial" w:eastAsia="Calibri" w:hAnsi="Arial" w:cs="Times New Roman"/>
          <w:i/>
          <w:iCs/>
          <w:color w:val="767171"/>
          <w:sz w:val="21"/>
          <w:lang w:eastAsia="en-US" w:bidi="ar-SA"/>
        </w:rPr>
        <w:t xml:space="preserve"> niedriger.</w:t>
      </w:r>
    </w:p>
    <w:p w14:paraId="07559444" w14:textId="77777777" w:rsidR="00C1326C" w:rsidRPr="00C1326C" w:rsidRDefault="00C1326C" w:rsidP="00C1326C">
      <w:pPr>
        <w:widowControl/>
        <w:spacing w:before="120" w:after="120" w:line="360" w:lineRule="auto"/>
        <w:rPr>
          <w:rFonts w:ascii="Arial" w:eastAsia="Calibri" w:hAnsi="Arial" w:cs="Times New Roman"/>
          <w:i/>
          <w:iCs/>
          <w:color w:val="767171"/>
          <w:sz w:val="21"/>
          <w:lang w:eastAsia="en-US" w:bidi="ar-SA"/>
        </w:rPr>
      </w:pPr>
      <w:r w:rsidRPr="00C1326C">
        <w:rPr>
          <w:rFonts w:ascii="Arial" w:eastAsia="Calibri" w:hAnsi="Arial" w:cs="Times New Roman"/>
          <w:i/>
          <w:iCs/>
          <w:color w:val="767171"/>
          <w:sz w:val="21"/>
          <w:lang w:eastAsia="en-US" w:bidi="ar-SA"/>
        </w:rPr>
        <w:t xml:space="preserve">Die Ergebnisse zeigen, dass die </w:t>
      </w:r>
      <w:proofErr w:type="spellStart"/>
      <w:r w:rsidRPr="00C1326C">
        <w:rPr>
          <w:rFonts w:ascii="Arial" w:eastAsia="Calibri" w:hAnsi="Arial" w:cs="Times New Roman"/>
          <w:i/>
          <w:iCs/>
          <w:color w:val="767171"/>
          <w:sz w:val="21"/>
          <w:lang w:eastAsia="en-US" w:bidi="ar-SA"/>
        </w:rPr>
        <w:t>Photosyntheserate</w:t>
      </w:r>
      <w:proofErr w:type="spellEnd"/>
      <w:r w:rsidRPr="00C1326C">
        <w:rPr>
          <w:rFonts w:ascii="Arial" w:eastAsia="Calibri" w:hAnsi="Arial" w:cs="Times New Roman"/>
          <w:i/>
          <w:iCs/>
          <w:color w:val="767171"/>
          <w:sz w:val="21"/>
          <w:lang w:eastAsia="en-US" w:bidi="ar-SA"/>
        </w:rPr>
        <w:t xml:space="preserve"> von Hirse für den Bereich &lt; 300 ppm größer war als von Basilikum. Bei beiden Ansätzen flacht die Kurve mit der Zeit ab, was auch bedeutet, dass die </w:t>
      </w:r>
      <w:proofErr w:type="spellStart"/>
      <w:r w:rsidRPr="00C1326C">
        <w:rPr>
          <w:rFonts w:ascii="Arial" w:eastAsia="Calibri" w:hAnsi="Arial" w:cs="Times New Roman"/>
          <w:i/>
          <w:iCs/>
          <w:color w:val="767171"/>
          <w:sz w:val="21"/>
          <w:lang w:eastAsia="en-US" w:bidi="ar-SA"/>
        </w:rPr>
        <w:t>Photosyntheserate</w:t>
      </w:r>
      <w:proofErr w:type="spellEnd"/>
      <w:r w:rsidRPr="00C1326C">
        <w:rPr>
          <w:rFonts w:ascii="Arial" w:eastAsia="Calibri" w:hAnsi="Arial" w:cs="Times New Roman"/>
          <w:i/>
          <w:iCs/>
          <w:color w:val="767171"/>
          <w:sz w:val="21"/>
          <w:lang w:eastAsia="en-US" w:bidi="ar-SA"/>
        </w:rPr>
        <w:t xml:space="preserve"> mit der Zeit abnahm. Wahrscheinlich nähern sich die zuletzt vorliegenden Werte dem CO</w:t>
      </w:r>
      <w:r w:rsidRPr="00C1326C">
        <w:rPr>
          <w:rFonts w:ascii="Arial" w:eastAsia="Calibri" w:hAnsi="Arial" w:cs="Times New Roman"/>
          <w:i/>
          <w:iCs/>
          <w:color w:val="767171"/>
          <w:sz w:val="21"/>
          <w:vertAlign w:val="subscript"/>
          <w:lang w:eastAsia="en-US" w:bidi="ar-SA"/>
        </w:rPr>
        <w:t>2</w:t>
      </w:r>
      <w:r w:rsidRPr="00C1326C">
        <w:rPr>
          <w:rFonts w:ascii="Arial" w:eastAsia="Calibri" w:hAnsi="Arial" w:cs="Times New Roman"/>
          <w:i/>
          <w:iCs/>
          <w:color w:val="767171"/>
          <w:sz w:val="21"/>
          <w:lang w:eastAsia="en-US" w:bidi="ar-SA"/>
        </w:rPr>
        <w:t>-</w:t>
      </w:r>
      <w:r w:rsidRPr="00C1326C">
        <w:rPr>
          <w:rFonts w:ascii="Arial" w:eastAsia="Calibri" w:hAnsi="Arial" w:cs="Times New Roman"/>
          <w:i/>
          <w:iCs/>
          <w:color w:val="767171"/>
          <w:sz w:val="21"/>
          <w:lang w:eastAsia="en-US" w:bidi="ar-SA"/>
        </w:rPr>
        <w:lastRenderedPageBreak/>
        <w:t>Kompensationspunkt unter den gegebenen Bedingungen an, bei dem genauso viel CO</w:t>
      </w:r>
      <w:r w:rsidRPr="00C1326C">
        <w:rPr>
          <w:rFonts w:ascii="Arial" w:eastAsia="Calibri" w:hAnsi="Arial" w:cs="Times New Roman"/>
          <w:i/>
          <w:iCs/>
          <w:color w:val="767171"/>
          <w:sz w:val="21"/>
          <w:vertAlign w:val="subscript"/>
          <w:lang w:eastAsia="en-US" w:bidi="ar-SA"/>
        </w:rPr>
        <w:t>2</w:t>
      </w:r>
      <w:r w:rsidRPr="00C1326C">
        <w:rPr>
          <w:rFonts w:ascii="Arial" w:eastAsia="Calibri" w:hAnsi="Arial" w:cs="Times New Roman"/>
          <w:i/>
          <w:iCs/>
          <w:color w:val="767171"/>
          <w:sz w:val="21"/>
          <w:lang w:eastAsia="en-US" w:bidi="ar-SA"/>
        </w:rPr>
        <w:t xml:space="preserve"> durch die Photosynthese verbraucht, wie durch die weiter ablaufende Zellatmung entsteht. Die entsprechende CO</w:t>
      </w:r>
      <w:r w:rsidRPr="00C1326C">
        <w:rPr>
          <w:rFonts w:ascii="Arial" w:eastAsia="Calibri" w:hAnsi="Arial" w:cs="Times New Roman"/>
          <w:i/>
          <w:iCs/>
          <w:color w:val="767171"/>
          <w:sz w:val="21"/>
          <w:vertAlign w:val="subscript"/>
          <w:lang w:eastAsia="en-US" w:bidi="ar-SA"/>
        </w:rPr>
        <w:t>2</w:t>
      </w:r>
      <w:r w:rsidRPr="00C1326C">
        <w:rPr>
          <w:rFonts w:ascii="Arial" w:eastAsia="Calibri" w:hAnsi="Arial" w:cs="Times New Roman"/>
          <w:i/>
          <w:iCs/>
          <w:color w:val="767171"/>
          <w:sz w:val="21"/>
          <w:lang w:eastAsia="en-US" w:bidi="ar-SA"/>
        </w:rPr>
        <w:t>-Konzentration ist unseren Daten zufolge bei Basilikum höher als bei Rutenhirse. Unsere Hypothese wurde also für Kohlenstoffdioxid-Konzentrationen unter 300 ppm bestätigt. Bei Kohlenstoffdioxid-Konzentrationen zwischen 300 und 600 ppm betrieben die beiden Pflanzenarten allerdings ähnlich viel Photosynthese. Für diesen Bereich sprechen unsere Daten gegen die Hypothese. Bei Werten über 600 ppm CO</w:t>
      </w:r>
      <w:r w:rsidRPr="00C1326C">
        <w:rPr>
          <w:rFonts w:ascii="Arial" w:eastAsia="Calibri" w:hAnsi="Arial" w:cs="Times New Roman"/>
          <w:i/>
          <w:iCs/>
          <w:color w:val="767171"/>
          <w:sz w:val="21"/>
          <w:vertAlign w:val="subscript"/>
          <w:lang w:eastAsia="en-US" w:bidi="ar-SA"/>
        </w:rPr>
        <w:t>2</w:t>
      </w:r>
      <w:r w:rsidRPr="00C1326C">
        <w:rPr>
          <w:rFonts w:ascii="Arial" w:eastAsia="Calibri" w:hAnsi="Arial" w:cs="Times New Roman"/>
          <w:i/>
          <w:iCs/>
          <w:color w:val="767171"/>
          <w:sz w:val="21"/>
          <w:lang w:eastAsia="en-US" w:bidi="ar-SA"/>
        </w:rPr>
        <w:t xml:space="preserve"> zeigt Basilikum eine höhere </w:t>
      </w:r>
      <w:proofErr w:type="spellStart"/>
      <w:r w:rsidRPr="00C1326C">
        <w:rPr>
          <w:rFonts w:ascii="Arial" w:eastAsia="Calibri" w:hAnsi="Arial" w:cs="Times New Roman"/>
          <w:i/>
          <w:iCs/>
          <w:color w:val="767171"/>
          <w:sz w:val="21"/>
          <w:lang w:eastAsia="en-US" w:bidi="ar-SA"/>
        </w:rPr>
        <w:t>Photosyntheserate</w:t>
      </w:r>
      <w:proofErr w:type="spellEnd"/>
      <w:r w:rsidRPr="00C1326C">
        <w:rPr>
          <w:rFonts w:ascii="Arial" w:eastAsia="Calibri" w:hAnsi="Arial" w:cs="Times New Roman"/>
          <w:i/>
          <w:iCs/>
          <w:color w:val="767171"/>
          <w:sz w:val="21"/>
          <w:lang w:eastAsia="en-US" w:bidi="ar-SA"/>
        </w:rPr>
        <w:t xml:space="preserve"> als Hirse. Allerdings lag beim Basilikum-Ansatz zu Beginn auch mehr CO</w:t>
      </w:r>
      <w:r w:rsidRPr="00C1326C">
        <w:rPr>
          <w:rFonts w:ascii="Arial" w:eastAsia="Calibri" w:hAnsi="Arial" w:cs="Times New Roman"/>
          <w:i/>
          <w:iCs/>
          <w:color w:val="767171"/>
          <w:sz w:val="21"/>
          <w:vertAlign w:val="subscript"/>
          <w:lang w:eastAsia="en-US" w:bidi="ar-SA"/>
        </w:rPr>
        <w:t>2</w:t>
      </w:r>
      <w:r w:rsidRPr="00C1326C">
        <w:rPr>
          <w:rFonts w:ascii="Arial" w:eastAsia="Calibri" w:hAnsi="Arial" w:cs="Times New Roman"/>
          <w:i/>
          <w:iCs/>
          <w:color w:val="767171"/>
          <w:sz w:val="21"/>
          <w:lang w:eastAsia="en-US" w:bidi="ar-SA"/>
        </w:rPr>
        <w:t xml:space="preserve"> vor als beim Hirse-Ansatz. Auch diese Daten sprechen, mit den genannten Einschränkungen, zunächst gegen unsere Hypothese. Da nur zwei Werte bei über 800 ppm CO</w:t>
      </w:r>
      <w:r w:rsidRPr="00C1326C">
        <w:rPr>
          <w:rFonts w:ascii="Arial" w:eastAsia="Calibri" w:hAnsi="Arial" w:cs="Times New Roman"/>
          <w:i/>
          <w:iCs/>
          <w:color w:val="767171"/>
          <w:sz w:val="21"/>
          <w:vertAlign w:val="subscript"/>
          <w:lang w:eastAsia="en-US" w:bidi="ar-SA"/>
        </w:rPr>
        <w:t>2</w:t>
      </w:r>
      <w:r w:rsidRPr="00C1326C">
        <w:rPr>
          <w:rFonts w:ascii="Arial" w:eastAsia="Calibri" w:hAnsi="Arial" w:cs="Times New Roman"/>
          <w:i/>
          <w:iCs/>
          <w:color w:val="767171"/>
          <w:sz w:val="21"/>
          <w:lang w:eastAsia="en-US" w:bidi="ar-SA"/>
        </w:rPr>
        <w:t xml:space="preserve"> lagen, können wir unsere Hypothese für diesen Bereich weder bestätigen noch widerlegen.</w:t>
      </w:r>
    </w:p>
    <w:p w14:paraId="79259D3C" w14:textId="77777777" w:rsidR="00C1326C" w:rsidRPr="00C1326C" w:rsidRDefault="00C1326C" w:rsidP="00C1326C">
      <w:pPr>
        <w:widowControl/>
        <w:spacing w:before="120" w:after="120" w:line="360" w:lineRule="auto"/>
        <w:rPr>
          <w:rFonts w:ascii="Arial" w:eastAsia="Calibri" w:hAnsi="Arial" w:cs="Times New Roman"/>
          <w:i/>
          <w:iCs/>
          <w:color w:val="767171"/>
          <w:sz w:val="21"/>
          <w:lang w:eastAsia="en-US" w:bidi="ar-SA"/>
        </w:rPr>
      </w:pPr>
      <w:r w:rsidRPr="00C1326C">
        <w:rPr>
          <w:rFonts w:ascii="Arial" w:eastAsia="Calibri" w:hAnsi="Arial" w:cs="Times New Roman"/>
          <w:i/>
          <w:iCs/>
          <w:color w:val="767171"/>
          <w:sz w:val="21"/>
          <w:lang w:eastAsia="en-US" w:bidi="ar-SA"/>
        </w:rPr>
        <w:t>Die Temperatur und die Beleuchtungsstärke wurden, als potenzielle Störvariablen, ebenfalls aufgezeichnet. Während die relativ stabile Temperatur wahrscheinlich keinen Einfluss auf unsere Ergebnisse hatte, könnte die stark schwankende Beleuchtungsstärke unsere Ergebnisse durchaus beeinflusst haben.</w:t>
      </w:r>
    </w:p>
    <w:p w14:paraId="6B123CA2" w14:textId="77777777" w:rsidR="006F73AE" w:rsidRPr="006F73AE" w:rsidRDefault="006F73AE" w:rsidP="006F73AE">
      <w:pPr>
        <w:widowControl/>
        <w:spacing w:before="120" w:after="120" w:line="360" w:lineRule="auto"/>
        <w:jc w:val="left"/>
        <w:rPr>
          <w:rFonts w:ascii="Arial" w:eastAsia="Calibri" w:hAnsi="Arial" w:cs="Times New Roman"/>
          <w:b/>
          <w:bCs/>
          <w:sz w:val="23"/>
          <w:szCs w:val="23"/>
          <w:lang w:eastAsia="en-US" w:bidi="ar-SA"/>
        </w:rPr>
      </w:pPr>
      <w:r w:rsidRPr="006F73AE">
        <w:rPr>
          <w:rFonts w:ascii="Arial" w:eastAsia="Calibri" w:hAnsi="Arial" w:cs="Times New Roman"/>
          <w:b/>
          <w:bCs/>
          <w:sz w:val="23"/>
          <w:szCs w:val="23"/>
          <w:lang w:eastAsia="en-US" w:bidi="ar-SA"/>
        </w:rPr>
        <w:t>Diskussion</w:t>
      </w:r>
    </w:p>
    <w:p w14:paraId="35AD002C" w14:textId="77777777" w:rsidR="006F73AE" w:rsidRPr="006F73AE" w:rsidRDefault="006F73AE" w:rsidP="006F73AE">
      <w:pPr>
        <w:widowControl/>
        <w:numPr>
          <w:ilvl w:val="0"/>
          <w:numId w:val="21"/>
        </w:numPr>
        <w:spacing w:before="60" w:after="60" w:line="288" w:lineRule="auto"/>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Inwiefern bestätigen/widerlegen unsere Ergebnisse das Diagramm auf Seite 1? Was könnten Gründe für Unterschiede sein?</w:t>
      </w:r>
    </w:p>
    <w:p w14:paraId="48EC726C" w14:textId="77777777" w:rsidR="006F73AE" w:rsidRPr="006F73AE" w:rsidRDefault="006F73AE" w:rsidP="006F73AE">
      <w:pPr>
        <w:widowControl/>
        <w:numPr>
          <w:ilvl w:val="0"/>
          <w:numId w:val="21"/>
        </w:numPr>
        <w:spacing w:before="60" w:after="60" w:line="288" w:lineRule="auto"/>
        <w:ind w:left="357" w:hanging="357"/>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Welche Faktoren können dazu führen, dass die Ergebnisse schwanken (Fehlerquellen)?</w:t>
      </w:r>
    </w:p>
    <w:p w14:paraId="31EE7C4A" w14:textId="77777777" w:rsidR="006F73AE" w:rsidRPr="006F73AE" w:rsidRDefault="006F73AE" w:rsidP="006F73AE">
      <w:pPr>
        <w:widowControl/>
        <w:numPr>
          <w:ilvl w:val="0"/>
          <w:numId w:val="21"/>
        </w:numPr>
        <w:spacing w:before="60" w:after="60" w:line="288" w:lineRule="auto"/>
        <w:ind w:left="357" w:hanging="357"/>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Wie könnte man die Aussagekraft der Ergebnisse stärken?</w:t>
      </w:r>
    </w:p>
    <w:p w14:paraId="252301AB" w14:textId="77777777" w:rsidR="006F73AE" w:rsidRPr="006F73AE" w:rsidRDefault="006F73AE" w:rsidP="006F73AE">
      <w:pPr>
        <w:widowControl/>
        <w:numPr>
          <w:ilvl w:val="0"/>
          <w:numId w:val="21"/>
        </w:numPr>
        <w:spacing w:before="60" w:after="60" w:line="288" w:lineRule="auto"/>
        <w:ind w:left="357" w:hanging="357"/>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 xml:space="preserve">Die </w:t>
      </w:r>
      <w:proofErr w:type="spellStart"/>
      <w:r w:rsidRPr="006F73AE">
        <w:rPr>
          <w:rFonts w:ascii="Arial" w:eastAsia="Calibri" w:hAnsi="Arial" w:cs="Times New Roman"/>
          <w:sz w:val="21"/>
          <w:lang w:eastAsia="en-US" w:bidi="ar-SA"/>
        </w:rPr>
        <w:t>Photosyntheserate</w:t>
      </w:r>
      <w:proofErr w:type="spellEnd"/>
      <w:r w:rsidRPr="006F73AE">
        <w:rPr>
          <w:rFonts w:ascii="Arial" w:eastAsia="Calibri" w:hAnsi="Arial" w:cs="Times New Roman"/>
          <w:sz w:val="21"/>
          <w:lang w:eastAsia="en-US" w:bidi="ar-SA"/>
        </w:rPr>
        <w:t xml:space="preserve"> wird in der Literatur als Kohlenstoffdioxid-Assimilation pro Blattfläche und Zeiteinheit bestimmt. Erläutere, wie unsere Werte weiterverarbeitet werden müssten, damit wir sie direkt mit Literaturwerten vergleichen könnten.</w:t>
      </w:r>
    </w:p>
    <w:p w14:paraId="4B03CE58" w14:textId="6261D934" w:rsidR="006F73AE" w:rsidRDefault="006F73AE" w:rsidP="006F73AE">
      <w:pPr>
        <w:widowControl/>
        <w:numPr>
          <w:ilvl w:val="0"/>
          <w:numId w:val="21"/>
        </w:numPr>
        <w:spacing w:before="60" w:after="60" w:line="288" w:lineRule="auto"/>
        <w:ind w:left="357" w:hanging="357"/>
        <w:contextualSpacing/>
        <w:jc w:val="left"/>
        <w:rPr>
          <w:rFonts w:ascii="Arial" w:eastAsia="Calibri" w:hAnsi="Arial" w:cs="Times New Roman"/>
          <w:sz w:val="21"/>
          <w:lang w:eastAsia="en-US" w:bidi="ar-SA"/>
        </w:rPr>
      </w:pPr>
      <w:r w:rsidRPr="006F73AE">
        <w:rPr>
          <w:rFonts w:ascii="Arial" w:eastAsia="Calibri" w:hAnsi="Arial" w:cs="Times New Roman"/>
          <w:sz w:val="21"/>
          <w:lang w:eastAsia="en-US" w:bidi="ar-SA"/>
        </w:rPr>
        <w:t>Wie viel CO</w:t>
      </w:r>
      <w:r w:rsidRPr="006F73AE">
        <w:rPr>
          <w:rFonts w:ascii="Arial" w:eastAsia="Calibri" w:hAnsi="Arial" w:cs="Times New Roman"/>
          <w:sz w:val="21"/>
          <w:vertAlign w:val="subscript"/>
          <w:lang w:eastAsia="en-US" w:bidi="ar-SA"/>
        </w:rPr>
        <w:t>2</w:t>
      </w:r>
      <w:r w:rsidRPr="006F73AE">
        <w:rPr>
          <w:rFonts w:ascii="Arial" w:eastAsia="Calibri" w:hAnsi="Arial" w:cs="Times New Roman"/>
          <w:sz w:val="21"/>
          <w:lang w:eastAsia="en-US" w:bidi="ar-SA"/>
        </w:rPr>
        <w:t xml:space="preserve"> enthält Raumluft durchschnittlich? Wie könnte ein Kontrollansatz für das Experiment aussehen und warum könnte es sinnvoll sein, diesen ebenfalls zu untersuchen?</w:t>
      </w:r>
    </w:p>
    <w:p w14:paraId="5ED697A0" w14:textId="4A50CB60" w:rsidR="001E03C2" w:rsidRDefault="001E03C2" w:rsidP="001E03C2">
      <w:pPr>
        <w:widowControl/>
        <w:spacing w:before="60" w:after="60" w:line="288" w:lineRule="auto"/>
        <w:contextualSpacing/>
        <w:jc w:val="left"/>
        <w:rPr>
          <w:rFonts w:ascii="Arial" w:eastAsia="Calibri" w:hAnsi="Arial" w:cs="Times New Roman"/>
          <w:sz w:val="21"/>
          <w:lang w:eastAsia="en-US" w:bidi="ar-SA"/>
        </w:rPr>
      </w:pPr>
    </w:p>
    <w:p w14:paraId="3E64E522" w14:textId="77777777" w:rsidR="001E03C2" w:rsidRPr="001E03C2" w:rsidRDefault="001E03C2" w:rsidP="001E03C2">
      <w:pPr>
        <w:widowControl/>
        <w:spacing w:before="120" w:after="120" w:line="360" w:lineRule="auto"/>
        <w:rPr>
          <w:rFonts w:ascii="Arial" w:eastAsia="Calibri" w:hAnsi="Arial" w:cs="Times New Roman"/>
          <w:i/>
          <w:iCs/>
          <w:color w:val="767171"/>
          <w:sz w:val="21"/>
          <w:lang w:eastAsia="en-US" w:bidi="ar-SA"/>
        </w:rPr>
      </w:pPr>
      <w:r w:rsidRPr="001E03C2">
        <w:rPr>
          <w:rFonts w:ascii="Arial" w:eastAsia="Calibri" w:hAnsi="Arial" w:cs="Times New Roman"/>
          <w:i/>
          <w:iCs/>
          <w:color w:val="767171"/>
          <w:sz w:val="21"/>
          <w:lang w:eastAsia="en-US" w:bidi="ar-SA"/>
        </w:rPr>
        <w:t xml:space="preserve">Im Diagramm auf Seite 1 wird die </w:t>
      </w:r>
      <w:proofErr w:type="spellStart"/>
      <w:r w:rsidRPr="001E03C2">
        <w:rPr>
          <w:rFonts w:ascii="Arial" w:eastAsia="Calibri" w:hAnsi="Arial" w:cs="Times New Roman"/>
          <w:i/>
          <w:iCs/>
          <w:color w:val="767171"/>
          <w:sz w:val="21"/>
          <w:lang w:eastAsia="en-US" w:bidi="ar-SA"/>
        </w:rPr>
        <w:t>Photosyntheserate</w:t>
      </w:r>
      <w:proofErr w:type="spellEnd"/>
      <w:r w:rsidRPr="001E03C2">
        <w:rPr>
          <w:rFonts w:ascii="Arial" w:eastAsia="Calibri" w:hAnsi="Arial" w:cs="Times New Roman"/>
          <w:i/>
          <w:iCs/>
          <w:color w:val="767171"/>
          <w:sz w:val="21"/>
          <w:lang w:eastAsia="en-US" w:bidi="ar-SA"/>
        </w:rPr>
        <w:t xml:space="preserve"> in Abhängigkeit von der CO</w:t>
      </w:r>
      <w:r w:rsidRPr="001E03C2">
        <w:rPr>
          <w:rFonts w:ascii="Arial" w:eastAsia="Calibri" w:hAnsi="Arial" w:cs="Times New Roman"/>
          <w:i/>
          <w:iCs/>
          <w:color w:val="767171"/>
          <w:sz w:val="21"/>
          <w:vertAlign w:val="subscript"/>
          <w:lang w:eastAsia="en-US" w:bidi="ar-SA"/>
        </w:rPr>
        <w:t>2</w:t>
      </w:r>
      <w:r w:rsidRPr="001E03C2">
        <w:rPr>
          <w:rFonts w:ascii="Arial" w:eastAsia="Calibri" w:hAnsi="Arial" w:cs="Times New Roman"/>
          <w:i/>
          <w:iCs/>
          <w:color w:val="767171"/>
          <w:sz w:val="21"/>
          <w:lang w:eastAsia="en-US" w:bidi="ar-SA"/>
        </w:rPr>
        <w:t xml:space="preserve">-Konzentration angegeben. Bei unserer Messung wird die Kohlenstoffdioxid-Konzentration in Abhängigkeit von der Zeit angegeben. Die Diagramme sind daher zwar nicht direkt vergleichbar, allerdings kann man über die Steigung der Kurve in unserem eigenen Diagramm Abschätzungen zu Tendenzen der </w:t>
      </w:r>
      <w:proofErr w:type="spellStart"/>
      <w:r w:rsidRPr="001E03C2">
        <w:rPr>
          <w:rFonts w:ascii="Arial" w:eastAsia="Calibri" w:hAnsi="Arial" w:cs="Times New Roman"/>
          <w:i/>
          <w:iCs/>
          <w:color w:val="767171"/>
          <w:sz w:val="21"/>
          <w:lang w:eastAsia="en-US" w:bidi="ar-SA"/>
        </w:rPr>
        <w:t>Photosyntheserate</w:t>
      </w:r>
      <w:proofErr w:type="spellEnd"/>
      <w:r w:rsidRPr="001E03C2">
        <w:rPr>
          <w:rFonts w:ascii="Arial" w:eastAsia="Calibri" w:hAnsi="Arial" w:cs="Times New Roman"/>
          <w:i/>
          <w:iCs/>
          <w:color w:val="767171"/>
          <w:sz w:val="21"/>
          <w:lang w:eastAsia="en-US" w:bidi="ar-SA"/>
        </w:rPr>
        <w:t xml:space="preserve"> machen. Im Diagramm auf Seite 1 schneiden sich die beiden Kurven bei 800 ppm CO</w:t>
      </w:r>
      <w:r w:rsidRPr="001E03C2">
        <w:rPr>
          <w:rFonts w:ascii="Arial" w:eastAsia="Calibri" w:hAnsi="Arial" w:cs="Times New Roman"/>
          <w:i/>
          <w:iCs/>
          <w:color w:val="767171"/>
          <w:sz w:val="21"/>
          <w:vertAlign w:val="subscript"/>
          <w:lang w:eastAsia="en-US" w:bidi="ar-SA"/>
        </w:rPr>
        <w:t>2</w:t>
      </w:r>
      <w:r w:rsidRPr="001E03C2">
        <w:rPr>
          <w:rFonts w:ascii="Arial" w:eastAsia="Calibri" w:hAnsi="Arial" w:cs="Times New Roman"/>
          <w:i/>
          <w:iCs/>
          <w:color w:val="767171"/>
          <w:sz w:val="21"/>
          <w:lang w:eastAsia="en-US" w:bidi="ar-SA"/>
        </w:rPr>
        <w:t>. Bei dieser CO</w:t>
      </w:r>
      <w:r w:rsidRPr="001E03C2">
        <w:rPr>
          <w:rFonts w:ascii="Arial" w:eastAsia="Calibri" w:hAnsi="Arial" w:cs="Times New Roman"/>
          <w:i/>
          <w:iCs/>
          <w:color w:val="767171"/>
          <w:sz w:val="21"/>
          <w:vertAlign w:val="subscript"/>
          <w:lang w:eastAsia="en-US" w:bidi="ar-SA"/>
        </w:rPr>
        <w:t>2</w:t>
      </w:r>
      <w:r w:rsidRPr="001E03C2">
        <w:rPr>
          <w:rFonts w:ascii="Arial" w:eastAsia="Calibri" w:hAnsi="Arial" w:cs="Times New Roman"/>
          <w:i/>
          <w:iCs/>
          <w:color w:val="767171"/>
          <w:sz w:val="21"/>
          <w:lang w:eastAsia="en-US" w:bidi="ar-SA"/>
        </w:rPr>
        <w:t>-Konzentration haben C</w:t>
      </w:r>
      <w:r w:rsidRPr="001E03C2">
        <w:rPr>
          <w:rFonts w:ascii="Arial" w:eastAsia="Calibri" w:hAnsi="Arial" w:cs="Times New Roman"/>
          <w:i/>
          <w:iCs/>
          <w:color w:val="767171"/>
          <w:sz w:val="21"/>
          <w:vertAlign w:val="subscript"/>
          <w:lang w:eastAsia="en-US" w:bidi="ar-SA"/>
        </w:rPr>
        <w:t>3</w:t>
      </w:r>
      <w:r w:rsidRPr="001E03C2">
        <w:rPr>
          <w:rFonts w:ascii="Arial" w:eastAsia="Calibri" w:hAnsi="Arial" w:cs="Times New Roman"/>
          <w:i/>
          <w:iCs/>
          <w:color w:val="767171"/>
          <w:sz w:val="21"/>
          <w:lang w:eastAsia="en-US" w:bidi="ar-SA"/>
        </w:rPr>
        <w:t>- und C</w:t>
      </w:r>
      <w:r w:rsidRPr="001E03C2">
        <w:rPr>
          <w:rFonts w:ascii="Arial" w:eastAsia="Calibri" w:hAnsi="Arial" w:cs="Times New Roman"/>
          <w:i/>
          <w:iCs/>
          <w:color w:val="767171"/>
          <w:sz w:val="21"/>
          <w:vertAlign w:val="subscript"/>
          <w:lang w:eastAsia="en-US" w:bidi="ar-SA"/>
        </w:rPr>
        <w:t>4</w:t>
      </w:r>
      <w:r w:rsidRPr="001E03C2">
        <w:rPr>
          <w:rFonts w:ascii="Arial" w:eastAsia="Calibri" w:hAnsi="Arial" w:cs="Times New Roman"/>
          <w:i/>
          <w:iCs/>
          <w:color w:val="767171"/>
          <w:sz w:val="21"/>
          <w:lang w:eastAsia="en-US" w:bidi="ar-SA"/>
        </w:rPr>
        <w:t xml:space="preserve">-Pflanzen theoretisch die gleiche </w:t>
      </w:r>
      <w:proofErr w:type="spellStart"/>
      <w:r w:rsidRPr="001E03C2">
        <w:rPr>
          <w:rFonts w:ascii="Arial" w:eastAsia="Calibri" w:hAnsi="Arial" w:cs="Times New Roman"/>
          <w:i/>
          <w:iCs/>
          <w:color w:val="767171"/>
          <w:sz w:val="21"/>
          <w:lang w:eastAsia="en-US" w:bidi="ar-SA"/>
        </w:rPr>
        <w:t>Photosyntheserate</w:t>
      </w:r>
      <w:proofErr w:type="spellEnd"/>
      <w:r w:rsidRPr="001E03C2">
        <w:rPr>
          <w:rFonts w:ascii="Arial" w:eastAsia="Calibri" w:hAnsi="Arial" w:cs="Times New Roman"/>
          <w:i/>
          <w:iCs/>
          <w:color w:val="767171"/>
          <w:sz w:val="21"/>
          <w:lang w:eastAsia="en-US" w:bidi="ar-SA"/>
        </w:rPr>
        <w:t>. Unsere Daten deuten allerdings eher darauf hin, dass dies eher in einem Bereich als an einem einzelnen Punkt zutrifft. Man müsste durch weitere Experimente prüfen, inwiefern die Angabe eines Bereichs zutreffender sein könnte. Außerdem haben wir aufgrund des Diagramms auf Seite 1 angenommen, dass C</w:t>
      </w:r>
      <w:r w:rsidRPr="001E03C2">
        <w:rPr>
          <w:rFonts w:ascii="Arial" w:eastAsia="Calibri" w:hAnsi="Arial" w:cs="Times New Roman"/>
          <w:i/>
          <w:iCs/>
          <w:color w:val="767171"/>
          <w:sz w:val="21"/>
          <w:vertAlign w:val="subscript"/>
          <w:lang w:eastAsia="en-US" w:bidi="ar-SA"/>
        </w:rPr>
        <w:t>4</w:t>
      </w:r>
      <w:r w:rsidRPr="001E03C2">
        <w:rPr>
          <w:rFonts w:ascii="Arial" w:eastAsia="Calibri" w:hAnsi="Arial" w:cs="Times New Roman"/>
          <w:i/>
          <w:iCs/>
          <w:color w:val="767171"/>
          <w:sz w:val="21"/>
          <w:lang w:eastAsia="en-US" w:bidi="ar-SA"/>
        </w:rPr>
        <w:t>-Pflanzen bei einer CO</w:t>
      </w:r>
      <w:r w:rsidRPr="001E03C2">
        <w:rPr>
          <w:rFonts w:ascii="Arial" w:eastAsia="Calibri" w:hAnsi="Arial" w:cs="Times New Roman"/>
          <w:i/>
          <w:iCs/>
          <w:color w:val="767171"/>
          <w:sz w:val="21"/>
          <w:vertAlign w:val="subscript"/>
          <w:lang w:eastAsia="en-US" w:bidi="ar-SA"/>
        </w:rPr>
        <w:t>2</w:t>
      </w:r>
      <w:r w:rsidRPr="001E03C2">
        <w:rPr>
          <w:rFonts w:ascii="Arial" w:eastAsia="Calibri" w:hAnsi="Arial" w:cs="Times New Roman"/>
          <w:i/>
          <w:iCs/>
          <w:color w:val="767171"/>
          <w:sz w:val="21"/>
          <w:lang w:eastAsia="en-US" w:bidi="ar-SA"/>
        </w:rPr>
        <w:t xml:space="preserve">-Konzentration unter 800 ppm eine höhere </w:t>
      </w:r>
      <w:proofErr w:type="spellStart"/>
      <w:r w:rsidRPr="001E03C2">
        <w:rPr>
          <w:rFonts w:ascii="Arial" w:eastAsia="Calibri" w:hAnsi="Arial" w:cs="Times New Roman"/>
          <w:i/>
          <w:iCs/>
          <w:color w:val="767171"/>
          <w:sz w:val="21"/>
          <w:lang w:eastAsia="en-US" w:bidi="ar-SA"/>
        </w:rPr>
        <w:t>Photosyntheserate</w:t>
      </w:r>
      <w:proofErr w:type="spellEnd"/>
      <w:r w:rsidRPr="001E03C2">
        <w:rPr>
          <w:rFonts w:ascii="Arial" w:eastAsia="Calibri" w:hAnsi="Arial" w:cs="Times New Roman"/>
          <w:i/>
          <w:iCs/>
          <w:color w:val="767171"/>
          <w:sz w:val="21"/>
          <w:lang w:eastAsia="en-US" w:bidi="ar-SA"/>
        </w:rPr>
        <w:t xml:space="preserve"> haben als C</w:t>
      </w:r>
      <w:r w:rsidRPr="001E03C2">
        <w:rPr>
          <w:rFonts w:ascii="Arial" w:eastAsia="Calibri" w:hAnsi="Arial" w:cs="Times New Roman"/>
          <w:i/>
          <w:iCs/>
          <w:color w:val="767171"/>
          <w:sz w:val="21"/>
          <w:vertAlign w:val="subscript"/>
          <w:lang w:eastAsia="en-US" w:bidi="ar-SA"/>
        </w:rPr>
        <w:t>3</w:t>
      </w:r>
      <w:r w:rsidRPr="001E03C2">
        <w:rPr>
          <w:rFonts w:ascii="Arial" w:eastAsia="Calibri" w:hAnsi="Arial" w:cs="Times New Roman"/>
          <w:i/>
          <w:iCs/>
          <w:color w:val="767171"/>
          <w:sz w:val="21"/>
          <w:lang w:eastAsia="en-US" w:bidi="ar-SA"/>
        </w:rPr>
        <w:t>-Pflanzen. Dies konnten wir allerdings erst für CO</w:t>
      </w:r>
      <w:r w:rsidRPr="001E03C2">
        <w:rPr>
          <w:rFonts w:ascii="Arial" w:eastAsia="Calibri" w:hAnsi="Arial" w:cs="Times New Roman"/>
          <w:i/>
          <w:iCs/>
          <w:color w:val="767171"/>
          <w:sz w:val="21"/>
          <w:vertAlign w:val="subscript"/>
          <w:lang w:eastAsia="en-US" w:bidi="ar-SA"/>
        </w:rPr>
        <w:t>2</w:t>
      </w:r>
      <w:r w:rsidRPr="001E03C2">
        <w:rPr>
          <w:rFonts w:ascii="Arial" w:eastAsia="Calibri" w:hAnsi="Arial" w:cs="Times New Roman"/>
          <w:i/>
          <w:iCs/>
          <w:color w:val="767171"/>
          <w:sz w:val="21"/>
          <w:lang w:eastAsia="en-US" w:bidi="ar-SA"/>
        </w:rPr>
        <w:t xml:space="preserve">-Konzentration kleiner 300 ppm zeigen. Zu Temperatur und Beleuchtungsstärke liegen uns bei dem vorgegebenen Diagramm keine Informationen vor, obwohl sie die </w:t>
      </w:r>
      <w:proofErr w:type="spellStart"/>
      <w:r w:rsidRPr="001E03C2">
        <w:rPr>
          <w:rFonts w:ascii="Arial" w:eastAsia="Calibri" w:hAnsi="Arial" w:cs="Times New Roman"/>
          <w:i/>
          <w:iCs/>
          <w:color w:val="767171"/>
          <w:sz w:val="21"/>
          <w:lang w:eastAsia="en-US" w:bidi="ar-SA"/>
        </w:rPr>
        <w:t>Photosyntheserate</w:t>
      </w:r>
      <w:proofErr w:type="spellEnd"/>
      <w:r w:rsidRPr="001E03C2">
        <w:rPr>
          <w:rFonts w:ascii="Arial" w:eastAsia="Calibri" w:hAnsi="Arial" w:cs="Times New Roman"/>
          <w:i/>
          <w:iCs/>
          <w:color w:val="767171"/>
          <w:sz w:val="21"/>
          <w:lang w:eastAsia="en-US" w:bidi="ar-SA"/>
        </w:rPr>
        <w:t xml:space="preserve"> auch beeinflussen. Ein direkter Vergleich ist also nur eingeschränkt möglich.</w:t>
      </w:r>
    </w:p>
    <w:p w14:paraId="3FB72DE8" w14:textId="77777777" w:rsidR="001E03C2" w:rsidRPr="001E03C2" w:rsidRDefault="001E03C2" w:rsidP="001E03C2">
      <w:pPr>
        <w:widowControl/>
        <w:spacing w:before="120" w:after="120" w:line="360" w:lineRule="auto"/>
        <w:rPr>
          <w:rFonts w:ascii="Arial" w:eastAsia="Calibri" w:hAnsi="Arial" w:cs="Times New Roman"/>
          <w:i/>
          <w:iCs/>
          <w:color w:val="767171"/>
          <w:sz w:val="21"/>
          <w:lang w:eastAsia="en-US" w:bidi="ar-SA"/>
        </w:rPr>
      </w:pPr>
      <w:r w:rsidRPr="001E03C2">
        <w:rPr>
          <w:rFonts w:ascii="Arial" w:eastAsia="Calibri" w:hAnsi="Arial" w:cs="Times New Roman"/>
          <w:i/>
          <w:iCs/>
          <w:color w:val="767171"/>
          <w:sz w:val="21"/>
          <w:lang w:eastAsia="en-US" w:bidi="ar-SA"/>
        </w:rPr>
        <w:lastRenderedPageBreak/>
        <w:t>Die schwankende Beleuchtungsstärke sowie die verschiedenen CO</w:t>
      </w:r>
      <w:r w:rsidRPr="001E03C2">
        <w:rPr>
          <w:rFonts w:ascii="Arial" w:eastAsia="Calibri" w:hAnsi="Arial" w:cs="Times New Roman"/>
          <w:i/>
          <w:iCs/>
          <w:color w:val="767171"/>
          <w:sz w:val="21"/>
          <w:vertAlign w:val="subscript"/>
          <w:lang w:eastAsia="en-US" w:bidi="ar-SA"/>
        </w:rPr>
        <w:t>2</w:t>
      </w:r>
      <w:r w:rsidRPr="001E03C2">
        <w:rPr>
          <w:rFonts w:ascii="Arial" w:eastAsia="Calibri" w:hAnsi="Arial" w:cs="Times New Roman"/>
          <w:i/>
          <w:iCs/>
          <w:color w:val="767171"/>
          <w:sz w:val="21"/>
          <w:lang w:eastAsia="en-US" w:bidi="ar-SA"/>
        </w:rPr>
        <w:t xml:space="preserve">-Konzentrationen zu Beginn der Messung könnten Einfluss auf unsere Ergebnisse haben. Beides sollte bei einer erneuten Durchführung vermieden werden. Je nach Positionierung der Sensoren kann es auch sein, dass die gemessene Beleuchtungsstärke durch den Schatten der Pflanze nicht derjenigen entsprach, die tatsächlich auf der Pflanzen-Oberfläche vorlag. Innerhalb der ersten Minute wurden außerdem bei beiden Messungen vergleichsweise hohe Werte erhalten. Da eine so schnelle Abnahme aufgrund der Photosynthese eher unwahrscheinlich ist, ist dies wahrscheinlich auf die Reaktionszeit des Sensors zurückzuführen. Ist die Pflanze gestresst (z.B. Wassermangel oder sehr hohe Temperatur), so ist ein Einfluss auf die Ergebnisse (z.B. durch Schließung der Stomata) ebenfalls wahrscheinlich. Geschlossene Stomata und starke Beleuchtung könnten dazu führen, dass der Anteil an </w:t>
      </w:r>
      <w:proofErr w:type="spellStart"/>
      <w:r w:rsidRPr="001E03C2">
        <w:rPr>
          <w:rFonts w:ascii="Arial" w:eastAsia="Calibri" w:hAnsi="Arial" w:cs="Times New Roman"/>
          <w:i/>
          <w:iCs/>
          <w:color w:val="767171"/>
          <w:sz w:val="21"/>
          <w:lang w:eastAsia="en-US" w:bidi="ar-SA"/>
        </w:rPr>
        <w:t>Photorespiration</w:t>
      </w:r>
      <w:proofErr w:type="spellEnd"/>
      <w:r w:rsidRPr="001E03C2">
        <w:rPr>
          <w:rFonts w:ascii="Arial" w:eastAsia="Calibri" w:hAnsi="Arial" w:cs="Times New Roman"/>
          <w:i/>
          <w:iCs/>
          <w:color w:val="767171"/>
          <w:sz w:val="21"/>
          <w:lang w:eastAsia="en-US" w:bidi="ar-SA"/>
        </w:rPr>
        <w:t xml:space="preserve"> deutlich steigt und so v.a. bei Basilikum, als C</w:t>
      </w:r>
      <w:r w:rsidRPr="001E03C2">
        <w:rPr>
          <w:rFonts w:ascii="Arial" w:eastAsia="Calibri" w:hAnsi="Arial" w:cs="Times New Roman"/>
          <w:i/>
          <w:iCs/>
          <w:color w:val="767171"/>
          <w:sz w:val="21"/>
          <w:vertAlign w:val="subscript"/>
          <w:lang w:eastAsia="en-US" w:bidi="ar-SA"/>
        </w:rPr>
        <w:t>3</w:t>
      </w:r>
      <w:r w:rsidRPr="001E03C2">
        <w:rPr>
          <w:rFonts w:ascii="Arial" w:eastAsia="Calibri" w:hAnsi="Arial" w:cs="Times New Roman"/>
          <w:i/>
          <w:iCs/>
          <w:color w:val="767171"/>
          <w:sz w:val="21"/>
          <w:lang w:eastAsia="en-US" w:bidi="ar-SA"/>
        </w:rPr>
        <w:t>-Pflanze, sogar ein Anstieg der CO</w:t>
      </w:r>
      <w:r w:rsidRPr="001E03C2">
        <w:rPr>
          <w:rFonts w:ascii="Arial" w:eastAsia="Calibri" w:hAnsi="Arial" w:cs="Times New Roman"/>
          <w:i/>
          <w:iCs/>
          <w:color w:val="767171"/>
          <w:sz w:val="21"/>
          <w:vertAlign w:val="subscript"/>
          <w:lang w:eastAsia="en-US" w:bidi="ar-SA"/>
        </w:rPr>
        <w:t>2</w:t>
      </w:r>
      <w:r w:rsidRPr="001E03C2">
        <w:rPr>
          <w:rFonts w:ascii="Arial" w:eastAsia="Calibri" w:hAnsi="Arial" w:cs="Times New Roman"/>
          <w:i/>
          <w:iCs/>
          <w:color w:val="767171"/>
          <w:sz w:val="21"/>
          <w:lang w:eastAsia="en-US" w:bidi="ar-SA"/>
        </w:rPr>
        <w:t>-Konzentration gemessen werden könnte.</w:t>
      </w:r>
    </w:p>
    <w:p w14:paraId="7168EDFA" w14:textId="77777777" w:rsidR="001E03C2" w:rsidRPr="001E03C2" w:rsidRDefault="001E03C2" w:rsidP="001E03C2">
      <w:pPr>
        <w:widowControl/>
        <w:spacing w:before="120" w:after="120" w:line="360" w:lineRule="auto"/>
        <w:rPr>
          <w:rFonts w:ascii="Arial" w:eastAsia="Calibri" w:hAnsi="Arial" w:cs="Times New Roman"/>
          <w:i/>
          <w:iCs/>
          <w:color w:val="767171"/>
          <w:sz w:val="21"/>
          <w:lang w:eastAsia="en-US" w:bidi="ar-SA"/>
        </w:rPr>
      </w:pPr>
      <w:r w:rsidRPr="001E03C2">
        <w:rPr>
          <w:rFonts w:ascii="Arial" w:eastAsia="Calibri" w:hAnsi="Arial" w:cs="Times New Roman"/>
          <w:i/>
          <w:iCs/>
          <w:color w:val="767171"/>
          <w:sz w:val="21"/>
          <w:lang w:eastAsia="en-US" w:bidi="ar-SA"/>
        </w:rPr>
        <w:t>Um die Aussagekraft der Ergebnisse zu stärken, sollte Stress, wie Wassermangel, vermieden werden. Außerdem sollten pro Pflanzenart mehrere Durchgänge durchgeführt werden, um auszuschließen, dass die Werte zufällig zustande kommen. Fehlerquellen, wie schwankende Beleuchtungsstärke und unterschiedliche Kohlenstoffdioxid-Konzentrationen zu Beginn der Messung, sollten vermieden werden.</w:t>
      </w:r>
    </w:p>
    <w:p w14:paraId="617E81B6" w14:textId="77777777" w:rsidR="001E03C2" w:rsidRPr="001E03C2" w:rsidRDefault="001E03C2" w:rsidP="001E03C2">
      <w:pPr>
        <w:widowControl/>
        <w:spacing w:before="120" w:after="120" w:line="360" w:lineRule="auto"/>
        <w:rPr>
          <w:rFonts w:ascii="Arial" w:eastAsia="Calibri" w:hAnsi="Arial" w:cs="Times New Roman"/>
          <w:i/>
          <w:iCs/>
          <w:color w:val="767171"/>
          <w:sz w:val="21"/>
          <w:lang w:eastAsia="en-US" w:bidi="ar-SA"/>
        </w:rPr>
      </w:pPr>
      <w:r w:rsidRPr="001E03C2">
        <w:rPr>
          <w:rFonts w:ascii="Arial" w:eastAsia="Calibri" w:hAnsi="Arial" w:cs="Times New Roman"/>
          <w:i/>
          <w:iCs/>
          <w:color w:val="767171"/>
          <w:sz w:val="21"/>
          <w:lang w:eastAsia="en-US" w:bidi="ar-SA"/>
        </w:rPr>
        <w:t xml:space="preserve">Um unsere Werte mit Literaturwerten vergleichen zu können, müssten wir die </w:t>
      </w:r>
      <w:proofErr w:type="spellStart"/>
      <w:r w:rsidRPr="001E03C2">
        <w:rPr>
          <w:rFonts w:ascii="Arial" w:eastAsia="Calibri" w:hAnsi="Arial" w:cs="Times New Roman"/>
          <w:i/>
          <w:iCs/>
          <w:color w:val="767171"/>
          <w:sz w:val="21"/>
          <w:lang w:eastAsia="en-US" w:bidi="ar-SA"/>
        </w:rPr>
        <w:t>Photosyntheserate</w:t>
      </w:r>
      <w:proofErr w:type="spellEnd"/>
      <w:r w:rsidRPr="001E03C2">
        <w:rPr>
          <w:rFonts w:ascii="Arial" w:eastAsia="Calibri" w:hAnsi="Arial" w:cs="Times New Roman"/>
          <w:i/>
          <w:iCs/>
          <w:color w:val="767171"/>
          <w:sz w:val="21"/>
          <w:lang w:eastAsia="en-US" w:bidi="ar-SA"/>
        </w:rPr>
        <w:t xml:space="preserve"> als Änderung der Kohlenstoffdioxid-Konzentration pro Zeiteinheit berechnen. Hierzu könnten wir zum Beispiel immer zwischen zwei Messpunkten die CO</w:t>
      </w:r>
      <w:r w:rsidRPr="001E03C2">
        <w:rPr>
          <w:rFonts w:ascii="Arial" w:eastAsia="Calibri" w:hAnsi="Arial" w:cs="Times New Roman"/>
          <w:i/>
          <w:iCs/>
          <w:color w:val="767171"/>
          <w:sz w:val="21"/>
          <w:vertAlign w:val="subscript"/>
          <w:lang w:eastAsia="en-US" w:bidi="ar-SA"/>
        </w:rPr>
        <w:t>2</w:t>
      </w:r>
      <w:r w:rsidRPr="001E03C2">
        <w:rPr>
          <w:rFonts w:ascii="Arial" w:eastAsia="Calibri" w:hAnsi="Arial" w:cs="Times New Roman"/>
          <w:i/>
          <w:iCs/>
          <w:color w:val="767171"/>
          <w:sz w:val="21"/>
          <w:lang w:eastAsia="en-US" w:bidi="ar-SA"/>
        </w:rPr>
        <w:t xml:space="preserve">-Differenz berechnen und durch die verstrichene Zeit (bei uns 10 Sekunden, siehe Programm-Code) dividieren. Dann würden wir die mittlere </w:t>
      </w:r>
      <w:proofErr w:type="spellStart"/>
      <w:r w:rsidRPr="001E03C2">
        <w:rPr>
          <w:rFonts w:ascii="Arial" w:eastAsia="Calibri" w:hAnsi="Arial" w:cs="Times New Roman"/>
          <w:i/>
          <w:iCs/>
          <w:color w:val="767171"/>
          <w:sz w:val="21"/>
          <w:lang w:eastAsia="en-US" w:bidi="ar-SA"/>
        </w:rPr>
        <w:t>Photosyntheserate</w:t>
      </w:r>
      <w:proofErr w:type="spellEnd"/>
      <w:r w:rsidRPr="001E03C2">
        <w:rPr>
          <w:rFonts w:ascii="Arial" w:eastAsia="Calibri" w:hAnsi="Arial" w:cs="Times New Roman"/>
          <w:i/>
          <w:iCs/>
          <w:color w:val="767171"/>
          <w:sz w:val="21"/>
          <w:lang w:eastAsia="en-US" w:bidi="ar-SA"/>
        </w:rPr>
        <w:t xml:space="preserve"> für dieses Messintervall erhalten. Außerdem müssten wir die Blattfläche der Pflanze bestimmen und bei unseren Ergebnissen einberechnen.</w:t>
      </w:r>
    </w:p>
    <w:p w14:paraId="4D43008D" w14:textId="77777777" w:rsidR="001E03C2" w:rsidRPr="001E03C2" w:rsidRDefault="001E03C2" w:rsidP="001E03C2">
      <w:pPr>
        <w:widowControl/>
        <w:spacing w:before="120" w:after="120" w:line="360" w:lineRule="auto"/>
        <w:rPr>
          <w:rFonts w:ascii="Arial" w:eastAsia="Calibri" w:hAnsi="Arial" w:cs="Times New Roman"/>
          <w:i/>
          <w:iCs/>
          <w:color w:val="767171"/>
          <w:sz w:val="21"/>
          <w:lang w:eastAsia="en-US" w:bidi="ar-SA"/>
        </w:rPr>
      </w:pPr>
      <w:r w:rsidRPr="001E03C2">
        <w:rPr>
          <w:rFonts w:ascii="Arial" w:eastAsia="Calibri" w:hAnsi="Arial" w:cs="Times New Roman"/>
          <w:i/>
          <w:iCs/>
          <w:color w:val="767171"/>
          <w:sz w:val="21"/>
          <w:lang w:eastAsia="en-US" w:bidi="ar-SA"/>
        </w:rPr>
        <w:t>Raumluft enthält durchschnittlich zwischen 400 und 1000 ppm Kohlenstoffdioxid (</w:t>
      </w:r>
      <w:hyperlink r:id="rId44" w:history="1">
        <w:r w:rsidRPr="001E03C2">
          <w:rPr>
            <w:rFonts w:ascii="Arial" w:eastAsia="Calibri" w:hAnsi="Arial" w:cs="Times New Roman"/>
            <w:i/>
            <w:iCs/>
            <w:color w:val="0563C1"/>
            <w:sz w:val="21"/>
            <w:u w:val="single"/>
            <w:lang w:eastAsia="en-US" w:bidi="ar-SA"/>
          </w:rPr>
          <w:t>https://www.umweltbundesamt.de/sites/default/files/medien/pdfs/kohlendioxid_2008.pdf</w:t>
        </w:r>
      </w:hyperlink>
      <w:r w:rsidRPr="001E03C2">
        <w:rPr>
          <w:rFonts w:ascii="Arial" w:eastAsia="Calibri" w:hAnsi="Arial" w:cs="Times New Roman"/>
          <w:i/>
          <w:iCs/>
          <w:color w:val="767171"/>
          <w:sz w:val="21"/>
          <w:lang w:eastAsia="en-US" w:bidi="ar-SA"/>
        </w:rPr>
        <w:t>), je nachdem, wie viele Personen sich wie lange darin aufhalten und wie viel gelüftet wird. Um einen Bezugswert für unser Experiment zu erhalten und auszuschließen, dass die hergestellten Bedingungen einen Einfluss auf die Messung haben (z.B. Lichteinfluss auf Sensor o.ä.), könnte man eine Kontrolle ansetzen. Hierbei könnte z.B. man den Kohlenstoffdioxid-Gehalt der Luft im genutzten Gefäß messen, ohne eine Pflanze darin zu platzieren.</w:t>
      </w:r>
    </w:p>
    <w:p w14:paraId="1437E85C" w14:textId="77777777" w:rsidR="000853BE" w:rsidRDefault="000853BE" w:rsidP="001E03C2">
      <w:pPr>
        <w:widowControl/>
        <w:spacing w:before="60" w:after="60" w:line="288" w:lineRule="auto"/>
        <w:contextualSpacing/>
        <w:jc w:val="left"/>
        <w:rPr>
          <w:rFonts w:ascii="Arial" w:eastAsia="Calibri" w:hAnsi="Arial" w:cs="Times New Roman"/>
          <w:sz w:val="21"/>
          <w:lang w:eastAsia="en-US" w:bidi="ar-SA"/>
        </w:rPr>
        <w:sectPr w:rsidR="000853BE" w:rsidSect="007F76D2">
          <w:pgSz w:w="11906" w:h="16838"/>
          <w:pgMar w:top="1985" w:right="1134" w:bottom="1134" w:left="992" w:header="709" w:footer="709" w:gutter="0"/>
          <w:cols w:space="708"/>
          <w:titlePg/>
          <w:docGrid w:linePitch="272"/>
        </w:sectPr>
      </w:pPr>
    </w:p>
    <w:tbl>
      <w:tblPr>
        <w:tblStyle w:val="Tabellenraster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0853BE" w:rsidRPr="000853BE" w14:paraId="78C3EE5A" w14:textId="77777777" w:rsidTr="00C71E8D">
        <w:tc>
          <w:tcPr>
            <w:tcW w:w="4678" w:type="dxa"/>
          </w:tcPr>
          <w:p w14:paraId="42E20CBD" w14:textId="77777777" w:rsidR="000853BE" w:rsidRPr="000853BE" w:rsidRDefault="000853BE" w:rsidP="000853BE">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0853BE">
              <w:rPr>
                <w:rFonts w:ascii="Kantumruy Pro SemiBold" w:eastAsia="Kantumruy Pro" w:hAnsi="Kantumruy Pro SemiBold" w:cs="Times New Roman"/>
                <w:noProof/>
                <w:color w:val="202334"/>
                <w:sz w:val="18"/>
                <w:szCs w:val="22"/>
                <w:lang w:eastAsia="en-US" w:bidi="ar-SA"/>
              </w:rPr>
              <w:lastRenderedPageBreak/>
              <w:t>Erschienen im</w:t>
            </w:r>
          </w:p>
          <w:p w14:paraId="750F9529" w14:textId="77777777"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r w:rsidRPr="000853BE">
              <w:rPr>
                <w:rFonts w:ascii="Kantumruy Pro" w:eastAsia="Kantumruy Pro" w:hAnsi="Kantumruy Pro" w:cs="Times New Roman"/>
                <w:noProof/>
                <w:color w:val="202334"/>
                <w:sz w:val="18"/>
                <w:szCs w:val="22"/>
                <w:lang w:eastAsia="en-US" w:bidi="ar-SA"/>
              </w:rPr>
              <w:t>Kompetenzverbund lernen:digital</w:t>
            </w:r>
          </w:p>
          <w:p w14:paraId="71DA3250" w14:textId="77777777"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r w:rsidRPr="000853BE">
              <w:rPr>
                <w:rFonts w:ascii="Kantumruy Pro" w:eastAsia="Kantumruy Pro" w:hAnsi="Kantumruy Pro" w:cs="Times New Roman"/>
                <w:noProof/>
                <w:color w:val="202334"/>
                <w:sz w:val="18"/>
                <w:szCs w:val="22"/>
                <w:lang w:eastAsia="en-US" w:bidi="ar-SA"/>
              </w:rPr>
              <w:t>Marlene-Dietrich-Allee 16, 14482 Potsdam</w:t>
            </w:r>
          </w:p>
          <w:p w14:paraId="5AC920F8" w14:textId="77777777"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r w:rsidRPr="000853BE">
              <w:rPr>
                <w:rFonts w:ascii="Kantumruy Pro" w:eastAsia="Kantumruy Pro" w:hAnsi="Kantumruy Pro" w:cs="Times New Roman"/>
                <w:noProof/>
                <w:color w:val="202334"/>
                <w:sz w:val="18"/>
                <w:szCs w:val="22"/>
                <w:lang w:eastAsia="en-US" w:bidi="ar-SA"/>
              </w:rPr>
              <w:t>Tel: 0331-977-256362</w:t>
            </w:r>
          </w:p>
          <w:p w14:paraId="7102B850" w14:textId="77777777"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r w:rsidRPr="000853BE">
              <w:rPr>
                <w:rFonts w:ascii="Kantumruy Pro" w:eastAsia="Kantumruy Pro" w:hAnsi="Kantumruy Pro" w:cs="Times New Roman"/>
                <w:noProof/>
                <w:color w:val="202334"/>
                <w:sz w:val="18"/>
                <w:szCs w:val="22"/>
                <w:lang w:eastAsia="en-US" w:bidi="ar-SA"/>
              </w:rPr>
              <w:t>E-Mail: geschaeftsstelle@lernen.digital]</w:t>
            </w:r>
          </w:p>
          <w:p w14:paraId="1065B653" w14:textId="77777777"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p>
          <w:p w14:paraId="291038F0" w14:textId="77777777" w:rsidR="000853BE" w:rsidRPr="000853BE" w:rsidRDefault="000853BE" w:rsidP="000853BE">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0853BE">
              <w:rPr>
                <w:rFonts w:ascii="Kantumruy Pro SemiBold" w:eastAsia="Kantumruy Pro" w:hAnsi="Kantumruy Pro SemiBold" w:cs="Times New Roman"/>
                <w:noProof/>
                <w:color w:val="202334"/>
                <w:sz w:val="18"/>
                <w:szCs w:val="22"/>
                <w:lang w:eastAsia="en-US" w:bidi="ar-SA"/>
              </w:rPr>
              <w:t>Projektverbund</w:t>
            </w:r>
          </w:p>
          <w:p w14:paraId="6E651E29" w14:textId="77777777"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r w:rsidRPr="000853BE">
              <w:rPr>
                <w:rFonts w:ascii="Kantumruy Pro" w:eastAsia="Kantumruy Pro" w:hAnsi="Kantumruy Pro" w:cs="Times New Roman"/>
                <w:noProof/>
                <w:color w:val="202334"/>
                <w:sz w:val="18"/>
                <w:szCs w:val="22"/>
                <w:lang w:eastAsia="en-US" w:bidi="ar-SA"/>
              </w:rPr>
              <w:t>D4MINT</w:t>
            </w:r>
          </w:p>
          <w:p w14:paraId="3842F5F8" w14:textId="77777777"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p>
          <w:p w14:paraId="7BE2F44C" w14:textId="77777777" w:rsidR="000853BE" w:rsidRPr="000853BE" w:rsidRDefault="000853BE" w:rsidP="000853BE">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0853BE">
              <w:rPr>
                <w:rFonts w:ascii="Kantumruy Pro SemiBold" w:eastAsia="Kantumruy Pro" w:hAnsi="Kantumruy Pro SemiBold" w:cs="Times New Roman"/>
                <w:noProof/>
                <w:color w:val="202334"/>
                <w:sz w:val="18"/>
                <w:szCs w:val="22"/>
                <w:lang w:eastAsia="en-US" w:bidi="ar-SA"/>
              </w:rPr>
              <w:t>Datum der Erstveröffentlichung</w:t>
            </w:r>
          </w:p>
          <w:p w14:paraId="4CC2F335" w14:textId="77777777"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r w:rsidRPr="000853BE">
              <w:rPr>
                <w:rFonts w:ascii="Kantumruy Pro" w:eastAsia="Kantumruy Pro" w:hAnsi="Kantumruy Pro" w:cs="Times New Roman"/>
                <w:noProof/>
                <w:color w:val="202334"/>
                <w:sz w:val="18"/>
                <w:szCs w:val="22"/>
                <w:lang w:eastAsia="en-US" w:bidi="ar-SA"/>
              </w:rPr>
              <w:t>30.09.2025</w:t>
            </w:r>
          </w:p>
          <w:p w14:paraId="6DF90BCC" w14:textId="77777777"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p>
          <w:p w14:paraId="06467F42" w14:textId="77777777" w:rsidR="000853BE" w:rsidRPr="000853BE" w:rsidRDefault="000853BE" w:rsidP="000853BE">
            <w:pPr>
              <w:widowControl/>
              <w:spacing w:line="260" w:lineRule="exact"/>
              <w:jc w:val="left"/>
              <w:rPr>
                <w:rFonts w:ascii="Kantumruy Pro" w:eastAsia="Kantumruy Pro" w:hAnsi="Kantumruy Pro" w:cs="Times New Roman"/>
                <w:b/>
                <w:bCs/>
                <w:noProof/>
                <w:color w:val="202334"/>
                <w:sz w:val="18"/>
                <w:szCs w:val="22"/>
                <w:lang w:eastAsia="en-US" w:bidi="ar-SA"/>
              </w:rPr>
            </w:pPr>
            <w:r w:rsidRPr="000853BE">
              <w:rPr>
                <w:rFonts w:ascii="Kantumruy Pro" w:eastAsia="Kantumruy Pro" w:hAnsi="Kantumruy Pro" w:cs="Times New Roman"/>
                <w:b/>
                <w:bCs/>
                <w:noProof/>
                <w:color w:val="202334"/>
                <w:sz w:val="18"/>
                <w:szCs w:val="22"/>
                <w:lang w:eastAsia="en-US" w:bidi="ar-SA"/>
              </w:rPr>
              <w:t>Autor:innen</w:t>
            </w:r>
          </w:p>
          <w:p w14:paraId="598CBB0D" w14:textId="4E137073" w:rsidR="000853BE" w:rsidRPr="000853BE" w:rsidRDefault="00C30D0B" w:rsidP="000853BE">
            <w:pPr>
              <w:widowControl/>
              <w:spacing w:line="260" w:lineRule="exact"/>
              <w:jc w:val="left"/>
              <w:rPr>
                <w:rFonts w:ascii="Kantumruy Pro" w:eastAsia="Kantumruy Pro" w:hAnsi="Kantumruy Pro" w:cs="Times New Roman"/>
                <w:noProof/>
                <w:color w:val="202334"/>
                <w:sz w:val="18"/>
                <w:szCs w:val="22"/>
                <w:lang w:eastAsia="en-US" w:bidi="ar-SA"/>
              </w:rPr>
            </w:pPr>
            <w:r w:rsidRPr="000853BE">
              <w:rPr>
                <w:rFonts w:ascii="Kantumruy Pro" w:eastAsia="Kantumruy Pro" w:hAnsi="Kantumruy Pro" w:cs="Times New Roman"/>
                <w:noProof/>
                <w:color w:val="202334"/>
                <w:sz w:val="18"/>
                <w:szCs w:val="22"/>
                <w:lang w:eastAsia="en-US" w:bidi="ar-SA"/>
              </w:rPr>
              <w:t xml:space="preserve">Wolff, Pia; </w:t>
            </w:r>
            <w:r w:rsidR="000853BE" w:rsidRPr="000853BE">
              <w:rPr>
                <w:rFonts w:ascii="Kantumruy Pro" w:eastAsia="Kantumruy Pro" w:hAnsi="Kantumruy Pro" w:cs="Times New Roman"/>
                <w:noProof/>
                <w:color w:val="202334"/>
                <w:sz w:val="18"/>
                <w:szCs w:val="22"/>
                <w:lang w:eastAsia="en-US" w:bidi="ar-SA"/>
              </w:rPr>
              <w:t xml:space="preserve">Scheu, Larissa; Quast, Daria; </w:t>
            </w:r>
            <w:r w:rsidR="00203730">
              <w:rPr>
                <w:rFonts w:ascii="Kantumruy Pro" w:eastAsia="Kantumruy Pro" w:hAnsi="Kantumruy Pro" w:cs="Times New Roman"/>
                <w:noProof/>
                <w:color w:val="202334"/>
                <w:sz w:val="18"/>
                <w:szCs w:val="22"/>
                <w:lang w:eastAsia="en-US" w:bidi="ar-SA"/>
              </w:rPr>
              <w:t>Kern</w:t>
            </w:r>
            <w:r w:rsidR="000853BE" w:rsidRPr="000853BE">
              <w:rPr>
                <w:rFonts w:ascii="Kantumruy Pro" w:eastAsia="Kantumruy Pro" w:hAnsi="Kantumruy Pro" w:cs="Times New Roman"/>
                <w:noProof/>
                <w:color w:val="202334"/>
                <w:sz w:val="18"/>
                <w:szCs w:val="22"/>
                <w:lang w:eastAsia="en-US" w:bidi="ar-SA"/>
              </w:rPr>
              <w:t>, Isabell; Helf, Philip</w:t>
            </w:r>
            <w:r w:rsidRPr="000853BE">
              <w:rPr>
                <w:rFonts w:ascii="Kantumruy Pro" w:eastAsia="Kantumruy Pro" w:hAnsi="Kantumruy Pro" w:cs="Times New Roman"/>
                <w:noProof/>
                <w:color w:val="202334"/>
                <w:sz w:val="18"/>
                <w:szCs w:val="22"/>
                <w:lang w:eastAsia="en-US" w:bidi="ar-SA"/>
              </w:rPr>
              <w:t>;</w:t>
            </w:r>
            <w:r w:rsidR="00784BFF">
              <w:rPr>
                <w:rFonts w:ascii="Kantumruy Pro" w:eastAsia="Kantumruy Pro" w:hAnsi="Kantumruy Pro" w:cs="Times New Roman"/>
                <w:noProof/>
                <w:color w:val="202334"/>
                <w:sz w:val="18"/>
                <w:szCs w:val="22"/>
                <w:lang w:eastAsia="en-US" w:bidi="ar-SA"/>
              </w:rPr>
              <w:t xml:space="preserve"> </w:t>
            </w:r>
            <w:r w:rsidR="000853BE" w:rsidRPr="000853BE">
              <w:rPr>
                <w:rFonts w:ascii="Kantumruy Pro" w:eastAsia="Kantumruy Pro" w:hAnsi="Kantumruy Pro" w:cs="Times New Roman"/>
                <w:noProof/>
                <w:color w:val="202334"/>
                <w:sz w:val="18"/>
                <w:szCs w:val="22"/>
                <w:lang w:eastAsia="en-US" w:bidi="ar-SA"/>
              </w:rPr>
              <w:t>van dem Brink, Malte</w:t>
            </w:r>
            <w:r w:rsidRPr="000853BE">
              <w:rPr>
                <w:rFonts w:ascii="Kantumruy Pro" w:eastAsia="Kantumruy Pro" w:hAnsi="Kantumruy Pro" w:cs="Times New Roman"/>
                <w:noProof/>
                <w:color w:val="202334"/>
                <w:sz w:val="18"/>
                <w:szCs w:val="22"/>
                <w:lang w:eastAsia="en-US" w:bidi="ar-SA"/>
              </w:rPr>
              <w:t>; Lorke, Julia</w:t>
            </w:r>
          </w:p>
        </w:tc>
        <w:tc>
          <w:tcPr>
            <w:tcW w:w="4382" w:type="dxa"/>
          </w:tcPr>
          <w:p w14:paraId="06F0C4C8" w14:textId="77777777" w:rsidR="000853BE" w:rsidRPr="000853BE" w:rsidRDefault="000853BE" w:rsidP="000853BE">
            <w:pPr>
              <w:widowControl/>
              <w:spacing w:line="260" w:lineRule="exact"/>
              <w:jc w:val="left"/>
              <w:rPr>
                <w:rFonts w:ascii="Kantumruy Pro SemiBold" w:eastAsia="Kantumruy Pro" w:hAnsi="Kantumruy Pro SemiBold" w:cs="Times New Roman"/>
                <w:noProof/>
                <w:color w:val="202334"/>
                <w:sz w:val="18"/>
                <w:szCs w:val="22"/>
                <w:lang w:eastAsia="en-US" w:bidi="ar-SA"/>
              </w:rPr>
            </w:pPr>
            <w:r w:rsidRPr="000853BE">
              <w:rPr>
                <w:rFonts w:ascii="Kantumruy Pro SemiBold" w:eastAsia="Kantumruy Pro" w:hAnsi="Kantumruy Pro SemiBold" w:cs="Times New Roman"/>
                <w:noProof/>
                <w:color w:val="202334"/>
                <w:sz w:val="18"/>
                <w:szCs w:val="22"/>
                <w:lang w:eastAsia="en-US" w:bidi="ar-SA"/>
              </w:rPr>
              <w:t>Zitierhinweis</w:t>
            </w:r>
          </w:p>
          <w:p w14:paraId="5DB9E513" w14:textId="3B120410"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r w:rsidRPr="000853BE">
              <w:rPr>
                <w:rFonts w:ascii="Kantumruy Pro" w:eastAsia="Kantumruy Pro" w:hAnsi="Kantumruy Pro" w:cs="Times New Roman"/>
                <w:noProof/>
                <w:color w:val="202334"/>
                <w:sz w:val="18"/>
                <w:szCs w:val="22"/>
                <w:lang w:eastAsia="en-US" w:bidi="ar-SA"/>
              </w:rPr>
              <w:t>[</w:t>
            </w:r>
            <w:r w:rsidR="00C30D0B">
              <w:rPr>
                <w:rFonts w:ascii="Kantumruy Pro" w:eastAsia="Kantumruy Pro" w:hAnsi="Kantumruy Pro" w:cs="Times New Roman"/>
                <w:noProof/>
                <w:color w:val="202334"/>
                <w:sz w:val="18"/>
                <w:szCs w:val="22"/>
                <w:lang w:eastAsia="en-US" w:bidi="ar-SA"/>
              </w:rPr>
              <w:t>Wolff</w:t>
            </w:r>
            <w:r w:rsidRPr="000853BE">
              <w:rPr>
                <w:rFonts w:ascii="Kantumruy Pro" w:eastAsia="Kantumruy Pro" w:hAnsi="Kantumruy Pro" w:cs="Times New Roman"/>
                <w:noProof/>
                <w:color w:val="202334"/>
                <w:sz w:val="18"/>
                <w:szCs w:val="22"/>
                <w:lang w:eastAsia="en-US" w:bidi="ar-SA"/>
              </w:rPr>
              <w:t xml:space="preserve">, </w:t>
            </w:r>
            <w:r w:rsidR="00C30D0B">
              <w:rPr>
                <w:rFonts w:ascii="Kantumruy Pro" w:eastAsia="Kantumruy Pro" w:hAnsi="Kantumruy Pro" w:cs="Times New Roman"/>
                <w:noProof/>
                <w:color w:val="202334"/>
                <w:sz w:val="18"/>
                <w:szCs w:val="22"/>
                <w:lang w:eastAsia="en-US" w:bidi="ar-SA"/>
              </w:rPr>
              <w:t>P</w:t>
            </w:r>
            <w:r w:rsidRPr="000853BE">
              <w:rPr>
                <w:rFonts w:ascii="Kantumruy Pro" w:eastAsia="Kantumruy Pro" w:hAnsi="Kantumruy Pro" w:cs="Times New Roman"/>
                <w:noProof/>
                <w:color w:val="202334"/>
                <w:sz w:val="18"/>
                <w:szCs w:val="22"/>
                <w:lang w:eastAsia="en-US" w:bidi="ar-SA"/>
              </w:rPr>
              <w:t xml:space="preserve">. et al. (2025). </w:t>
            </w:r>
            <w:r w:rsidR="00393B1C" w:rsidRPr="00393B1C">
              <w:rPr>
                <w:rFonts w:ascii="Kantumruy Pro" w:eastAsia="Kantumruy Pro" w:hAnsi="Kantumruy Pro" w:cs="Times New Roman"/>
                <w:noProof/>
                <w:color w:val="202334"/>
                <w:sz w:val="18"/>
                <w:szCs w:val="22"/>
                <w:lang w:eastAsia="en-US" w:bidi="ar-SA"/>
              </w:rPr>
              <w:t>Schülermaterial_SenseBox_C3C4_Lösung</w:t>
            </w:r>
            <w:r w:rsidRPr="000853BE">
              <w:rPr>
                <w:rFonts w:ascii="Kantumruy Pro" w:eastAsia="Kantumruy Pro" w:hAnsi="Kantumruy Pro" w:cs="Times New Roman"/>
                <w:noProof/>
                <w:color w:val="202334"/>
                <w:sz w:val="18"/>
                <w:szCs w:val="22"/>
                <w:lang w:eastAsia="en-US" w:bidi="ar-SA"/>
              </w:rPr>
              <w:t xml:space="preserve">. </w:t>
            </w:r>
            <w:r w:rsidRPr="000853BE">
              <w:rPr>
                <w:rFonts w:ascii="Kantumruy Pro" w:eastAsia="Kantumruy Pro" w:hAnsi="Kantumruy Pro" w:cs="Times New Roman"/>
                <w:i/>
                <w:iCs/>
                <w:noProof/>
                <w:color w:val="202334"/>
                <w:sz w:val="18"/>
                <w:szCs w:val="22"/>
                <w:lang w:eastAsia="en-US" w:bidi="ar-SA"/>
              </w:rPr>
              <w:t>Kompetenzverbund lernen:digital</w:t>
            </w:r>
            <w:r w:rsidRPr="000853BE">
              <w:rPr>
                <w:rFonts w:ascii="Kantumruy Pro" w:eastAsia="Kantumruy Pro" w:hAnsi="Kantumruy Pro" w:cs="Times New Roman"/>
                <w:noProof/>
                <w:color w:val="202334"/>
                <w:sz w:val="18"/>
                <w:szCs w:val="22"/>
                <w:lang w:eastAsia="en-US" w:bidi="ar-SA"/>
              </w:rPr>
              <w:t xml:space="preserve">. </w:t>
            </w:r>
            <w:hyperlink r:id="rId45" w:history="1">
              <w:r w:rsidR="008D42E0" w:rsidRPr="000853BE">
                <w:rPr>
                  <w:rStyle w:val="Hyperlink"/>
                  <w:rFonts w:ascii="Kantumruy Pro" w:eastAsia="Kantumruy Pro" w:hAnsi="Kantumruy Pro" w:cs="Times New Roman"/>
                  <w:noProof/>
                  <w:sz w:val="18"/>
                  <w:szCs w:val="22"/>
                  <w:lang w:eastAsia="en-US" w:bidi="ar-SA"/>
                </w:rPr>
                <w:t>https://d4mint.de/angebote-fuer-fortbildende/</w:t>
              </w:r>
            </w:hyperlink>
            <w:r w:rsidRPr="000853BE">
              <w:rPr>
                <w:rFonts w:ascii="Kantumruy Pro" w:eastAsia="Kantumruy Pro" w:hAnsi="Kantumruy Pro" w:cs="Times New Roman"/>
                <w:noProof/>
                <w:color w:val="FF3859"/>
                <w:sz w:val="18"/>
                <w:szCs w:val="22"/>
                <w:u w:val="single"/>
                <w:lang w:eastAsia="en-US" w:bidi="ar-SA"/>
              </w:rPr>
              <w:t xml:space="preserve"> </w:t>
            </w:r>
            <w:r w:rsidRPr="000853BE">
              <w:rPr>
                <w:rFonts w:ascii="Kantumruy Pro" w:eastAsia="Kantumruy Pro" w:hAnsi="Kantumruy Pro" w:cs="Times New Roman"/>
                <w:noProof/>
                <w:color w:val="202334"/>
                <w:sz w:val="18"/>
                <w:szCs w:val="22"/>
                <w:lang w:eastAsia="en-US" w:bidi="ar-SA"/>
              </w:rPr>
              <w:br/>
            </w:r>
          </w:p>
          <w:p w14:paraId="3F96017D" w14:textId="77777777" w:rsidR="000853BE" w:rsidRPr="000853BE" w:rsidRDefault="000853BE" w:rsidP="000853BE">
            <w:pPr>
              <w:widowControl/>
              <w:spacing w:line="260" w:lineRule="exact"/>
              <w:jc w:val="left"/>
              <w:rPr>
                <w:rFonts w:ascii="Kantumruy Pro" w:eastAsia="Kantumruy Pro" w:hAnsi="Kantumruy Pro" w:cs="Times New Roman"/>
                <w:noProof/>
                <w:color w:val="202334"/>
                <w:sz w:val="18"/>
                <w:szCs w:val="22"/>
                <w:lang w:eastAsia="en-US" w:bidi="ar-SA"/>
              </w:rPr>
            </w:pPr>
          </w:p>
        </w:tc>
      </w:tr>
    </w:tbl>
    <w:p w14:paraId="0F9BD9A6" w14:textId="77777777" w:rsidR="000853BE" w:rsidRPr="000853BE" w:rsidRDefault="000853BE" w:rsidP="000853BE">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68F97EF5" w14:textId="77777777" w:rsidR="000853BE" w:rsidRPr="000853BE" w:rsidRDefault="000853BE" w:rsidP="000853BE">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46886C0C" w14:textId="77777777" w:rsidR="000853BE" w:rsidRPr="000853BE" w:rsidRDefault="000853BE" w:rsidP="000853BE">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7AA5E98A" w14:textId="77777777" w:rsidR="000853BE" w:rsidRPr="000853BE" w:rsidRDefault="000853BE" w:rsidP="000853BE">
      <w:pPr>
        <w:widowControl/>
        <w:tabs>
          <w:tab w:val="left" w:pos="3618"/>
        </w:tabs>
        <w:spacing w:line="260" w:lineRule="exact"/>
        <w:jc w:val="left"/>
        <w:rPr>
          <w:rFonts w:ascii="Kantumruy Pro" w:eastAsia="Kantumruy Pro" w:hAnsi="Kantumruy Pro" w:cs="Times New Roman"/>
          <w:color w:val="202334"/>
          <w:kern w:val="2"/>
          <w:sz w:val="18"/>
          <w:szCs w:val="22"/>
          <w:lang w:eastAsia="en-US" w:bidi="ar-SA"/>
          <w14:ligatures w14:val="standardContextual"/>
        </w:rPr>
      </w:pPr>
      <w:r w:rsidRPr="000853BE">
        <w:rPr>
          <w:rFonts w:ascii="Kantumruy Pro" w:eastAsia="Kantumruy Pro" w:hAnsi="Kantumruy Pro" w:cs="Times New Roman"/>
          <w:color w:val="202334"/>
          <w:kern w:val="2"/>
          <w:sz w:val="18"/>
          <w:szCs w:val="22"/>
          <w:lang w:eastAsia="en-US" w:bidi="ar-SA"/>
          <w14:ligatures w14:val="standardContextual"/>
        </w:rPr>
        <w:tab/>
      </w:r>
    </w:p>
    <w:p w14:paraId="49FD4386" w14:textId="77777777" w:rsidR="000853BE" w:rsidRPr="000853BE" w:rsidRDefault="000853BE" w:rsidP="000853BE">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14145734" w14:textId="77777777" w:rsidR="000853BE" w:rsidRPr="000853BE" w:rsidRDefault="000853BE" w:rsidP="000853BE">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6B623277" w14:textId="77777777" w:rsidR="000853BE" w:rsidRPr="000853BE" w:rsidRDefault="000853BE" w:rsidP="000853BE">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3136F17F" w14:textId="77777777" w:rsidR="000853BE" w:rsidRPr="000853BE" w:rsidRDefault="000853BE" w:rsidP="000853BE">
      <w:pPr>
        <w:widowControl/>
        <w:spacing w:line="260" w:lineRule="exact"/>
        <w:jc w:val="left"/>
        <w:rPr>
          <w:rFonts w:ascii="Kantumruy Pro" w:eastAsia="Kantumruy Pro" w:hAnsi="Kantumruy Pro" w:cs="Times New Roman"/>
          <w:color w:val="202334"/>
          <w:kern w:val="2"/>
          <w:sz w:val="18"/>
          <w:szCs w:val="22"/>
          <w:lang w:eastAsia="en-US" w:bidi="ar-SA"/>
          <w14:ligatures w14:val="standardContextual"/>
        </w:rPr>
      </w:pPr>
    </w:p>
    <w:p w14:paraId="23DB6F21" w14:textId="77777777" w:rsidR="000853BE" w:rsidRPr="000853BE" w:rsidRDefault="000853BE" w:rsidP="000853BE">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0853BE">
        <w:rPr>
          <w:rFonts w:ascii="Kantumruy Pro" w:eastAsia="Kantumruy Pro" w:hAnsi="Kantumruy Pro" w:cs="Times New Roman"/>
          <w:noProof/>
          <w:color w:val="202334"/>
          <w:kern w:val="2"/>
          <w:sz w:val="18"/>
          <w:szCs w:val="22"/>
          <w:lang w:eastAsia="en-US" w:bidi="ar-SA"/>
          <w14:ligatures w14:val="standardContextual"/>
        </w:rPr>
        <w:t xml:space="preserve">Die vorliegende Veröffentlichung ist im Rahmen des Projektverbunds [D4MINT] für das Kompetenzzentrum [MINT] im Kompetenzverbund lernen:digital entstanden. </w:t>
      </w:r>
    </w:p>
    <w:p w14:paraId="3442FE3C" w14:textId="77777777" w:rsidR="000853BE" w:rsidRPr="000853BE" w:rsidRDefault="000853BE" w:rsidP="000853BE">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p>
    <w:p w14:paraId="092014F3" w14:textId="77777777" w:rsidR="000853BE" w:rsidRPr="000853BE" w:rsidRDefault="000853BE" w:rsidP="000853BE">
      <w:pPr>
        <w:widowControl/>
        <w:spacing w:line="260" w:lineRule="exact"/>
        <w:jc w:val="left"/>
        <w:rPr>
          <w:rFonts w:ascii="Kantumruy Pro" w:eastAsia="Kantumruy Pro" w:hAnsi="Kantumruy Pro" w:cs="Times New Roman"/>
          <w:noProof/>
          <w:color w:val="202334"/>
          <w:kern w:val="2"/>
          <w:sz w:val="18"/>
          <w:szCs w:val="22"/>
          <w:lang w:eastAsia="en-US" w:bidi="ar-SA"/>
          <w14:ligatures w14:val="standardContextual"/>
        </w:rPr>
      </w:pPr>
      <w:r w:rsidRPr="000853BE">
        <w:rPr>
          <w:rFonts w:ascii="Kantumruy Pro" w:eastAsia="Kantumruy Pro" w:hAnsi="Kantumruy Pro" w:cs="Times New Roman"/>
          <w:noProof/>
          <w:color w:val="202334"/>
          <w:kern w:val="2"/>
          <w:sz w:val="18"/>
          <w:szCs w:val="22"/>
          <w:lang w:eastAsia="en-US" w:bidi="ar-SA"/>
          <w14:ligatures w14:val="standardContextual"/>
        </w:rPr>
        <w:t>Finanziert durch die Europäische Union – NextGenerationEU und gefördert durch das Bundesministerium für Bildung und Forschung. Die geäußerten Ansichten und Meinungen sind ausschließlich der Autor*innen und spiegeln nicht unbedingt die Ansichten der Europäischen Union, Europäischen Kommission oder des Bundesministeriums für Bildung und Forschung wider. Weder Europäische Union, Europäische Kommission noch das Bundesministerium für Bildung und Forschung können für sie verantwortlich gemacht werden.</w:t>
      </w:r>
    </w:p>
    <w:p w14:paraId="1896EC5B" w14:textId="5E08D749" w:rsidR="001E03C2" w:rsidRPr="006F73AE" w:rsidRDefault="001E03C2" w:rsidP="001E03C2">
      <w:pPr>
        <w:widowControl/>
        <w:spacing w:before="60" w:after="60" w:line="288" w:lineRule="auto"/>
        <w:contextualSpacing/>
        <w:jc w:val="left"/>
        <w:rPr>
          <w:rFonts w:ascii="Arial" w:eastAsia="Calibri" w:hAnsi="Arial" w:cs="Times New Roman"/>
          <w:sz w:val="21"/>
          <w:lang w:eastAsia="en-US" w:bidi="ar-SA"/>
        </w:rPr>
      </w:pPr>
    </w:p>
    <w:sectPr w:rsidR="001E03C2" w:rsidRPr="006F73AE" w:rsidSect="0086323E">
      <w:headerReference w:type="default" r:id="rId46"/>
      <w:footerReference w:type="default" r:id="rId47"/>
      <w:pgSz w:w="11906" w:h="16838"/>
      <w:pgMar w:top="3345" w:right="1418" w:bottom="425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65D59A" w14:textId="77777777" w:rsidR="00A759E2" w:rsidRDefault="00A759E2">
      <w:r>
        <w:separator/>
      </w:r>
    </w:p>
  </w:endnote>
  <w:endnote w:type="continuationSeparator" w:id="0">
    <w:p w14:paraId="652B0039" w14:textId="77777777" w:rsidR="00A759E2" w:rsidRDefault="00A75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Open Sans">
    <w:charset w:val="00"/>
    <w:family w:val="swiss"/>
    <w:pitch w:val="variable"/>
    <w:sig w:usb0="E00002EF" w:usb1="4000205B" w:usb2="00000028" w:usb3="00000000" w:csb0="0000019F" w:csb1="00000000"/>
  </w:font>
  <w:font w:name="Kantumruy Pro">
    <w:altName w:val="Calibr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8348529"/>
      <w:docPartObj>
        <w:docPartGallery w:val="Page Numbers (Bottom of Page)"/>
        <w:docPartUnique/>
      </w:docPartObj>
    </w:sdtPr>
    <w:sdtContent>
      <w:p w14:paraId="2A3E987D" w14:textId="77777777" w:rsidR="00E139DB" w:rsidRDefault="00ED5C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Content>
      <w:p w14:paraId="3E6CBBDE" w14:textId="77777777" w:rsidR="00E139DB" w:rsidRDefault="00ED5C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C6FFFEC" w14:textId="77777777" w:rsidR="00E139DB" w:rsidRDefault="00E139DB">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411584972"/>
      <w:docPartObj>
        <w:docPartGallery w:val="Page Numbers (Bottom of Page)"/>
        <w:docPartUnique/>
      </w:docPartObj>
    </w:sdtPr>
    <w:sdtContent>
      <w:p w14:paraId="4DA15BE2" w14:textId="77777777" w:rsidR="006F73AE" w:rsidRDefault="006F73AE" w:rsidP="00706916">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- 5 -</w:t>
        </w:r>
        <w:r>
          <w:rPr>
            <w:rStyle w:val="Seitenzahl"/>
          </w:rPr>
          <w:fldChar w:fldCharType="end"/>
        </w:r>
      </w:p>
    </w:sdtContent>
  </w:sdt>
  <w:p w14:paraId="424EC9CA" w14:textId="00FA3C9B" w:rsidR="006F73AE" w:rsidRDefault="00D35BD8">
    <w:pPr>
      <w:pStyle w:val="Fuzeile"/>
    </w:pPr>
    <w:r w:rsidRPr="00D35BD8">
      <w:rPr>
        <w:noProof/>
      </w:rPr>
      <w:drawing>
        <wp:anchor distT="0" distB="0" distL="114300" distR="114300" simplePos="0" relativeHeight="251702272" behindDoc="0" locked="0" layoutInCell="1" allowOverlap="1" wp14:anchorId="1AF3B8D0" wp14:editId="1305C760">
          <wp:simplePos x="0" y="0"/>
          <wp:positionH relativeFrom="column">
            <wp:posOffset>5455920</wp:posOffset>
          </wp:positionH>
          <wp:positionV relativeFrom="paragraph">
            <wp:posOffset>2540</wp:posOffset>
          </wp:positionV>
          <wp:extent cx="1061720" cy="370205"/>
          <wp:effectExtent l="0" t="0" r="5080" b="0"/>
          <wp:wrapNone/>
          <wp:docPr id="17" name="Grafik 4"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9249" name="Grafik 4" descr="Ein Bild, das Symbol, Kreis, Screenshot, Grafiken enthält.&#10;&#10;Automatisch generierte Beschreibung"/>
                  <pic:cNvPicPr>
                    <a:picLocks noChangeAspect="1"/>
                  </pic:cNvPicPr>
                </pic:nvPicPr>
                <pic:blipFill>
                  <a:blip r:embed="rId1"/>
                  <a:stretch/>
                </pic:blipFill>
                <pic:spPr bwMode="auto">
                  <a:xfrm>
                    <a:off x="0" y="0"/>
                    <a:ext cx="1061720" cy="370205"/>
                  </a:xfrm>
                  <a:prstGeom prst="rect">
                    <a:avLst/>
                  </a:prstGeom>
                </pic:spPr>
              </pic:pic>
            </a:graphicData>
          </a:graphic>
        </wp:anchor>
      </w:drawing>
    </w:r>
    <w:r w:rsidRPr="00D35BD8">
      <w:rPr>
        <w:noProof/>
      </w:rPr>
      <w:drawing>
        <wp:anchor distT="0" distB="0" distL="114300" distR="114300" simplePos="0" relativeHeight="251703296" behindDoc="0" locked="0" layoutInCell="1" allowOverlap="1" wp14:anchorId="5FBE7B9D" wp14:editId="29990E0A">
          <wp:simplePos x="0" y="0"/>
          <wp:positionH relativeFrom="column">
            <wp:posOffset>0</wp:posOffset>
          </wp:positionH>
          <wp:positionV relativeFrom="paragraph">
            <wp:posOffset>-635</wp:posOffset>
          </wp:positionV>
          <wp:extent cx="665281" cy="432000"/>
          <wp:effectExtent l="0" t="0" r="0" b="0"/>
          <wp:wrapNone/>
          <wp:docPr id="18" name="Grafik 3"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Schrift, Grafikdesign, Logo enthält.&#10;&#10;Automatisch generierte Beschreibung"/>
                  <pic:cNvPicPr>
                    <a:picLocks noChangeAspect="1"/>
                  </pic:cNvPicPr>
                </pic:nvPicPr>
                <pic:blipFill>
                  <a:blip r:embed="rId2"/>
                  <a:stretch/>
                </pic:blipFill>
                <pic:spPr bwMode="auto">
                  <a:xfrm>
                    <a:off x="0" y="0"/>
                    <a:ext cx="665281" cy="43200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9D044" w14:textId="1059C732" w:rsidR="00000000" w:rsidRDefault="00AB6C34" w:rsidP="000853BE">
    <w:pPr>
      <w:framePr w:w="9072" w:h="1306" w:hRule="exact" w:hSpace="142" w:wrap="around" w:vAnchor="page" w:hAnchor="page" w:x="1419" w:y="13591" w:anchorLock="1"/>
      <w:spacing w:line="240" w:lineRule="exact"/>
      <w:rPr>
        <w:noProof/>
      </w:rPr>
    </w:pPr>
    <w:r w:rsidRPr="00343ED5">
      <w:rPr>
        <w:noProof/>
      </w:rPr>
      <w:t>Dieses Produkt ist unter der Lizenz [</w:t>
    </w:r>
    <w:hyperlink r:id="rId1" w:history="1">
      <w:r w:rsidRPr="00C76542">
        <w:rPr>
          <w:rStyle w:val="Formatvorlage1"/>
        </w:rPr>
        <w:t>CC BY</w:t>
      </w:r>
      <w:r w:rsidR="006D34C0">
        <w:rPr>
          <w:rStyle w:val="Formatvorlage1"/>
        </w:rPr>
        <w:t xml:space="preserve"> SA</w:t>
      </w:r>
      <w:r w:rsidRPr="00C76542">
        <w:rPr>
          <w:rStyle w:val="Formatvorlage1"/>
        </w:rPr>
        <w:t xml:space="preserve"> 4.0</w:t>
      </w:r>
    </w:hyperlink>
    <w:r w:rsidRPr="00343ED5">
      <w:rPr>
        <w:noProof/>
      </w:rPr>
      <w:t xml:space="preserve">] veröffentlicht. </w:t>
    </w:r>
    <w:r w:rsidRPr="00806ABD">
      <w:rPr>
        <w:noProof/>
      </w:rPr>
      <w:t>Von der Lizenz ausgenommen sind Logos, Zitate sowie anders gekennzeichnete Materialien und Abbildungen.</w:t>
    </w:r>
    <w:r w:rsidRPr="00343ED5">
      <w:rPr>
        <w:noProof/>
      </w:rPr>
      <w:t xml:space="preserve"> Die Urheber:innen sollen bei der Weiterverwendung wie folgt angegeben werden</w:t>
    </w:r>
    <w:r>
      <w:rPr>
        <w:noProof/>
      </w:rPr>
      <w:t>:</w:t>
    </w:r>
    <w:r w:rsidRPr="00343ED5">
      <w:rPr>
        <w:noProof/>
      </w:rPr>
      <w:t xml:space="preserve"> </w:t>
    </w:r>
    <w:r>
      <w:rPr>
        <w:noProof/>
      </w:rPr>
      <w:t>[</w:t>
    </w:r>
    <w:r w:rsidR="006D34C0" w:rsidRPr="00CC2FA8">
      <w:rPr>
        <w:noProof/>
      </w:rPr>
      <w:t>Wol</w:t>
    </w:r>
    <w:r w:rsidR="006D34C0">
      <w:rPr>
        <w:noProof/>
      </w:rPr>
      <w:t>f</w:t>
    </w:r>
    <w:r w:rsidR="006D34C0" w:rsidRPr="00CC2FA8">
      <w:rPr>
        <w:noProof/>
      </w:rPr>
      <w:t xml:space="preserve">f, Pia; </w:t>
    </w:r>
    <w:r w:rsidRPr="00CC2FA8">
      <w:rPr>
        <w:noProof/>
      </w:rPr>
      <w:t xml:space="preserve">Scheu, Larissa; Quast, Daria; </w:t>
    </w:r>
    <w:r w:rsidR="00203730">
      <w:rPr>
        <w:noProof/>
      </w:rPr>
      <w:t>Kern</w:t>
    </w:r>
    <w:r w:rsidRPr="00CC2FA8">
      <w:rPr>
        <w:noProof/>
      </w:rPr>
      <w:t>, Isabell; Helf, Phili</w:t>
    </w:r>
    <w:r w:rsidR="00584AC0">
      <w:rPr>
        <w:noProof/>
      </w:rPr>
      <w:t>p</w:t>
    </w:r>
    <w:r w:rsidR="006D34C0">
      <w:rPr>
        <w:noProof/>
      </w:rPr>
      <w:t>;</w:t>
    </w:r>
    <w:r w:rsidRPr="00CC2FA8">
      <w:rPr>
        <w:noProof/>
      </w:rPr>
      <w:t xml:space="preserve"> van dem Brink, Malte</w:t>
    </w:r>
    <w:r w:rsidR="006D34C0" w:rsidRPr="00CC2FA8">
      <w:rPr>
        <w:noProof/>
      </w:rPr>
      <w:t>;</w:t>
    </w:r>
    <w:r w:rsidR="006D34C0" w:rsidRPr="006D34C0">
      <w:rPr>
        <w:noProof/>
      </w:rPr>
      <w:t xml:space="preserve"> </w:t>
    </w:r>
    <w:r w:rsidR="006D34C0" w:rsidRPr="00CC2FA8">
      <w:rPr>
        <w:noProof/>
      </w:rPr>
      <w:t>Lorke, Julia</w:t>
    </w:r>
    <w:r>
      <w:rPr>
        <w:noProof/>
      </w:rPr>
      <w:t>]</w:t>
    </w:r>
    <w:r w:rsidRPr="00CC2FA8">
      <w:rPr>
        <w:noProof/>
      </w:rPr>
      <w:t xml:space="preserve"> </w:t>
    </w:r>
    <w:r w:rsidRPr="00C07AAC">
      <w:rPr>
        <w:noProof/>
      </w:rPr>
      <w:t>Kompetenzverbund lernen:digital</w:t>
    </w:r>
    <w:r>
      <w:rPr>
        <w:noProof/>
      </w:rPr>
      <w:t>,</w:t>
    </w:r>
    <w:r w:rsidRPr="00343ED5">
      <w:rPr>
        <w:noProof/>
      </w:rPr>
      <w:t xml:space="preserve"> entstanden im Projektverbund [</w:t>
    </w:r>
    <w:r>
      <w:rPr>
        <w:noProof/>
      </w:rPr>
      <w:t>D4MINT</w:t>
    </w:r>
    <w:r w:rsidRPr="00343ED5">
      <w:rPr>
        <w:noProof/>
      </w:rPr>
      <w:t>]</w:t>
    </w:r>
    <w:r>
      <w:rPr>
        <w:noProof/>
      </w:rPr>
      <w:t>.</w:t>
    </w:r>
  </w:p>
  <w:p w14:paraId="4C777EF8" w14:textId="7AD35A25" w:rsidR="00000000" w:rsidRDefault="00A8649A">
    <w:pPr>
      <w:pStyle w:val="Fuzeile"/>
    </w:pPr>
    <w:r>
      <w:rPr>
        <w:noProof/>
      </w:rPr>
      <w:drawing>
        <wp:anchor distT="0" distB="0" distL="114300" distR="114300" simplePos="0" relativeHeight="251747328" behindDoc="0" locked="0" layoutInCell="1" allowOverlap="1" wp14:anchorId="12306F8C" wp14:editId="4B337213">
          <wp:simplePos x="0" y="0"/>
          <wp:positionH relativeFrom="column">
            <wp:posOffset>-489585</wp:posOffset>
          </wp:positionH>
          <wp:positionV relativeFrom="paragraph">
            <wp:posOffset>-37465</wp:posOffset>
          </wp:positionV>
          <wp:extent cx="2004695" cy="395605"/>
          <wp:effectExtent l="0" t="0" r="0" b="4445"/>
          <wp:wrapNone/>
          <wp:docPr id="9"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2">
                    <a:extLst>
                      <a:ext uri="{96DAC541-7B7A-43D3-8B79-37D633B846F1}">
                        <asvg:svgBlip xmlns:asvg="http://schemas.microsoft.com/office/drawing/2016/SVG/main" r:embed="rId3"/>
                      </a:ext>
                    </a:extLst>
                  </a:blip>
                  <a:stretch/>
                </pic:blipFill>
                <pic:spPr bwMode="auto">
                  <a:xfrm>
                    <a:off x="0" y="0"/>
                    <a:ext cx="2004695" cy="395605"/>
                  </a:xfrm>
                  <a:prstGeom prst="rect">
                    <a:avLst/>
                  </a:prstGeom>
                </pic:spPr>
              </pic:pic>
            </a:graphicData>
          </a:graphic>
        </wp:anchor>
      </w:drawing>
    </w:r>
    <w:r>
      <w:rPr>
        <w:noProof/>
      </w:rPr>
      <w:drawing>
        <wp:anchor distT="0" distB="0" distL="114300" distR="114300" simplePos="0" relativeHeight="251748352" behindDoc="0" locked="0" layoutInCell="1" allowOverlap="1" wp14:anchorId="51047356" wp14:editId="7C831116">
          <wp:simplePos x="0" y="0"/>
          <wp:positionH relativeFrom="column">
            <wp:posOffset>3594100</wp:posOffset>
          </wp:positionH>
          <wp:positionV relativeFrom="paragraph">
            <wp:posOffset>-57785</wp:posOffset>
          </wp:positionV>
          <wp:extent cx="1443355" cy="323215"/>
          <wp:effectExtent l="0" t="0" r="4445" b="635"/>
          <wp:wrapNone/>
          <wp:docPr id="22" name="Grafik 22"/>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4">
                    <a:extLst>
                      <a:ext uri="{96DAC541-7B7A-43D3-8B79-37D633B846F1}">
                        <asvg:svgBlip xmlns:asvg="http://schemas.microsoft.com/office/drawing/2016/SVG/main" r:embed="rId5"/>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49376" behindDoc="0" locked="0" layoutInCell="1" allowOverlap="1" wp14:anchorId="78D7000C" wp14:editId="0F604D53">
          <wp:simplePos x="0" y="0"/>
          <wp:positionH relativeFrom="column">
            <wp:posOffset>1891030</wp:posOffset>
          </wp:positionH>
          <wp:positionV relativeFrom="paragraph">
            <wp:posOffset>-80010</wp:posOffset>
          </wp:positionV>
          <wp:extent cx="1424305" cy="416560"/>
          <wp:effectExtent l="0" t="0" r="4445" b="0"/>
          <wp:wrapNone/>
          <wp:docPr id="23"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6"/>
                  <a:stretch/>
                </pic:blipFill>
                <pic:spPr bwMode="auto">
                  <a:xfrm>
                    <a:off x="0" y="0"/>
                    <a:ext cx="1424305" cy="416560"/>
                  </a:xfrm>
                  <a:prstGeom prst="rect">
                    <a:avLst/>
                  </a:prstGeom>
                </pic:spPr>
              </pic:pic>
            </a:graphicData>
          </a:graphic>
        </wp:anchor>
      </w:drawing>
    </w:r>
    <w:r>
      <w:rPr>
        <w:noProof/>
      </w:rPr>
      <w:drawing>
        <wp:anchor distT="0" distB="0" distL="114300" distR="114300" simplePos="0" relativeHeight="251750400" behindDoc="0" locked="0" layoutInCell="1" allowOverlap="1" wp14:anchorId="3B8B79A7" wp14:editId="104A59B6">
          <wp:simplePos x="0" y="0"/>
          <wp:positionH relativeFrom="column">
            <wp:posOffset>5313533</wp:posOffset>
          </wp:positionH>
          <wp:positionV relativeFrom="paragraph">
            <wp:posOffset>-266449</wp:posOffset>
          </wp:positionV>
          <wp:extent cx="1198245" cy="647700"/>
          <wp:effectExtent l="0" t="0" r="1905" b="0"/>
          <wp:wrapNone/>
          <wp:docPr id="24" name="Grafik 24"/>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AB6C34">
      <w:rPr>
        <w:noProof/>
      </w:rPr>
      <mc:AlternateContent>
        <mc:Choice Requires="wps">
          <w:drawing>
            <wp:anchor distT="0" distB="0" distL="114300" distR="114300" simplePos="0" relativeHeight="251737088" behindDoc="1" locked="1" layoutInCell="1" allowOverlap="1" wp14:anchorId="6100F4FC" wp14:editId="1936467D">
              <wp:simplePos x="0" y="0"/>
              <wp:positionH relativeFrom="column">
                <wp:posOffset>-900430</wp:posOffset>
              </wp:positionH>
              <wp:positionV relativeFrom="page">
                <wp:posOffset>8335645</wp:posOffset>
              </wp:positionV>
              <wp:extent cx="7559675" cy="1097915"/>
              <wp:effectExtent l="0" t="0" r="3175" b="6985"/>
              <wp:wrapNone/>
              <wp:docPr id="40" name="Rechteck 8"/>
              <wp:cNvGraphicFramePr/>
              <a:graphic xmlns:a="http://schemas.openxmlformats.org/drawingml/2006/main">
                <a:graphicData uri="http://schemas.microsoft.com/office/word/2010/wordprocessingShape">
                  <wps:wsp>
                    <wps:cNvSpPr/>
                    <wps:spPr>
                      <a:xfrm>
                        <a:off x="0" y="0"/>
                        <a:ext cx="7559675" cy="1097915"/>
                      </a:xfrm>
                      <a:prstGeom prst="rect">
                        <a:avLst/>
                      </a:prstGeom>
                      <a:solidFill>
                        <a:srgbClr val="B4E0E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BD840D" id="Rechteck 8" o:spid="_x0000_s1026" style="position:absolute;margin-left:-70.9pt;margin-top:656.35pt;width:595.25pt;height:86.45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" fillcolor="#b4e0e8" stroked="f" strokeweight="1pt">
              <w10:wrap anchory="page"/>
              <w10:anchorlock/>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1768878"/>
      <w:docPartObj>
        <w:docPartGallery w:val="Page Numbers (Bottom of Page)"/>
        <w:docPartUnique/>
      </w:docPartObj>
    </w:sdtPr>
    <w:sdtContent>
      <w:p w14:paraId="3D3E8EE2" w14:textId="77777777" w:rsidR="00E139DB" w:rsidRDefault="00ED5C34">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p>
    </w:sdtContent>
  </w:sdt>
  <w:p w14:paraId="23FC5237" w14:textId="77777777" w:rsidR="00E139DB" w:rsidRDefault="00ED5C34">
    <w:pPr>
      <w:pStyle w:val="Fuzeile"/>
    </w:pPr>
    <w:r>
      <w:rPr>
        <w:noProof/>
      </w:rPr>
      <mc:AlternateContent>
        <mc:Choice Requires="wpg">
          <w:drawing>
            <wp:anchor distT="0" distB="0" distL="114300" distR="114300" simplePos="0" relativeHeight="251696128" behindDoc="0" locked="0" layoutInCell="1" allowOverlap="1" wp14:anchorId="01A30274" wp14:editId="65A1D708">
              <wp:simplePos x="0" y="0"/>
              <wp:positionH relativeFrom="column">
                <wp:posOffset>5373061</wp:posOffset>
              </wp:positionH>
              <wp:positionV relativeFrom="paragraph">
                <wp:posOffset>60604</wp:posOffset>
              </wp:positionV>
              <wp:extent cx="827900" cy="288000"/>
              <wp:effectExtent l="0" t="0" r="0" b="4445"/>
              <wp:wrapNone/>
              <wp:docPr id="59"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96128;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anchor distT="0" distB="0" distL="114300" distR="114300" simplePos="0" relativeHeight="251694080" behindDoc="0" locked="0" layoutInCell="1" allowOverlap="1" wp14:anchorId="0CC34546" wp14:editId="3A453492">
              <wp:simplePos x="0" y="0"/>
              <wp:positionH relativeFrom="column">
                <wp:posOffset>33500</wp:posOffset>
              </wp:positionH>
              <wp:positionV relativeFrom="paragraph">
                <wp:posOffset>48941</wp:posOffset>
              </wp:positionV>
              <wp:extent cx="465370" cy="302188"/>
              <wp:effectExtent l="0" t="0" r="5080" b="3175"/>
              <wp:wrapNone/>
              <wp:docPr id="60"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694080;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0512DF" w14:textId="39AB86A5" w:rsidR="00260BDC" w:rsidRPr="00260BDC" w:rsidRDefault="00260BDC" w:rsidP="00260BDC">
    <w:pPr>
      <w:framePr w:w="9072" w:h="981" w:hRule="exact" w:hSpace="142" w:wrap="around" w:vAnchor="page" w:hAnchor="page" w:x="1419" w:y="13671" w:anchorLock="1"/>
      <w:widowControl/>
      <w:spacing w:line="240" w:lineRule="exact"/>
      <w:jc w:val="left"/>
      <w:rPr>
        <w:rFonts w:ascii="Kantumruy Pro" w:eastAsia="Kantumruy Pro" w:hAnsi="Kantumruy Pro" w:cs="Times New Roman"/>
        <w:noProof/>
        <w:color w:val="202334"/>
        <w:kern w:val="2"/>
        <w:sz w:val="18"/>
        <w:szCs w:val="22"/>
        <w:lang w:eastAsia="en-US" w:bidi="ar-SA"/>
        <w14:ligatures w14:val="standardContextual"/>
      </w:rPr>
    </w:pPr>
    <w:r w:rsidRPr="00260BDC">
      <w:rPr>
        <w:rFonts w:ascii="Kantumruy Pro" w:eastAsia="Kantumruy Pro" w:hAnsi="Kantumruy Pro" w:cs="Times New Roman"/>
        <w:noProof/>
        <w:color w:val="202334"/>
        <w:kern w:val="2"/>
        <w:sz w:val="18"/>
        <w:szCs w:val="22"/>
        <w:lang w:eastAsia="en-US" w:bidi="ar-SA"/>
        <w14:ligatures w14:val="standardContextual"/>
      </w:rPr>
      <w:t>Dieses Produkt ist unter der Lizenz [</w:t>
    </w:r>
    <w:hyperlink r:id="rId1" w:history="1">
      <w:r w:rsidRPr="00260BDC">
        <w:rPr>
          <w:rFonts w:ascii="Kantumruy Pro" w:eastAsia="Kantumruy Pro" w:hAnsi="Kantumruy Pro" w:cs="Times New Roman"/>
          <w:noProof/>
          <w:color w:val="000000"/>
          <w:kern w:val="2"/>
          <w:sz w:val="18"/>
          <w:szCs w:val="22"/>
          <w:u w:val="single"/>
          <w:lang w:eastAsia="en-US" w:bidi="ar-SA"/>
          <w14:ligatures w14:val="standardContextual"/>
        </w:rPr>
        <w:t xml:space="preserve">CC BY </w:t>
      </w:r>
      <w:r w:rsidR="00427C18">
        <w:rPr>
          <w:rFonts w:ascii="Kantumruy Pro" w:eastAsia="Kantumruy Pro" w:hAnsi="Kantumruy Pro" w:cs="Times New Roman"/>
          <w:noProof/>
          <w:color w:val="000000"/>
          <w:kern w:val="2"/>
          <w:sz w:val="18"/>
          <w:szCs w:val="22"/>
          <w:u w:val="single"/>
          <w:lang w:eastAsia="en-US" w:bidi="ar-SA"/>
          <w14:ligatures w14:val="standardContextual"/>
        </w:rPr>
        <w:t xml:space="preserve">SA </w:t>
      </w:r>
      <w:r w:rsidRPr="00260BDC">
        <w:rPr>
          <w:rFonts w:ascii="Kantumruy Pro" w:eastAsia="Kantumruy Pro" w:hAnsi="Kantumruy Pro" w:cs="Times New Roman"/>
          <w:noProof/>
          <w:color w:val="000000"/>
          <w:kern w:val="2"/>
          <w:sz w:val="18"/>
          <w:szCs w:val="22"/>
          <w:u w:val="single"/>
          <w:lang w:eastAsia="en-US" w:bidi="ar-SA"/>
          <w14:ligatures w14:val="standardContextual"/>
        </w:rPr>
        <w:t>4.0</w:t>
      </w:r>
    </w:hyperlink>
    <w:r w:rsidRPr="00260BDC">
      <w:rPr>
        <w:rFonts w:ascii="Kantumruy Pro" w:eastAsia="Kantumruy Pro" w:hAnsi="Kantumruy Pro" w:cs="Times New Roman"/>
        <w:noProof/>
        <w:color w:val="202334"/>
        <w:kern w:val="2"/>
        <w:sz w:val="18"/>
        <w:szCs w:val="22"/>
        <w:lang w:eastAsia="en-US" w:bidi="ar-SA"/>
        <w14:ligatures w14:val="standardContextual"/>
      </w:rPr>
      <w:t>] veröffentlicht. Von der Lizenz ausgenommen sind Logos, Zitate sowie anders gekennzeichnete Materialien und Abbildungen. Die Urheber:innen sollen bei der Weiterverwendung wie folgt angegeben werden: [</w:t>
    </w:r>
    <w:r w:rsidR="00734BE3" w:rsidRPr="00260BDC">
      <w:rPr>
        <w:rFonts w:ascii="Kantumruy Pro" w:eastAsia="Kantumruy Pro" w:hAnsi="Kantumruy Pro" w:cs="Times New Roman"/>
        <w:noProof/>
        <w:color w:val="202334"/>
        <w:kern w:val="2"/>
        <w:sz w:val="18"/>
        <w:szCs w:val="22"/>
        <w:lang w:eastAsia="en-US" w:bidi="ar-SA"/>
        <w14:ligatures w14:val="standardContextual"/>
      </w:rPr>
      <w:t>Wolff, Pia;</w:t>
    </w:r>
    <w:r w:rsidRPr="00260BDC">
      <w:rPr>
        <w:rFonts w:ascii="Kantumruy Pro" w:eastAsia="Kantumruy Pro" w:hAnsi="Kantumruy Pro" w:cs="Times New Roman"/>
        <w:noProof/>
        <w:color w:val="202334"/>
        <w:kern w:val="2"/>
        <w:sz w:val="18"/>
        <w:szCs w:val="22"/>
        <w:lang w:eastAsia="en-US" w:bidi="ar-SA"/>
        <w14:ligatures w14:val="standardContextual"/>
      </w:rPr>
      <w:t xml:space="preserve"> Scheu, Larissa; Quast, Daria; </w:t>
    </w:r>
    <w:r w:rsidR="00203730">
      <w:rPr>
        <w:rFonts w:ascii="Kantumruy Pro" w:eastAsia="Kantumruy Pro" w:hAnsi="Kantumruy Pro" w:cs="Times New Roman"/>
        <w:noProof/>
        <w:color w:val="202334"/>
        <w:kern w:val="2"/>
        <w:sz w:val="18"/>
        <w:szCs w:val="22"/>
        <w:lang w:eastAsia="en-US" w:bidi="ar-SA"/>
        <w14:ligatures w14:val="standardContextual"/>
      </w:rPr>
      <w:t>Kern</w:t>
    </w:r>
    <w:r w:rsidRPr="00260BDC">
      <w:rPr>
        <w:rFonts w:ascii="Kantumruy Pro" w:eastAsia="Kantumruy Pro" w:hAnsi="Kantumruy Pro" w:cs="Times New Roman"/>
        <w:noProof/>
        <w:color w:val="202334"/>
        <w:kern w:val="2"/>
        <w:sz w:val="18"/>
        <w:szCs w:val="22"/>
        <w:lang w:eastAsia="en-US" w:bidi="ar-SA"/>
        <w14:ligatures w14:val="standardContextual"/>
      </w:rPr>
      <w:t xml:space="preserve">, Isabell; Helf, Philip </w:t>
    </w:r>
    <w:r w:rsidR="00734BE3">
      <w:rPr>
        <w:rFonts w:ascii="Kantumruy Pro" w:eastAsia="Kantumruy Pro" w:hAnsi="Kantumruy Pro" w:cs="Times New Roman"/>
        <w:noProof/>
        <w:color w:val="202334"/>
        <w:kern w:val="2"/>
        <w:sz w:val="18"/>
        <w:szCs w:val="22"/>
        <w:lang w:eastAsia="en-US" w:bidi="ar-SA"/>
        <w14:ligatures w14:val="standardContextual"/>
      </w:rPr>
      <w:t>;</w:t>
    </w:r>
    <w:r w:rsidRPr="00260BDC">
      <w:rPr>
        <w:rFonts w:ascii="Kantumruy Pro" w:eastAsia="Kantumruy Pro" w:hAnsi="Kantumruy Pro" w:cs="Times New Roman"/>
        <w:noProof/>
        <w:color w:val="202334"/>
        <w:kern w:val="2"/>
        <w:sz w:val="18"/>
        <w:szCs w:val="22"/>
        <w:lang w:eastAsia="en-US" w:bidi="ar-SA"/>
        <w14:ligatures w14:val="standardContextual"/>
      </w:rPr>
      <w:t xml:space="preserve"> van dem Brink, Malte</w:t>
    </w:r>
    <w:r w:rsidR="00734BE3">
      <w:rPr>
        <w:rFonts w:ascii="Kantumruy Pro" w:eastAsia="Kantumruy Pro" w:hAnsi="Kantumruy Pro" w:cs="Times New Roman"/>
        <w:noProof/>
        <w:color w:val="202334"/>
        <w:kern w:val="2"/>
        <w:sz w:val="18"/>
        <w:szCs w:val="22"/>
        <w:lang w:eastAsia="en-US" w:bidi="ar-SA"/>
        <w14:ligatures w14:val="standardContextual"/>
      </w:rPr>
      <w:t>;</w:t>
    </w:r>
    <w:r w:rsidR="00734BE3" w:rsidRPr="00734BE3">
      <w:rPr>
        <w:rFonts w:ascii="Kantumruy Pro" w:eastAsia="Kantumruy Pro" w:hAnsi="Kantumruy Pro" w:cs="Times New Roman"/>
        <w:noProof/>
        <w:color w:val="202334"/>
        <w:kern w:val="2"/>
        <w:sz w:val="18"/>
        <w:szCs w:val="22"/>
        <w:lang w:eastAsia="en-US" w:bidi="ar-SA"/>
        <w14:ligatures w14:val="standardContextual"/>
      </w:rPr>
      <w:t xml:space="preserve"> </w:t>
    </w:r>
    <w:r w:rsidR="00734BE3" w:rsidRPr="00260BDC">
      <w:rPr>
        <w:rFonts w:ascii="Kantumruy Pro" w:eastAsia="Kantumruy Pro" w:hAnsi="Kantumruy Pro" w:cs="Times New Roman"/>
        <w:noProof/>
        <w:color w:val="202334"/>
        <w:kern w:val="2"/>
        <w:sz w:val="18"/>
        <w:szCs w:val="22"/>
        <w:lang w:eastAsia="en-US" w:bidi="ar-SA"/>
        <w14:ligatures w14:val="standardContextual"/>
      </w:rPr>
      <w:t>Lorke, Julia</w:t>
    </w:r>
    <w:r w:rsidRPr="00260BDC">
      <w:rPr>
        <w:rFonts w:ascii="Kantumruy Pro" w:eastAsia="Kantumruy Pro" w:hAnsi="Kantumruy Pro" w:cs="Times New Roman"/>
        <w:noProof/>
        <w:color w:val="202334"/>
        <w:kern w:val="2"/>
        <w:sz w:val="18"/>
        <w:szCs w:val="22"/>
        <w:lang w:eastAsia="en-US" w:bidi="ar-SA"/>
        <w14:ligatures w14:val="standardContextual"/>
      </w:rPr>
      <w:t>] Kompetenzverbund lernen:digital, entstanden im Projektverbund [D4MINT].</w:t>
    </w:r>
  </w:p>
  <w:p w14:paraId="41B1C868" w14:textId="20DCF6FA" w:rsidR="00260BDC" w:rsidRPr="00260BDC" w:rsidRDefault="00660277" w:rsidP="00260BDC">
    <w:pPr>
      <w:widowControl/>
      <w:tabs>
        <w:tab w:val="center" w:pos="4536"/>
        <w:tab w:val="right" w:pos="9072"/>
      </w:tabs>
      <w:spacing w:line="240" w:lineRule="auto"/>
      <w:jc w:val="left"/>
      <w:rPr>
        <w:rFonts w:ascii="Kantumruy Pro" w:eastAsia="Kantumruy Pro" w:hAnsi="Kantumruy Pro" w:cs="Times New Roman"/>
        <w:color w:val="202334"/>
        <w:kern w:val="2"/>
        <w:sz w:val="18"/>
        <w:szCs w:val="22"/>
        <w:lang w:eastAsia="en-US" w:bidi="ar-SA"/>
        <w14:ligatures w14:val="standardContextual"/>
      </w:rPr>
    </w:pPr>
    <w:r>
      <w:rPr>
        <w:noProof/>
      </w:rPr>
      <w:drawing>
        <wp:anchor distT="0" distB="0" distL="114300" distR="114300" simplePos="0" relativeHeight="251745280" behindDoc="0" locked="0" layoutInCell="1" allowOverlap="1" wp14:anchorId="2DE3470D" wp14:editId="43040DEB">
          <wp:simplePos x="0" y="0"/>
          <wp:positionH relativeFrom="column">
            <wp:posOffset>5600612</wp:posOffset>
          </wp:positionH>
          <wp:positionV relativeFrom="paragraph">
            <wp:posOffset>-635</wp:posOffset>
          </wp:positionV>
          <wp:extent cx="1198245" cy="647700"/>
          <wp:effectExtent l="0" t="0" r="1905" b="0"/>
          <wp:wrapNone/>
          <wp:docPr id="63" name="Grafik 63"/>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260BDC" w:rsidRPr="00260BDC">
      <w:rPr>
        <w:rFonts w:ascii="Kantumruy Pro" w:eastAsia="Kantumruy Pro" w:hAnsi="Kantumruy Pro" w:cs="Times New Roman"/>
        <w:noProof/>
        <w:color w:val="202334"/>
        <w:kern w:val="2"/>
        <w:sz w:val="18"/>
        <w:szCs w:val="22"/>
        <w:lang w:eastAsia="en-US" w:bidi="ar-SA"/>
        <w14:ligatures w14:val="standardContextual"/>
      </w:rPr>
      <mc:AlternateContent>
        <mc:Choice Requires="wps">
          <w:drawing>
            <wp:anchor distT="0" distB="0" distL="114300" distR="114300" simplePos="0" relativeHeight="251721728" behindDoc="1" locked="1" layoutInCell="1" allowOverlap="1" wp14:anchorId="3C1753E7" wp14:editId="21761FD1">
              <wp:simplePos x="0" y="0"/>
              <wp:positionH relativeFrom="page">
                <wp:align>right</wp:align>
              </wp:positionH>
              <wp:positionV relativeFrom="page">
                <wp:posOffset>8334375</wp:posOffset>
              </wp:positionV>
              <wp:extent cx="7826375" cy="1097915"/>
              <wp:effectExtent l="0" t="0" r="3175" b="6985"/>
              <wp:wrapNone/>
              <wp:docPr id="1921004546" name="Rechteck 8"/>
              <wp:cNvGraphicFramePr/>
              <a:graphic xmlns:a="http://schemas.openxmlformats.org/drawingml/2006/main">
                <a:graphicData uri="http://schemas.microsoft.com/office/word/2010/wordprocessingShape">
                  <wps:wsp>
                    <wps:cNvSpPr/>
                    <wps:spPr>
                      <a:xfrm>
                        <a:off x="0" y="0"/>
                        <a:ext cx="7826375" cy="1097915"/>
                      </a:xfrm>
                      <a:prstGeom prst="rect">
                        <a:avLst/>
                      </a:prstGeom>
                      <a:solidFill>
                        <a:srgbClr val="B4E0E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A8F162" id="Rechteck 8" o:spid="_x0000_s1026" style="position:absolute;margin-left:565.05pt;margin-top:656.25pt;width:616.25pt;height:86.45pt;z-index:-251594752;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" fillcolor="#b4e0e8" stroked="f" strokeweight="1pt">
              <w10:wrap anchorx="page" anchory="page"/>
              <w10:anchorlock/>
            </v:rect>
          </w:pict>
        </mc:Fallback>
      </mc:AlternateContent>
    </w:r>
  </w:p>
  <w:p w14:paraId="4D1BDB7C" w14:textId="615045CD" w:rsidR="00E139DB" w:rsidRPr="00260BDC" w:rsidRDefault="00660277" w:rsidP="00260BDC">
    <w:pPr>
      <w:pStyle w:val="Fuzeile"/>
    </w:pPr>
    <w:r>
      <w:rPr>
        <w:noProof/>
      </w:rPr>
      <w:drawing>
        <wp:anchor distT="0" distB="0" distL="114300" distR="114300" simplePos="0" relativeHeight="251742208" behindDoc="0" locked="0" layoutInCell="1" allowOverlap="1" wp14:anchorId="053AA229" wp14:editId="6C683055">
          <wp:simplePos x="0" y="0"/>
          <wp:positionH relativeFrom="column">
            <wp:posOffset>-202565</wp:posOffset>
          </wp:positionH>
          <wp:positionV relativeFrom="paragraph">
            <wp:posOffset>94615</wp:posOffset>
          </wp:positionV>
          <wp:extent cx="2004695" cy="395605"/>
          <wp:effectExtent l="0" t="0" r="0" b="4445"/>
          <wp:wrapNone/>
          <wp:docPr id="290973378"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3">
                    <a:extLst>
                      <a:ext uri="{96DAC541-7B7A-43D3-8B79-37D633B846F1}">
                        <asvg:svgBlip xmlns:asvg="http://schemas.microsoft.com/office/drawing/2016/SVG/main" r:embed="rId4"/>
                      </a:ext>
                    </a:extLst>
                  </a:blip>
                  <a:stretch/>
                </pic:blipFill>
                <pic:spPr bwMode="auto">
                  <a:xfrm>
                    <a:off x="0" y="0"/>
                    <a:ext cx="2004695" cy="395605"/>
                  </a:xfrm>
                  <a:prstGeom prst="rect">
                    <a:avLst/>
                  </a:prstGeom>
                </pic:spPr>
              </pic:pic>
            </a:graphicData>
          </a:graphic>
        </wp:anchor>
      </w:drawing>
    </w:r>
    <w:r>
      <w:rPr>
        <w:noProof/>
      </w:rPr>
      <w:drawing>
        <wp:anchor distT="0" distB="0" distL="114300" distR="114300" simplePos="0" relativeHeight="251743232" behindDoc="0" locked="0" layoutInCell="1" allowOverlap="1" wp14:anchorId="7E566750" wp14:editId="0D96C74B">
          <wp:simplePos x="0" y="0"/>
          <wp:positionH relativeFrom="column">
            <wp:posOffset>3881120</wp:posOffset>
          </wp:positionH>
          <wp:positionV relativeFrom="paragraph">
            <wp:posOffset>74295</wp:posOffset>
          </wp:positionV>
          <wp:extent cx="1443355" cy="323215"/>
          <wp:effectExtent l="0" t="0" r="4445" b="635"/>
          <wp:wrapNone/>
          <wp:docPr id="290973379" name="Grafik 290973379"/>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5">
                    <a:extLst>
                      <a:ext uri="{96DAC541-7B7A-43D3-8B79-37D633B846F1}">
                        <asvg:svgBlip xmlns:asvg="http://schemas.microsoft.com/office/drawing/2016/SVG/main" r:embed="rId6"/>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44256" behindDoc="0" locked="0" layoutInCell="1" allowOverlap="1" wp14:anchorId="7B0E47BB" wp14:editId="78A900F0">
          <wp:simplePos x="0" y="0"/>
          <wp:positionH relativeFrom="column">
            <wp:posOffset>2178597</wp:posOffset>
          </wp:positionH>
          <wp:positionV relativeFrom="paragraph">
            <wp:posOffset>52070</wp:posOffset>
          </wp:positionV>
          <wp:extent cx="1424305" cy="416560"/>
          <wp:effectExtent l="0" t="0" r="4445" b="0"/>
          <wp:wrapNone/>
          <wp:docPr id="290973380"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7"/>
                  <a:stretch/>
                </pic:blipFill>
                <pic:spPr bwMode="auto">
                  <a:xfrm>
                    <a:off x="0" y="0"/>
                    <a:ext cx="1424305" cy="416560"/>
                  </a:xfrm>
                  <a:prstGeom prst="rect">
                    <a:avLst/>
                  </a:prstGeom>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3740505"/>
      <w:docPartObj>
        <w:docPartGallery w:val="Page Numbers (Bottom of Page)"/>
        <w:docPartUnique/>
      </w:docPartObj>
    </w:sdtPr>
    <w:sdtContent>
      <w:p w14:paraId="566CEF68" w14:textId="77777777" w:rsidR="002E128C" w:rsidRDefault="002E128C">
        <w:pPr>
          <w:pStyle w:val="Fuzeile"/>
          <w:jc w:val="center"/>
        </w:pPr>
        <w:r>
          <w:fldChar w:fldCharType="begin"/>
        </w:r>
        <w:r>
          <w:instrText>PAGE   \* MERGEFORMAT</w:instrText>
        </w:r>
        <w:r>
          <w:fldChar w:fldCharType="separate"/>
        </w:r>
        <w:r>
          <w:t>2</w:t>
        </w:r>
        <w:r>
          <w:fldChar w:fldCharType="end"/>
        </w:r>
      </w:p>
    </w:sdtContent>
  </w:sdt>
  <w:p w14:paraId="2C29459E" w14:textId="77777777" w:rsidR="002E128C" w:rsidRDefault="002E128C">
    <w:pPr>
      <w:pStyle w:val="Fuzeile"/>
      <w:tabs>
        <w:tab w:val="clear" w:pos="4536"/>
        <w:tab w:val="clear" w:pos="9072"/>
        <w:tab w:val="left" w:pos="5379"/>
      </w:tabs>
    </w:pPr>
    <w:r w:rsidRPr="00345C8A">
      <w:rPr>
        <w:noProof/>
      </w:rPr>
      <w:drawing>
        <wp:anchor distT="0" distB="0" distL="114300" distR="114300" simplePos="0" relativeHeight="251712512" behindDoc="0" locked="0" layoutInCell="1" allowOverlap="1" wp14:anchorId="46609A43" wp14:editId="030ACA58">
          <wp:simplePos x="0" y="0"/>
          <wp:positionH relativeFrom="column">
            <wp:posOffset>5455920</wp:posOffset>
          </wp:positionH>
          <wp:positionV relativeFrom="paragraph">
            <wp:posOffset>2540</wp:posOffset>
          </wp:positionV>
          <wp:extent cx="1061720" cy="370205"/>
          <wp:effectExtent l="0" t="0" r="5080" b="0"/>
          <wp:wrapNone/>
          <wp:docPr id="5" name="Grafik 4"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39249" name="Grafik 4" descr="Ein Bild, das Symbol, Kreis, Screenshot, Grafiken enthält.&#10;&#10;Automatisch generierte Beschreibung"/>
                  <pic:cNvPicPr>
                    <a:picLocks noChangeAspect="1"/>
                  </pic:cNvPicPr>
                </pic:nvPicPr>
                <pic:blipFill>
                  <a:blip r:embed="rId1"/>
                  <a:stretch/>
                </pic:blipFill>
                <pic:spPr bwMode="auto">
                  <a:xfrm>
                    <a:off x="0" y="0"/>
                    <a:ext cx="1061720" cy="370205"/>
                  </a:xfrm>
                  <a:prstGeom prst="rect">
                    <a:avLst/>
                  </a:prstGeom>
                </pic:spPr>
              </pic:pic>
            </a:graphicData>
          </a:graphic>
        </wp:anchor>
      </w:drawing>
    </w:r>
    <w:r w:rsidRPr="00345C8A">
      <w:rPr>
        <w:noProof/>
      </w:rPr>
      <w:drawing>
        <wp:anchor distT="0" distB="0" distL="114300" distR="114300" simplePos="0" relativeHeight="251713536" behindDoc="0" locked="0" layoutInCell="1" allowOverlap="1" wp14:anchorId="500148D1" wp14:editId="5C535244">
          <wp:simplePos x="0" y="0"/>
          <wp:positionH relativeFrom="column">
            <wp:posOffset>0</wp:posOffset>
          </wp:positionH>
          <wp:positionV relativeFrom="paragraph">
            <wp:posOffset>-635</wp:posOffset>
          </wp:positionV>
          <wp:extent cx="665281" cy="432000"/>
          <wp:effectExtent l="0" t="0" r="0" b="0"/>
          <wp:wrapNone/>
          <wp:docPr id="10" name="Grafik 3"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Grafiken, Schrift, Grafikdesign, Logo enthält.&#10;&#10;Automatisch generierte Beschreibung"/>
                  <pic:cNvPicPr>
                    <a:picLocks noChangeAspect="1"/>
                  </pic:cNvPicPr>
                </pic:nvPicPr>
                <pic:blipFill>
                  <a:blip r:embed="rId2"/>
                  <a:stretch/>
                </pic:blipFill>
                <pic:spPr bwMode="auto">
                  <a:xfrm>
                    <a:off x="0" y="0"/>
                    <a:ext cx="665281" cy="43200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251627220"/>
      <w:docPartObj>
        <w:docPartGallery w:val="Page Numbers (Bottom of Page)"/>
        <w:docPartUnique/>
      </w:docPartObj>
    </w:sdtPr>
    <w:sdtContent>
      <w:p w14:paraId="3C5F4141" w14:textId="77777777" w:rsidR="00E87DD5" w:rsidRDefault="00E87DD5" w:rsidP="00706916">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2D572C36" w14:textId="77777777" w:rsidR="00E87DD5" w:rsidRDefault="00E87DD5">
    <w:pPr>
      <w:pStyle w:val="Fuzeil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538864241"/>
      <w:docPartObj>
        <w:docPartGallery w:val="Page Numbers (Bottom of Page)"/>
        <w:docPartUnique/>
      </w:docPartObj>
    </w:sdtPr>
    <w:sdtContent>
      <w:p w14:paraId="5550DFFA" w14:textId="77777777" w:rsidR="00E87DD5" w:rsidRDefault="00E87DD5" w:rsidP="00706916">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- 5 -</w:t>
        </w:r>
        <w:r>
          <w:rPr>
            <w:rStyle w:val="Seitenzahl"/>
          </w:rPr>
          <w:fldChar w:fldCharType="end"/>
        </w:r>
      </w:p>
    </w:sdtContent>
  </w:sdt>
  <w:p w14:paraId="1AAD6B90" w14:textId="77777777" w:rsidR="00E87DD5" w:rsidRDefault="00E87DD5">
    <w:pPr>
      <w:pStyle w:val="Fuzeil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81555064"/>
      <w:docPartObj>
        <w:docPartGallery w:val="Page Numbers (Bottom of Page)"/>
        <w:docPartUnique/>
      </w:docPartObj>
    </w:sdtPr>
    <w:sdtContent>
      <w:p w14:paraId="00CAE956" w14:textId="77777777" w:rsidR="00527652" w:rsidRDefault="00527652" w:rsidP="00706916">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03664876" w14:textId="77777777" w:rsidR="00527652" w:rsidRDefault="00527652">
    <w:pPr>
      <w:pStyle w:val="Fuzeil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10733167"/>
      <w:docPartObj>
        <w:docPartGallery w:val="Page Numbers (Bottom of Page)"/>
        <w:docPartUnique/>
      </w:docPartObj>
    </w:sdtPr>
    <w:sdtContent>
      <w:p w14:paraId="5C3AA540" w14:textId="77777777" w:rsidR="00527652" w:rsidRDefault="00527652" w:rsidP="00706916">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- 5 -</w:t>
        </w:r>
        <w:r>
          <w:rPr>
            <w:rStyle w:val="Seitenzahl"/>
          </w:rPr>
          <w:fldChar w:fldCharType="end"/>
        </w:r>
      </w:p>
    </w:sdtContent>
  </w:sdt>
  <w:p w14:paraId="50E276D2" w14:textId="77777777" w:rsidR="00527652" w:rsidRDefault="00527652">
    <w:pPr>
      <w:pStyle w:val="Fuzeil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685255887"/>
      <w:docPartObj>
        <w:docPartGallery w:val="Page Numbers (Bottom of Page)"/>
        <w:docPartUnique/>
      </w:docPartObj>
    </w:sdtPr>
    <w:sdtContent>
      <w:p w14:paraId="4F360186" w14:textId="77777777" w:rsidR="006F73AE" w:rsidRDefault="006F73AE" w:rsidP="00706916">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5E55615" w14:textId="77777777" w:rsidR="006F73AE" w:rsidRDefault="006F73A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B5EEFC" w14:textId="77777777" w:rsidR="00A759E2" w:rsidRDefault="00A759E2">
      <w:r>
        <w:separator/>
      </w:r>
    </w:p>
  </w:footnote>
  <w:footnote w:type="continuationSeparator" w:id="0">
    <w:p w14:paraId="0D531F99" w14:textId="77777777" w:rsidR="00A759E2" w:rsidRDefault="00A75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D4ACA5" w14:textId="748CAA31" w:rsidR="00E139DB" w:rsidRDefault="005049BA">
    <w:pPr>
      <w:pStyle w:val="Kopfzeile"/>
    </w:pPr>
    <w:r>
      <w:rPr>
        <w:noProof/>
      </w:rPr>
      <mc:AlternateContent>
        <mc:Choice Requires="wps">
          <w:drawing>
            <wp:anchor distT="0" distB="0" distL="114300" distR="114300" simplePos="0" relativeHeight="251705344" behindDoc="0" locked="0" layoutInCell="1" allowOverlap="1" wp14:anchorId="1F2FEE45" wp14:editId="70FB522E">
              <wp:simplePos x="0" y="0"/>
              <wp:positionH relativeFrom="margin">
                <wp:align>left</wp:align>
              </wp:positionH>
              <wp:positionV relativeFrom="paragraph">
                <wp:posOffset>-366014</wp:posOffset>
              </wp:positionV>
              <wp:extent cx="5638165" cy="690113"/>
              <wp:effectExtent l="0" t="0" r="19685" b="15240"/>
              <wp:wrapNone/>
              <wp:docPr id="3"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2162CEB6" w14:textId="77777777" w:rsidR="005049BA" w:rsidRPr="002E128C" w:rsidRDefault="005049BA" w:rsidP="006F73AE">
                          <w:pPr>
                            <w:spacing w:line="0" w:lineRule="atLeast"/>
                            <w:rPr>
                              <w:rFonts w:cs="Consolas"/>
                              <w:color w:val="FFFFFF"/>
                              <w:spacing w:val="20"/>
                              <w:sz w:val="32"/>
                              <w:szCs w:val="32"/>
                            </w:rPr>
                          </w:pPr>
                          <w:r w:rsidRPr="002E128C">
                            <w:rPr>
                              <w:rFonts w:cs="Consolas"/>
                              <w:color w:val="FFFFFF"/>
                              <w:spacing w:val="20"/>
                              <w:sz w:val="32"/>
                              <w:szCs w:val="32"/>
                            </w:rPr>
                            <w:t xml:space="preserve">Protokoll: Experiment zur unterschiedlichen </w:t>
                          </w:r>
                          <w:proofErr w:type="spellStart"/>
                          <w:r w:rsidRPr="002E128C">
                            <w:rPr>
                              <w:rFonts w:cs="Consolas"/>
                              <w:color w:val="FFFFFF"/>
                              <w:spacing w:val="20"/>
                              <w:sz w:val="32"/>
                              <w:szCs w:val="32"/>
                            </w:rPr>
                            <w:t>Photosyntheserate</w:t>
                          </w:r>
                          <w:proofErr w:type="spellEnd"/>
                          <w:r w:rsidRPr="002E128C">
                            <w:rPr>
                              <w:rFonts w:cs="Consolas"/>
                              <w:color w:val="FFFFFF"/>
                              <w:spacing w:val="20"/>
                              <w:sz w:val="32"/>
                              <w:szCs w:val="32"/>
                            </w:rPr>
                            <w:t xml:space="preserve"> von C</w:t>
                          </w:r>
                          <w:r w:rsidRPr="002E128C">
                            <w:rPr>
                              <w:rFonts w:cs="Consolas"/>
                              <w:color w:val="FFFFFF"/>
                              <w:spacing w:val="20"/>
                              <w:sz w:val="32"/>
                              <w:szCs w:val="32"/>
                              <w:vertAlign w:val="subscript"/>
                            </w:rPr>
                            <w:t>3</w:t>
                          </w:r>
                          <w:r w:rsidRPr="002E128C">
                            <w:rPr>
                              <w:rFonts w:cs="Consolas"/>
                              <w:color w:val="FFFFFF"/>
                              <w:spacing w:val="20"/>
                              <w:sz w:val="32"/>
                              <w:szCs w:val="32"/>
                            </w:rPr>
                            <w:t>- und C</w:t>
                          </w:r>
                          <w:r w:rsidRPr="002E128C">
                            <w:rPr>
                              <w:rFonts w:cs="Consolas"/>
                              <w:color w:val="FFFFFF"/>
                              <w:spacing w:val="20"/>
                              <w:sz w:val="32"/>
                              <w:szCs w:val="32"/>
                              <w:vertAlign w:val="subscript"/>
                            </w:rPr>
                            <w:t>4</w:t>
                          </w:r>
                          <w:r w:rsidRPr="002E128C">
                            <w:rPr>
                              <w:rFonts w:cs="Consolas"/>
                              <w:color w:val="FFFFFF"/>
                              <w:spacing w:val="20"/>
                              <w:sz w:val="32"/>
                              <w:szCs w:val="32"/>
                            </w:rPr>
                            <w:t>-Pflanzen</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1F2FEE45" id="Abgerundetes Rechteck 973574979" o:spid="_x0000_s1032" style="position:absolute;left:0;text-align:left;margin-left:0;margin-top:-28.8pt;width:443.95pt;height:54.35pt;z-index:25170534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" fillcolor="#359e8f" strokecolor="#359e8f" strokeweight="2.01pt">
              <v:textbox inset="2.5mm,1.25mm,2.5mm,1.25mm">
                <w:txbxContent>
                  <w:p w14:paraId="2162CEB6" w14:textId="77777777" w:rsidR="005049BA" w:rsidRPr="002E128C" w:rsidRDefault="005049BA" w:rsidP="006F73AE">
                    <w:pPr>
                      <w:spacing w:line="0" w:lineRule="atLeast"/>
                      <w:rPr>
                        <w:rFonts w:cs="Consolas"/>
                        <w:color w:val="FFFFFF"/>
                        <w:spacing w:val="20"/>
                        <w:sz w:val="32"/>
                        <w:szCs w:val="32"/>
                      </w:rPr>
                    </w:pPr>
                    <w:r w:rsidRPr="002E128C">
                      <w:rPr>
                        <w:rFonts w:cs="Consolas"/>
                        <w:color w:val="FFFFFF"/>
                        <w:spacing w:val="20"/>
                        <w:sz w:val="32"/>
                        <w:szCs w:val="32"/>
                      </w:rPr>
                      <w:t xml:space="preserve">Protokoll: Experiment zur unterschiedlichen </w:t>
                    </w:r>
                    <w:proofErr w:type="spellStart"/>
                    <w:r w:rsidRPr="002E128C">
                      <w:rPr>
                        <w:rFonts w:cs="Consolas"/>
                        <w:color w:val="FFFFFF"/>
                        <w:spacing w:val="20"/>
                        <w:sz w:val="32"/>
                        <w:szCs w:val="32"/>
                      </w:rPr>
                      <w:t>Photosyntheserate</w:t>
                    </w:r>
                    <w:proofErr w:type="spellEnd"/>
                    <w:r w:rsidRPr="002E128C">
                      <w:rPr>
                        <w:rFonts w:cs="Consolas"/>
                        <w:color w:val="FFFFFF"/>
                        <w:spacing w:val="20"/>
                        <w:sz w:val="32"/>
                        <w:szCs w:val="32"/>
                      </w:rPr>
                      <w:t xml:space="preserve"> von C</w:t>
                    </w:r>
                    <w:r w:rsidRPr="002E128C">
                      <w:rPr>
                        <w:rFonts w:cs="Consolas"/>
                        <w:color w:val="FFFFFF"/>
                        <w:spacing w:val="20"/>
                        <w:sz w:val="32"/>
                        <w:szCs w:val="32"/>
                        <w:vertAlign w:val="subscript"/>
                      </w:rPr>
                      <w:t>3</w:t>
                    </w:r>
                    <w:r w:rsidRPr="002E128C">
                      <w:rPr>
                        <w:rFonts w:cs="Consolas"/>
                        <w:color w:val="FFFFFF"/>
                        <w:spacing w:val="20"/>
                        <w:sz w:val="32"/>
                        <w:szCs w:val="32"/>
                      </w:rPr>
                      <w:t>- und C</w:t>
                    </w:r>
                    <w:r w:rsidRPr="002E128C">
                      <w:rPr>
                        <w:rFonts w:cs="Consolas"/>
                        <w:color w:val="FFFFFF"/>
                        <w:spacing w:val="20"/>
                        <w:sz w:val="32"/>
                        <w:szCs w:val="32"/>
                        <w:vertAlign w:val="subscript"/>
                      </w:rPr>
                      <w:t>4</w:t>
                    </w:r>
                    <w:r w:rsidRPr="002E128C">
                      <w:rPr>
                        <w:rFonts w:cs="Consolas"/>
                        <w:color w:val="FFFFFF"/>
                        <w:spacing w:val="20"/>
                        <w:sz w:val="32"/>
                        <w:szCs w:val="32"/>
                      </w:rPr>
                      <w:t>-Pflanzen</w:t>
                    </w:r>
                  </w:p>
                </w:txbxContent>
              </v:textbox>
              <w10:wrap anchorx="margin"/>
            </v:round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F7845" w14:textId="77777777" w:rsidR="002E128C" w:rsidRPr="002E128C" w:rsidRDefault="002E128C" w:rsidP="002E128C">
    <w:pPr>
      <w:widowControl/>
      <w:tabs>
        <w:tab w:val="center" w:pos="4536"/>
        <w:tab w:val="right" w:pos="9072"/>
      </w:tabs>
      <w:spacing w:line="240" w:lineRule="auto"/>
      <w:jc w:val="left"/>
      <w:rPr>
        <w:rFonts w:ascii="Kantumruy Pro" w:eastAsia="Kantumruy Pro" w:hAnsi="Kantumruy Pro" w:cs="Times New Roman"/>
        <w:color w:val="202334"/>
        <w:kern w:val="2"/>
        <w:sz w:val="18"/>
        <w:szCs w:val="22"/>
        <w:lang w:eastAsia="en-US" w:bidi="ar-SA"/>
        <w14:ligatures w14:val="standardContextual"/>
      </w:rPr>
    </w:pPr>
    <w:r w:rsidRPr="002E128C">
      <w:rPr>
        <w:rFonts w:ascii="Kantumruy Pro" w:eastAsia="Kantumruy Pro" w:hAnsi="Kantumruy Pro" w:cs="Times New Roman"/>
        <w:noProof/>
        <w:color w:val="202334"/>
        <w:kern w:val="2"/>
        <w:sz w:val="18"/>
        <w:szCs w:val="22"/>
        <w:lang w:eastAsia="en-US" w:bidi="ar-SA"/>
        <w14:ligatures w14:val="standardContextual"/>
      </w:rPr>
      <w:drawing>
        <wp:anchor distT="0" distB="0" distL="114300" distR="114300" simplePos="0" relativeHeight="251716608" behindDoc="0" locked="1" layoutInCell="1" allowOverlap="1" wp14:anchorId="7355ADDA" wp14:editId="38FB8CA4">
          <wp:simplePos x="0" y="0"/>
          <wp:positionH relativeFrom="page">
            <wp:posOffset>900430</wp:posOffset>
          </wp:positionH>
          <wp:positionV relativeFrom="page">
            <wp:posOffset>822960</wp:posOffset>
          </wp:positionV>
          <wp:extent cx="2250000" cy="520742"/>
          <wp:effectExtent l="0" t="0" r="0" b="0"/>
          <wp:wrapTopAndBottom/>
          <wp:docPr id="6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pic:nvPicPr>
                <pic:blipFill>
                  <a:blip r:embed="rId1">
                    <a:extLst>
                      <a:ext uri="{96DAC541-7B7A-43D3-8B79-37D633B846F1}">
                        <asvg:svgBlip xmlns:asvg="http://schemas.microsoft.com/office/drawing/2016/SVG/main" r:embed="rId2"/>
                      </a:ext>
                    </a:extLst>
                  </a:blip>
                  <a:stretch>
                    <a:fillRect/>
                  </a:stretch>
                </pic:blipFill>
                <pic:spPr>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w:r>
    <w:r w:rsidRPr="002E128C">
      <w:rPr>
        <w:rFonts w:ascii="Kantumruy Pro" w:eastAsia="Kantumruy Pro" w:hAnsi="Kantumruy Pro" w:cs="Times New Roman"/>
        <w:noProof/>
        <w:color w:val="202334"/>
        <w:kern w:val="2"/>
        <w:sz w:val="18"/>
        <w:szCs w:val="22"/>
        <w:lang w:eastAsia="en-US" w:bidi="ar-SA"/>
        <w14:ligatures w14:val="standardContextual"/>
      </w:rPr>
      <w:drawing>
        <wp:anchor distT="0" distB="0" distL="114300" distR="114300" simplePos="0" relativeHeight="251715584" behindDoc="0" locked="1" layoutInCell="1" allowOverlap="1" wp14:anchorId="254F4094" wp14:editId="6C6D2ECD">
          <wp:simplePos x="0" y="0"/>
          <wp:positionH relativeFrom="page">
            <wp:align>left</wp:align>
          </wp:positionH>
          <wp:positionV relativeFrom="page">
            <wp:align>top</wp:align>
          </wp:positionV>
          <wp:extent cx="7560000" cy="1602000"/>
          <wp:effectExtent l="0" t="0" r="3175" b="0"/>
          <wp:wrapTopAndBottom/>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pic:nvPicPr>
                <pic:blipFill rotWithShape="1">
                  <a:blip r:embed="rId3">
                    <a:extLst>
                      <a:ext uri="{96DAC541-7B7A-43D3-8B79-37D633B846F1}">
                        <asvg:svgBlip xmlns:asvg="http://schemas.microsoft.com/office/drawing/2016/SVG/main" r:embed="rId4"/>
                      </a:ext>
                    </a:extLst>
                  </a:blip>
                  <a:srcRect l="14610" t="36107" r="20130" b="27007"/>
                  <a:stretch/>
                </pic:blipFill>
                <pic:spPr bwMode="auto">
                  <a:xfrm>
                    <a:off x="0" y="0"/>
                    <a:ext cx="7560000" cy="160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5F53FDD" w14:textId="0897DB91" w:rsidR="00E139DB" w:rsidRPr="002E128C" w:rsidRDefault="00E139DB" w:rsidP="002E128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8E3083" w14:textId="77777777" w:rsidR="002E128C" w:rsidRDefault="002E128C">
    <w:pPr>
      <w:pStyle w:val="Kopfzeile"/>
    </w:pPr>
    <w:r>
      <w:rPr>
        <w:noProof/>
      </w:rPr>
      <mc:AlternateContent>
        <mc:Choice Requires="wps">
          <w:drawing>
            <wp:anchor distT="0" distB="0" distL="114300" distR="114300" simplePos="0" relativeHeight="251710464" behindDoc="0" locked="0" layoutInCell="1" allowOverlap="1" wp14:anchorId="6DE806B3" wp14:editId="44DC0464">
              <wp:simplePos x="0" y="0"/>
              <wp:positionH relativeFrom="column">
                <wp:posOffset>514796</wp:posOffset>
              </wp:positionH>
              <wp:positionV relativeFrom="paragraph">
                <wp:posOffset>-368168</wp:posOffset>
              </wp:positionV>
              <wp:extent cx="5638165" cy="690113"/>
              <wp:effectExtent l="0" t="0" r="19685" b="15240"/>
              <wp:wrapNone/>
              <wp:docPr id="1"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0113"/>
                      </a:xfrm>
                      <a:prstGeom prst="roundRect">
                        <a:avLst>
                          <a:gd name="adj" fmla="val 16667"/>
                        </a:avLst>
                      </a:prstGeom>
                      <a:solidFill>
                        <a:srgbClr val="359E8F"/>
                      </a:solidFill>
                      <a:ln w="25527">
                        <a:solidFill>
                          <a:srgbClr val="359E8F"/>
                        </a:solidFill>
                        <a:round/>
                        <a:headEnd/>
                        <a:tailEnd/>
                      </a:ln>
                    </wps:spPr>
                    <wps:txbx>
                      <w:txbxContent>
                        <w:p w14:paraId="3596D949" w14:textId="77777777" w:rsidR="002E128C" w:rsidRDefault="002E128C">
                          <w:pPr>
                            <w:spacing w:line="0" w:lineRule="atLeast"/>
                            <w:rPr>
                              <w:rFonts w:cs="Consolas"/>
                              <w:color w:val="FFFFFF" w:themeColor="background1"/>
                              <w:spacing w:val="20"/>
                              <w:sz w:val="32"/>
                              <w:szCs w:val="32"/>
                            </w:rPr>
                          </w:pPr>
                          <w:r w:rsidRPr="003D0154">
                            <w:rPr>
                              <w:rFonts w:cs="Consolas"/>
                              <w:color w:val="FFFFFF" w:themeColor="background1"/>
                              <w:spacing w:val="20"/>
                              <w:sz w:val="32"/>
                              <w:szCs w:val="32"/>
                            </w:rPr>
                            <w:t xml:space="preserve">Protokoll: Experiment zur unterschiedlichen </w:t>
                          </w:r>
                          <w:proofErr w:type="spellStart"/>
                          <w:r w:rsidRPr="003D0154">
                            <w:rPr>
                              <w:rFonts w:cs="Consolas"/>
                              <w:color w:val="FFFFFF" w:themeColor="background1"/>
                              <w:spacing w:val="20"/>
                              <w:sz w:val="32"/>
                              <w:szCs w:val="32"/>
                            </w:rPr>
                            <w:t>Photosyntheserate</w:t>
                          </w:r>
                          <w:proofErr w:type="spellEnd"/>
                          <w:r w:rsidRPr="003D0154">
                            <w:rPr>
                              <w:rFonts w:cs="Consolas"/>
                              <w:color w:val="FFFFFF" w:themeColor="background1"/>
                              <w:spacing w:val="20"/>
                              <w:sz w:val="32"/>
                              <w:szCs w:val="32"/>
                            </w:rPr>
                            <w:t xml:space="preserve"> von C</w:t>
                          </w:r>
                          <w:r w:rsidRPr="00A5335B">
                            <w:rPr>
                              <w:rFonts w:cs="Consolas"/>
                              <w:color w:val="FFFFFF" w:themeColor="background1"/>
                              <w:spacing w:val="20"/>
                              <w:sz w:val="32"/>
                              <w:szCs w:val="32"/>
                              <w:vertAlign w:val="subscript"/>
                            </w:rPr>
                            <w:t>3</w:t>
                          </w:r>
                          <w:r w:rsidRPr="003D0154">
                            <w:rPr>
                              <w:rFonts w:cs="Consolas"/>
                              <w:color w:val="FFFFFF" w:themeColor="background1"/>
                              <w:spacing w:val="20"/>
                              <w:sz w:val="32"/>
                              <w:szCs w:val="32"/>
                            </w:rPr>
                            <w:t>- und C</w:t>
                          </w:r>
                          <w:r w:rsidRPr="00A5335B">
                            <w:rPr>
                              <w:rFonts w:cs="Consolas"/>
                              <w:color w:val="FFFFFF" w:themeColor="background1"/>
                              <w:spacing w:val="20"/>
                              <w:sz w:val="32"/>
                              <w:szCs w:val="32"/>
                              <w:vertAlign w:val="subscript"/>
                            </w:rPr>
                            <w:t>4</w:t>
                          </w:r>
                          <w:r w:rsidRPr="003D0154">
                            <w:rPr>
                              <w:rFonts w:cs="Consolas"/>
                              <w:color w:val="FFFFFF" w:themeColor="background1"/>
                              <w:spacing w:val="20"/>
                              <w:sz w:val="32"/>
                              <w:szCs w:val="32"/>
                            </w:rPr>
                            <w:t>-Pflanzen</w:t>
                          </w: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6DE806B3" id="_x0000_s1033" style="position:absolute;left:0;text-align:left;margin-left:40.55pt;margin-top:-29pt;width:443.95pt;height:54.35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" fillcolor="#359e8f" strokecolor="#359e8f" strokeweight="2.01pt">
              <v:textbox inset="2.5mm,1.25mm,2.5mm,1.25mm">
                <w:txbxContent>
                  <w:p w14:paraId="3596D949" w14:textId="77777777" w:rsidR="002E128C" w:rsidRDefault="002E128C">
                    <w:pPr>
                      <w:spacing w:line="0" w:lineRule="atLeast"/>
                      <w:rPr>
                        <w:rFonts w:cs="Consolas"/>
                        <w:color w:val="FFFFFF" w:themeColor="background1"/>
                        <w:spacing w:val="20"/>
                        <w:sz w:val="32"/>
                        <w:szCs w:val="32"/>
                      </w:rPr>
                    </w:pPr>
                    <w:r w:rsidRPr="003D0154">
                      <w:rPr>
                        <w:rFonts w:cs="Consolas"/>
                        <w:color w:val="FFFFFF" w:themeColor="background1"/>
                        <w:spacing w:val="20"/>
                        <w:sz w:val="32"/>
                        <w:szCs w:val="32"/>
                      </w:rPr>
                      <w:t xml:space="preserve">Protokoll: Experiment zur unterschiedlichen </w:t>
                    </w:r>
                    <w:proofErr w:type="spellStart"/>
                    <w:r w:rsidRPr="003D0154">
                      <w:rPr>
                        <w:rFonts w:cs="Consolas"/>
                        <w:color w:val="FFFFFF" w:themeColor="background1"/>
                        <w:spacing w:val="20"/>
                        <w:sz w:val="32"/>
                        <w:szCs w:val="32"/>
                      </w:rPr>
                      <w:t>Photosyntheserate</w:t>
                    </w:r>
                    <w:proofErr w:type="spellEnd"/>
                    <w:r w:rsidRPr="003D0154">
                      <w:rPr>
                        <w:rFonts w:cs="Consolas"/>
                        <w:color w:val="FFFFFF" w:themeColor="background1"/>
                        <w:spacing w:val="20"/>
                        <w:sz w:val="32"/>
                        <w:szCs w:val="32"/>
                      </w:rPr>
                      <w:t xml:space="preserve"> von C</w:t>
                    </w:r>
                    <w:r w:rsidRPr="00A5335B">
                      <w:rPr>
                        <w:rFonts w:cs="Consolas"/>
                        <w:color w:val="FFFFFF" w:themeColor="background1"/>
                        <w:spacing w:val="20"/>
                        <w:sz w:val="32"/>
                        <w:szCs w:val="32"/>
                        <w:vertAlign w:val="subscript"/>
                      </w:rPr>
                      <w:t>3</w:t>
                    </w:r>
                    <w:r w:rsidRPr="003D0154">
                      <w:rPr>
                        <w:rFonts w:cs="Consolas"/>
                        <w:color w:val="FFFFFF" w:themeColor="background1"/>
                        <w:spacing w:val="20"/>
                        <w:sz w:val="32"/>
                        <w:szCs w:val="32"/>
                      </w:rPr>
                      <w:t>- und C</w:t>
                    </w:r>
                    <w:r w:rsidRPr="00A5335B">
                      <w:rPr>
                        <w:rFonts w:cs="Consolas"/>
                        <w:color w:val="FFFFFF" w:themeColor="background1"/>
                        <w:spacing w:val="20"/>
                        <w:sz w:val="32"/>
                        <w:szCs w:val="32"/>
                        <w:vertAlign w:val="subscript"/>
                      </w:rPr>
                      <w:t>4</w:t>
                    </w:r>
                    <w:r w:rsidRPr="003D0154">
                      <w:rPr>
                        <w:rFonts w:cs="Consolas"/>
                        <w:color w:val="FFFFFF" w:themeColor="background1"/>
                        <w:spacing w:val="20"/>
                        <w:sz w:val="32"/>
                        <w:szCs w:val="32"/>
                      </w:rPr>
                      <w:t>-Pflanzen</w:t>
                    </w:r>
                  </w:p>
                </w:txbxContent>
              </v:textbox>
            </v:round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056E4" w14:textId="77777777" w:rsidR="00000000" w:rsidRDefault="00AB6C34">
    <w:pPr>
      <w:pStyle w:val="Kopfzeile"/>
    </w:pPr>
    <w:r>
      <w:rPr>
        <w:noProof/>
      </w:rPr>
      <w:drawing>
        <wp:anchor distT="0" distB="0" distL="114300" distR="114300" simplePos="0" relativeHeight="251732992" behindDoc="0" locked="1" layoutInCell="1" allowOverlap="1" wp14:anchorId="2C524B3F" wp14:editId="6C1D8DB2">
          <wp:simplePos x="0" y="0"/>
          <wp:positionH relativeFrom="page">
            <wp:posOffset>900430</wp:posOffset>
          </wp:positionH>
          <wp:positionV relativeFrom="page">
            <wp:posOffset>822960</wp:posOffset>
          </wp:positionV>
          <wp:extent cx="2250000" cy="520742"/>
          <wp:effectExtent l="0" t="0" r="0" b="0"/>
          <wp:wrapTopAndBottom/>
          <wp:docPr id="4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pic:nvPicPr>
                <pic:blipFill>
                  <a:blip r:embed="rId1">
                    <a:extLst>
                      <a:ext uri="{96DAC541-7B7A-43D3-8B79-37D633B846F1}">
                        <asvg:svgBlip xmlns:asvg="http://schemas.microsoft.com/office/drawing/2016/SVG/main" r:embed="rId2"/>
                      </a:ext>
                    </a:extLst>
                  </a:blip>
                  <a:stretch>
                    <a:fillRect/>
                  </a:stretch>
                </pic:blipFill>
                <pic:spPr>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1968" behindDoc="0" locked="1" layoutInCell="1" allowOverlap="1" wp14:anchorId="44D1CF63" wp14:editId="400DEE31">
          <wp:simplePos x="0" y="0"/>
          <wp:positionH relativeFrom="page">
            <wp:align>left</wp:align>
          </wp:positionH>
          <wp:positionV relativeFrom="page">
            <wp:align>top</wp:align>
          </wp:positionV>
          <wp:extent cx="7560000" cy="1602000"/>
          <wp:effectExtent l="0" t="0" r="3175" b="0"/>
          <wp:wrapTopAndBottom/>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pic:nvPicPr>
                <pic:blipFill rotWithShape="1">
                  <a:blip r:embed="rId3">
                    <a:extLst>
                      <a:ext uri="{96DAC541-7B7A-43D3-8B79-37D633B846F1}">
                        <asvg:svgBlip xmlns:asvg="http://schemas.microsoft.com/office/drawing/2016/SVG/main" r:embed="rId4"/>
                      </a:ext>
                    </a:extLst>
                  </a:blip>
                  <a:srcRect l="14610" t="36107" r="20130" b="27007"/>
                  <a:stretch/>
                </pic:blipFill>
                <pic:spPr bwMode="auto">
                  <a:xfrm>
                    <a:off x="0" y="0"/>
                    <a:ext cx="7560000" cy="160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663BA"/>
    <w:multiLevelType w:val="hybridMultilevel"/>
    <w:tmpl w:val="A2AADB0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03450B80"/>
    <w:multiLevelType w:val="multilevel"/>
    <w:tmpl w:val="D4F2D2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C747175"/>
    <w:multiLevelType w:val="multilevel"/>
    <w:tmpl w:val="CFCC5A54"/>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5800351"/>
    <w:multiLevelType w:val="multilevel"/>
    <w:tmpl w:val="B0924E30"/>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4" w15:restartNumberingAfterBreak="0">
    <w:nsid w:val="15CE3DF7"/>
    <w:multiLevelType w:val="multilevel"/>
    <w:tmpl w:val="FE9425C4"/>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5" w15:restartNumberingAfterBreak="0">
    <w:nsid w:val="17500255"/>
    <w:multiLevelType w:val="multilevel"/>
    <w:tmpl w:val="61B62238"/>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A322675"/>
    <w:multiLevelType w:val="multilevel"/>
    <w:tmpl w:val="FDF41C7E"/>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7" w15:restartNumberingAfterBreak="0">
    <w:nsid w:val="234416CA"/>
    <w:multiLevelType w:val="multilevel"/>
    <w:tmpl w:val="DC206CAA"/>
    <w:lvl w:ilvl="0">
      <w:start w:val="1"/>
      <w:numFmt w:val="bullet"/>
      <w:lvlText w:val=""/>
      <w:lvlJc w:val="left"/>
      <w:pPr>
        <w:ind w:left="2140" w:hanging="360"/>
      </w:pPr>
      <w:rPr>
        <w:rFonts w:ascii="Symbol" w:hAnsi="Symbol" w:hint="default"/>
      </w:rPr>
    </w:lvl>
    <w:lvl w:ilvl="1">
      <w:start w:val="1"/>
      <w:numFmt w:val="bullet"/>
      <w:lvlText w:val="o"/>
      <w:lvlJc w:val="left"/>
      <w:pPr>
        <w:ind w:left="2860" w:hanging="360"/>
      </w:pPr>
      <w:rPr>
        <w:rFonts w:ascii="Courier New" w:hAnsi="Courier New" w:cs="Courier New" w:hint="default"/>
      </w:rPr>
    </w:lvl>
    <w:lvl w:ilvl="2">
      <w:start w:val="1"/>
      <w:numFmt w:val="bullet"/>
      <w:lvlText w:val=""/>
      <w:lvlJc w:val="left"/>
      <w:pPr>
        <w:ind w:left="3580" w:hanging="360"/>
      </w:pPr>
      <w:rPr>
        <w:rFonts w:ascii="Wingdings" w:hAnsi="Wingdings" w:hint="default"/>
      </w:rPr>
    </w:lvl>
    <w:lvl w:ilvl="3">
      <w:start w:val="1"/>
      <w:numFmt w:val="bullet"/>
      <w:lvlText w:val=""/>
      <w:lvlJc w:val="left"/>
      <w:pPr>
        <w:ind w:left="4300" w:hanging="360"/>
      </w:pPr>
      <w:rPr>
        <w:rFonts w:ascii="Symbol" w:hAnsi="Symbol" w:hint="default"/>
      </w:rPr>
    </w:lvl>
    <w:lvl w:ilvl="4">
      <w:start w:val="1"/>
      <w:numFmt w:val="bullet"/>
      <w:lvlText w:val="o"/>
      <w:lvlJc w:val="left"/>
      <w:pPr>
        <w:ind w:left="5020" w:hanging="360"/>
      </w:pPr>
      <w:rPr>
        <w:rFonts w:ascii="Courier New" w:hAnsi="Courier New" w:cs="Courier New" w:hint="default"/>
      </w:rPr>
    </w:lvl>
    <w:lvl w:ilvl="5">
      <w:start w:val="1"/>
      <w:numFmt w:val="bullet"/>
      <w:lvlText w:val=""/>
      <w:lvlJc w:val="left"/>
      <w:pPr>
        <w:ind w:left="5740" w:hanging="360"/>
      </w:pPr>
      <w:rPr>
        <w:rFonts w:ascii="Wingdings" w:hAnsi="Wingdings" w:hint="default"/>
      </w:rPr>
    </w:lvl>
    <w:lvl w:ilvl="6">
      <w:start w:val="1"/>
      <w:numFmt w:val="bullet"/>
      <w:lvlText w:val=""/>
      <w:lvlJc w:val="left"/>
      <w:pPr>
        <w:ind w:left="6460" w:hanging="360"/>
      </w:pPr>
      <w:rPr>
        <w:rFonts w:ascii="Symbol" w:hAnsi="Symbol" w:hint="default"/>
      </w:rPr>
    </w:lvl>
    <w:lvl w:ilvl="7">
      <w:start w:val="1"/>
      <w:numFmt w:val="bullet"/>
      <w:lvlText w:val="o"/>
      <w:lvlJc w:val="left"/>
      <w:pPr>
        <w:ind w:left="7180" w:hanging="360"/>
      </w:pPr>
      <w:rPr>
        <w:rFonts w:ascii="Courier New" w:hAnsi="Courier New" w:cs="Courier New" w:hint="default"/>
      </w:rPr>
    </w:lvl>
    <w:lvl w:ilvl="8">
      <w:start w:val="1"/>
      <w:numFmt w:val="bullet"/>
      <w:lvlText w:val=""/>
      <w:lvlJc w:val="left"/>
      <w:pPr>
        <w:ind w:left="7900" w:hanging="360"/>
      </w:pPr>
      <w:rPr>
        <w:rFonts w:ascii="Wingdings" w:hAnsi="Wingdings" w:hint="default"/>
      </w:rPr>
    </w:lvl>
  </w:abstractNum>
  <w:abstractNum w:abstractNumId="8" w15:restartNumberingAfterBreak="0">
    <w:nsid w:val="2E7442AF"/>
    <w:multiLevelType w:val="hybridMultilevel"/>
    <w:tmpl w:val="08FC2612"/>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9" w15:restartNumberingAfterBreak="0">
    <w:nsid w:val="33A6327F"/>
    <w:multiLevelType w:val="multilevel"/>
    <w:tmpl w:val="B93842B8"/>
    <w:lvl w:ilvl="0">
      <w:numFmt w:val="bullet"/>
      <w:lvlText w:val=""/>
      <w:lvlJc w:val="left"/>
      <w:pPr>
        <w:ind w:left="720" w:hanging="360"/>
      </w:pPr>
      <w:rPr>
        <w:rFonts w:ascii="Wingdings" w:eastAsia="SimSun" w:hAnsi="Wingdings"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6B46449"/>
    <w:multiLevelType w:val="multilevel"/>
    <w:tmpl w:val="3D30ECC0"/>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1" w15:restartNumberingAfterBreak="0">
    <w:nsid w:val="3C111CE5"/>
    <w:multiLevelType w:val="multilevel"/>
    <w:tmpl w:val="897260A6"/>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FB831C2"/>
    <w:multiLevelType w:val="multilevel"/>
    <w:tmpl w:val="59A8E268"/>
    <w:lvl w:ilvl="0">
      <w:numFmt w:val="bullet"/>
      <w:lvlText w:val="-"/>
      <w:lvlJc w:val="left"/>
      <w:pPr>
        <w:ind w:left="720" w:hanging="360"/>
      </w:pPr>
      <w:rPr>
        <w:rFonts w:ascii="Calibri" w:eastAsia="SimSun" w:hAnsi="Calibri" w:cs="Manga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15C2FA4"/>
    <w:multiLevelType w:val="multilevel"/>
    <w:tmpl w:val="AC1AF02C"/>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1AD450C"/>
    <w:multiLevelType w:val="multilevel"/>
    <w:tmpl w:val="206643AE"/>
    <w:lvl w:ilvl="0">
      <w:start w:val="1"/>
      <w:numFmt w:val="bullet"/>
      <w:lvlText w:val=""/>
      <w:lvlJc w:val="left"/>
      <w:pPr>
        <w:ind w:left="1776" w:hanging="360"/>
      </w:pPr>
      <w:rPr>
        <w:rFonts w:ascii="Wingdings" w:hAnsi="Wingdings"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abstractNum w:abstractNumId="15" w15:restartNumberingAfterBreak="0">
    <w:nsid w:val="4A4B6EB1"/>
    <w:multiLevelType w:val="hybridMultilevel"/>
    <w:tmpl w:val="763A06AA"/>
    <w:lvl w:ilvl="0" w:tplc="FCC0E002">
      <w:start w:val="1"/>
      <w:numFmt w:val="decimal"/>
      <w:lvlText w:val="%1."/>
      <w:lvlJc w:val="left"/>
      <w:pPr>
        <w:ind w:left="360" w:hanging="360"/>
      </w:pPr>
    </w:lvl>
    <w:lvl w:ilvl="1" w:tplc="295896A6">
      <w:start w:val="1"/>
      <w:numFmt w:val="lowerLetter"/>
      <w:lvlText w:val="%2."/>
      <w:lvlJc w:val="left"/>
      <w:pPr>
        <w:ind w:left="1080" w:hanging="360"/>
      </w:pPr>
    </w:lvl>
    <w:lvl w:ilvl="2" w:tplc="FA5EA79A">
      <w:start w:val="1"/>
      <w:numFmt w:val="lowerRoman"/>
      <w:lvlText w:val="%3."/>
      <w:lvlJc w:val="right"/>
      <w:pPr>
        <w:ind w:left="1800" w:hanging="180"/>
      </w:pPr>
    </w:lvl>
    <w:lvl w:ilvl="3" w:tplc="3CA284B8">
      <w:start w:val="1"/>
      <w:numFmt w:val="decimal"/>
      <w:lvlText w:val="%4."/>
      <w:lvlJc w:val="left"/>
      <w:pPr>
        <w:ind w:left="2520" w:hanging="360"/>
      </w:pPr>
    </w:lvl>
    <w:lvl w:ilvl="4" w:tplc="079C5704">
      <w:start w:val="1"/>
      <w:numFmt w:val="lowerLetter"/>
      <w:lvlText w:val="%5."/>
      <w:lvlJc w:val="left"/>
      <w:pPr>
        <w:ind w:left="3240" w:hanging="360"/>
      </w:pPr>
    </w:lvl>
    <w:lvl w:ilvl="5" w:tplc="AA10A30A">
      <w:start w:val="1"/>
      <w:numFmt w:val="lowerRoman"/>
      <w:lvlText w:val="%6."/>
      <w:lvlJc w:val="right"/>
      <w:pPr>
        <w:ind w:left="3960" w:hanging="180"/>
      </w:pPr>
    </w:lvl>
    <w:lvl w:ilvl="6" w:tplc="34FE512C">
      <w:start w:val="1"/>
      <w:numFmt w:val="decimal"/>
      <w:lvlText w:val="%7."/>
      <w:lvlJc w:val="left"/>
      <w:pPr>
        <w:ind w:left="4680" w:hanging="360"/>
      </w:pPr>
    </w:lvl>
    <w:lvl w:ilvl="7" w:tplc="9BB28026">
      <w:start w:val="1"/>
      <w:numFmt w:val="lowerLetter"/>
      <w:lvlText w:val="%8."/>
      <w:lvlJc w:val="left"/>
      <w:pPr>
        <w:ind w:left="5400" w:hanging="360"/>
      </w:pPr>
    </w:lvl>
    <w:lvl w:ilvl="8" w:tplc="C34E1EEC">
      <w:start w:val="1"/>
      <w:numFmt w:val="lowerRoman"/>
      <w:lvlText w:val="%9."/>
      <w:lvlJc w:val="right"/>
      <w:pPr>
        <w:ind w:left="6120" w:hanging="180"/>
      </w:pPr>
    </w:lvl>
  </w:abstractNum>
  <w:abstractNum w:abstractNumId="16" w15:restartNumberingAfterBreak="0">
    <w:nsid w:val="4B832FA3"/>
    <w:multiLevelType w:val="hybridMultilevel"/>
    <w:tmpl w:val="8CE80232"/>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7" w15:restartNumberingAfterBreak="0">
    <w:nsid w:val="595255D0"/>
    <w:multiLevelType w:val="multilevel"/>
    <w:tmpl w:val="CA4661A8"/>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9D46A6F"/>
    <w:multiLevelType w:val="multilevel"/>
    <w:tmpl w:val="090EA3CE"/>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D1B7878"/>
    <w:multiLevelType w:val="multilevel"/>
    <w:tmpl w:val="D4F68486"/>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FFF688E"/>
    <w:multiLevelType w:val="multilevel"/>
    <w:tmpl w:val="98B01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97A0C83"/>
    <w:multiLevelType w:val="multilevel"/>
    <w:tmpl w:val="5BBE2394"/>
    <w:lvl w:ilvl="0">
      <w:numFmt w:val="bullet"/>
      <w:lvlText w:val="-"/>
      <w:lvlJc w:val="left"/>
      <w:pPr>
        <w:ind w:left="1080" w:hanging="360"/>
      </w:pPr>
      <w:rPr>
        <w:rFonts w:ascii="Calibri" w:eastAsia="SimSun" w:hAnsi="Calibri" w:cs="Mang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num w:numId="1" w16cid:durableId="2095736087">
    <w:abstractNumId w:val="5"/>
  </w:num>
  <w:num w:numId="2" w16cid:durableId="1698311224">
    <w:abstractNumId w:val="10"/>
  </w:num>
  <w:num w:numId="3" w16cid:durableId="1215853676">
    <w:abstractNumId w:val="14"/>
  </w:num>
  <w:num w:numId="4" w16cid:durableId="2047750280">
    <w:abstractNumId w:val="4"/>
  </w:num>
  <w:num w:numId="5" w16cid:durableId="1800222834">
    <w:abstractNumId w:val="21"/>
  </w:num>
  <w:num w:numId="6" w16cid:durableId="1815753780">
    <w:abstractNumId w:val="20"/>
  </w:num>
  <w:num w:numId="7" w16cid:durableId="1866821791">
    <w:abstractNumId w:val="11"/>
  </w:num>
  <w:num w:numId="8" w16cid:durableId="721441096">
    <w:abstractNumId w:val="18"/>
  </w:num>
  <w:num w:numId="9" w16cid:durableId="296763328">
    <w:abstractNumId w:val="19"/>
  </w:num>
  <w:num w:numId="10" w16cid:durableId="2063289701">
    <w:abstractNumId w:val="17"/>
  </w:num>
  <w:num w:numId="11" w16cid:durableId="1140460602">
    <w:abstractNumId w:val="1"/>
  </w:num>
  <w:num w:numId="12" w16cid:durableId="1556697193">
    <w:abstractNumId w:val="12"/>
  </w:num>
  <w:num w:numId="13" w16cid:durableId="1177959731">
    <w:abstractNumId w:val="2"/>
  </w:num>
  <w:num w:numId="14" w16cid:durableId="1929456585">
    <w:abstractNumId w:val="3"/>
  </w:num>
  <w:num w:numId="15" w16cid:durableId="831723938">
    <w:abstractNumId w:val="9"/>
  </w:num>
  <w:num w:numId="16" w16cid:durableId="639379826">
    <w:abstractNumId w:val="7"/>
  </w:num>
  <w:num w:numId="17" w16cid:durableId="1457142168">
    <w:abstractNumId w:val="6"/>
  </w:num>
  <w:num w:numId="18" w16cid:durableId="1729693132">
    <w:abstractNumId w:val="13"/>
  </w:num>
  <w:num w:numId="19" w16cid:durableId="1767579495">
    <w:abstractNumId w:val="16"/>
  </w:num>
  <w:num w:numId="20" w16cid:durableId="1792165255">
    <w:abstractNumId w:val="8"/>
  </w:num>
  <w:num w:numId="21" w16cid:durableId="1470049278">
    <w:abstractNumId w:val="0"/>
  </w:num>
  <w:num w:numId="22" w16cid:durableId="159851378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39DB"/>
    <w:rsid w:val="0002220F"/>
    <w:rsid w:val="00027DCD"/>
    <w:rsid w:val="000626F2"/>
    <w:rsid w:val="0008199C"/>
    <w:rsid w:val="000853BE"/>
    <w:rsid w:val="000A335F"/>
    <w:rsid w:val="000A5DEF"/>
    <w:rsid w:val="000A7538"/>
    <w:rsid w:val="000B397D"/>
    <w:rsid w:val="000C7596"/>
    <w:rsid w:val="000C7898"/>
    <w:rsid w:val="000E4662"/>
    <w:rsid w:val="000F51BC"/>
    <w:rsid w:val="00120D72"/>
    <w:rsid w:val="00136962"/>
    <w:rsid w:val="0014782F"/>
    <w:rsid w:val="00172836"/>
    <w:rsid w:val="00177EDE"/>
    <w:rsid w:val="00184E1F"/>
    <w:rsid w:val="00186550"/>
    <w:rsid w:val="001C7A45"/>
    <w:rsid w:val="001E03C2"/>
    <w:rsid w:val="00203730"/>
    <w:rsid w:val="00260BDC"/>
    <w:rsid w:val="002C1F6B"/>
    <w:rsid w:val="002D72A5"/>
    <w:rsid w:val="002E128C"/>
    <w:rsid w:val="002F48AC"/>
    <w:rsid w:val="00315B6B"/>
    <w:rsid w:val="0031687B"/>
    <w:rsid w:val="00334456"/>
    <w:rsid w:val="00345C8A"/>
    <w:rsid w:val="0039135B"/>
    <w:rsid w:val="00393B1C"/>
    <w:rsid w:val="003A22BD"/>
    <w:rsid w:val="003A24FF"/>
    <w:rsid w:val="003C42BE"/>
    <w:rsid w:val="003D0154"/>
    <w:rsid w:val="003D5DAF"/>
    <w:rsid w:val="0041585C"/>
    <w:rsid w:val="00417A16"/>
    <w:rsid w:val="004212DF"/>
    <w:rsid w:val="004247EC"/>
    <w:rsid w:val="00425029"/>
    <w:rsid w:val="00427C18"/>
    <w:rsid w:val="0044369C"/>
    <w:rsid w:val="004519F8"/>
    <w:rsid w:val="00475BDF"/>
    <w:rsid w:val="004818B1"/>
    <w:rsid w:val="004857AE"/>
    <w:rsid w:val="00500E53"/>
    <w:rsid w:val="005049BA"/>
    <w:rsid w:val="005212DF"/>
    <w:rsid w:val="00527652"/>
    <w:rsid w:val="0054416C"/>
    <w:rsid w:val="005507EA"/>
    <w:rsid w:val="00573689"/>
    <w:rsid w:val="005821E8"/>
    <w:rsid w:val="00584AC0"/>
    <w:rsid w:val="005920A2"/>
    <w:rsid w:val="005C19BA"/>
    <w:rsid w:val="005D27C5"/>
    <w:rsid w:val="005D6FCC"/>
    <w:rsid w:val="006036C7"/>
    <w:rsid w:val="00607D0D"/>
    <w:rsid w:val="00623554"/>
    <w:rsid w:val="006405EF"/>
    <w:rsid w:val="00660277"/>
    <w:rsid w:val="00677D6D"/>
    <w:rsid w:val="006D34C0"/>
    <w:rsid w:val="006E7621"/>
    <w:rsid w:val="006F1A86"/>
    <w:rsid w:val="006F73AE"/>
    <w:rsid w:val="00727F36"/>
    <w:rsid w:val="00734BE3"/>
    <w:rsid w:val="00754261"/>
    <w:rsid w:val="00781000"/>
    <w:rsid w:val="00784BFF"/>
    <w:rsid w:val="00794A85"/>
    <w:rsid w:val="007F76D2"/>
    <w:rsid w:val="008170A1"/>
    <w:rsid w:val="00832BE3"/>
    <w:rsid w:val="00840CC8"/>
    <w:rsid w:val="00872976"/>
    <w:rsid w:val="008741DE"/>
    <w:rsid w:val="008779D5"/>
    <w:rsid w:val="008924EA"/>
    <w:rsid w:val="008C783D"/>
    <w:rsid w:val="008C7CF1"/>
    <w:rsid w:val="008D42E0"/>
    <w:rsid w:val="008D4D1A"/>
    <w:rsid w:val="008F094F"/>
    <w:rsid w:val="00937CAD"/>
    <w:rsid w:val="00942FEE"/>
    <w:rsid w:val="009B582A"/>
    <w:rsid w:val="009B67AC"/>
    <w:rsid w:val="00A2363E"/>
    <w:rsid w:val="00A5335B"/>
    <w:rsid w:val="00A623B5"/>
    <w:rsid w:val="00A759E2"/>
    <w:rsid w:val="00A8649A"/>
    <w:rsid w:val="00A876B2"/>
    <w:rsid w:val="00AB18DD"/>
    <w:rsid w:val="00AB6C34"/>
    <w:rsid w:val="00AC2F0A"/>
    <w:rsid w:val="00AD4D7B"/>
    <w:rsid w:val="00AF2D2E"/>
    <w:rsid w:val="00B154BA"/>
    <w:rsid w:val="00B56909"/>
    <w:rsid w:val="00BB6905"/>
    <w:rsid w:val="00BE6758"/>
    <w:rsid w:val="00C1326C"/>
    <w:rsid w:val="00C22A54"/>
    <w:rsid w:val="00C30D0B"/>
    <w:rsid w:val="00C36EE3"/>
    <w:rsid w:val="00C8491D"/>
    <w:rsid w:val="00CC47C2"/>
    <w:rsid w:val="00D11BB0"/>
    <w:rsid w:val="00D17CCB"/>
    <w:rsid w:val="00D248C4"/>
    <w:rsid w:val="00D35BD8"/>
    <w:rsid w:val="00D820D2"/>
    <w:rsid w:val="00DB4DB3"/>
    <w:rsid w:val="00E139DB"/>
    <w:rsid w:val="00E3379F"/>
    <w:rsid w:val="00E7391D"/>
    <w:rsid w:val="00E834F1"/>
    <w:rsid w:val="00E87DD5"/>
    <w:rsid w:val="00ED5C34"/>
    <w:rsid w:val="00EF416C"/>
    <w:rsid w:val="00EF63A2"/>
    <w:rsid w:val="00F2075E"/>
    <w:rsid w:val="00F32737"/>
    <w:rsid w:val="00F7278F"/>
    <w:rsid w:val="00FF36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1B3D42"/>
  <w15:docId w15:val="{66FCC60A-056F-7542-835C-BF0A8B901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spacing w:before="480"/>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6"/>
      <w:szCs w:val="23"/>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365F9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365F9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365F9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365F9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line="240" w:lineRule="auto"/>
    </w:pPr>
    <w:rPr>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800080" w:themeColor="followedHyperlink"/>
      <w:u w:val="single"/>
    </w:r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styleId="NichtaufgelsteErwhnung">
    <w:name w:val="Unresolved Mention"/>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6"/>
      <w:szCs w:val="23"/>
      <w:lang w:eastAsia="hi-IN" w:bidi="hi-IN"/>
    </w:rPr>
  </w:style>
  <w:style w:type="paragraph" w:customStyle="1" w:styleId="Abbildung">
    <w:name w:val="Abbildung"/>
    <w:basedOn w:val="Standard"/>
    <w:next w:val="Standard"/>
    <w:link w:val="AbbildungZchn"/>
    <w:pPr>
      <w:numPr>
        <w:numId w:val="13"/>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customStyle="1" w:styleId="Tabellenraster1">
    <w:name w:val="Tabellenraster1"/>
    <w:basedOn w:val="NormaleTabelle"/>
    <w:next w:val="Tabellenraster"/>
    <w:uiPriority w:val="39"/>
    <w:rsid w:val="006F73AE"/>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BUTabellenrasterohneKontur">
    <w:name w:val="BU_Tabellenraster ohne Kontur"/>
    <w:basedOn w:val="Tabellenraster"/>
    <w:uiPriority w:val="99"/>
    <w:rsid w:val="006F73AE"/>
    <w:rPr>
      <w:rFonts w:ascii="Open Sans" w:eastAsia="Times New Roman" w:hAnsi="Open Sans"/>
      <w:sz w:val="20"/>
      <w:szCs w:val="21"/>
    </w:rPr>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
    <w:tcPr>
      <w:shd w:val="clear" w:color="auto" w:fill="auto"/>
    </w:tcPr>
  </w:style>
  <w:style w:type="table" w:customStyle="1" w:styleId="Tabellenraster2">
    <w:name w:val="Tabellenraster2"/>
    <w:basedOn w:val="NormaleTabelle"/>
    <w:next w:val="Tabellenraster"/>
    <w:uiPriority w:val="39"/>
    <w:rsid w:val="008C783D"/>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3">
    <w:name w:val="Tabellenraster3"/>
    <w:basedOn w:val="NormaleTabelle"/>
    <w:next w:val="Tabellenraster"/>
    <w:uiPriority w:val="39"/>
    <w:rsid w:val="005049BA"/>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4">
    <w:name w:val="Tabellenraster4"/>
    <w:basedOn w:val="NormaleTabelle"/>
    <w:next w:val="Tabellenraster"/>
    <w:uiPriority w:val="39"/>
    <w:rsid w:val="000853BE"/>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rmatvorlage1">
    <w:name w:val="Formatvorlage1"/>
    <w:basedOn w:val="BesuchterLink"/>
    <w:uiPriority w:val="1"/>
    <w:qFormat/>
    <w:rsid w:val="000853BE"/>
    <w:rPr>
      <w:noProof/>
      <w:color w:val="00000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reativecommons.org/licenses/by-sa/4.0/deed.de" TargetMode="External"/><Relationship Id="rId18" Type="http://schemas.openxmlformats.org/officeDocument/2006/relationships/image" Target="media/image15.png"/><Relationship Id="rId26" Type="http://schemas.openxmlformats.org/officeDocument/2006/relationships/image" Target="media/image21.png"/><Relationship Id="rId39" Type="http://schemas.openxmlformats.org/officeDocument/2006/relationships/image" Target="media/image26.svg"/><Relationship Id="rId21" Type="http://schemas.openxmlformats.org/officeDocument/2006/relationships/image" Target="media/image40.png"/><Relationship Id="rId34" Type="http://schemas.openxmlformats.org/officeDocument/2006/relationships/image" Target="media/image22.png"/><Relationship Id="rId42" Type="http://schemas.openxmlformats.org/officeDocument/2006/relationships/image" Target="media/image27.png"/><Relationship Id="rId47" Type="http://schemas.openxmlformats.org/officeDocument/2006/relationships/footer" Target="footer1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4mint.lbz.rwth-aachen.de/" TargetMode="External"/><Relationship Id="rId29" Type="http://schemas.openxmlformats.org/officeDocument/2006/relationships/hyperlink" Target="https://www.spektrum.de/lexikon/biologie/photosyntheserate/51372" TargetMode="External"/><Relationship Id="rId11" Type="http://schemas.openxmlformats.org/officeDocument/2006/relationships/header" Target="header2.xml"/><Relationship Id="rId24" Type="http://schemas.openxmlformats.org/officeDocument/2006/relationships/image" Target="media/image18.png"/><Relationship Id="rId32" Type="http://schemas.openxmlformats.org/officeDocument/2006/relationships/footer" Target="footer9.xml"/><Relationship Id="rId37" Type="http://schemas.openxmlformats.org/officeDocument/2006/relationships/image" Target="media/image24.png"/><Relationship Id="rId40" Type="http://schemas.openxmlformats.org/officeDocument/2006/relationships/hyperlink" Target="http://www.sensebox.de" TargetMode="External"/><Relationship Id="rId45" Type="http://schemas.openxmlformats.org/officeDocument/2006/relationships/hyperlink" Target="https://d4mint.de/angebote-fuer-fortbildende/" TargetMode="External"/><Relationship Id="rId5" Type="http://schemas.openxmlformats.org/officeDocument/2006/relationships/webSettings" Target="webSettings.xml"/><Relationship Id="rId15" Type="http://schemas.openxmlformats.org/officeDocument/2006/relationships/hyperlink" Target="https://creativecommons.org/licenses/by-sa/4.0/deed.de" TargetMode="External"/><Relationship Id="rId23" Type="http://schemas.openxmlformats.org/officeDocument/2006/relationships/footer" Target="footer4.xml"/><Relationship Id="rId28" Type="http://schemas.openxmlformats.org/officeDocument/2006/relationships/footer" Target="footer6.xml"/><Relationship Id="rId36" Type="http://schemas.openxmlformats.org/officeDocument/2006/relationships/hyperlink" Target="https://snsbx.de/blockly-ffuPI" TargetMode="External"/><Relationship Id="rId49" Type="http://schemas.openxmlformats.org/officeDocument/2006/relationships/glossaryDocument" Target="glossary/document.xml"/><Relationship Id="rId10" Type="http://schemas.openxmlformats.org/officeDocument/2006/relationships/footer" Target="footer2.xml"/><Relationship Id="rId19" Type="http://schemas.openxmlformats.org/officeDocument/2006/relationships/image" Target="media/image16.jpg"/><Relationship Id="rId31" Type="http://schemas.openxmlformats.org/officeDocument/2006/relationships/footer" Target="footer8.xml"/><Relationship Id="rId44" Type="http://schemas.openxmlformats.org/officeDocument/2006/relationships/hyperlink" Target="https://www.umweltbundesamt.de/sites/default/files/medien/pdfs/kohlendioxid_2008.pdf"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d4mint.lbz.rwth-aachen.de/" TargetMode="External"/><Relationship Id="rId22" Type="http://schemas.openxmlformats.org/officeDocument/2006/relationships/header" Target="header3.xml"/><Relationship Id="rId27" Type="http://schemas.openxmlformats.org/officeDocument/2006/relationships/footer" Target="footer5.xml"/><Relationship Id="rId30" Type="http://schemas.openxmlformats.org/officeDocument/2006/relationships/footer" Target="footer7.xml"/><Relationship Id="rId35" Type="http://schemas.openxmlformats.org/officeDocument/2006/relationships/image" Target="media/image23.png"/><Relationship Id="rId43" Type="http://schemas.openxmlformats.org/officeDocument/2006/relationships/image" Target="media/image28.png"/><Relationship Id="rId48" Type="http://schemas.openxmlformats.org/officeDocument/2006/relationships/fontTable" Target="fontTable.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14.png"/><Relationship Id="rId25" Type="http://schemas.openxmlformats.org/officeDocument/2006/relationships/image" Target="media/image19.png"/><Relationship Id="rId33" Type="http://schemas.openxmlformats.org/officeDocument/2006/relationships/footer" Target="footer10.xml"/><Relationship Id="rId38" Type="http://schemas.openxmlformats.org/officeDocument/2006/relationships/image" Target="media/image25.png"/><Relationship Id="rId46" Type="http://schemas.openxmlformats.org/officeDocument/2006/relationships/header" Target="header4.xml"/><Relationship Id="rId20" Type="http://schemas.openxmlformats.org/officeDocument/2006/relationships/image" Target="media/image17.png"/><Relationship Id="rId41" Type="http://schemas.openxmlformats.org/officeDocument/2006/relationships/hyperlink" Target="http://www.sensebox.de"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footer10.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11.xml.rels><?xml version="1.0" encoding="UTF-8" standalone="yes"?>
<Relationships xmlns="http://schemas.openxmlformats.org/package/2006/relationships"><Relationship Id="rId3" Type="http://schemas.openxmlformats.org/officeDocument/2006/relationships/image" Target="media/image9.svg"/><Relationship Id="rId7" Type="http://schemas.openxmlformats.org/officeDocument/2006/relationships/image" Target="media/image7.png"/><Relationship Id="rId2" Type="http://schemas.openxmlformats.org/officeDocument/2006/relationships/image" Target="media/image8.png"/><Relationship Id="rId1" Type="http://schemas.openxmlformats.org/officeDocument/2006/relationships/hyperlink" Target="https://creativecommons.org/licenses/by/4.0/legalcode.de" TargetMode="External"/><Relationship Id="rId6" Type="http://schemas.openxmlformats.org/officeDocument/2006/relationships/image" Target="media/image13.png"/><Relationship Id="rId5" Type="http://schemas.openxmlformats.org/officeDocument/2006/relationships/image" Target="media/image12.svg"/><Relationship Id="rId4" Type="http://schemas.openxmlformats.org/officeDocument/2006/relationships/image" Target="media/image11.png"/></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10.png"/><Relationship Id="rId1" Type="http://schemas.openxmlformats.org/officeDocument/2006/relationships/image" Target="media/image1.png"/><Relationship Id="rId4" Type="http://schemas.openxmlformats.org/officeDocument/2006/relationships/image" Target="media/image20.png"/></Relationships>
</file>

<file path=word/_rels/footer3.xml.rels><?xml version="1.0" encoding="UTF-8" standalone="yes"?>
<Relationships xmlns="http://schemas.openxmlformats.org/package/2006/relationships"><Relationship Id="rId3" Type="http://schemas.openxmlformats.org/officeDocument/2006/relationships/image" Target="media/image8.png"/><Relationship Id="rId7" Type="http://schemas.openxmlformats.org/officeDocument/2006/relationships/image" Target="media/image13.png"/><Relationship Id="rId2" Type="http://schemas.openxmlformats.org/officeDocument/2006/relationships/image" Target="media/image7.png"/><Relationship Id="rId1" Type="http://schemas.openxmlformats.org/officeDocument/2006/relationships/hyperlink" Target="https://creativecommons.org/licenses/by/4.0/legalcode.de" TargetMode="External"/><Relationship Id="rId6" Type="http://schemas.openxmlformats.org/officeDocument/2006/relationships/image" Target="media/image12.svg"/><Relationship Id="rId5" Type="http://schemas.openxmlformats.org/officeDocument/2006/relationships/image" Target="media/image11.png"/><Relationship Id="rId4" Type="http://schemas.openxmlformats.org/officeDocument/2006/relationships/image" Target="media/image9.svg"/></Relationships>
</file>

<file path=word/_rels/foot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svg"/><Relationship Id="rId1" Type="http://schemas.openxmlformats.org/officeDocument/2006/relationships/image" Target="media/image3.png"/><Relationship Id="rId4" Type="http://schemas.openxmlformats.org/officeDocument/2006/relationships/image" Target="media/image6.svg"/></Relationships>
</file>

<file path=word/_rels/head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svg"/><Relationship Id="rId1" Type="http://schemas.openxmlformats.org/officeDocument/2006/relationships/image" Target="media/image3.png"/><Relationship Id="rId4" Type="http://schemas.openxmlformats.org/officeDocument/2006/relationships/image" Target="media/image6.sv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EE2BD5A956E46259647085043F44A30"/>
        <w:category>
          <w:name w:val="Allgemein"/>
          <w:gallery w:val="placeholder"/>
        </w:category>
        <w:types>
          <w:type w:val="bbPlcHdr"/>
        </w:types>
        <w:behaviors>
          <w:behavior w:val="content"/>
        </w:behaviors>
        <w:guid w:val="{02EC3260-5EFC-4B36-9FD1-F657DD2DB615}"/>
      </w:docPartPr>
      <w:docPartBody>
        <w:p w:rsidR="00923FE5" w:rsidRDefault="00D46226" w:rsidP="00D46226">
          <w:pPr>
            <w:pStyle w:val="AEE2BD5A956E46259647085043F44A30"/>
          </w:pPr>
          <w:r w:rsidRPr="00F07484">
            <w:rPr>
              <w:rStyle w:val="Platzhaltertext"/>
            </w:rPr>
            <w:t>Wählen Sie ein Element aus.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Open Sans">
    <w:charset w:val="00"/>
    <w:family w:val="swiss"/>
    <w:pitch w:val="variable"/>
    <w:sig w:usb0="E00002EF" w:usb1="4000205B" w:usb2="00000028" w:usb3="00000000" w:csb0="0000019F" w:csb1="00000000"/>
  </w:font>
  <w:font w:name="Kantumruy Pro">
    <w:altName w:val="Calibri"/>
    <w:charset w:val="00"/>
    <w:family w:val="auto"/>
    <w:pitch w:val="variable"/>
    <w:sig w:usb0="80000023" w:usb1="00000002" w:usb2="00010000" w:usb3="00000000" w:csb0="00000001" w:csb1="00000000"/>
  </w:font>
  <w:font w:name="Kantumruy Pro SemiBold">
    <w:altName w:val="Calibri"/>
    <w:charset w:val="00"/>
    <w:family w:val="auto"/>
    <w:pitch w:val="variable"/>
    <w:sig w:usb0="80000023" w:usb1="00000002" w:usb2="00010000" w:usb3="00000000" w:csb0="00000001" w:csb1="00000000"/>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226"/>
    <w:rsid w:val="005D27C5"/>
    <w:rsid w:val="005F3BBA"/>
    <w:rsid w:val="006404B1"/>
    <w:rsid w:val="00923FE5"/>
    <w:rsid w:val="00957E7D"/>
    <w:rsid w:val="00B42C04"/>
    <w:rsid w:val="00D46226"/>
    <w:rsid w:val="00F0631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D46226"/>
    <w:rPr>
      <w:color w:val="666666"/>
    </w:rPr>
  </w:style>
  <w:style w:type="paragraph" w:customStyle="1" w:styleId="AEE2BD5A956E46259647085043F44A30">
    <w:name w:val="AEE2BD5A956E46259647085043F44A30"/>
    <w:rsid w:val="00D4622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03F6B6-D770-674D-BE08-48D206490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2537</Words>
  <Characters>15986</Characters>
  <Application>Microsoft Office Word</Application>
  <DocSecurity>0</DocSecurity>
  <Lines>133</Lines>
  <Paragraphs>36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18487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Philipp Pelzer</cp:lastModifiedBy>
  <cp:revision>130</cp:revision>
  <dcterms:created xsi:type="dcterms:W3CDTF">2024-12-05T09:59:00Z</dcterms:created>
  <dcterms:modified xsi:type="dcterms:W3CDTF">2026-04-20T11:28:00Z</dcterms:modified>
</cp:coreProperties>
</file>