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A1ECC" w14:textId="0884EF85" w:rsidR="00944ED6" w:rsidRDefault="00944ED6" w:rsidP="00944ED6">
      <w:pPr>
        <w:jc w:val="center"/>
        <w:rPr>
          <w:b/>
          <w:bCs/>
        </w:rPr>
      </w:pPr>
      <w:r>
        <w:rPr>
          <w:b/>
          <w:bCs/>
        </w:rPr>
        <w:t>Blockseminar: Klassengespräche. Videos für Tag 1</w:t>
      </w:r>
    </w:p>
    <w:p w14:paraId="398AB661" w14:textId="76F999B1" w:rsidR="00CD134B" w:rsidRDefault="00AE08BB" w:rsidP="0015282A">
      <w:pPr>
        <w:rPr>
          <w:b/>
          <w:bCs/>
        </w:rPr>
      </w:pPr>
      <w:r w:rsidRPr="00944ED6">
        <w:rPr>
          <w:b/>
          <w:bCs/>
        </w:rPr>
        <w:t xml:space="preserve">Quelle: </w:t>
      </w:r>
      <w:r w:rsidR="002C25A3" w:rsidRPr="00944ED6">
        <w:rPr>
          <w:b/>
          <w:bCs/>
        </w:rPr>
        <w:t>Meta-Videoportal</w:t>
      </w:r>
    </w:p>
    <w:p w14:paraId="533A9E7C" w14:textId="6ADAB789" w:rsidR="00F05398" w:rsidRDefault="00F05398" w:rsidP="005845F3">
      <w:r>
        <w:rPr>
          <w:b/>
          <w:bCs/>
        </w:rPr>
        <w:t xml:space="preserve">Anmeldung: </w:t>
      </w:r>
    </w:p>
    <w:p w14:paraId="527CCEE4" w14:textId="6D89FFF9" w:rsidR="00CD134B" w:rsidRDefault="00F05398" w:rsidP="00F05398">
      <w:r>
        <w:t xml:space="preserve">                   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20"/>
        <w:gridCol w:w="5404"/>
        <w:gridCol w:w="4819"/>
      </w:tblGrid>
      <w:tr w:rsidR="00CD134B" w14:paraId="14EAB73B" w14:textId="77777777" w:rsidTr="00CD134B">
        <w:tc>
          <w:tcPr>
            <w:tcW w:w="3020" w:type="dxa"/>
          </w:tcPr>
          <w:p w14:paraId="08372888" w14:textId="00C316F7" w:rsidR="00CD134B" w:rsidRPr="00CD134B" w:rsidRDefault="00CD134B" w:rsidP="00CD134B">
            <w:pPr>
              <w:rPr>
                <w:b/>
                <w:bCs/>
              </w:rPr>
            </w:pPr>
            <w:r w:rsidRPr="00CD134B">
              <w:rPr>
                <w:b/>
                <w:bCs/>
              </w:rPr>
              <w:t>Video</w:t>
            </w:r>
          </w:p>
        </w:tc>
        <w:tc>
          <w:tcPr>
            <w:tcW w:w="5404" w:type="dxa"/>
          </w:tcPr>
          <w:p w14:paraId="471A9DA2" w14:textId="2BE09EEC" w:rsidR="00CD134B" w:rsidRPr="00CD134B" w:rsidRDefault="00CD134B" w:rsidP="00CD134B">
            <w:pPr>
              <w:rPr>
                <w:b/>
                <w:bCs/>
              </w:rPr>
            </w:pPr>
            <w:r w:rsidRPr="00CD134B">
              <w:rPr>
                <w:b/>
                <w:bCs/>
              </w:rPr>
              <w:t>+</w:t>
            </w:r>
          </w:p>
        </w:tc>
        <w:tc>
          <w:tcPr>
            <w:tcW w:w="4819" w:type="dxa"/>
          </w:tcPr>
          <w:p w14:paraId="631E1A7A" w14:textId="633D9508" w:rsidR="00CD134B" w:rsidRPr="00CD134B" w:rsidRDefault="00CD134B" w:rsidP="00CD134B">
            <w:pPr>
              <w:rPr>
                <w:b/>
                <w:bCs/>
              </w:rPr>
            </w:pPr>
            <w:r w:rsidRPr="00CD134B">
              <w:rPr>
                <w:b/>
                <w:bCs/>
              </w:rPr>
              <w:t>-</w:t>
            </w:r>
          </w:p>
        </w:tc>
      </w:tr>
      <w:tr w:rsidR="00CD134B" w14:paraId="251D7BDD" w14:textId="77777777" w:rsidTr="00CD134B">
        <w:tc>
          <w:tcPr>
            <w:tcW w:w="3020" w:type="dxa"/>
          </w:tcPr>
          <w:p w14:paraId="5DB5DBBC" w14:textId="77777777" w:rsidR="009B65A9" w:rsidRDefault="00CD134B" w:rsidP="00CD134B">
            <w:r>
              <w:t>Deiche (32:00-35:50)</w:t>
            </w:r>
            <w:r w:rsidR="009B65A9">
              <w:t xml:space="preserve">, </w:t>
            </w:r>
          </w:p>
          <w:p w14:paraId="1100C53B" w14:textId="008732D6" w:rsidR="00CD134B" w:rsidRDefault="009B65A9" w:rsidP="00CD134B">
            <w:r>
              <w:t>7. Klasse</w:t>
            </w:r>
          </w:p>
          <w:p w14:paraId="71A4679C" w14:textId="52522C3C" w:rsidR="00CD134B" w:rsidRDefault="00CD134B" w:rsidP="00CD134B">
            <w:hyperlink r:id="rId5" w:anchor="GEO_K7_LK6_1ES_LEB_KF" w:history="1">
              <w:r w:rsidRPr="00CD134B">
                <w:rPr>
                  <w:rStyle w:val="Hyperlink"/>
                </w:rPr>
                <w:t>Link</w:t>
              </w:r>
            </w:hyperlink>
          </w:p>
          <w:p w14:paraId="15E87A7A" w14:textId="77777777" w:rsidR="00CD134B" w:rsidRDefault="00CD134B" w:rsidP="00CD134B"/>
          <w:p w14:paraId="0B83FE0C" w14:textId="388EC3D9" w:rsidR="0015282A" w:rsidRDefault="0015282A" w:rsidP="00CD134B">
            <w:r>
              <w:t>Positivbeispiel</w:t>
            </w:r>
          </w:p>
        </w:tc>
        <w:tc>
          <w:tcPr>
            <w:tcW w:w="5404" w:type="dxa"/>
          </w:tcPr>
          <w:p w14:paraId="5CAC9515" w14:textId="77777777" w:rsidR="00CD134B" w:rsidRDefault="00CD134B" w:rsidP="00CD134B">
            <w:pPr>
              <w:pStyle w:val="ListParagraph"/>
              <w:numPr>
                <w:ilvl w:val="0"/>
                <w:numId w:val="2"/>
              </w:numPr>
            </w:pPr>
            <w:r>
              <w:t>LK nennt Namen</w:t>
            </w:r>
          </w:p>
          <w:p w14:paraId="63E024F6" w14:textId="77777777" w:rsidR="00CD134B" w:rsidRDefault="00CD134B" w:rsidP="00CD134B">
            <w:pPr>
              <w:pStyle w:val="ListParagraph"/>
              <w:numPr>
                <w:ilvl w:val="0"/>
                <w:numId w:val="2"/>
              </w:numPr>
            </w:pPr>
            <w:r>
              <w:t xml:space="preserve">LK entwickelt </w:t>
            </w:r>
            <w:proofErr w:type="spellStart"/>
            <w:r>
              <w:t>geminsam</w:t>
            </w:r>
            <w:proofErr w:type="spellEnd"/>
            <w:r>
              <w:t xml:space="preserve"> mit den </w:t>
            </w:r>
            <w:proofErr w:type="spellStart"/>
            <w:r>
              <w:t>SuS</w:t>
            </w:r>
            <w:proofErr w:type="spellEnd"/>
            <w:r>
              <w:t xml:space="preserve"> Ideen weiter („Ist das eine Passende Maßnahme, begründet)</w:t>
            </w:r>
          </w:p>
          <w:p w14:paraId="28F6E582" w14:textId="77777777" w:rsidR="00CD134B" w:rsidRDefault="00CD134B" w:rsidP="00CD134B">
            <w:pPr>
              <w:pStyle w:val="ListParagraph"/>
              <w:numPr>
                <w:ilvl w:val="0"/>
                <w:numId w:val="2"/>
              </w:numPr>
            </w:pPr>
            <w:r>
              <w:t>Lehrer fordert Begründungen ein</w:t>
            </w:r>
          </w:p>
          <w:p w14:paraId="22CF7489" w14:textId="77777777" w:rsidR="00CD134B" w:rsidRDefault="00CD134B" w:rsidP="00CD134B">
            <w:pPr>
              <w:pStyle w:val="ListParagraph"/>
              <w:numPr>
                <w:ilvl w:val="0"/>
                <w:numId w:val="2"/>
              </w:numPr>
            </w:pPr>
            <w:r>
              <w:t>Könnte man an anderen Stellen der Elbe machen für HH selbst nicht („Gute Idee“)</w:t>
            </w:r>
          </w:p>
          <w:p w14:paraId="61B5BAE5" w14:textId="77777777" w:rsidR="00CD134B" w:rsidRDefault="00CD134B" w:rsidP="00CD134B"/>
        </w:tc>
        <w:tc>
          <w:tcPr>
            <w:tcW w:w="4819" w:type="dxa"/>
          </w:tcPr>
          <w:p w14:paraId="13CFC74C" w14:textId="70DDD3E0" w:rsidR="00CD134B" w:rsidRDefault="00CD134B" w:rsidP="00CD134B">
            <w:pPr>
              <w:pStyle w:val="ListParagraph"/>
              <w:numPr>
                <w:ilvl w:val="0"/>
                <w:numId w:val="2"/>
              </w:numPr>
            </w:pPr>
            <w:r>
              <w:t xml:space="preserve">Beim dritten Aufgabenteil wird nicht mehr auf die </w:t>
            </w:r>
            <w:proofErr w:type="spellStart"/>
            <w:r>
              <w:t>SuS</w:t>
            </w:r>
            <w:proofErr w:type="spellEnd"/>
            <w:r>
              <w:t xml:space="preserve"> eingegangen, nur noch abgenickt</w:t>
            </w:r>
          </w:p>
        </w:tc>
      </w:tr>
      <w:tr w:rsidR="00CD134B" w14:paraId="05AC838B" w14:textId="77777777" w:rsidTr="00CD134B">
        <w:tc>
          <w:tcPr>
            <w:tcW w:w="3020" w:type="dxa"/>
          </w:tcPr>
          <w:p w14:paraId="6458C47C" w14:textId="77777777" w:rsidR="00AE08BB" w:rsidRDefault="00AE08BB" w:rsidP="00CD134B">
            <w:r>
              <w:t xml:space="preserve">Schwimmen und Sinken, </w:t>
            </w:r>
          </w:p>
          <w:p w14:paraId="4AAB63C0" w14:textId="77777777" w:rsidR="00AE08BB" w:rsidRDefault="00AE08BB" w:rsidP="00CD134B">
            <w:r>
              <w:t>Klasse 2</w:t>
            </w:r>
            <w:r w:rsidR="00CD134B">
              <w:t xml:space="preserve"> </w:t>
            </w:r>
          </w:p>
          <w:p w14:paraId="680B4ECC" w14:textId="77777777" w:rsidR="00CD134B" w:rsidRDefault="00CD134B" w:rsidP="00CD134B">
            <w:r>
              <w:t>(</w:t>
            </w:r>
            <w:r w:rsidR="00AE08BB">
              <w:t>11</w:t>
            </w:r>
            <w:r>
              <w:t xml:space="preserve">:55 </w:t>
            </w:r>
            <w:r w:rsidR="00AE08BB">
              <w:t>–</w:t>
            </w:r>
            <w:r>
              <w:t xml:space="preserve"> </w:t>
            </w:r>
            <w:r w:rsidR="00AE08BB">
              <w:t>18:00)</w:t>
            </w:r>
          </w:p>
          <w:p w14:paraId="28326EBC" w14:textId="77777777" w:rsidR="00AE08BB" w:rsidRDefault="00AE08BB" w:rsidP="00CD134B"/>
          <w:p w14:paraId="0DB898DE" w14:textId="77777777" w:rsidR="00AE08BB" w:rsidRDefault="00AE08BB" w:rsidP="00CD134B">
            <w:hyperlink r:id="rId6" w:anchor="SAC_K2_LK2_1DS_SUS" w:history="1">
              <w:r w:rsidRPr="00AE08BB">
                <w:rPr>
                  <w:rStyle w:val="Hyperlink"/>
                </w:rPr>
                <w:t>Link</w:t>
              </w:r>
            </w:hyperlink>
          </w:p>
          <w:p w14:paraId="42C7B84A" w14:textId="77777777" w:rsidR="009A6659" w:rsidRDefault="009A6659" w:rsidP="00CD134B"/>
          <w:p w14:paraId="77258B2C" w14:textId="26F301F0" w:rsidR="009A6659" w:rsidRDefault="009A6659" w:rsidP="00CD134B">
            <w:r>
              <w:t>Positivbeispiel</w:t>
            </w:r>
          </w:p>
        </w:tc>
        <w:tc>
          <w:tcPr>
            <w:tcW w:w="5404" w:type="dxa"/>
          </w:tcPr>
          <w:p w14:paraId="3557CEF0" w14:textId="4A7EB93C" w:rsidR="002C25A3" w:rsidRDefault="002C25A3" w:rsidP="00AE08BB">
            <w:pPr>
              <w:pStyle w:val="ListParagraph"/>
              <w:numPr>
                <w:ilvl w:val="0"/>
                <w:numId w:val="2"/>
              </w:numPr>
            </w:pPr>
            <w:r>
              <w:t>Namen</w:t>
            </w:r>
          </w:p>
          <w:p w14:paraId="491EEC8C" w14:textId="55BFACDF" w:rsidR="00CD134B" w:rsidRDefault="00AE08BB" w:rsidP="00AE08BB">
            <w:pPr>
              <w:pStyle w:val="ListParagraph"/>
              <w:numPr>
                <w:ilvl w:val="0"/>
                <w:numId w:val="2"/>
              </w:numPr>
            </w:pPr>
            <w:r>
              <w:t>Fragt nach (was für eine Platte?)</w:t>
            </w:r>
          </w:p>
          <w:p w14:paraId="53467EF4" w14:textId="77777777" w:rsidR="00AE08BB" w:rsidRDefault="00AE08BB" w:rsidP="00AE08BB">
            <w:pPr>
              <w:pStyle w:val="ListParagraph"/>
              <w:numPr>
                <w:ilvl w:val="0"/>
                <w:numId w:val="2"/>
              </w:numPr>
            </w:pPr>
            <w:r>
              <w:t xml:space="preserve">Lässt begründen (Warum kann sie </w:t>
            </w:r>
            <w:proofErr w:type="gramStart"/>
            <w:r>
              <w:t>das gebrauchen</w:t>
            </w:r>
            <w:proofErr w:type="gramEnd"/>
            <w:r>
              <w:t>)</w:t>
            </w:r>
          </w:p>
          <w:p w14:paraId="390DA0A6" w14:textId="77777777" w:rsidR="00AE08BB" w:rsidRDefault="00AE08BB" w:rsidP="00AE08BB">
            <w:pPr>
              <w:pStyle w:val="ListParagraph"/>
              <w:numPr>
                <w:ilvl w:val="0"/>
                <w:numId w:val="2"/>
              </w:numPr>
            </w:pPr>
            <w:r>
              <w:t xml:space="preserve">Fasst Beiträge </w:t>
            </w:r>
            <w:proofErr w:type="spellStart"/>
            <w:r>
              <w:t>zsammen</w:t>
            </w:r>
            <w:proofErr w:type="spellEnd"/>
          </w:p>
          <w:p w14:paraId="2CAC2EB8" w14:textId="77777777" w:rsidR="00AE08BB" w:rsidRDefault="00AE08BB" w:rsidP="00AE08BB">
            <w:pPr>
              <w:pStyle w:val="ListParagraph"/>
              <w:numPr>
                <w:ilvl w:val="0"/>
                <w:numId w:val="2"/>
              </w:numPr>
            </w:pPr>
            <w:r>
              <w:t xml:space="preserve">Lobt </w:t>
            </w:r>
            <w:proofErr w:type="spellStart"/>
            <w:r>
              <w:t>SuS</w:t>
            </w:r>
            <w:proofErr w:type="spellEnd"/>
            <w:r>
              <w:t xml:space="preserve"> (Super, ja)</w:t>
            </w:r>
          </w:p>
          <w:p w14:paraId="756576D3" w14:textId="77777777" w:rsidR="00AE08BB" w:rsidRDefault="00AE08BB" w:rsidP="00AE08BB">
            <w:pPr>
              <w:pStyle w:val="ListParagraph"/>
              <w:numPr>
                <w:ilvl w:val="0"/>
                <w:numId w:val="2"/>
              </w:numPr>
            </w:pPr>
            <w:r>
              <w:t>Ermutigt (vielleicht hast du ja eine andere Idee)</w:t>
            </w:r>
          </w:p>
          <w:p w14:paraId="76591888" w14:textId="79D58563" w:rsidR="00AE08BB" w:rsidRDefault="00AE08BB" w:rsidP="00AE08BB">
            <w:pPr>
              <w:pStyle w:val="ListParagraph"/>
              <w:numPr>
                <w:ilvl w:val="0"/>
                <w:numId w:val="2"/>
              </w:numPr>
            </w:pPr>
            <w:r>
              <w:t>Diskussion bei den Löchern wird aufgemacht</w:t>
            </w:r>
          </w:p>
        </w:tc>
        <w:tc>
          <w:tcPr>
            <w:tcW w:w="4819" w:type="dxa"/>
          </w:tcPr>
          <w:p w14:paraId="530F1BDB" w14:textId="7881911D" w:rsidR="00CD134B" w:rsidRDefault="00AE08BB" w:rsidP="00AE08BB">
            <w:pPr>
              <w:pStyle w:val="ListParagraph"/>
              <w:numPr>
                <w:ilvl w:val="0"/>
                <w:numId w:val="2"/>
              </w:numPr>
            </w:pPr>
            <w:r>
              <w:t>Wiederholt, aber warum geht es trotz Löcher schwimmt es?</w:t>
            </w:r>
          </w:p>
        </w:tc>
      </w:tr>
      <w:tr w:rsidR="009A6659" w14:paraId="1CAC6F81" w14:textId="77777777" w:rsidTr="00CD134B">
        <w:tc>
          <w:tcPr>
            <w:tcW w:w="3020" w:type="dxa"/>
          </w:tcPr>
          <w:p w14:paraId="6F8CE7F3" w14:textId="37DFCBFE" w:rsidR="009A6659" w:rsidRDefault="009A6659" w:rsidP="00CD134B">
            <w:r>
              <w:t>Savannen (1:12</w:t>
            </w:r>
            <w:r w:rsidR="0015282A">
              <w:t>:00</w:t>
            </w:r>
            <w:r>
              <w:t>-</w:t>
            </w:r>
            <w:r w:rsidR="0015282A">
              <w:t xml:space="preserve">1:19:00) </w:t>
            </w:r>
          </w:p>
          <w:p w14:paraId="42609674" w14:textId="77777777" w:rsidR="009A6659" w:rsidRDefault="009A6659" w:rsidP="00CD134B"/>
          <w:p w14:paraId="1415FAEC" w14:textId="282CC14E" w:rsidR="0015282A" w:rsidRDefault="0015282A" w:rsidP="00CD134B">
            <w:hyperlink r:id="rId7" w:anchor="GEO_K7_LK2_1DS_SAV" w:history="1">
              <w:r w:rsidRPr="0015282A">
                <w:rPr>
                  <w:rStyle w:val="Hyperlink"/>
                </w:rPr>
                <w:t>Link</w:t>
              </w:r>
            </w:hyperlink>
          </w:p>
          <w:p w14:paraId="24994CA2" w14:textId="77777777" w:rsidR="0015282A" w:rsidRDefault="0015282A" w:rsidP="00CD134B"/>
          <w:p w14:paraId="3EA363B7" w14:textId="51BEFF9F" w:rsidR="009A6659" w:rsidRDefault="009A6659" w:rsidP="00CD134B">
            <w:r>
              <w:t>Eher: Negativbeispiel</w:t>
            </w:r>
          </w:p>
        </w:tc>
        <w:tc>
          <w:tcPr>
            <w:tcW w:w="5404" w:type="dxa"/>
          </w:tcPr>
          <w:p w14:paraId="42E0DCE8" w14:textId="77777777" w:rsidR="009A6659" w:rsidRDefault="009A6659" w:rsidP="00AE08BB">
            <w:pPr>
              <w:pStyle w:val="ListParagraph"/>
              <w:numPr>
                <w:ilvl w:val="0"/>
                <w:numId w:val="2"/>
              </w:numPr>
            </w:pPr>
            <w:r>
              <w:t xml:space="preserve">Entwicklung durch nachfragen (wie? Was?) </w:t>
            </w:r>
          </w:p>
          <w:p w14:paraId="1D353022" w14:textId="471C623A" w:rsidR="009A6659" w:rsidRDefault="009A6659" w:rsidP="00AE08BB">
            <w:pPr>
              <w:pStyle w:val="ListParagraph"/>
              <w:numPr>
                <w:ilvl w:val="0"/>
                <w:numId w:val="2"/>
              </w:numPr>
            </w:pPr>
            <w:r>
              <w:t xml:space="preserve">LK erklärt </w:t>
            </w:r>
            <w:proofErr w:type="gramStart"/>
            <w:r>
              <w:t>nochmal</w:t>
            </w:r>
            <w:proofErr w:type="gramEnd"/>
            <w:r>
              <w:t xml:space="preserve"> wie Wolken sich </w:t>
            </w:r>
            <w:proofErr w:type="gramStart"/>
            <w:r>
              <w:t>bilden</w:t>
            </w:r>
            <w:proofErr w:type="gramEnd"/>
          </w:p>
        </w:tc>
        <w:tc>
          <w:tcPr>
            <w:tcW w:w="4819" w:type="dxa"/>
          </w:tcPr>
          <w:p w14:paraId="54BC2BB1" w14:textId="33C194EA" w:rsidR="009A6659" w:rsidRDefault="009A6659" w:rsidP="00AE08BB">
            <w:pPr>
              <w:pStyle w:val="ListParagraph"/>
              <w:numPr>
                <w:ilvl w:val="0"/>
                <w:numId w:val="2"/>
              </w:numPr>
            </w:pPr>
            <w:r>
              <w:t>„</w:t>
            </w:r>
            <w:proofErr w:type="spellStart"/>
            <w:r>
              <w:t>Hmhm</w:t>
            </w:r>
            <w:proofErr w:type="spellEnd"/>
            <w:r>
              <w:t>“ Ablehnung ohne Weiterführung der Gedanken</w:t>
            </w:r>
          </w:p>
          <w:p w14:paraId="3159A7D6" w14:textId="3A3927E5" w:rsidR="009A6659" w:rsidRDefault="009A6659" w:rsidP="00AE08BB">
            <w:pPr>
              <w:pStyle w:val="ListParagraph"/>
              <w:numPr>
                <w:ilvl w:val="0"/>
                <w:numId w:val="2"/>
              </w:numPr>
            </w:pPr>
            <w:r>
              <w:t xml:space="preserve">Super, </w:t>
            </w:r>
          </w:p>
          <w:p w14:paraId="0B081CFE" w14:textId="77777777" w:rsidR="009A6659" w:rsidRDefault="009A6659" w:rsidP="00AE08BB">
            <w:pPr>
              <w:pStyle w:val="ListParagraph"/>
              <w:numPr>
                <w:ilvl w:val="0"/>
                <w:numId w:val="2"/>
              </w:numPr>
            </w:pPr>
            <w:r>
              <w:t>Ergebnisvergleich</w:t>
            </w:r>
          </w:p>
          <w:p w14:paraId="145802A6" w14:textId="77777777" w:rsidR="009A6659" w:rsidRDefault="009A6659" w:rsidP="00AE08BB">
            <w:pPr>
              <w:pStyle w:val="ListParagraph"/>
              <w:numPr>
                <w:ilvl w:val="0"/>
                <w:numId w:val="2"/>
              </w:numPr>
            </w:pPr>
            <w:r>
              <w:t>IRE: „ne, die ist doch schon kalt… Emma?“</w:t>
            </w:r>
          </w:p>
          <w:p w14:paraId="29DEC721" w14:textId="77777777" w:rsidR="009A6659" w:rsidRDefault="009A6659" w:rsidP="00AE08BB">
            <w:pPr>
              <w:pStyle w:val="ListParagraph"/>
              <w:numPr>
                <w:ilvl w:val="0"/>
                <w:numId w:val="2"/>
              </w:numPr>
            </w:pPr>
            <w:r>
              <w:lastRenderedPageBreak/>
              <w:t>LK will nur die richtigen Antworten hören</w:t>
            </w:r>
          </w:p>
          <w:p w14:paraId="1C845B3A" w14:textId="641E318F" w:rsidR="0015282A" w:rsidRDefault="0015282A" w:rsidP="00AE08BB">
            <w:pPr>
              <w:pStyle w:val="ListParagraph"/>
              <w:numPr>
                <w:ilvl w:val="0"/>
                <w:numId w:val="2"/>
              </w:numPr>
            </w:pPr>
            <w:r>
              <w:t xml:space="preserve">Lehrervortrag bei Erläuterungen </w:t>
            </w:r>
          </w:p>
        </w:tc>
      </w:tr>
    </w:tbl>
    <w:p w14:paraId="0A0C96A4" w14:textId="77777777" w:rsidR="002C25A3" w:rsidRDefault="002C25A3" w:rsidP="00944ED6"/>
    <w:p w14:paraId="1B220079" w14:textId="22103297" w:rsidR="002C25A3" w:rsidRPr="00944ED6" w:rsidRDefault="00944ED6" w:rsidP="00CD134B">
      <w:pPr>
        <w:ind w:left="360"/>
        <w:rPr>
          <w:b/>
          <w:bCs/>
        </w:rPr>
      </w:pPr>
      <w:r w:rsidRPr="00944ED6">
        <w:rPr>
          <w:b/>
          <w:bCs/>
        </w:rPr>
        <w:t>Quelle: OneDrive</w:t>
      </w:r>
    </w:p>
    <w:p w14:paraId="38F99E2E" w14:textId="77777777" w:rsidR="00944ED6" w:rsidRDefault="00944ED6" w:rsidP="00CD134B">
      <w:pPr>
        <w:ind w:left="360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20"/>
        <w:gridCol w:w="5404"/>
        <w:gridCol w:w="4819"/>
      </w:tblGrid>
      <w:tr w:rsidR="00944ED6" w14:paraId="3BE51A4C" w14:textId="77777777" w:rsidTr="00492D1A">
        <w:tc>
          <w:tcPr>
            <w:tcW w:w="3020" w:type="dxa"/>
          </w:tcPr>
          <w:p w14:paraId="1B818604" w14:textId="77777777" w:rsidR="00944ED6" w:rsidRPr="00CD134B" w:rsidRDefault="00944ED6" w:rsidP="00492D1A">
            <w:pPr>
              <w:rPr>
                <w:b/>
                <w:bCs/>
              </w:rPr>
            </w:pPr>
            <w:r w:rsidRPr="00CD134B">
              <w:rPr>
                <w:b/>
                <w:bCs/>
              </w:rPr>
              <w:t>Video</w:t>
            </w:r>
          </w:p>
        </w:tc>
        <w:tc>
          <w:tcPr>
            <w:tcW w:w="5404" w:type="dxa"/>
          </w:tcPr>
          <w:p w14:paraId="52FF0DBC" w14:textId="77777777" w:rsidR="00944ED6" w:rsidRPr="00CD134B" w:rsidRDefault="00944ED6" w:rsidP="00492D1A">
            <w:pPr>
              <w:rPr>
                <w:b/>
                <w:bCs/>
              </w:rPr>
            </w:pPr>
            <w:r w:rsidRPr="00CD134B">
              <w:rPr>
                <w:b/>
                <w:bCs/>
              </w:rPr>
              <w:t>+</w:t>
            </w:r>
          </w:p>
        </w:tc>
        <w:tc>
          <w:tcPr>
            <w:tcW w:w="4819" w:type="dxa"/>
          </w:tcPr>
          <w:p w14:paraId="1DBECDAD" w14:textId="77777777" w:rsidR="00944ED6" w:rsidRPr="00CD134B" w:rsidRDefault="00944ED6" w:rsidP="00492D1A">
            <w:pPr>
              <w:rPr>
                <w:b/>
                <w:bCs/>
              </w:rPr>
            </w:pPr>
            <w:r w:rsidRPr="00CD134B">
              <w:rPr>
                <w:b/>
                <w:bCs/>
              </w:rPr>
              <w:t>-</w:t>
            </w:r>
          </w:p>
        </w:tc>
      </w:tr>
      <w:tr w:rsidR="00944ED6" w14:paraId="52282341" w14:textId="77777777" w:rsidTr="00492D1A">
        <w:tc>
          <w:tcPr>
            <w:tcW w:w="3020" w:type="dxa"/>
          </w:tcPr>
          <w:p w14:paraId="4E78FA26" w14:textId="3C213030" w:rsidR="00944ED6" w:rsidRDefault="00944ED6" w:rsidP="00492D1A">
            <w:r>
              <w:t>Romeo und Julia auf dem Dorfe (00:00-07:22</w:t>
            </w:r>
          </w:p>
          <w:p w14:paraId="12216EE1" w14:textId="77777777" w:rsidR="00944ED6" w:rsidRDefault="00944ED6" w:rsidP="00492D1A"/>
          <w:p w14:paraId="71A2A2E9" w14:textId="7FBFAA6A" w:rsidR="00944ED6" w:rsidRDefault="00944ED6" w:rsidP="00492D1A">
            <w:hyperlink r:id="rId8" w:history="1">
              <w:r w:rsidRPr="00944ED6">
                <w:rPr>
                  <w:rStyle w:val="Hyperlink"/>
                </w:rPr>
                <w:t>Link</w:t>
              </w:r>
            </w:hyperlink>
          </w:p>
          <w:p w14:paraId="3EE1DE7F" w14:textId="77777777" w:rsidR="00944ED6" w:rsidRDefault="00944ED6" w:rsidP="00492D1A"/>
          <w:p w14:paraId="14B630ED" w14:textId="38FD16DD" w:rsidR="00F05398" w:rsidRDefault="00F05398" w:rsidP="00492D1A">
            <w:r>
              <w:t>Eher: Positivbeispiel</w:t>
            </w:r>
          </w:p>
          <w:p w14:paraId="3BC4BC1D" w14:textId="77777777" w:rsidR="00F05398" w:rsidRDefault="00F05398" w:rsidP="00492D1A"/>
          <w:p w14:paraId="27A776DF" w14:textId="77777777" w:rsidR="00944ED6" w:rsidRDefault="00944ED6" w:rsidP="00492D1A">
            <w:r>
              <w:t xml:space="preserve">Achtung: Eye-Tracking ggf. irritierend </w:t>
            </w:r>
          </w:p>
        </w:tc>
        <w:tc>
          <w:tcPr>
            <w:tcW w:w="5404" w:type="dxa"/>
          </w:tcPr>
          <w:p w14:paraId="5E880747" w14:textId="77777777" w:rsidR="00944ED6" w:rsidRDefault="00944ED6" w:rsidP="00492D1A">
            <w:pPr>
              <w:pStyle w:val="ListParagraph"/>
              <w:numPr>
                <w:ilvl w:val="0"/>
                <w:numId w:val="2"/>
              </w:numPr>
            </w:pPr>
            <w:r>
              <w:t>Arbeitet mit Beispiel</w:t>
            </w:r>
          </w:p>
          <w:p w14:paraId="4183E94E" w14:textId="77777777" w:rsidR="00944ED6" w:rsidRDefault="00944ED6" w:rsidP="00492D1A">
            <w:pPr>
              <w:pStyle w:val="ListParagraph"/>
              <w:numPr>
                <w:ilvl w:val="0"/>
                <w:numId w:val="2"/>
              </w:numPr>
            </w:pPr>
            <w:r>
              <w:t xml:space="preserve">Fasst </w:t>
            </w:r>
            <w:proofErr w:type="spellStart"/>
            <w:r>
              <w:t>SuS</w:t>
            </w:r>
            <w:proofErr w:type="spellEnd"/>
            <w:r>
              <w:t>-Beiträge zusammen</w:t>
            </w:r>
          </w:p>
          <w:p w14:paraId="238C0676" w14:textId="56F34B17" w:rsidR="00944ED6" w:rsidRDefault="00944ED6" w:rsidP="00492D1A">
            <w:pPr>
              <w:pStyle w:val="ListParagraph"/>
              <w:numPr>
                <w:ilvl w:val="0"/>
                <w:numId w:val="2"/>
              </w:numPr>
            </w:pPr>
            <w:r>
              <w:t xml:space="preserve">Greift </w:t>
            </w:r>
            <w:proofErr w:type="spellStart"/>
            <w:r>
              <w:t>SuS</w:t>
            </w:r>
            <w:proofErr w:type="spellEnd"/>
            <w:r>
              <w:t xml:space="preserve">-Beiträge </w:t>
            </w:r>
            <w:proofErr w:type="gramStart"/>
            <w:r>
              <w:t>auf</w:t>
            </w:r>
            <w:proofErr w:type="gramEnd"/>
            <w:r>
              <w:t xml:space="preserve"> um zu erklären und Gedanken weiterzuentwickeln</w:t>
            </w:r>
          </w:p>
        </w:tc>
        <w:tc>
          <w:tcPr>
            <w:tcW w:w="4819" w:type="dxa"/>
          </w:tcPr>
          <w:p w14:paraId="4DE0A446" w14:textId="77777777" w:rsidR="00944ED6" w:rsidRDefault="00944ED6" w:rsidP="00492D1A">
            <w:pPr>
              <w:pStyle w:val="ListParagraph"/>
              <w:numPr>
                <w:ilvl w:val="0"/>
                <w:numId w:val="2"/>
              </w:numPr>
            </w:pPr>
            <w:r>
              <w:t xml:space="preserve">LK liest vor und übersetzt gleich, kein </w:t>
            </w:r>
            <w:proofErr w:type="spellStart"/>
            <w:r>
              <w:t>SuS</w:t>
            </w:r>
            <w:proofErr w:type="spellEnd"/>
            <w:r>
              <w:t>-LK-Gespräch</w:t>
            </w:r>
          </w:p>
          <w:p w14:paraId="3E0AEF3E" w14:textId="77777777" w:rsidR="00944ED6" w:rsidRDefault="00944ED6" w:rsidP="00492D1A">
            <w:pPr>
              <w:pStyle w:val="ListParagraph"/>
              <w:numPr>
                <w:ilvl w:val="0"/>
                <w:numId w:val="2"/>
              </w:numPr>
            </w:pPr>
            <w:r>
              <w:t>„Genau, Marie“</w:t>
            </w:r>
          </w:p>
          <w:p w14:paraId="0E53BB97" w14:textId="54FD4858" w:rsidR="00944ED6" w:rsidRDefault="00944ED6" w:rsidP="00492D1A">
            <w:pPr>
              <w:pStyle w:val="ListParagraph"/>
              <w:numPr>
                <w:ilvl w:val="0"/>
                <w:numId w:val="2"/>
              </w:numPr>
            </w:pPr>
            <w:r>
              <w:t>„Genau, genau …“</w:t>
            </w:r>
          </w:p>
          <w:p w14:paraId="4488E0E2" w14:textId="390C6AC2" w:rsidR="00944ED6" w:rsidRDefault="00944ED6" w:rsidP="00492D1A">
            <w:pPr>
              <w:pStyle w:val="ListParagraph"/>
              <w:numPr>
                <w:ilvl w:val="0"/>
                <w:numId w:val="2"/>
              </w:numPr>
            </w:pPr>
            <w:r>
              <w:t>Bestätigt und nimmt dann andere dran</w:t>
            </w:r>
          </w:p>
        </w:tc>
      </w:tr>
    </w:tbl>
    <w:p w14:paraId="43B84E57" w14:textId="77777777" w:rsidR="00944ED6" w:rsidRDefault="00944ED6" w:rsidP="00CD134B">
      <w:pPr>
        <w:ind w:left="360"/>
      </w:pPr>
    </w:p>
    <w:p w14:paraId="727B1FA8" w14:textId="77777777" w:rsidR="002C25A3" w:rsidRDefault="002C25A3" w:rsidP="00CD134B">
      <w:pPr>
        <w:ind w:left="360"/>
      </w:pPr>
    </w:p>
    <w:p w14:paraId="1E7FA2BF" w14:textId="77777777" w:rsidR="002C25A3" w:rsidRDefault="002C25A3" w:rsidP="002C25A3"/>
    <w:p w14:paraId="0D9766F8" w14:textId="77777777" w:rsidR="002C25A3" w:rsidRDefault="002C25A3" w:rsidP="00CD134B">
      <w:pPr>
        <w:ind w:left="360"/>
      </w:pPr>
    </w:p>
    <w:p w14:paraId="710FAAFF" w14:textId="77777777" w:rsidR="002C25A3" w:rsidRDefault="002C25A3" w:rsidP="002C25A3"/>
    <w:p w14:paraId="1BBC307E" w14:textId="77777777" w:rsidR="002C25A3" w:rsidRDefault="002C25A3" w:rsidP="002C25A3"/>
    <w:sectPr w:rsidR="002C25A3" w:rsidSect="00CD134B">
      <w:pgSz w:w="16838" w:h="11906" w:orient="landscape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F43A8"/>
    <w:multiLevelType w:val="hybridMultilevel"/>
    <w:tmpl w:val="28DE38BE"/>
    <w:lvl w:ilvl="0" w:tplc="C2B2DE0C">
      <w:start w:val="2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804C1"/>
    <w:multiLevelType w:val="hybridMultilevel"/>
    <w:tmpl w:val="88A212AC"/>
    <w:lvl w:ilvl="0" w:tplc="127A1936">
      <w:start w:val="2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724578">
    <w:abstractNumId w:val="1"/>
  </w:num>
  <w:num w:numId="2" w16cid:durableId="152843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34B"/>
    <w:rsid w:val="000C0F83"/>
    <w:rsid w:val="00151A4F"/>
    <w:rsid w:val="0015282A"/>
    <w:rsid w:val="00181D19"/>
    <w:rsid w:val="002C25A3"/>
    <w:rsid w:val="00575663"/>
    <w:rsid w:val="005845F3"/>
    <w:rsid w:val="0063570D"/>
    <w:rsid w:val="006D1503"/>
    <w:rsid w:val="007636AE"/>
    <w:rsid w:val="00944ED6"/>
    <w:rsid w:val="009A6659"/>
    <w:rsid w:val="009B65A9"/>
    <w:rsid w:val="00A4388F"/>
    <w:rsid w:val="00AE08BB"/>
    <w:rsid w:val="00AF700D"/>
    <w:rsid w:val="00BC6B4D"/>
    <w:rsid w:val="00CD134B"/>
    <w:rsid w:val="00F05398"/>
    <w:rsid w:val="00F3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7E0A9"/>
  <w15:chartTrackingRefBased/>
  <w15:docId w15:val="{E2B7E4F5-75E3-4449-82F2-DFBFF0C6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1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1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13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1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13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13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13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13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13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13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13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13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13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13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13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13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13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13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13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1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134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1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13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3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13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13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3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3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13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D1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D134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3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7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1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45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ipotsdamde-my.sharepoint.com/personal/dirk_richter_uni-potsdam_de/_layouts/15/stream.aspx?id=%2Fpersonal%2Fdirk%5Frichter%5Funi%2Dpotsdam%5Fde%2FDocuments%2F1%20Lehre%2F%5FVideo%2FDeutsch%20Klasse%208%20Erz&#228;hlformen%20kognitiv%20aktivierendes%20UG%201%20Eyetracking%2Emp4&amp;referrer=StreamWebApp%2EWeb&amp;referrerScenario=AddressBarCopied%2Eview%2E96f32ab7%2D2bd6%2D4dd6%2D8453%2Df90c1f57da6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sso.uni-muenster.de/ProVision/vide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sso.uni-muenster.de/ProVision/video/" TargetMode="External"/><Relationship Id="rId5" Type="http://schemas.openxmlformats.org/officeDocument/2006/relationships/hyperlink" Target="https://vsso.uni-muenster.de/ProVision/video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Bärwaldt</dc:creator>
  <cp:keywords/>
  <dc:description/>
  <cp:lastModifiedBy>Lorenz Kießig</cp:lastModifiedBy>
  <cp:revision>6</cp:revision>
  <dcterms:created xsi:type="dcterms:W3CDTF">2025-06-06T08:10:00Z</dcterms:created>
  <dcterms:modified xsi:type="dcterms:W3CDTF">2025-08-28T09:52:00Z</dcterms:modified>
</cp:coreProperties>
</file>