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diagrams/layout1.xml" ContentType="application/vnd.openxmlformats-officedocument.drawingml.diagramLayout+xml"/>
  <Override PartName="/word/diagrams/colors1.xml" ContentType="application/vnd.openxmlformats-officedocument.drawingml.diagramColors+xml"/>
  <Override PartName="/word/diagrams/data1.xml" ContentType="application/vnd.openxmlformats-officedocument.drawingml.diagramData+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diagrams/quickStyle1.xml" ContentType="application/vnd.openxmlformats-officedocument.drawingml.diagramQuickStyle+xml"/>
  <Override PartName="/word/header1.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ocument.xml" ContentType="application/vnd.openxmlformats-officedocument.wordprocessingml.document.main+xml"/>
  <Override PartName="/word/diagrams/drawing1.xml" ContentType="application/vnd.openxmlformats-officedocument.drawingml.diagramDrawing+xml"/>
  <Override PartName="/word/settings.xml" ContentType="application/vnd.openxmlformats-officedocument.wordprocessingml.setting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36"/>
        <w:pBdr/>
        <w:spacing/>
        <w:ind/>
        <w:jc w:val="center"/>
        <w:rPr>
          <w:rFonts w:ascii="Arial" w:hAnsi="Arial" w:cs="Arial"/>
          <w:b/>
          <w:bCs/>
          <w:color w:val="000000"/>
          <w:sz w:val="32"/>
          <w:szCs w:val="32"/>
        </w:rPr>
      </w:pPr>
      <w:r>
        <w:rPr>
          <w:rFonts w:ascii="Arial" w:hAnsi="Arial" w:cs="Arial"/>
          <w:b/>
          <w:bCs/>
          <w:color w:val="000000"/>
          <w:sz w:val="32"/>
          <w:szCs w:val="32"/>
        </w:rPr>
      </w:r>
      <w:r>
        <w:rPr>
          <w:rFonts w:ascii="Arial" w:hAnsi="Arial" w:cs="Arial"/>
          <w:b/>
          <w:bCs/>
          <w:color w:val="000000"/>
          <w:sz w:val="32"/>
          <w:szCs w:val="32"/>
        </w:rPr>
      </w:r>
      <w:r>
        <w:rPr>
          <w:rFonts w:ascii="Arial" w:hAnsi="Arial" w:cs="Arial"/>
          <w:b/>
          <w:bCs/>
          <w:color w:val="000000"/>
          <w:sz w:val="32"/>
          <w:szCs w:val="32"/>
        </w:rPr>
      </w:r>
    </w:p>
    <w:p>
      <w:pPr>
        <w:pStyle w:val="936"/>
        <w:pBdr/>
        <w:spacing/>
        <w:ind/>
        <w:jc w:val="center"/>
        <w:rPr>
          <w:rFonts w:ascii="Arial" w:hAnsi="Arial" w:cs="Arial"/>
          <w:b/>
          <w:bCs/>
          <w:color w:val="000000"/>
          <w:sz w:val="32"/>
          <w:szCs w:val="32"/>
        </w:rPr>
      </w:pPr>
      <w:r>
        <w:rPr>
          <w:rFonts w:ascii="Arial" w:hAnsi="Arial" w:cs="Arial"/>
          <w:b/>
          <w:bCs/>
          <w:color w:val="000000"/>
          <w:sz w:val="32"/>
          <w:szCs w:val="32"/>
        </w:rPr>
        <w:t xml:space="preserve">Infoblatt</w:t>
      </w:r>
      <w:r>
        <w:rPr>
          <w:rFonts w:ascii="Arial" w:hAnsi="Arial" w:cs="Arial"/>
          <w:b/>
          <w:bCs/>
          <w:color w:val="000000"/>
          <w:sz w:val="32"/>
          <w:szCs w:val="32"/>
        </w:rPr>
      </w:r>
      <w:r>
        <w:rPr>
          <w:rFonts w:ascii="Arial" w:hAnsi="Arial" w:cs="Arial"/>
          <w:b/>
          <w:bCs/>
          <w:color w:val="000000"/>
          <w:sz w:val="32"/>
          <w:szCs w:val="32"/>
        </w:rPr>
      </w:r>
    </w:p>
    <w:p>
      <w:pPr>
        <w:pStyle w:val="936"/>
        <w:pBdr/>
        <w:spacing/>
        <w:ind/>
        <w:jc w:val="center"/>
        <w:rPr>
          <w:rFonts w:ascii="Arial" w:hAnsi="Arial" w:cs="Arial"/>
          <w:b/>
          <w:bCs/>
          <w:color w:val="000000"/>
          <w:sz w:val="32"/>
          <w:szCs w:val="32"/>
        </w:rPr>
      </w:pPr>
      <w:r>
        <w:rPr>
          <w:rFonts w:ascii="Arial" w:hAnsi="Arial" w:cs="Arial"/>
          <w:b/>
          <w:bCs/>
          <w:color w:val="000000"/>
          <w:sz w:val="32"/>
          <w:szCs w:val="32"/>
        </w:rPr>
        <w:t xml:space="preserve">zur Produkt</w:t>
      </w:r>
      <w:r>
        <w:rPr>
          <w:rFonts w:ascii="Arial" w:hAnsi="Arial" w:cs="Arial"/>
          <w:b/>
          <w:bCs/>
          <w:color w:val="000000"/>
          <w:sz w:val="32"/>
          <w:szCs w:val="32"/>
        </w:rPr>
        <w:t xml:space="preserve">port</w:t>
      </w:r>
      <w:r>
        <w:rPr>
          <w:rFonts w:ascii="Arial" w:hAnsi="Arial" w:cs="Arial"/>
          <w:b/>
          <w:bCs/>
          <w:color w:val="000000"/>
          <w:sz w:val="32"/>
          <w:szCs w:val="32"/>
        </w:rPr>
        <w:t xml:space="preserve">folio und Marktwachstums-Analyse</w:t>
      </w:r>
      <w:r>
        <w:rPr>
          <w:rFonts w:ascii="Arial" w:hAnsi="Arial" w:cs="Arial"/>
          <w:b/>
          <w:bCs/>
          <w:color w:val="000000"/>
          <w:sz w:val="32"/>
          <w:szCs w:val="32"/>
        </w:rPr>
      </w:r>
      <w:r>
        <w:rPr>
          <w:rFonts w:ascii="Arial" w:hAnsi="Arial" w:cs="Arial"/>
          <w:b/>
          <w:bCs/>
          <w:color w:val="000000"/>
          <w:sz w:val="32"/>
          <w:szCs w:val="32"/>
        </w:rPr>
      </w:r>
    </w:p>
    <w:p>
      <w:pPr>
        <w:pStyle w:val="936"/>
        <w:pBdr/>
        <w:spacing/>
        <w:ind/>
        <w:jc w:val="center"/>
        <w:rPr>
          <w:rFonts w:ascii="Arial" w:hAnsi="Arial" w:cs="Arial"/>
          <w:b/>
          <w:bCs/>
          <w:color w:val="000000"/>
          <w:sz w:val="32"/>
          <w:szCs w:val="32"/>
        </w:rPr>
      </w:pPr>
      <w:r>
        <w:rPr>
          <w:rFonts w:ascii="Arial" w:hAnsi="Arial" w:cs="Arial"/>
          <w:b/>
          <w:bCs/>
          <w:color w:val="000000"/>
          <w:sz w:val="32"/>
          <w:szCs w:val="32"/>
        </w:rPr>
      </w:r>
      <w:r>
        <w:rPr>
          <w:rFonts w:ascii="Arial" w:hAnsi="Arial" w:cs="Arial"/>
          <w:b/>
          <w:bCs/>
          <w:color w:val="000000"/>
          <w:sz w:val="32"/>
          <w:szCs w:val="32"/>
        </w:rPr>
      </w:r>
      <w:r>
        <w:rPr>
          <w:rFonts w:ascii="Arial" w:hAnsi="Arial" w:cs="Arial"/>
          <w:b/>
          <w:bCs/>
          <w:color w:val="000000"/>
          <w:sz w:val="32"/>
          <w:szCs w:val="32"/>
        </w:rPr>
      </w:r>
    </w:p>
    <w:p>
      <w:pPr>
        <w:pStyle w:val="936"/>
        <w:numPr>
          <w:ilvl w:val="1"/>
          <w:numId w:val="9"/>
        </w:numPr>
        <w:pBdr/>
        <w:spacing/>
        <w:ind/>
        <w:rPr>
          <w:rFonts w:ascii="Arial" w:hAnsi="Arial" w:cs="Arial"/>
          <w:b/>
          <w:color w:val="000000"/>
          <w:sz w:val="24"/>
          <w:szCs w:val="24"/>
        </w:rPr>
      </w:pPr>
      <w:r>
        <w:rPr>
          <w:rFonts w:ascii="Arial" w:hAnsi="Arial" w:cs="Arial"/>
          <w:b/>
          <w:color w:val="000000"/>
          <w:sz w:val="24"/>
          <w:szCs w:val="24"/>
        </w:rPr>
        <w:t xml:space="preserve">Programmstrukturanalyse</w:t>
      </w:r>
      <w:r>
        <w:rPr>
          <w:rFonts w:ascii="Arial" w:hAnsi="Arial" w:cs="Arial"/>
          <w:b/>
          <w:color w:val="000000"/>
          <w:sz w:val="24"/>
          <w:szCs w:val="24"/>
        </w:rPr>
      </w:r>
      <w:r>
        <w:rPr>
          <w:rFonts w:ascii="Arial" w:hAnsi="Arial" w:cs="Arial"/>
          <w:b/>
          <w:color w:val="000000"/>
          <w:sz w:val="24"/>
          <w:szCs w:val="24"/>
        </w:rPr>
      </w:r>
    </w:p>
    <w:p>
      <w:pPr>
        <w:pStyle w:val="936"/>
        <w:pBdr/>
        <w:spacing/>
        <w:ind/>
        <w:rPr>
          <w:rFonts w:ascii="Arial" w:hAnsi="Arial" w:cs="Arial"/>
          <w:b/>
          <w:color w:val="000000"/>
          <w:sz w:val="24"/>
          <w:szCs w:val="24"/>
        </w:rPr>
      </w:pPr>
      <w:r>
        <w:rPr>
          <w:rFonts w:ascii="Arial" w:hAnsi="Arial" w:cs="Arial"/>
          <w:b/>
          <w:color w:val="000000"/>
          <w:sz w:val="24"/>
          <w:szCs w:val="24"/>
        </w:rPr>
      </w:r>
      <w:r>
        <w:rPr>
          <w:rFonts w:ascii="Arial" w:hAnsi="Arial" w:cs="Arial"/>
          <w:b/>
          <w:color w:val="000000"/>
          <w:sz w:val="24"/>
          <w:szCs w:val="24"/>
        </w:rPr>
      </w:r>
      <w:r>
        <w:rPr>
          <w:rFonts w:ascii="Arial" w:hAnsi="Arial" w:cs="Arial"/>
          <w:b/>
          <w:color w:val="000000"/>
          <w:sz w:val="24"/>
          <w:szCs w:val="24"/>
        </w:rPr>
      </w:r>
    </w:p>
    <w:p>
      <w:pPr>
        <w:pStyle w:val="936"/>
        <w:pBdr/>
        <w:spacing/>
        <w:ind/>
        <w:rPr>
          <w:rFonts w:ascii="Arial" w:hAnsi="Arial" w:cs="Arial"/>
          <w:color w:val="000000"/>
          <w:sz w:val="24"/>
          <w:szCs w:val="24"/>
        </w:rPr>
      </w:pPr>
      <w:r>
        <w:rPr>
          <w:rFonts w:ascii="Arial" w:hAnsi="Arial" w:cs="Arial"/>
          <w:color w:val="000000"/>
          <w:sz w:val="24"/>
          <w:szCs w:val="24"/>
        </w:rPr>
        <w:t xml:space="preserve">Neben der Ermittlung des Produktle</w:t>
      </w:r>
      <w:r>
        <w:rPr>
          <w:rFonts w:ascii="Arial" w:hAnsi="Arial" w:cs="Arial"/>
          <w:color w:val="000000"/>
          <w:sz w:val="24"/>
          <w:szCs w:val="24"/>
        </w:rPr>
        <w:t xml:space="preserve">benszyklus</w:t>
      </w:r>
      <w:r>
        <w:rPr>
          <w:rFonts w:ascii="Arial" w:hAnsi="Arial" w:cs="Arial"/>
          <w:color w:val="000000"/>
          <w:sz w:val="24"/>
          <w:szCs w:val="24"/>
        </w:rPr>
        <w:t xml:space="preserve"> </w:t>
      </w:r>
      <w:r>
        <w:rPr>
          <w:rFonts w:ascii="Arial" w:hAnsi="Arial" w:cs="Arial"/>
          <w:color w:val="000000"/>
          <w:sz w:val="24"/>
          <w:szCs w:val="24"/>
        </w:rPr>
        <w:t xml:space="preserve">i</w:t>
      </w:r>
      <w:r>
        <w:rPr>
          <w:rFonts w:ascii="Arial" w:hAnsi="Arial" w:cs="Arial"/>
          <w:color w:val="000000"/>
          <w:sz w:val="24"/>
          <w:szCs w:val="24"/>
        </w:rPr>
        <w:t xml:space="preserve">st d</w:t>
      </w:r>
      <w:r>
        <w:rPr>
          <w:rFonts w:ascii="Arial" w:hAnsi="Arial" w:cs="Arial"/>
          <w:color w:val="000000"/>
          <w:sz w:val="24"/>
          <w:szCs w:val="24"/>
        </w:rPr>
        <w:t xml:space="preserve">ie </w:t>
      </w:r>
      <w:r>
        <w:rPr>
          <w:rFonts w:ascii="Arial" w:hAnsi="Arial" w:cs="Arial"/>
          <w:color w:val="000000"/>
          <w:sz w:val="24"/>
          <w:szCs w:val="24"/>
        </w:rPr>
      </w:r>
      <w:r>
        <w:rPr>
          <w:rFonts w:ascii="Arial" w:hAnsi="Arial" w:cs="Arial"/>
          <w:color w:val="000000"/>
          <w:sz w:val="24"/>
          <w:szCs w:val="24"/>
        </w:rPr>
      </w:r>
    </w:p>
    <w:p>
      <w:pPr>
        <w:pStyle w:val="936"/>
        <w:pBdr/>
        <w:spacing/>
        <w:ind/>
        <w:rPr>
          <w:rFonts w:ascii="Arial" w:hAnsi="Arial" w:cs="Arial"/>
          <w:color w:val="000000"/>
          <w:sz w:val="24"/>
          <w:szCs w:val="24"/>
        </w:rPr>
      </w:pPr>
      <w:r>
        <w:rPr>
          <w:rFonts w:ascii="Arial" w:hAnsi="Arial" w:cs="Arial"/>
          <w:color w:val="000000"/>
          <w:sz w:val="24"/>
          <w:szCs w:val="24"/>
        </w:rPr>
        <w:t xml:space="preserve">Programmstrukturanalyse ei</w:t>
      </w:r>
      <w:r>
        <w:rPr>
          <w:rFonts w:ascii="Arial" w:hAnsi="Arial" w:cs="Arial"/>
          <w:color w:val="000000"/>
          <w:sz w:val="24"/>
          <w:szCs w:val="24"/>
        </w:rPr>
        <w:t xml:space="preserve">n weiteres </w:t>
      </w:r>
      <w:r>
        <w:rPr>
          <w:rFonts w:ascii="Arial" w:hAnsi="Arial" w:cs="Arial"/>
          <w:color w:val="000000"/>
          <w:sz w:val="24"/>
          <w:szCs w:val="24"/>
        </w:rPr>
        <w:t xml:space="preserve">Controlling V</w:t>
      </w:r>
      <w:r>
        <w:rPr>
          <w:rFonts w:ascii="Arial" w:hAnsi="Arial" w:cs="Arial"/>
          <w:color w:val="000000"/>
          <w:sz w:val="24"/>
          <w:szCs w:val="24"/>
        </w:rPr>
        <w:t xml:space="preserve">erfahren</w:t>
      </w:r>
      <w:r>
        <w:rPr>
          <w:rFonts w:ascii="Arial" w:hAnsi="Arial" w:cs="Arial"/>
          <w:color w:val="000000"/>
          <w:sz w:val="24"/>
          <w:szCs w:val="24"/>
        </w:rPr>
        <w:t xml:space="preserve"> im Rahmen der </w:t>
      </w:r>
      <w:r>
        <w:rPr>
          <w:rFonts w:ascii="Arial" w:hAnsi="Arial" w:cs="Arial"/>
          <w:color w:val="000000"/>
          <w:sz w:val="24"/>
          <w:szCs w:val="24"/>
        </w:rPr>
      </w:r>
      <w:r>
        <w:rPr>
          <w:rFonts w:ascii="Arial" w:hAnsi="Arial" w:cs="Arial"/>
          <w:color w:val="000000"/>
          <w:sz w:val="24"/>
          <w:szCs w:val="24"/>
        </w:rPr>
      </w:r>
    </w:p>
    <w:p>
      <w:pPr>
        <w:pStyle w:val="936"/>
        <w:pBdr/>
        <w:spacing/>
        <w:ind/>
        <w:rPr>
          <w:rFonts w:ascii="Arial" w:hAnsi="Arial" w:cs="Arial"/>
          <w:color w:val="000000"/>
          <w:sz w:val="24"/>
          <w:szCs w:val="24"/>
        </w:rPr>
      </w:pPr>
      <w:r>
        <w:rPr>
          <w:rFonts w:ascii="Arial" w:hAnsi="Arial" w:cs="Arial"/>
          <w:color w:val="000000"/>
          <w:sz w:val="24"/>
          <w:szCs w:val="24"/>
        </w:rPr>
        <w:t xml:space="preserve">Produktp</w:t>
      </w:r>
      <w:r>
        <w:rPr>
          <w:rFonts w:ascii="Arial" w:hAnsi="Arial" w:cs="Arial"/>
          <w:color w:val="000000"/>
          <w:sz w:val="24"/>
          <w:szCs w:val="24"/>
        </w:rPr>
        <w:t xml:space="preserve">olitik. Hierbei werden die Lebenszyklusanalysen einzelner Produkte zu einer </w:t>
      </w:r>
      <w:r>
        <w:rPr>
          <w:rFonts w:ascii="Arial" w:hAnsi="Arial" w:cs="Arial"/>
          <w:color w:val="000000"/>
          <w:sz w:val="24"/>
          <w:szCs w:val="24"/>
        </w:rPr>
        <w:t xml:space="preserve">ge</w:t>
      </w:r>
      <w:r>
        <w:rPr>
          <w:rFonts w:ascii="Arial" w:hAnsi="Arial" w:cs="Arial"/>
          <w:color w:val="000000"/>
          <w:sz w:val="24"/>
          <w:szCs w:val="24"/>
        </w:rPr>
        <w:t xml:space="preserve">me</w:t>
      </w:r>
      <w:r>
        <w:rPr>
          <w:rFonts w:ascii="Arial" w:hAnsi="Arial" w:cs="Arial"/>
          <w:color w:val="000000"/>
          <w:sz w:val="24"/>
          <w:szCs w:val="24"/>
        </w:rPr>
        <w:t xml:space="preserve">insamen Betrachtung zusammengefü</w:t>
      </w:r>
      <w:r>
        <w:rPr>
          <w:rFonts w:ascii="Arial" w:hAnsi="Arial" w:cs="Arial"/>
          <w:color w:val="000000"/>
          <w:sz w:val="24"/>
          <w:szCs w:val="24"/>
        </w:rPr>
        <w:t xml:space="preserve">hrt.</w:t>
      </w:r>
      <w:r>
        <w:rPr>
          <w:rFonts w:ascii="Arial" w:hAnsi="Arial" w:cs="Arial"/>
          <w:color w:val="000000"/>
          <w:sz w:val="24"/>
          <w:szCs w:val="24"/>
        </w:rPr>
      </w:r>
      <w:r>
        <w:rPr>
          <w:rFonts w:ascii="Arial" w:hAnsi="Arial" w:cs="Arial"/>
          <w:color w:val="000000"/>
          <w:sz w:val="24"/>
          <w:szCs w:val="24"/>
        </w:rPr>
      </w:r>
    </w:p>
    <w:p>
      <w:pPr>
        <w:pStyle w:val="936"/>
        <w:pBdr/>
        <w:spacing/>
        <w:ind/>
        <w:rPr>
          <w:rFonts w:ascii="Arial" w:hAnsi="Arial" w:cs="Arial"/>
          <w:color w:val="000000"/>
          <w:sz w:val="24"/>
          <w:szCs w:val="24"/>
        </w:rPr>
      </w:pPr>
      <w:r>
        <w:rPr>
          <w:rFonts w:ascii="Arial" w:hAnsi="Arial" w:cs="Arial"/>
          <w:color w:val="000000"/>
          <w:sz w:val="24"/>
          <w:szCs w:val="24"/>
        </w:rPr>
        <w:t xml:space="preserve">Analysekriterien sind das Alter, der Umsatz und die Kundenstruktur.</w:t>
      </w:r>
      <w:r>
        <w:rPr>
          <w:rFonts w:ascii="Arial" w:hAnsi="Arial" w:cs="Arial"/>
          <w:color w:val="000000"/>
          <w:sz w:val="24"/>
          <w:szCs w:val="24"/>
        </w:rPr>
      </w:r>
      <w:r>
        <w:rPr>
          <w:rFonts w:ascii="Arial" w:hAnsi="Arial" w:cs="Arial"/>
          <w:color w:val="000000"/>
          <w:sz w:val="24"/>
          <w:szCs w:val="24"/>
        </w:rPr>
      </w:r>
    </w:p>
    <w:p>
      <w:pPr>
        <w:pStyle w:val="936"/>
        <w:pBdr/>
        <w:spacing/>
        <w:ind/>
        <w:rPr>
          <w:rFonts w:ascii="Arial" w:hAnsi="Arial" w:cs="Arial"/>
          <w:color w:val="000000"/>
          <w:sz w:val="24"/>
          <w:szCs w:val="24"/>
        </w:rPr>
      </w:pPr>
      <w:r>
        <w:rPr>
          <w:rFonts w:ascii="Arial" w:hAnsi="Arial" w:cs="Arial"/>
          <w:color w:val="000000"/>
          <w:sz w:val="24"/>
          <w:szCs w:val="24"/>
        </w:rPr>
      </w:r>
      <w:r>
        <w:rPr>
          <w:rFonts w:ascii="Arial" w:hAnsi="Arial" w:cs="Arial"/>
          <w:color w:val="000000"/>
          <w:sz w:val="24"/>
          <w:szCs w:val="24"/>
        </w:rPr>
      </w:r>
      <w:r>
        <w:rPr>
          <w:rFonts w:ascii="Arial" w:hAnsi="Arial" w:cs="Arial"/>
          <w:color w:val="000000"/>
          <w:sz w:val="24"/>
          <w:szCs w:val="24"/>
        </w:rPr>
      </w:r>
    </w:p>
    <w:p>
      <w:pPr>
        <w:pStyle w:val="936"/>
        <w:pBdr/>
        <w:spacing/>
        <w:ind/>
        <w:rPr>
          <w:rFonts w:ascii="Arial" w:hAnsi="Arial" w:cs="Arial"/>
          <w:color w:val="ff0000"/>
          <w:sz w:val="24"/>
          <w:szCs w:val="24"/>
        </w:rPr>
      </w:pPr>
      <w:r>
        <w:rPr>
          <w:rFonts w:ascii="Arial" w:hAnsi="Arial" w:cs="Arial"/>
          <w:color w:val="000000"/>
          <w:sz w:val="24"/>
          <w:szCs w:val="24"/>
        </w:rPr>
        <w:t xml:space="preserve">Die Analyse der Programm</w:t>
      </w:r>
      <w:r>
        <w:rPr>
          <w:rFonts w:ascii="Arial" w:hAnsi="Arial" w:cs="Arial"/>
          <w:color w:val="000000"/>
          <w:sz w:val="24"/>
          <w:szCs w:val="24"/>
        </w:rPr>
        <w:t xml:space="preserve">struktur ist darau</w:t>
      </w:r>
      <w:r>
        <w:rPr>
          <w:rFonts w:ascii="Arial" w:hAnsi="Arial" w:cs="Arial"/>
          <w:color w:val="000000"/>
          <w:sz w:val="24"/>
          <w:szCs w:val="24"/>
        </w:rPr>
        <w:t xml:space="preserve">f ausgerichtet, </w:t>
      </w:r>
      <w:r>
        <w:rPr>
          <w:rFonts w:ascii="Arial" w:hAnsi="Arial" w:cs="Arial"/>
          <w:color w:val="000000"/>
          <w:sz w:val="24"/>
          <w:szCs w:val="24"/>
        </w:rPr>
        <w:t xml:space="preserve">Informationen</w:t>
      </w:r>
      <w:r>
        <w:rPr>
          <w:rFonts w:ascii="Arial" w:hAnsi="Arial" w:cs="Arial"/>
          <w:color w:val="000000"/>
          <w:sz w:val="24"/>
          <w:szCs w:val="24"/>
        </w:rPr>
        <w:t xml:space="preserve"> ü</w:t>
      </w:r>
      <w:r>
        <w:rPr>
          <w:rFonts w:ascii="Arial" w:hAnsi="Arial" w:cs="Arial"/>
          <w:color w:val="000000"/>
          <w:sz w:val="24"/>
          <w:szCs w:val="24"/>
        </w:rPr>
        <w:t xml:space="preserve">ber das gesamte Produktprogramm z</w:t>
      </w:r>
      <w:r>
        <w:rPr>
          <w:rFonts w:ascii="Arial" w:hAnsi="Arial" w:cs="Arial"/>
          <w:sz w:val="24"/>
          <w:szCs w:val="24"/>
        </w:rPr>
        <w:t xml:space="preserve">u erhalten.</w:t>
      </w:r>
      <w:r>
        <w:rPr>
          <w:rFonts w:ascii="Arial" w:hAnsi="Arial" w:cs="Arial"/>
          <w:color w:val="ff0000"/>
          <w:sz w:val="24"/>
          <w:szCs w:val="24"/>
        </w:rPr>
      </w:r>
      <w:r>
        <w:rPr>
          <w:rFonts w:ascii="Arial" w:hAnsi="Arial" w:cs="Arial"/>
          <w:color w:val="ff0000"/>
          <w:sz w:val="24"/>
          <w:szCs w:val="24"/>
        </w:rPr>
      </w:r>
    </w:p>
    <w:p>
      <w:pPr>
        <w:pStyle w:val="936"/>
        <w:pBdr/>
        <w:spacing/>
        <w:ind/>
        <w:rPr>
          <w:color w:val="ffffff"/>
        </w:rPr>
      </w:pPr>
      <w:r>
        <w:rPr>
          <w:color w:val="ffffff"/>
        </w:rPr>
      </w:r>
      <w:r>
        <w:rPr>
          <w:color w:val="ffffff"/>
        </w:rPr>
      </w:r>
      <w:r>
        <w:rPr>
          <w:color w:val="ffffff"/>
        </w:rPr>
      </w:r>
    </w:p>
    <w:tbl>
      <w:tblPr>
        <w:tblStyle w:val="939"/>
        <w:tblW w:w="0" w:type="auto"/>
        <w:tblBorders/>
        <w:tblLook w:val="04A0" w:firstRow="1" w:lastRow="0" w:firstColumn="1" w:lastColumn="0" w:noHBand="0" w:noVBand="1"/>
      </w:tblPr>
      <w:tblGrid>
        <w:gridCol w:w="4673"/>
        <w:gridCol w:w="284"/>
        <w:gridCol w:w="4105"/>
      </w:tblGrid>
      <w:tr>
        <w:trPr/>
        <w:tc>
          <w:tcPr>
            <w:gridSpan w:val="3"/>
            <w:tcBorders/>
            <w:tcW w:w="9062" w:type="dxa"/>
            <w:textDirection w:val="lrTb"/>
            <w:noWrap w:val="false"/>
          </w:tcPr>
          <w:p>
            <w:pPr>
              <w:pStyle w:val="936"/>
              <w:pBdr/>
              <w:spacing/>
              <w:ind/>
              <w:jc w:val="center"/>
              <w:rPr>
                <w:rFonts w:ascii="Arial" w:hAnsi="Arial" w:cs="Arial"/>
                <w:b/>
                <w:bCs/>
                <w:color w:val="f7caac" w:themeColor="accent2" w:themeTint="66"/>
                <w:sz w:val="24"/>
                <w:szCs w:val="24"/>
                <w14:textOutline w14:w="11112" w14:cap="flat" w14:cmpd="sng" w14:algn="ctr">
                  <w14:solidFill>
                    <w14:schemeClr w14:val="accent2"/>
                  </w14:solidFill>
                  <w14:prstDash w14:val="solid"/>
                  <w14:round/>
                </w14:textOutline>
              </w:rPr>
            </w:pPr>
            <w:r>
              <w:rPr>
                <w:rFonts w:ascii="Arial" w:hAnsi="Arial" w:cs="Arial"/>
                <w:b/>
                <w:bCs/>
                <w:color w:val="f7caac" w:themeColor="accent2" w:themeTint="66"/>
                <w:sz w:val="24"/>
                <w:szCs w:val="24"/>
                <w14:textOutline w14:w="11112" w14:cap="flat" w14:cmpd="sng" w14:algn="ctr">
                  <w14:solidFill>
                    <w14:schemeClr w14:val="accent2"/>
                  </w14:solidFill>
                  <w14:prstDash w14:val="solid"/>
                  <w14:round/>
                </w14:textOutline>
              </w:rPr>
              <w:t xml:space="preserve">Marketing</w:t>
            </w:r>
            <w:r>
              <w:rPr>
                <w:rFonts w:ascii="Arial" w:hAnsi="Arial" w:cs="Arial"/>
                <w:b/>
                <w:bCs/>
                <w:color w:val="f7caac" w:themeColor="accent2" w:themeTint="66"/>
                <w:sz w:val="24"/>
                <w:szCs w:val="24"/>
                <w14:textOutline w14:w="11112" w14:cap="flat" w14:cmpd="sng" w14:algn="ctr">
                  <w14:solidFill>
                    <w14:schemeClr w14:val="accent2"/>
                  </w14:solidFill>
                  <w14:prstDash w14:val="solid"/>
                  <w14:round/>
                </w14:textOutline>
              </w:rPr>
              <w:t xml:space="preserve">-C</w:t>
            </w:r>
            <w:r>
              <w:rPr>
                <w:rFonts w:ascii="Arial" w:hAnsi="Arial" w:cs="Arial"/>
                <w:b/>
                <w:bCs/>
                <w:color w:val="f7caac" w:themeColor="accent2" w:themeTint="66"/>
                <w:sz w:val="24"/>
                <w:szCs w:val="24"/>
                <w14:textOutline w14:w="11112" w14:cap="flat" w14:cmpd="sng" w14:algn="ctr">
                  <w14:solidFill>
                    <w14:schemeClr w14:val="accent2"/>
                  </w14:solidFill>
                  <w14:prstDash w14:val="solid"/>
                  <w14:round/>
                </w14:textOutline>
              </w:rPr>
              <w:t xml:space="preserve">ontroll</w:t>
            </w:r>
            <w:r>
              <w:rPr>
                <w:rFonts w:ascii="Arial" w:hAnsi="Arial" w:cs="Arial"/>
                <w:b/>
                <w:bCs/>
                <w:color w:val="f7caac" w:themeColor="accent2" w:themeTint="66"/>
                <w:sz w:val="24"/>
                <w:szCs w:val="24"/>
                <w14:textOutline w14:w="11112" w14:cap="flat" w14:cmpd="sng" w14:algn="ctr">
                  <w14:solidFill>
                    <w14:schemeClr w14:val="accent2"/>
                  </w14:solidFill>
                  <w14:prstDash w14:val="solid"/>
                  <w14:round/>
                </w14:textOutline>
              </w:rPr>
              <w:t xml:space="preserve">ing-V</w:t>
            </w:r>
            <w:r>
              <w:rPr>
                <w:rFonts w:ascii="Arial" w:hAnsi="Arial" w:cs="Arial"/>
                <w:b/>
                <w:bCs/>
                <w:color w:val="f7caac" w:themeColor="accent2" w:themeTint="66"/>
                <w:sz w:val="24"/>
                <w:szCs w:val="24"/>
                <w14:textOutline w14:w="11112" w14:cap="flat" w14:cmpd="sng" w14:algn="ctr">
                  <w14:solidFill>
                    <w14:schemeClr w14:val="accent2"/>
                  </w14:solidFill>
                  <w14:prstDash w14:val="solid"/>
                  <w14:round/>
                </w14:textOutline>
              </w:rPr>
              <w:t xml:space="preserve">erfahren</w:t>
            </w:r>
            <w:r>
              <w:rPr>
                <w:rFonts w:ascii="Arial" w:hAnsi="Arial" w:cs="Arial"/>
                <w:b/>
                <w:bCs/>
                <w:color w:val="f7caac" w:themeColor="accent2" w:themeTint="66"/>
                <w:sz w:val="24"/>
                <w:szCs w:val="24"/>
                <w14:textOutline w14:w="11112" w14:cap="flat" w14:cmpd="sng" w14:algn="ctr">
                  <w14:solidFill>
                    <w14:schemeClr w14:val="accent2"/>
                  </w14:solidFill>
                  <w14:prstDash w14:val="solid"/>
                  <w14:round/>
                </w14:textOutline>
              </w:rPr>
            </w:r>
            <w:r>
              <w:rPr>
                <w:rFonts w:ascii="Arial" w:hAnsi="Arial" w:cs="Arial"/>
                <w:b/>
                <w:bCs/>
                <w:color w:val="f7caac" w:themeColor="accent2" w:themeTint="66"/>
                <w:sz w:val="24"/>
                <w:szCs w:val="24"/>
                <w14:textOutline w14:w="11112" w14:cap="flat" w14:cmpd="sng" w14:algn="ctr">
                  <w14:solidFill>
                    <w14:schemeClr w14:val="accent2"/>
                  </w14:solidFill>
                  <w14:prstDash w14:val="solid"/>
                  <w14:round/>
                </w14:textOutline>
              </w:rPr>
            </w:r>
          </w:p>
        </w:tc>
      </w:tr>
      <w:tr>
        <w:trPr/>
        <w:tc>
          <w:tcPr>
            <w:tcBorders/>
            <w:tcW w:w="4673" w:type="dxa"/>
            <w:textDirection w:val="lrTb"/>
            <w:noWrap w:val="false"/>
          </w:tcPr>
          <w:p>
            <w:pPr>
              <w:pStyle w:val="936"/>
              <w:pBdr/>
              <w:spacing/>
              <w:ind/>
              <w:jc w:val="center"/>
              <w:rPr>
                <w:rFonts w:ascii="Arial" w:hAnsi="Arial" w:cs="Arial"/>
                <w:b/>
                <w:bCs/>
                <w:color w:val="ff0000"/>
                <w:sz w:val="24"/>
                <w:szCs w:val="24"/>
              </w:rPr>
            </w:pPr>
            <w:r>
              <w:rPr>
                <w:rFonts w:ascii="Arial" w:hAnsi="Arial" w:cs="Arial"/>
                <w:b/>
                <w:bCs/>
                <w:color w:val="ff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1173256</wp:posOffset>
                      </wp:positionH>
                      <wp:positionV relativeFrom="paragraph">
                        <wp:posOffset>88413</wp:posOffset>
                      </wp:positionV>
                      <wp:extent cx="3250826" cy="7097"/>
                      <wp:effectExtent l="19050" t="19050" r="26034" b="31115"/>
                      <wp:wrapNone/>
                      <wp:docPr id="1" name="Gerader Verbinder 1"/>
                      <wp:cNvGraphicFramePr/>
                      <a:graphic xmlns:a="http://schemas.openxmlformats.org/drawingml/2006/main">
                        <a:graphicData uri="http://schemas.microsoft.com/office/word/2010/wordprocessingShape">
                          <wps:wsp>
                            <wps:cNvPr id="0" name=""/>
                            <wps:cNvSpPr/>
                            <wps:spPr bwMode="auto">
                              <a:xfrm>
                                <a:off x="0" y="0"/>
                                <a:ext cx="3250826" cy="7097"/>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0" o:spid="_x0000_s0" style="position:absolute;left:0;text-align:left;z-index:251659264;mso-wrap-distance-left:9.00pt;mso-wrap-distance-top:0.00pt;mso-wrap-distance-right:9.00pt;mso-wrap-distance-bottom:0.00pt;visibility:visible;" from="92.4pt,7.0pt" to="348.4pt,7.5pt" filled="f" strokecolor="#000000" strokeweight="3.00pt">
                      <v:stroke dashstyle="solid"/>
                    </v:line>
                  </w:pict>
                </mc:Fallback>
              </mc:AlternateContent>
            </w:r>
            <w:r>
              <w:rPr>
                <w:rFonts w:ascii="Arial" w:hAnsi="Arial" w:cs="Arial"/>
                <w:b/>
                <w:bCs/>
                <w:color w:val="ff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1173256</wp:posOffset>
                      </wp:positionH>
                      <wp:positionV relativeFrom="paragraph">
                        <wp:posOffset>88414</wp:posOffset>
                      </wp:positionV>
                      <wp:extent cx="0" cy="84418"/>
                      <wp:effectExtent l="19050" t="0" r="19050" b="30480"/>
                      <wp:wrapNone/>
                      <wp:docPr id="2" name="Gerader Verbinder 2"/>
                      <wp:cNvGraphicFramePr/>
                      <a:graphic xmlns:a="http://schemas.openxmlformats.org/drawingml/2006/main">
                        <a:graphicData uri="http://schemas.microsoft.com/office/word/2010/wordprocessingShape">
                          <wps:wsp>
                            <wps:cNvPr id="0" name=""/>
                            <wps:cNvSpPr/>
                            <wps:spPr bwMode="auto">
                              <a:xfrm>
                                <a:off x="0" y="0"/>
                                <a:ext cx="0" cy="8441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1" o:spid="_x0000_s1" style="position:absolute;left:0;text-align:left;z-index:251660288;mso-wrap-distance-left:9.00pt;mso-wrap-distance-top:0.00pt;mso-wrap-distance-right:9.00pt;mso-wrap-distance-bottom:0.00pt;visibility:visible;" from="92.4pt,7.0pt" to="92.4pt,13.6pt" filled="f" strokecolor="#000000" strokeweight="3.00pt">
                      <v:stroke dashstyle="solid"/>
                    </v:line>
                  </w:pict>
                </mc:Fallback>
              </mc:AlternateContent>
            </w:r>
            <w:r>
              <w:rPr>
                <w:rFonts w:ascii="Arial" w:hAnsi="Arial" w:cs="Arial"/>
                <w:b/>
                <w:bCs/>
                <w:color w:val="ff0000"/>
                <w:sz w:val="24"/>
                <w:szCs w:val="24"/>
              </w:rPr>
            </w:r>
            <w:r>
              <w:rPr>
                <w:rFonts w:ascii="Arial" w:hAnsi="Arial" w:cs="Arial"/>
                <w:b/>
                <w:bCs/>
                <w:color w:val="ff0000"/>
                <w:sz w:val="24"/>
                <w:szCs w:val="24"/>
              </w:rPr>
            </w:r>
          </w:p>
        </w:tc>
        <w:tc>
          <w:tcPr>
            <w:tcBorders/>
            <w:tcW w:w="284" w:type="dxa"/>
            <w:textDirection w:val="lrTb"/>
            <w:noWrap w:val="false"/>
          </w:tcPr>
          <w:p>
            <w:pPr>
              <w:pStyle w:val="936"/>
              <w:pBdr/>
              <w:spacing/>
              <w:ind/>
              <w:rPr>
                <w:rFonts w:ascii="Arial" w:hAnsi="Arial" w:cs="Arial"/>
                <w:bCs/>
                <w:color w:val="000000"/>
                <w:sz w:val="24"/>
                <w:szCs w:val="24"/>
              </w:rPr>
            </w:pPr>
            <w:r>
              <w:rPr>
                <w:rFonts w:ascii="Arial" w:hAnsi="Arial" w:cs="Arial"/>
                <w:bCs/>
                <w:color w:val="000000"/>
                <w:sz w:val="24"/>
                <w:szCs w:val="24"/>
              </w:rPr>
            </w:r>
            <w:r>
              <w:rPr>
                <w:rFonts w:ascii="Arial" w:hAnsi="Arial" w:cs="Arial"/>
                <w:bCs/>
                <w:color w:val="000000"/>
                <w:sz w:val="24"/>
                <w:szCs w:val="24"/>
              </w:rPr>
            </w:r>
            <w:r>
              <w:rPr>
                <w:rFonts w:ascii="Arial" w:hAnsi="Arial" w:cs="Arial"/>
                <w:bCs/>
                <w:color w:val="000000"/>
                <w:sz w:val="24"/>
                <w:szCs w:val="24"/>
              </w:rPr>
            </w:r>
          </w:p>
        </w:tc>
        <w:tc>
          <w:tcPr>
            <w:tcBorders/>
            <w:tcW w:w="4105" w:type="dxa"/>
            <w:textDirection w:val="lrTb"/>
            <w:noWrap w:val="false"/>
          </w:tcPr>
          <w:p>
            <w:pPr>
              <w:pStyle w:val="936"/>
              <w:pBdr/>
              <w:spacing/>
              <w:ind/>
              <w:jc w:val="center"/>
              <w:rPr>
                <w:rFonts w:ascii="Arial" w:hAnsi="Arial" w:cs="Arial"/>
                <w:bCs/>
                <w:color w:val="000000"/>
                <w:sz w:val="24"/>
                <w:szCs w:val="24"/>
              </w:rPr>
            </w:pPr>
            <w:r>
              <w:rPr>
                <w:rFonts w:ascii="Arial" w:hAnsi="Arial" w:cs="Arial"/>
                <w:bCs/>
                <w:color w:val="000000"/>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1262940</wp:posOffset>
                      </wp:positionH>
                      <wp:positionV relativeFrom="paragraph">
                        <wp:posOffset>88788</wp:posOffset>
                      </wp:positionV>
                      <wp:extent cx="0" cy="97491"/>
                      <wp:effectExtent l="19050" t="0" r="19050" b="36195"/>
                      <wp:wrapNone/>
                      <wp:docPr id="3" name="Gerader Verbinder 14"/>
                      <wp:cNvGraphicFramePr/>
                      <a:graphic xmlns:a="http://schemas.openxmlformats.org/drawingml/2006/main">
                        <a:graphicData uri="http://schemas.microsoft.com/office/word/2010/wordprocessingShape">
                          <wps:wsp>
                            <wps:cNvPr id="0" name=""/>
                            <wps:cNvSpPr/>
                            <wps:spPr bwMode="auto">
                              <a:xfrm flipH="1">
                                <a:off x="0" y="0"/>
                                <a:ext cx="0" cy="97491"/>
                              </a:xfrm>
                              <a:prstGeom prst="line">
                                <a:avLst/>
                              </a:prstGeom>
                              <a:ln w="38100">
                                <a:solidFill>
                                  <a:schemeClr val="tx1"/>
                                </a:solidFill>
                                <a:round/>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2" o:spid="_x0000_s2" style="position:absolute;left:0;text-align:left;z-index:251661312;mso-wrap-distance-left:9.00pt;mso-wrap-distance-top:0.00pt;mso-wrap-distance-right:9.00pt;mso-wrap-distance-bottom:0.00pt;flip:x;visibility:visible;" from="99.4pt,7.0pt" to="99.4pt,14.7pt" filled="f" strokecolor="#000000" strokeweight="3.00pt">
                      <v:stroke dashstyle="solid"/>
                    </v:line>
                  </w:pict>
                </mc:Fallback>
              </mc:AlternateContent>
            </w:r>
            <w:r>
              <w:rPr>
                <w:rFonts w:ascii="Arial" w:hAnsi="Arial" w:cs="Arial"/>
                <w:bCs/>
                <w:color w:val="000000"/>
                <w:sz w:val="24"/>
                <w:szCs w:val="24"/>
              </w:rPr>
            </w:r>
            <w:r>
              <w:rPr>
                <w:rFonts w:ascii="Arial" w:hAnsi="Arial" w:cs="Arial"/>
                <w:bCs/>
                <w:color w:val="000000"/>
                <w:sz w:val="24"/>
                <w:szCs w:val="24"/>
              </w:rPr>
            </w:r>
          </w:p>
        </w:tc>
      </w:tr>
      <w:tr>
        <w:trPr/>
        <w:tc>
          <w:tcPr>
            <w:tcBorders/>
            <w:tcW w:w="4673" w:type="dxa"/>
            <w:textDirection w:val="lrTb"/>
            <w:noWrap w:val="false"/>
          </w:tcPr>
          <w:p>
            <w:pPr>
              <w:pStyle w:val="936"/>
              <w:pBdr/>
              <w:spacing/>
              <w:ind/>
              <w:jc w:val="center"/>
              <w:rPr>
                <w:rFonts w:ascii="Arial" w:hAnsi="Arial" w:cs="Arial"/>
                <w:bCs/>
                <w:color w:val="000000"/>
                <w:sz w:val="24"/>
                <w:szCs w:val="24"/>
              </w:rPr>
            </w:pPr>
            <w:r>
              <w:rPr>
                <w:rFonts w:ascii="Arial" w:hAnsi="Arial" w:cs="Arial"/>
                <w:b/>
                <w:bCs/>
                <w:sz w:val="24"/>
                <w:szCs w:val="24"/>
              </w:rPr>
              <w:t xml:space="preserve">Betriebsintern</w:t>
            </w:r>
            <w:r>
              <w:rPr>
                <w:rFonts w:ascii="Arial" w:hAnsi="Arial" w:cs="Arial"/>
                <w:bCs/>
                <w:color w:val="000000"/>
                <w:sz w:val="24"/>
                <w:szCs w:val="24"/>
              </w:rPr>
            </w:r>
            <w:r>
              <w:rPr>
                <w:rFonts w:ascii="Arial" w:hAnsi="Arial" w:cs="Arial"/>
                <w:bCs/>
                <w:color w:val="000000"/>
                <w:sz w:val="24"/>
                <w:szCs w:val="24"/>
              </w:rPr>
            </w:r>
          </w:p>
        </w:tc>
        <w:tc>
          <w:tcPr>
            <w:tcBorders/>
            <w:tcW w:w="284" w:type="dxa"/>
            <w:textDirection w:val="lrTb"/>
            <w:noWrap w:val="false"/>
          </w:tcPr>
          <w:p>
            <w:pPr>
              <w:pStyle w:val="936"/>
              <w:pBdr/>
              <w:spacing/>
              <w:ind/>
              <w:rPr>
                <w:rFonts w:ascii="Arial" w:hAnsi="Arial" w:cs="Arial"/>
                <w:bCs/>
                <w:color w:val="000000"/>
                <w:sz w:val="24"/>
                <w:szCs w:val="24"/>
              </w:rPr>
            </w:pPr>
            <w:r>
              <w:rPr>
                <w:rFonts w:ascii="Arial" w:hAnsi="Arial" w:cs="Arial"/>
                <w:bCs/>
                <w:color w:val="000000"/>
                <w:sz w:val="24"/>
                <w:szCs w:val="24"/>
              </w:rPr>
            </w:r>
            <w:r>
              <w:rPr>
                <w:rFonts w:ascii="Arial" w:hAnsi="Arial" w:cs="Arial"/>
                <w:bCs/>
                <w:color w:val="000000"/>
                <w:sz w:val="24"/>
                <w:szCs w:val="24"/>
              </w:rPr>
            </w:r>
            <w:r>
              <w:rPr>
                <w:rFonts w:ascii="Arial" w:hAnsi="Arial" w:cs="Arial"/>
                <w:bCs/>
                <w:color w:val="000000"/>
                <w:sz w:val="24"/>
                <w:szCs w:val="24"/>
              </w:rPr>
            </w:r>
          </w:p>
        </w:tc>
        <w:tc>
          <w:tcPr>
            <w:tcBorders/>
            <w:tcW w:w="4105" w:type="dxa"/>
            <w:textDirection w:val="lrTb"/>
            <w:noWrap w:val="false"/>
          </w:tcPr>
          <w:p>
            <w:pPr>
              <w:pStyle w:val="936"/>
              <w:pBdr/>
              <w:spacing/>
              <w:ind/>
              <w:jc w:val="center"/>
              <w:rPr>
                <w:rFonts w:ascii="Arial" w:hAnsi="Arial" w:cs="Arial"/>
                <w:b/>
                <w:color w:val="000000"/>
                <w:sz w:val="24"/>
                <w:szCs w:val="24"/>
              </w:rPr>
            </w:pPr>
            <w:r>
              <w:rPr>
                <w:rFonts w:ascii="Arial" w:hAnsi="Arial" w:cs="Arial"/>
                <w:b/>
                <w:color w:val="000000"/>
                <w:sz w:val="24"/>
                <w:szCs w:val="24"/>
              </w:rPr>
              <w:t xml:space="preserve">Extern</w:t>
            </w:r>
            <w:r>
              <w:rPr>
                <w:rFonts w:ascii="Arial" w:hAnsi="Arial" w:cs="Arial"/>
                <w:b/>
                <w:color w:val="000000"/>
                <w:sz w:val="24"/>
                <w:szCs w:val="24"/>
              </w:rPr>
            </w:r>
            <w:r>
              <w:rPr>
                <w:rFonts w:ascii="Arial" w:hAnsi="Arial" w:cs="Arial"/>
                <w:b/>
                <w:color w:val="000000"/>
                <w:sz w:val="24"/>
                <w:szCs w:val="24"/>
              </w:rPr>
            </w:r>
          </w:p>
        </w:tc>
      </w:tr>
      <w:tr>
        <w:trPr>
          <w:trHeight w:val="841"/>
        </w:trPr>
        <w:tc>
          <w:tcPr>
            <w:tcBorders/>
            <w:tcW w:w="4673" w:type="dxa"/>
            <w:textDirection w:val="lrTb"/>
            <w:noWrap w:val="false"/>
          </w:tcPr>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Budgetanalyse</w:t>
            </w:r>
            <w:r>
              <w:rPr>
                <w:rFonts w:ascii="Arial" w:hAnsi="Arial" w:cs="Arial"/>
                <w:color w:val="000000"/>
                <w:sz w:val="24"/>
                <w:szCs w:val="24"/>
              </w:rPr>
            </w:r>
            <w:r>
              <w:rPr>
                <w:rFonts w:ascii="Arial" w:hAnsi="Arial" w:cs="Arial"/>
                <w:color w:val="000000"/>
                <w:sz w:val="24"/>
                <w:szCs w:val="24"/>
              </w:rPr>
            </w:r>
          </w:p>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Verkaufserfolgsanalyse</w:t>
            </w:r>
            <w:r>
              <w:rPr>
                <w:rFonts w:ascii="Arial" w:hAnsi="Arial" w:cs="Arial"/>
                <w:color w:val="000000"/>
                <w:sz w:val="24"/>
                <w:szCs w:val="24"/>
              </w:rPr>
            </w:r>
            <w:r>
              <w:rPr>
                <w:rFonts w:ascii="Arial" w:hAnsi="Arial" w:cs="Arial"/>
                <w:color w:val="000000"/>
                <w:sz w:val="24"/>
                <w:szCs w:val="24"/>
              </w:rPr>
            </w:r>
          </w:p>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Konkurrenzanalyse</w:t>
            </w:r>
            <w:r>
              <w:rPr>
                <w:rFonts w:ascii="Arial" w:hAnsi="Arial" w:cs="Arial"/>
                <w:color w:val="000000"/>
                <w:sz w:val="24"/>
                <w:szCs w:val="24"/>
              </w:rPr>
            </w:r>
            <w:r>
              <w:rPr>
                <w:rFonts w:ascii="Arial" w:hAnsi="Arial" w:cs="Arial"/>
                <w:color w:val="000000"/>
                <w:sz w:val="24"/>
                <w:szCs w:val="24"/>
              </w:rPr>
            </w:r>
          </w:p>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Deckungsbeitragsrechnung</w:t>
            </w:r>
            <w:r>
              <w:rPr>
                <w:rFonts w:ascii="Arial" w:hAnsi="Arial" w:cs="Arial"/>
                <w:color w:val="000000"/>
                <w:sz w:val="24"/>
                <w:szCs w:val="24"/>
              </w:rPr>
            </w:r>
            <w:r>
              <w:rPr>
                <w:rFonts w:ascii="Arial" w:hAnsi="Arial" w:cs="Arial"/>
                <w:color w:val="000000"/>
                <w:sz w:val="24"/>
                <w:szCs w:val="24"/>
              </w:rPr>
            </w:r>
          </w:p>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Preisanalyse</w:t>
            </w:r>
            <w:r>
              <w:rPr>
                <w:rFonts w:ascii="Arial" w:hAnsi="Arial" w:cs="Arial"/>
                <w:color w:val="000000"/>
                <w:sz w:val="24"/>
                <w:szCs w:val="24"/>
              </w:rPr>
            </w:r>
            <w:r>
              <w:rPr>
                <w:rFonts w:ascii="Arial" w:hAnsi="Arial" w:cs="Arial"/>
                <w:color w:val="000000"/>
                <w:sz w:val="24"/>
                <w:szCs w:val="24"/>
              </w:rPr>
            </w:r>
          </w:p>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Investitionsrechnung</w:t>
            </w:r>
            <w:r>
              <w:rPr>
                <w:rFonts w:ascii="Arial" w:hAnsi="Arial" w:cs="Arial"/>
                <w:color w:val="000000"/>
                <w:sz w:val="24"/>
                <w:szCs w:val="24"/>
              </w:rPr>
            </w:r>
            <w:r>
              <w:rPr>
                <w:rFonts w:ascii="Arial" w:hAnsi="Arial" w:cs="Arial"/>
                <w:color w:val="000000"/>
                <w:sz w:val="24"/>
                <w:szCs w:val="24"/>
              </w:rPr>
            </w:r>
          </w:p>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Vollkostenrechnung</w:t>
            </w:r>
            <w:r>
              <w:rPr>
                <w:rFonts w:ascii="Arial" w:hAnsi="Arial" w:cs="Arial"/>
                <w:color w:val="000000"/>
                <w:sz w:val="24"/>
                <w:szCs w:val="24"/>
              </w:rPr>
            </w:r>
            <w:r>
              <w:rPr>
                <w:rFonts w:ascii="Arial" w:hAnsi="Arial" w:cs="Arial"/>
                <w:color w:val="000000"/>
                <w:sz w:val="24"/>
                <w:szCs w:val="24"/>
              </w:rPr>
            </w:r>
          </w:p>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Kundenzufriedenheitsanalyse</w:t>
            </w:r>
            <w:r>
              <w:rPr>
                <w:rFonts w:ascii="Arial" w:hAnsi="Arial" w:cs="Arial"/>
                <w:color w:val="000000"/>
                <w:sz w:val="24"/>
                <w:szCs w:val="24"/>
              </w:rPr>
            </w:r>
            <w:r>
              <w:rPr>
                <w:rFonts w:ascii="Arial" w:hAnsi="Arial" w:cs="Arial"/>
                <w:color w:val="000000"/>
                <w:sz w:val="24"/>
                <w:szCs w:val="24"/>
              </w:rPr>
            </w:r>
          </w:p>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Produkt-/Servicequalitätsanalyse</w:t>
            </w:r>
            <w:r>
              <w:rPr>
                <w:rFonts w:ascii="Arial" w:hAnsi="Arial" w:cs="Arial"/>
                <w:color w:val="000000"/>
                <w:sz w:val="24"/>
                <w:szCs w:val="24"/>
              </w:rPr>
            </w:r>
            <w:r>
              <w:rPr>
                <w:rFonts w:ascii="Arial" w:hAnsi="Arial" w:cs="Arial"/>
                <w:color w:val="000000"/>
                <w:sz w:val="24"/>
                <w:szCs w:val="24"/>
              </w:rPr>
            </w:r>
          </w:p>
        </w:tc>
        <w:tc>
          <w:tcPr>
            <w:tcBorders/>
            <w:tcW w:w="284" w:type="dxa"/>
            <w:textDirection w:val="lrTb"/>
            <w:noWrap w:val="false"/>
          </w:tcPr>
          <w:p>
            <w:pPr>
              <w:pStyle w:val="936"/>
              <w:pBdr/>
              <w:spacing/>
              <w:ind/>
              <w:rPr>
                <w:rFonts w:ascii="Arial" w:hAnsi="Arial" w:cs="Arial"/>
                <w:bCs/>
                <w:color w:val="000000"/>
                <w:sz w:val="24"/>
                <w:szCs w:val="24"/>
              </w:rPr>
            </w:pPr>
            <w:r>
              <w:rPr>
                <w:rFonts w:ascii="Arial" w:hAnsi="Arial" w:cs="Arial"/>
                <w:bCs/>
                <w:color w:val="000000"/>
                <w:sz w:val="24"/>
                <w:szCs w:val="24"/>
              </w:rPr>
            </w:r>
            <w:r>
              <w:rPr>
                <w:rFonts w:ascii="Arial" w:hAnsi="Arial" w:cs="Arial"/>
                <w:bCs/>
                <w:color w:val="000000"/>
                <w:sz w:val="24"/>
                <w:szCs w:val="24"/>
              </w:rPr>
            </w:r>
            <w:r>
              <w:rPr>
                <w:rFonts w:ascii="Arial" w:hAnsi="Arial" w:cs="Arial"/>
                <w:bCs/>
                <w:color w:val="000000"/>
                <w:sz w:val="24"/>
                <w:szCs w:val="24"/>
              </w:rPr>
            </w:r>
          </w:p>
        </w:tc>
        <w:tc>
          <w:tcPr>
            <w:tcBorders/>
            <w:tcW w:w="4105" w:type="dxa"/>
            <w:textDirection w:val="lrTb"/>
            <w:noWrap w:val="false"/>
          </w:tcPr>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Marktsegmentierungsstudien</w:t>
            </w:r>
            <w:r>
              <w:rPr>
                <w:rFonts w:ascii="Arial" w:hAnsi="Arial" w:cs="Arial"/>
                <w:color w:val="000000"/>
                <w:sz w:val="24"/>
                <w:szCs w:val="24"/>
              </w:rPr>
            </w:r>
            <w:r>
              <w:rPr>
                <w:rFonts w:ascii="Arial" w:hAnsi="Arial" w:cs="Arial"/>
                <w:color w:val="000000"/>
                <w:sz w:val="24"/>
                <w:szCs w:val="24"/>
              </w:rPr>
            </w:r>
          </w:p>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Prozesskostenrechnung</w:t>
            </w:r>
            <w:r>
              <w:rPr>
                <w:rFonts w:ascii="Arial" w:hAnsi="Arial" w:cs="Arial"/>
                <w:color w:val="000000"/>
                <w:sz w:val="24"/>
                <w:szCs w:val="24"/>
              </w:rPr>
            </w:r>
            <w:r>
              <w:rPr>
                <w:rFonts w:ascii="Arial" w:hAnsi="Arial" w:cs="Arial"/>
                <w:color w:val="000000"/>
                <w:sz w:val="24"/>
                <w:szCs w:val="24"/>
              </w:rPr>
            </w:r>
          </w:p>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Werbeposttests</w:t>
            </w:r>
            <w:r>
              <w:rPr>
                <w:rFonts w:ascii="Arial" w:hAnsi="Arial" w:cs="Arial"/>
                <w:color w:val="000000"/>
                <w:sz w:val="24"/>
                <w:szCs w:val="24"/>
              </w:rPr>
            </w:r>
            <w:r>
              <w:rPr>
                <w:rFonts w:ascii="Arial" w:hAnsi="Arial" w:cs="Arial"/>
                <w:color w:val="000000"/>
                <w:sz w:val="24"/>
                <w:szCs w:val="24"/>
              </w:rPr>
            </w:r>
          </w:p>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Target-Costing</w:t>
            </w:r>
            <w:r>
              <w:rPr>
                <w:rFonts w:ascii="Arial" w:hAnsi="Arial" w:cs="Arial"/>
                <w:color w:val="000000"/>
                <w:sz w:val="24"/>
                <w:szCs w:val="24"/>
              </w:rPr>
            </w:r>
            <w:r>
              <w:rPr>
                <w:rFonts w:ascii="Arial" w:hAnsi="Arial" w:cs="Arial"/>
                <w:color w:val="000000"/>
                <w:sz w:val="24"/>
                <w:szCs w:val="24"/>
              </w:rPr>
            </w:r>
          </w:p>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Mitarbeiterzufriedenheitsanalyse </w:t>
            </w:r>
            <w:r>
              <w:rPr>
                <w:rFonts w:ascii="Arial" w:hAnsi="Arial" w:cs="Arial"/>
                <w:color w:val="000000"/>
                <w:sz w:val="24"/>
                <w:szCs w:val="24"/>
              </w:rPr>
            </w:r>
            <w:r>
              <w:rPr>
                <w:rFonts w:ascii="Arial" w:hAnsi="Arial" w:cs="Arial"/>
                <w:color w:val="000000"/>
                <w:sz w:val="24"/>
                <w:szCs w:val="24"/>
              </w:rPr>
            </w:r>
          </w:p>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Distributionserfolgsanalyse</w:t>
            </w:r>
            <w:r>
              <w:rPr>
                <w:rFonts w:ascii="Arial" w:hAnsi="Arial" w:cs="Arial"/>
                <w:color w:val="000000"/>
                <w:sz w:val="24"/>
                <w:szCs w:val="24"/>
              </w:rPr>
            </w:r>
            <w:r>
              <w:rPr>
                <w:rFonts w:ascii="Arial" w:hAnsi="Arial" w:cs="Arial"/>
                <w:color w:val="000000"/>
                <w:sz w:val="24"/>
                <w:szCs w:val="24"/>
              </w:rPr>
            </w:r>
          </w:p>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Produktportfolio</w:t>
            </w:r>
            <w:r>
              <w:rPr>
                <w:rFonts w:ascii="Arial" w:hAnsi="Arial" w:cs="Arial"/>
                <w:color w:val="000000"/>
                <w:sz w:val="24"/>
                <w:szCs w:val="24"/>
              </w:rPr>
            </w:r>
            <w:r>
              <w:rPr>
                <w:rFonts w:ascii="Arial" w:hAnsi="Arial" w:cs="Arial"/>
                <w:color w:val="000000"/>
                <w:sz w:val="24"/>
                <w:szCs w:val="24"/>
              </w:rPr>
            </w:r>
          </w:p>
          <w:p>
            <w:pPr>
              <w:pStyle w:val="936"/>
              <w:numPr>
                <w:ilvl w:val="0"/>
                <w:numId w:val="2"/>
              </w:numPr>
              <w:pBdr/>
              <w:spacing/>
              <w:ind/>
              <w:rPr>
                <w:rFonts w:ascii="Arial" w:hAnsi="Arial" w:cs="Arial"/>
                <w:color w:val="000000"/>
                <w:sz w:val="24"/>
                <w:szCs w:val="24"/>
              </w:rPr>
            </w:pPr>
            <w:r>
              <w:rPr>
                <w:rFonts w:ascii="Arial" w:hAnsi="Arial" w:cs="Arial"/>
                <w:color w:val="000000"/>
                <w:sz w:val="24"/>
                <w:szCs w:val="24"/>
              </w:rPr>
              <w:t xml:space="preserve">Kundenportfolio</w:t>
            </w:r>
            <w:r>
              <w:rPr>
                <w:rFonts w:ascii="Arial" w:hAnsi="Arial" w:cs="Arial"/>
                <w:color w:val="000000"/>
                <w:sz w:val="24"/>
                <w:szCs w:val="24"/>
              </w:rPr>
            </w:r>
            <w:r>
              <w:rPr>
                <w:rFonts w:ascii="Arial" w:hAnsi="Arial" w:cs="Arial"/>
                <w:color w:val="000000"/>
                <w:sz w:val="24"/>
                <w:szCs w:val="24"/>
              </w:rPr>
            </w:r>
          </w:p>
          <w:p>
            <w:pPr>
              <w:pStyle w:val="936"/>
              <w:numPr>
                <w:ilvl w:val="0"/>
                <w:numId w:val="2"/>
              </w:numPr>
              <w:pBdr/>
              <w:spacing/>
              <w:ind/>
              <w:rPr>
                <w:rFonts w:ascii="Arial" w:hAnsi="Arial" w:cs="Arial"/>
                <w:bCs/>
                <w:color w:val="000000"/>
                <w:sz w:val="24"/>
                <w:szCs w:val="24"/>
              </w:rPr>
            </w:pPr>
            <w:r>
              <w:rPr>
                <w:rFonts w:ascii="Arial" w:hAnsi="Arial" w:cs="Arial"/>
                <w:color w:val="000000"/>
                <w:sz w:val="24"/>
                <w:szCs w:val="24"/>
              </w:rPr>
              <w:t xml:space="preserve">Frühwarn-/Monitoringsysteme</w:t>
            </w:r>
            <w:r>
              <w:rPr>
                <w:rFonts w:ascii="Arial" w:hAnsi="Arial" w:cs="Arial"/>
                <w:bCs/>
                <w:color w:val="000000"/>
                <w:sz w:val="24"/>
                <w:szCs w:val="24"/>
              </w:rPr>
            </w:r>
            <w:r>
              <w:rPr>
                <w:rFonts w:ascii="Arial" w:hAnsi="Arial" w:cs="Arial"/>
                <w:bCs/>
                <w:color w:val="000000"/>
                <w:sz w:val="24"/>
                <w:szCs w:val="24"/>
              </w:rPr>
            </w:r>
          </w:p>
        </w:tc>
      </w:tr>
    </w:tbl>
    <w:p>
      <w:pPr>
        <w:pStyle w:val="936"/>
        <w:pBdr/>
        <w:spacing/>
        <w:ind/>
        <w:rPr>
          <w:rFonts w:ascii="Arial" w:hAnsi="Arial" w:cs="Arial"/>
          <w:bCs/>
          <w:color w:val="000000"/>
          <w:sz w:val="24"/>
          <w:szCs w:val="24"/>
        </w:rPr>
      </w:pPr>
      <w:r>
        <w:rPr>
          <w:rFonts w:ascii="Arial" w:hAnsi="Arial" w:cs="Arial"/>
          <w:bCs/>
          <w:color w:val="000000"/>
          <w:sz w:val="24"/>
          <w:szCs w:val="24"/>
        </w:rPr>
      </w:r>
      <w:r>
        <w:rPr>
          <w:rFonts w:ascii="Arial" w:hAnsi="Arial" w:cs="Arial"/>
          <w:bCs/>
          <w:color w:val="000000"/>
          <w:sz w:val="24"/>
          <w:szCs w:val="24"/>
        </w:rPr>
      </w:r>
      <w:r>
        <w:rPr>
          <w:rFonts w:ascii="Arial" w:hAnsi="Arial" w:cs="Arial"/>
          <w:bCs/>
          <w:color w:val="000000"/>
          <w:sz w:val="24"/>
          <w:szCs w:val="24"/>
        </w:rPr>
      </w:r>
    </w:p>
    <w:p>
      <w:pPr>
        <w:pStyle w:val="936"/>
        <w:pBdr/>
        <w:spacing/>
        <w:ind/>
        <w:rPr>
          <w:rFonts w:ascii="Arial" w:hAnsi="Arial" w:cs="Arial"/>
          <w:sz w:val="24"/>
          <w:szCs w:val="24"/>
        </w:rPr>
      </w:pPr>
      <w:r>
        <w:rPr>
          <w:rFonts w:ascii="Arial" w:hAnsi="Arial" w:cs="Arial"/>
          <w:sz w:val="24"/>
          <w:szCs w:val="24"/>
        </w:rPr>
        <w:t xml:space="preserve">Auf der Grundlage einer Lorenzkurve kann man auch eine </w:t>
      </w:r>
      <w:r>
        <w:rPr>
          <w:rFonts w:ascii="Arial" w:hAnsi="Arial" w:cs="Arial"/>
          <w:b/>
          <w:bCs/>
          <w:sz w:val="24"/>
          <w:szCs w:val="24"/>
        </w:rPr>
        <w:t xml:space="preserve">ABC-Analyse </w:t>
      </w:r>
      <w:r>
        <w:rPr>
          <w:rFonts w:ascii="Arial" w:hAnsi="Arial" w:cs="Arial"/>
          <w:sz w:val="24"/>
          <w:szCs w:val="24"/>
        </w:rPr>
        <w:t xml:space="preserve">durchfüh</w:t>
      </w:r>
      <w:r>
        <w:rPr>
          <w:rFonts w:ascii="Arial" w:hAnsi="Arial" w:cs="Arial"/>
          <w:sz w:val="24"/>
          <w:szCs w:val="24"/>
        </w:rPr>
        <w:t xml:space="preserve">ren. Bestimmte Zielobjekte (z. B. Gäste) werden dabei in drei Gruppen (A, B, C) eingeteilt. Die Ei</w:t>
      </w:r>
      <w:r>
        <w:rPr>
          <w:rFonts w:ascii="Arial" w:hAnsi="Arial" w:cs="Arial"/>
          <w:sz w:val="24"/>
          <w:szCs w:val="24"/>
        </w:rPr>
        <w:t xml:space="preserve">nteilung erfolgt unternehmensab</w:t>
      </w:r>
      <w:r>
        <w:rPr>
          <w:rFonts w:ascii="Arial" w:hAnsi="Arial" w:cs="Arial"/>
          <w:sz w:val="24"/>
          <w:szCs w:val="24"/>
        </w:rPr>
        <w:t xml:space="preserve">hängig und üblicherweise nach dem erwirtschafteten Umsatz.</w:t>
      </w:r>
      <w:r>
        <w:rPr>
          <w:rFonts w:ascii="Arial" w:hAnsi="Arial" w:cs="Arial"/>
          <w:sz w:val="24"/>
          <w:szCs w:val="24"/>
        </w:rPr>
      </w:r>
      <w:r>
        <w:rPr>
          <w:rFonts w:ascii="Arial" w:hAnsi="Arial" w:cs="Arial"/>
          <w:sz w:val="24"/>
          <w:szCs w:val="24"/>
        </w:rPr>
      </w:r>
    </w:p>
    <w:p>
      <w:pPr>
        <w:pStyle w:val="936"/>
        <w:numPr>
          <w:ilvl w:val="0"/>
          <w:numId w:val="3"/>
        </w:numPr>
        <w:pBdr/>
        <w:spacing/>
        <w:ind/>
        <w:rPr>
          <w:rFonts w:ascii="Arial" w:hAnsi="Arial" w:cs="Arial"/>
          <w:sz w:val="24"/>
          <w:szCs w:val="24"/>
        </w:rPr>
      </w:pPr>
      <w:r>
        <w:rPr>
          <w:rFonts w:ascii="Arial" w:hAnsi="Arial" w:cs="Arial"/>
          <w:sz w:val="24"/>
          <w:szCs w:val="24"/>
        </w:rPr>
        <w:t xml:space="preserve">A</w:t>
      </w:r>
      <w:r>
        <w:rPr>
          <w:rFonts w:ascii="Arial" w:hAnsi="Arial" w:cs="Arial"/>
          <w:sz w:val="24"/>
          <w:szCs w:val="24"/>
        </w:rPr>
        <w:t xml:space="preserve">-Objekte </w:t>
      </w:r>
      <w:r>
        <w:rPr>
          <w:rFonts w:ascii="Arial" w:hAnsi="Arial" w:cs="Arial"/>
          <w:sz w:val="24"/>
          <w:szCs w:val="24"/>
        </w:rPr>
        <w:t xml:space="preserve">(z.B. Senioren), </w:t>
      </w:r>
      <w:r>
        <w:rPr>
          <w:rFonts w:ascii="Arial" w:hAnsi="Arial" w:cs="Arial"/>
          <w:sz w:val="24"/>
          <w:szCs w:val="24"/>
        </w:rPr>
        <w:t xml:space="preserve">erzielen 80 %,</w:t>
      </w:r>
      <w:r>
        <w:rPr>
          <w:rFonts w:ascii="Arial" w:hAnsi="Arial" w:cs="Arial"/>
          <w:sz w:val="24"/>
          <w:szCs w:val="24"/>
        </w:rPr>
      </w:r>
      <w:r>
        <w:rPr>
          <w:rFonts w:ascii="Arial" w:hAnsi="Arial" w:cs="Arial"/>
          <w:sz w:val="24"/>
          <w:szCs w:val="24"/>
        </w:rPr>
      </w:r>
    </w:p>
    <w:p>
      <w:pPr>
        <w:pStyle w:val="936"/>
        <w:numPr>
          <w:ilvl w:val="0"/>
          <w:numId w:val="3"/>
        </w:numPr>
        <w:pBdr/>
        <w:spacing/>
        <w:ind/>
        <w:rPr>
          <w:rFonts w:ascii="Arial" w:hAnsi="Arial" w:cs="Arial"/>
          <w:sz w:val="24"/>
          <w:szCs w:val="24"/>
        </w:rPr>
      </w:pPr>
      <w:r>
        <w:rPr>
          <w:rFonts w:ascii="Arial" w:hAnsi="Arial" w:cs="Arial"/>
          <w:sz w:val="24"/>
          <w:szCs w:val="24"/>
        </w:rPr>
        <w:t xml:space="preserve">B-Objekte </w:t>
      </w:r>
      <w:r>
        <w:rPr>
          <w:rFonts w:ascii="Arial" w:hAnsi="Arial" w:cs="Arial"/>
          <w:sz w:val="24"/>
          <w:szCs w:val="24"/>
        </w:rPr>
        <w:t xml:space="preserve">(z.B. Radfahrer), </w:t>
      </w:r>
      <w:r>
        <w:rPr>
          <w:rFonts w:ascii="Arial" w:hAnsi="Arial" w:cs="Arial"/>
          <w:sz w:val="24"/>
          <w:szCs w:val="24"/>
        </w:rPr>
        <w:t xml:space="preserve">15 % und </w:t>
      </w:r>
      <w:r>
        <w:rPr>
          <w:rFonts w:ascii="Arial" w:hAnsi="Arial" w:cs="Arial"/>
          <w:sz w:val="24"/>
          <w:szCs w:val="24"/>
        </w:rPr>
      </w:r>
      <w:r>
        <w:rPr>
          <w:rFonts w:ascii="Arial" w:hAnsi="Arial" w:cs="Arial"/>
          <w:sz w:val="24"/>
          <w:szCs w:val="24"/>
        </w:rPr>
      </w:r>
    </w:p>
    <w:p>
      <w:pPr>
        <w:pStyle w:val="936"/>
        <w:numPr>
          <w:ilvl w:val="0"/>
          <w:numId w:val="3"/>
        </w:numPr>
        <w:pBdr/>
        <w:spacing/>
        <w:ind/>
        <w:rPr>
          <w:rFonts w:ascii="Arial" w:hAnsi="Arial" w:cs="Arial"/>
          <w:sz w:val="24"/>
          <w:szCs w:val="24"/>
        </w:rPr>
      </w:pPr>
      <w:r>
        <w:rPr>
          <w:rFonts w:ascii="Arial" w:hAnsi="Arial" w:cs="Arial"/>
          <w:sz w:val="24"/>
          <w:szCs w:val="24"/>
        </w:rPr>
        <w:t xml:space="preserve">C-Objekte </w:t>
      </w:r>
      <w:r>
        <w:rPr>
          <w:rFonts w:ascii="Arial" w:hAnsi="Arial" w:cs="Arial"/>
          <w:sz w:val="24"/>
          <w:szCs w:val="24"/>
        </w:rPr>
        <w:t xml:space="preserve">(z.B. Geschäftsreisende), </w:t>
      </w:r>
      <w:r>
        <w:rPr>
          <w:rFonts w:ascii="Arial" w:hAnsi="Arial" w:cs="Arial"/>
          <w:sz w:val="24"/>
          <w:szCs w:val="24"/>
        </w:rPr>
        <w:t xml:space="preserve">5 % des Um</w:t>
      </w:r>
      <w:r>
        <w:rPr>
          <w:rFonts w:ascii="Arial" w:hAnsi="Arial" w:cs="Arial"/>
          <w:sz w:val="24"/>
          <w:szCs w:val="24"/>
        </w:rPr>
        <w:t xml:space="preserve">satzes.</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t xml:space="preserve">Eine Faustregel lautet, dass 20 % der Gäste 80 % des Umsatzes erwirtschaften</w:t>
      </w:r>
      <w:r>
        <w:rPr>
          <w:rFonts w:ascii="Arial" w:hAnsi="Arial" w:cs="Arial"/>
          <w:sz w:val="24"/>
          <w:szCs w:val="24"/>
        </w:rPr>
        <w:t xml:space="preserve"> (Pareto-Prinzip)</w:t>
      </w:r>
      <w:r>
        <w:rPr>
          <w:rFonts w:ascii="Arial" w:hAnsi="Arial" w:cs="Arial"/>
          <w:sz w:val="24"/>
          <w:szCs w:val="24"/>
        </w:rPr>
        <w:t xml:space="preserve">. Mit der ABC-Analyse können also Produkte identifiziert werden, die zusa</w:t>
      </w:r>
      <w:r>
        <w:rPr>
          <w:rFonts w:ascii="Arial" w:hAnsi="Arial" w:cs="Arial"/>
          <w:sz w:val="24"/>
          <w:szCs w:val="24"/>
        </w:rPr>
        <w:t xml:space="preserve">mmen den größten Beitrag zum Ge</w:t>
      </w:r>
      <w:r>
        <w:rPr>
          <w:rFonts w:ascii="Arial" w:hAnsi="Arial" w:cs="Arial"/>
          <w:sz w:val="24"/>
          <w:szCs w:val="24"/>
        </w:rPr>
        <w:t xml:space="preserve">samtumsatz leisten. Daraus lassen sich Rückschlüsse für verstärkte W</w:t>
      </w:r>
      <w:r>
        <w:rPr>
          <w:rFonts w:ascii="Arial" w:hAnsi="Arial" w:cs="Arial"/>
          <w:sz w:val="24"/>
          <w:szCs w:val="24"/>
        </w:rPr>
        <w:t xml:space="preserve">erbemaßnah</w:t>
      </w:r>
      <w:r>
        <w:rPr>
          <w:rFonts w:ascii="Arial" w:hAnsi="Arial" w:cs="Arial"/>
          <w:sz w:val="24"/>
          <w:szCs w:val="24"/>
        </w:rPr>
        <w:t xml:space="preserve">men oder Preisbündelungen (z. B. Kaffee + Kuchen </w:t>
      </w:r>
      <w:r>
        <w:rPr>
          <w:rFonts w:ascii="Arial" w:hAnsi="Arial" w:cs="Arial"/>
          <w:sz w:val="24"/>
          <w:szCs w:val="24"/>
        </w:rPr>
        <w:t xml:space="preserve">für</w:t>
      </w:r>
      <w:r>
        <w:rPr>
          <w:rFonts w:ascii="Arial" w:hAnsi="Arial" w:cs="Arial"/>
          <w:sz w:val="24"/>
          <w:szCs w:val="24"/>
        </w:rPr>
        <w:t xml:space="preserve"> 2,90</w:t>
      </w:r>
      <w:r>
        <w:rPr>
          <w:rFonts w:ascii="Arial" w:hAnsi="Arial" w:cs="Arial"/>
          <w:sz w:val="24"/>
          <w:szCs w:val="24"/>
        </w:rPr>
        <w:t xml:space="preserve"> </w:t>
      </w:r>
      <w:r>
        <w:rPr>
          <w:rFonts w:ascii="Arial" w:hAnsi="Arial" w:cs="Arial"/>
          <w:sz w:val="24"/>
          <w:szCs w:val="24"/>
        </w:rPr>
        <w:t xml:space="preserve">€) ziehen.</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b/>
          <w:bCs/>
          <w:sz w:val="24"/>
          <w:szCs w:val="24"/>
        </w:rPr>
      </w:pPr>
      <w:r>
        <w:rPr>
          <w:rFonts w:ascii="Arial" w:hAnsi="Arial" w:cs="Arial"/>
          <w:b/>
          <w:bCs/>
          <w:sz w:val="24"/>
          <w:szCs w:val="24"/>
        </w:rPr>
      </w:r>
      <w:r>
        <w:rPr>
          <w:rFonts w:ascii="Arial" w:hAnsi="Arial" w:cs="Arial"/>
          <w:b/>
          <w:bCs/>
          <w:sz w:val="24"/>
          <w:szCs w:val="24"/>
        </w:rPr>
      </w:r>
      <w:r>
        <w:rPr>
          <w:rFonts w:ascii="Arial" w:hAnsi="Arial" w:cs="Arial"/>
          <w:b/>
          <w:bCs/>
          <w:sz w:val="24"/>
          <w:szCs w:val="24"/>
        </w:rPr>
      </w:r>
    </w:p>
    <w:p>
      <w:pPr>
        <w:pStyle w:val="936"/>
        <w:pBdr/>
        <w:spacing/>
        <w:ind/>
        <w:rPr>
          <w:rFonts w:ascii="Arial" w:hAnsi="Arial" w:cs="Arial"/>
          <w:b/>
          <w:bCs/>
          <w:sz w:val="24"/>
          <w:szCs w:val="24"/>
        </w:rPr>
      </w:pPr>
      <w:r>
        <w:rPr>
          <w:rFonts w:ascii="Arial" w:hAnsi="Arial" w:cs="Arial"/>
          <w:b/>
          <w:bCs/>
          <w:sz w:val="24"/>
          <w:szCs w:val="24"/>
        </w:rPr>
      </w:r>
      <w:r>
        <w:rPr>
          <w:rFonts w:ascii="Arial" w:hAnsi="Arial" w:cs="Arial"/>
          <w:b/>
          <w:bCs/>
          <w:sz w:val="24"/>
          <w:szCs w:val="24"/>
        </w:rPr>
      </w:r>
      <w:r>
        <w:rPr>
          <w:rFonts w:ascii="Arial" w:hAnsi="Arial" w:cs="Arial"/>
          <w:b/>
          <w:bCs/>
          <w:sz w:val="24"/>
          <w:szCs w:val="24"/>
        </w:rPr>
      </w:r>
    </w:p>
    <w:p>
      <w:pPr>
        <w:pStyle w:val="936"/>
        <w:pBdr/>
        <w:spacing/>
        <w:ind/>
        <w:rPr>
          <w:rFonts w:ascii="Arial" w:hAnsi="Arial" w:cs="Arial"/>
          <w:b/>
          <w:bCs/>
          <w:sz w:val="24"/>
          <w:szCs w:val="24"/>
        </w:rPr>
      </w:pPr>
      <w:r>
        <w:rPr>
          <w:rFonts w:ascii="Arial" w:hAnsi="Arial" w:cs="Arial"/>
          <w:b/>
          <w:bCs/>
          <w:sz w:val="24"/>
          <w:szCs w:val="24"/>
        </w:rPr>
      </w:r>
      <w:r>
        <w:rPr>
          <w:rFonts w:ascii="Arial" w:hAnsi="Arial" w:cs="Arial"/>
          <w:b/>
          <w:bCs/>
          <w:sz w:val="24"/>
          <w:szCs w:val="24"/>
        </w:rPr>
      </w:r>
      <w:r>
        <w:rPr>
          <w:rFonts w:ascii="Arial" w:hAnsi="Arial" w:cs="Arial"/>
          <w:b/>
          <w:bCs/>
          <w:sz w:val="24"/>
          <w:szCs w:val="24"/>
        </w:rPr>
      </w:r>
    </w:p>
    <w:p>
      <w:pPr>
        <w:pStyle w:val="936"/>
        <w:pBdr/>
        <w:spacing/>
        <w:ind/>
        <w:rPr>
          <w:rFonts w:ascii="Arial" w:hAnsi="Arial" w:cs="Arial"/>
          <w:b/>
          <w:bCs/>
          <w:sz w:val="24"/>
          <w:szCs w:val="24"/>
        </w:rPr>
      </w:pPr>
      <w:r>
        <w:rPr>
          <w:rFonts w:ascii="Arial" w:hAnsi="Arial" w:cs="Arial"/>
          <w:b/>
          <w:bCs/>
          <w:sz w:val="24"/>
          <w:szCs w:val="24"/>
        </w:rPr>
      </w:r>
      <w:r>
        <w:rPr>
          <w:rFonts w:ascii="Arial" w:hAnsi="Arial" w:cs="Arial"/>
          <w:b/>
          <w:bCs/>
          <w:sz w:val="24"/>
          <w:szCs w:val="24"/>
        </w:rPr>
      </w:r>
      <w:r>
        <w:rPr>
          <w:rFonts w:ascii="Arial" w:hAnsi="Arial" w:cs="Arial"/>
          <w:b/>
          <w:bCs/>
          <w:sz w:val="24"/>
          <w:szCs w:val="24"/>
        </w:rPr>
      </w:r>
    </w:p>
    <w:p>
      <w:pPr>
        <w:pStyle w:val="936"/>
        <w:pBdr/>
        <w:spacing/>
        <w:ind/>
        <w:rPr>
          <w:rFonts w:ascii="Arial" w:hAnsi="Arial" w:cs="Arial"/>
          <w:b/>
          <w:bCs/>
          <w:sz w:val="24"/>
          <w:szCs w:val="24"/>
        </w:rPr>
      </w:pPr>
      <w:r>
        <w:rPr>
          <w:rFonts w:ascii="Arial" w:hAnsi="Arial" w:cs="Arial"/>
          <w:b/>
          <w:bCs/>
          <w:sz w:val="24"/>
          <w:szCs w:val="24"/>
        </w:rPr>
      </w:r>
      <w:r>
        <w:rPr>
          <w:rFonts w:ascii="Arial" w:hAnsi="Arial" w:cs="Arial"/>
          <w:b/>
          <w:bCs/>
          <w:sz w:val="24"/>
          <w:szCs w:val="24"/>
        </w:rPr>
      </w:r>
      <w:r>
        <w:rPr>
          <w:rFonts w:ascii="Arial" w:hAnsi="Arial" w:cs="Arial"/>
          <w:b/>
          <w:bCs/>
          <w:sz w:val="24"/>
          <w:szCs w:val="24"/>
        </w:rPr>
      </w:r>
    </w:p>
    <w:p>
      <w:pPr>
        <w:pStyle w:val="936"/>
        <w:pBdr/>
        <w:spacing/>
        <w:ind/>
        <w:rPr>
          <w:rFonts w:ascii="Arial" w:hAnsi="Arial" w:cs="Arial"/>
          <w:b/>
          <w:bCs/>
          <w:sz w:val="24"/>
          <w:szCs w:val="24"/>
        </w:rPr>
      </w:pPr>
      <w:r>
        <w:rPr>
          <w:rFonts w:ascii="Arial" w:hAnsi="Arial" w:cs="Arial"/>
          <w:b/>
          <w:bCs/>
          <w:sz w:val="24"/>
          <w:szCs w:val="24"/>
        </w:rPr>
        <w:t xml:space="preserve">Lorenzkurve</w:t>
      </w:r>
      <w:r>
        <w:rPr>
          <w:rFonts w:ascii="Arial" w:hAnsi="Arial" w:cs="Arial"/>
          <w:b/>
          <w:bCs/>
          <w:sz w:val="24"/>
          <w:szCs w:val="24"/>
        </w:rPr>
      </w:r>
      <w:r>
        <w:rPr>
          <w:rFonts w:ascii="Arial" w:hAnsi="Arial" w:cs="Arial"/>
          <w:b/>
          <w:bCs/>
          <w:sz w:val="24"/>
          <w:szCs w:val="24"/>
        </w:rPr>
      </w:r>
    </w:p>
    <w:p>
      <w:pPr>
        <w:pStyle w:val="936"/>
        <w:pBdr/>
        <w:spacing/>
        <w:ind/>
        <w:rPr>
          <w:rFonts w:ascii="Arial" w:hAnsi="Arial" w:cs="Arial"/>
          <w:b/>
          <w:bCs/>
          <w:sz w:val="24"/>
          <w:szCs w:val="24"/>
        </w:rPr>
      </w:pPr>
      <w:r>
        <w:rPr>
          <w:rFonts w:ascii="Arial" w:hAnsi="Arial" w:cs="Arial"/>
          <w:b/>
          <w:bCs/>
          <w:sz w:val="24"/>
          <w:szCs w:val="24"/>
        </w:rPr>
      </w:r>
      <w:r>
        <w:rPr>
          <w:rFonts w:ascii="Arial" w:hAnsi="Arial" w:cs="Arial"/>
          <w:b/>
          <w:bCs/>
          <w:sz w:val="24"/>
          <w:szCs w:val="24"/>
        </w:rPr>
      </w:r>
      <w:r>
        <w:rPr>
          <w:rFonts w:ascii="Arial" w:hAnsi="Arial" w:cs="Arial"/>
          <w:b/>
          <w:bCs/>
          <w:sz w:val="24"/>
          <w:szCs w:val="24"/>
        </w:rPr>
      </w:r>
    </w:p>
    <w:p>
      <w:pPr>
        <w:pStyle w:val="936"/>
        <w:pBdr/>
        <w:spacing/>
        <w:ind/>
        <w:rPr>
          <w:rFonts w:ascii="Arial" w:hAnsi="Arial" w:cs="Arial"/>
          <w:sz w:val="24"/>
          <w:szCs w:val="24"/>
        </w:rPr>
      </w:pPr>
      <w:r>
        <w:rPr>
          <w:rFonts w:ascii="Arial" w:hAnsi="Arial" w:cs="Arial"/>
          <w:sz w:val="24"/>
          <w:szCs w:val="24"/>
        </w:rPr>
        <w:t xml:space="preserve">Mithilfe der Lorenzkurve lässt sich das Umsatzprofil darstellen.</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tbl>
      <w:tblPr>
        <w:tblStyle w:val="939"/>
        <w:tblW w:w="0" w:type="auto"/>
        <w:tblBorders/>
        <w:tblLook w:val="04A0" w:firstRow="1" w:lastRow="0" w:firstColumn="1" w:lastColumn="0" w:noHBand="0" w:noVBand="1"/>
      </w:tblPr>
      <w:tblGrid>
        <w:gridCol w:w="5826"/>
        <w:gridCol w:w="3236"/>
      </w:tblGrid>
      <w:tr>
        <w:trPr/>
        <w:tc>
          <w:tcPr>
            <w:tcBorders/>
            <w:tcW w:w="4248" w:type="dxa"/>
            <w:textDirection w:val="lrTb"/>
            <w:noWrap w:val="false"/>
          </w:tcPr>
          <w:p>
            <w:pPr>
              <w:pStyle w:val="936"/>
              <w:pBdr/>
              <w:spacing/>
              <w:ind/>
              <w:rPr>
                <w:rFonts w:ascii="Arial" w:hAnsi="Arial" w:cs="Arial"/>
                <w:sz w:val="24"/>
                <w:szCs w:val="24"/>
              </w:rPr>
            </w:pPr>
            <w:r>
              <mc:AlternateContent>
                <mc:Choice Requires="wpg">
                  <w:drawing>
                    <wp:inline xmlns:wp="http://schemas.openxmlformats.org/drawingml/2006/wordprocessingDrawing" distT="0" distB="0" distL="0" distR="0">
                      <wp:extent cx="3562350" cy="4146550"/>
                      <wp:effectExtent l="0" t="0" r="0" b="635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12380" name=""/>
                              <pic:cNvPicPr>
                                <a:picLocks noChangeAspect="1"/>
                              </pic:cNvPicPr>
                              <pic:nvPr/>
                            </pic:nvPicPr>
                            <pic:blipFill>
                              <a:blip r:embed="rId11"/>
                              <a:stretch/>
                            </pic:blipFill>
                            <pic:spPr bwMode="auto">
                              <a:xfrm>
                                <a:off x="0" y="0"/>
                                <a:ext cx="3562350" cy="414655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280.50pt;height:326.50pt;mso-wrap-distance-left:0.00pt;mso-wrap-distance-top:0.00pt;mso-wrap-distance-right:0.00pt;mso-wrap-distance-bottom:0.00pt;z-index:1;" stroked="false">
                      <v:imagedata r:id="rId11" o:title=""/>
                      <o:lock v:ext="edit" rotation="t"/>
                    </v:shape>
                  </w:pict>
                </mc:Fallback>
              </mc:AlternateContent>
            </w:r>
            <w:r>
              <w:rPr>
                <w:rFonts w:ascii="Arial" w:hAnsi="Arial" w:cs="Arial"/>
                <w:sz w:val="24"/>
                <w:szCs w:val="24"/>
              </w:rPr>
            </w:r>
            <w:r>
              <w:rPr>
                <w:rFonts w:ascii="Arial" w:hAnsi="Arial" w:cs="Arial"/>
                <w:sz w:val="24"/>
                <w:szCs w:val="24"/>
              </w:rPr>
            </w:r>
          </w:p>
        </w:tc>
        <w:tc>
          <w:tcPr>
            <w:tcBorders/>
            <w:tcW w:w="4814" w:type="dxa"/>
            <w:textDirection w:val="lrTb"/>
            <w:noWrap w:val="false"/>
          </w:tcPr>
          <w:p>
            <w:pPr>
              <w:pStyle w:val="936"/>
              <w:pBdr/>
              <w:spacing/>
              <w:ind/>
              <w:rPr>
                <w:rFonts w:ascii="Arial" w:hAnsi="Arial" w:cs="Arial"/>
                <w:b/>
                <w:bCs/>
                <w:sz w:val="24"/>
                <w:szCs w:val="24"/>
              </w:rPr>
            </w:pPr>
            <w:r>
              <w:rPr>
                <w:rFonts w:ascii="Arial" w:hAnsi="Arial" w:cs="Arial"/>
                <w:b/>
                <w:bCs/>
                <w:sz w:val="24"/>
                <w:szCs w:val="24"/>
              </w:rPr>
              <w:t xml:space="preserve">Die Grafik zeigt d</w:t>
            </w:r>
            <w:r>
              <w:rPr>
                <w:rFonts w:ascii="Arial" w:hAnsi="Arial" w:cs="Arial"/>
                <w:b/>
                <w:bCs/>
                <w:sz w:val="24"/>
                <w:szCs w:val="24"/>
              </w:rPr>
              <w:t xml:space="preserve">ies am Beispiel von </w:t>
            </w:r>
            <w:r>
              <w:rPr>
                <w:rFonts w:ascii="Arial" w:hAnsi="Arial" w:cs="Arial"/>
                <w:b/>
                <w:bCs/>
                <w:sz w:val="24"/>
                <w:szCs w:val="24"/>
              </w:rPr>
              <w:t xml:space="preserve">drei </w:t>
            </w:r>
            <w:r>
              <w:rPr>
                <w:rFonts w:ascii="Arial" w:hAnsi="Arial" w:cs="Arial"/>
                <w:b/>
                <w:bCs/>
                <w:sz w:val="24"/>
                <w:szCs w:val="24"/>
              </w:rPr>
              <w:t xml:space="preserve">Produk</w:t>
            </w:r>
            <w:r>
              <w:rPr>
                <w:rFonts w:ascii="Arial" w:hAnsi="Arial" w:cs="Arial"/>
                <w:b/>
                <w:bCs/>
                <w:sz w:val="24"/>
                <w:szCs w:val="24"/>
              </w:rPr>
              <w:t xml:space="preserve">ten:</w:t>
            </w:r>
            <w:r>
              <w:rPr>
                <w:rFonts w:ascii="Arial" w:hAnsi="Arial" w:cs="Arial"/>
                <w:b/>
                <w:bCs/>
                <w:sz w:val="24"/>
                <w:szCs w:val="24"/>
              </w:rPr>
            </w:r>
            <w:r>
              <w:rPr>
                <w:rFonts w:ascii="Arial" w:hAnsi="Arial" w:cs="Arial"/>
                <w:b/>
                <w:bCs/>
                <w:sz w:val="24"/>
                <w:szCs w:val="24"/>
              </w:rPr>
            </w:r>
          </w:p>
          <w:p>
            <w:pPr>
              <w:pStyle w:val="936"/>
              <w:numPr>
                <w:ilvl w:val="0"/>
                <w:numId w:val="4"/>
              </w:numPr>
              <w:pBdr/>
              <w:spacing/>
              <w:ind/>
              <w:rPr>
                <w:rFonts w:ascii="Arial" w:hAnsi="Arial" w:cs="Arial"/>
                <w:sz w:val="24"/>
                <w:szCs w:val="24"/>
              </w:rPr>
            </w:pPr>
            <w:r>
              <w:rPr>
                <w:rFonts w:ascii="Arial" w:hAnsi="Arial" w:cs="Arial"/>
                <w:sz w:val="24"/>
                <w:szCs w:val="24"/>
              </w:rPr>
              <w:t xml:space="preserve">Produkt</w:t>
            </w:r>
            <w:r>
              <w:rPr>
                <w:rFonts w:ascii="Arial" w:hAnsi="Arial" w:cs="Arial"/>
                <w:sz w:val="24"/>
                <w:szCs w:val="24"/>
              </w:rPr>
              <w:t xml:space="preserve"> I hat einen Anteil von </w:t>
            </w:r>
            <w:r>
              <w:rPr>
                <w:rFonts w:ascii="Arial" w:hAnsi="Arial" w:cs="Arial"/>
                <w:sz w:val="24"/>
                <w:szCs w:val="24"/>
              </w:rPr>
              <w:t xml:space="preserve">8</w:t>
            </w:r>
            <w:r>
              <w:rPr>
                <w:rFonts w:ascii="Arial" w:hAnsi="Arial" w:cs="Arial"/>
                <w:sz w:val="24"/>
                <w:szCs w:val="24"/>
              </w:rPr>
              <w:t xml:space="preserve">0 % am Gesamtumsatz, benö</w:t>
            </w:r>
            <w:r>
              <w:rPr>
                <w:rFonts w:ascii="Arial" w:hAnsi="Arial" w:cs="Arial"/>
                <w:sz w:val="24"/>
                <w:szCs w:val="24"/>
              </w:rPr>
              <w:t xml:space="preserve">tigt aber </w:t>
            </w:r>
            <w:r>
              <w:rPr>
                <w:rFonts w:ascii="Arial" w:hAnsi="Arial" w:cs="Arial"/>
                <w:sz w:val="24"/>
                <w:szCs w:val="24"/>
              </w:rPr>
              <w:t xml:space="preserve">nur </w:t>
            </w:r>
            <w:r>
              <w:rPr>
                <w:rFonts w:ascii="Arial" w:hAnsi="Arial" w:cs="Arial"/>
                <w:sz w:val="24"/>
                <w:szCs w:val="24"/>
              </w:rPr>
              <w:t xml:space="preserve">2</w:t>
            </w:r>
            <w:r>
              <w:rPr>
                <w:rFonts w:ascii="Arial" w:hAnsi="Arial" w:cs="Arial"/>
                <w:sz w:val="24"/>
                <w:szCs w:val="24"/>
              </w:rPr>
              <w:t xml:space="preserve">0% der Produktionskapazität.</w:t>
            </w:r>
            <w:r>
              <w:rPr>
                <w:rFonts w:ascii="Arial" w:hAnsi="Arial" w:cs="Arial"/>
                <w:sz w:val="24"/>
                <w:szCs w:val="24"/>
              </w:rPr>
            </w:r>
            <w:r>
              <w:rPr>
                <w:rFonts w:ascii="Arial" w:hAnsi="Arial" w:cs="Arial"/>
                <w:sz w:val="24"/>
                <w:szCs w:val="24"/>
              </w:rPr>
            </w:r>
          </w:p>
          <w:p>
            <w:pPr>
              <w:pStyle w:val="936"/>
              <w:pBdr/>
              <w:spacing/>
              <w:ind w:left="360"/>
              <w:rPr>
                <w:rFonts w:ascii="Arial" w:hAnsi="Arial" w:cs="Arial"/>
                <w:sz w:val="24"/>
                <w:szCs w:val="24"/>
              </w:rPr>
            </w:pPr>
            <w:r>
              <w:rPr>
                <w:rFonts w:ascii="Arial" w:hAnsi="Arial" w:cs="Arial"/>
                <w:sz w:val="24"/>
                <w:szCs w:val="24"/>
              </w:rPr>
              <w:t xml:space="preserve">(PARETO Regel)</w:t>
            </w:r>
            <w:r>
              <w:rPr>
                <w:rFonts w:ascii="Arial" w:hAnsi="Arial" w:cs="Arial"/>
                <w:sz w:val="24"/>
                <w:szCs w:val="24"/>
              </w:rPr>
            </w:r>
            <w:r>
              <w:rPr>
                <w:rFonts w:ascii="Arial" w:hAnsi="Arial" w:cs="Arial"/>
                <w:sz w:val="24"/>
                <w:szCs w:val="24"/>
              </w:rPr>
            </w:r>
          </w:p>
          <w:p>
            <w:pPr>
              <w:pStyle w:val="936"/>
              <w:pBdr/>
              <w:spacing/>
              <w:ind w:left="360"/>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numPr>
                <w:ilvl w:val="0"/>
                <w:numId w:val="4"/>
              </w:numPr>
              <w:pBdr/>
              <w:spacing/>
              <w:ind/>
              <w:rPr>
                <w:rFonts w:ascii="Arial" w:hAnsi="Arial" w:cs="Arial"/>
                <w:sz w:val="24"/>
                <w:szCs w:val="24"/>
              </w:rPr>
            </w:pPr>
            <w:r>
              <w:rPr>
                <w:rFonts w:ascii="Arial" w:hAnsi="Arial" w:cs="Arial"/>
                <w:sz w:val="24"/>
                <w:szCs w:val="24"/>
              </w:rPr>
              <w:t xml:space="preserve">Produkt </w:t>
            </w:r>
            <w:r>
              <w:rPr>
                <w:rFonts w:ascii="Arial" w:hAnsi="Arial" w:cs="Arial"/>
                <w:sz w:val="24"/>
                <w:szCs w:val="24"/>
              </w:rPr>
              <w:t xml:space="preserve">III</w:t>
            </w:r>
            <w:r>
              <w:rPr>
                <w:rFonts w:ascii="Arial" w:hAnsi="Arial" w:cs="Arial"/>
                <w:sz w:val="24"/>
                <w:szCs w:val="24"/>
              </w:rPr>
              <w:t xml:space="preserve"> bringt </w:t>
            </w:r>
            <w:r>
              <w:rPr>
                <w:rFonts w:ascii="Arial" w:hAnsi="Arial" w:cs="Arial"/>
                <w:sz w:val="24"/>
                <w:szCs w:val="24"/>
              </w:rPr>
              <w:t xml:space="preserve">nur</w:t>
            </w:r>
            <w:r>
              <w:rPr>
                <w:rFonts w:ascii="Arial" w:hAnsi="Arial" w:cs="Arial"/>
                <w:sz w:val="24"/>
                <w:szCs w:val="24"/>
              </w:rPr>
              <w:t xml:space="preserve"> 5 % de</w:t>
            </w:r>
            <w:r>
              <w:rPr>
                <w:rFonts w:ascii="Arial" w:hAnsi="Arial" w:cs="Arial"/>
                <w:sz w:val="24"/>
                <w:szCs w:val="24"/>
              </w:rPr>
              <w:t xml:space="preserve">s Umsatzes hervor, es werden ab</w:t>
            </w:r>
            <w:r>
              <w:rPr>
                <w:rFonts w:ascii="Arial" w:hAnsi="Arial" w:cs="Arial"/>
                <w:sz w:val="24"/>
                <w:szCs w:val="24"/>
              </w:rPr>
              <w:t xml:space="preserve">e</w:t>
            </w:r>
            <w:r>
              <w:rPr>
                <w:rFonts w:ascii="Arial" w:hAnsi="Arial" w:cs="Arial"/>
                <w:sz w:val="24"/>
                <w:szCs w:val="24"/>
              </w:rPr>
              <w:t xml:space="preserve">r </w:t>
            </w:r>
            <w:r>
              <w:rPr>
                <w:rFonts w:ascii="Arial" w:hAnsi="Arial" w:cs="Arial"/>
                <w:sz w:val="24"/>
                <w:szCs w:val="24"/>
              </w:rPr>
              <w:t xml:space="preserve">7</w:t>
            </w:r>
            <w:r>
              <w:rPr>
                <w:rFonts w:ascii="Arial" w:hAnsi="Arial" w:cs="Arial"/>
                <w:sz w:val="24"/>
                <w:szCs w:val="24"/>
              </w:rPr>
              <w:t xml:space="preserve">0 % der Kapazitäte</w:t>
            </w:r>
            <w:r>
              <w:rPr>
                <w:rFonts w:ascii="Arial" w:hAnsi="Arial" w:cs="Arial"/>
                <w:sz w:val="24"/>
                <w:szCs w:val="24"/>
              </w:rPr>
              <w:t xml:space="preserve">n</w:t>
            </w:r>
            <w:r>
              <w:rPr>
                <w:rFonts w:ascii="Arial" w:hAnsi="Arial" w:cs="Arial"/>
                <w:sz w:val="24"/>
                <w:szCs w:val="24"/>
              </w:rPr>
              <w:noBreakHyphen/>
              <w:t xml:space="preserve">benötigt. Bei diesem</w:t>
            </w:r>
            <w:r>
              <w:rPr>
                <w:rFonts w:ascii="Arial" w:hAnsi="Arial" w:cs="Arial"/>
                <w:sz w:val="24"/>
                <w:szCs w:val="24"/>
              </w:rPr>
              <w:t xml:space="preserve"> Produkt sollte über e</w:t>
            </w:r>
            <w:r>
              <w:rPr>
                <w:rFonts w:ascii="Arial" w:hAnsi="Arial" w:cs="Arial"/>
                <w:sz w:val="24"/>
                <w:szCs w:val="24"/>
              </w:rPr>
              <w:t xml:space="preserve">ine Elimination nachge</w:t>
            </w:r>
            <w:r>
              <w:rPr>
                <w:rFonts w:ascii="Arial" w:hAnsi="Arial" w:cs="Arial"/>
                <w:sz w:val="24"/>
                <w:szCs w:val="24"/>
              </w:rPr>
              <w:t xml:space="preserve">dacht werden.</w:t>
            </w:r>
            <w:r>
              <w:rPr>
                <w:rFonts w:ascii="Arial" w:hAnsi="Arial" w:cs="Arial"/>
                <w:sz w:val="24"/>
                <w:szCs w:val="24"/>
              </w:rPr>
              <w:t xml:space="preserve"> </w:t>
            </w:r>
            <w:r>
              <w:rPr>
                <w:rFonts w:ascii="Arial" w:hAnsi="Arial" w:cs="Arial"/>
                <w:sz w:val="24"/>
                <w:szCs w:val="24"/>
              </w:rPr>
            </w:r>
            <w:r>
              <w:rPr>
                <w:rFonts w:ascii="Arial" w:hAnsi="Arial" w:cs="Arial"/>
                <w:sz w:val="24"/>
                <w:szCs w:val="24"/>
              </w:rPr>
            </w:r>
          </w:p>
        </w:tc>
      </w:tr>
    </w:tbl>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pPr>
      <w:r>
        <w:rPr>
          <w:rFonts w:ascii="Arial" w:hAnsi="Arial" w:cs="Arial"/>
          <w:sz w:val="24"/>
          <w:szCs w:val="24"/>
        </w:rPr>
        <w:t xml:space="preserve">Bild-Quelle: </w:t>
      </w:r>
      <w:hyperlink r:id="rId12" w:tooltip="https://www.excel-controlling.com/abc-analyse/" w:history="1">
        <w:r>
          <w:rPr>
            <w:rStyle w:val="938"/>
            <w:rFonts w:ascii="Arial" w:hAnsi="Arial" w:cs="Arial"/>
            <w:sz w:val="24"/>
            <w:szCs w:val="24"/>
          </w:rPr>
          <w:t xml:space="preserve">https://www.excel-controlling.com/abc-analyse/</w:t>
        </w:r>
      </w:hyperlink>
      <w: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t xml:space="preserve">Das Umsatzprofil gibt aber auch einen Einblick i</w:t>
      </w:r>
      <w:r>
        <w:rPr>
          <w:rFonts w:ascii="Arial" w:hAnsi="Arial" w:cs="Arial"/>
          <w:sz w:val="24"/>
          <w:szCs w:val="24"/>
        </w:rPr>
        <w:t xml:space="preserve">n die Verteilung der Produktionskapazitä</w:t>
      </w:r>
      <w:r>
        <w:rPr>
          <w:rFonts w:ascii="Arial" w:hAnsi="Arial" w:cs="Arial"/>
          <w:sz w:val="24"/>
          <w:szCs w:val="24"/>
        </w:rPr>
        <w:t xml:space="preserve">ten der einzelnen Produk</w:t>
      </w:r>
      <w:r>
        <w:rPr>
          <w:rFonts w:ascii="Arial" w:hAnsi="Arial" w:cs="Arial"/>
          <w:sz w:val="24"/>
          <w:szCs w:val="24"/>
        </w:rPr>
        <w:t xml:space="preserve">te. Durch die Art und das Ausmaß</w:t>
      </w:r>
      <w:r>
        <w:rPr>
          <w:rFonts w:ascii="Arial" w:hAnsi="Arial" w:cs="Arial"/>
          <w:sz w:val="24"/>
          <w:szCs w:val="24"/>
        </w:rPr>
        <w:t xml:space="preserve"> der </w:t>
      </w:r>
      <w:r>
        <w:rPr>
          <w:rFonts w:ascii="Arial" w:hAnsi="Arial" w:cs="Arial"/>
          <w:sz w:val="24"/>
          <w:szCs w:val="24"/>
        </w:rPr>
        <w:t xml:space="preserve">Veränder</w:t>
      </w:r>
      <w:r>
        <w:rPr>
          <w:rFonts w:ascii="Arial" w:hAnsi="Arial" w:cs="Arial"/>
          <w:sz w:val="24"/>
          <w:szCs w:val="24"/>
        </w:rPr>
        <w:t xml:space="preserve">ungen im Zeitablauf</w:t>
      </w:r>
      <w:r>
        <w:rPr>
          <w:rFonts w:ascii="Arial" w:hAnsi="Arial" w:cs="Arial"/>
          <w:sz w:val="24"/>
          <w:szCs w:val="24"/>
        </w:rPr>
        <w:t xml:space="preserve"> </w:t>
      </w:r>
      <w:r>
        <w:rPr>
          <w:rFonts w:ascii="Arial" w:hAnsi="Arial" w:cs="Arial"/>
          <w:sz w:val="24"/>
          <w:szCs w:val="24"/>
        </w:rPr>
        <w:t xml:space="preserve">ergeben sich Hinweise auf Pr</w:t>
      </w:r>
      <w:r>
        <w:rPr>
          <w:rFonts w:ascii="Arial" w:hAnsi="Arial" w:cs="Arial"/>
          <w:sz w:val="24"/>
          <w:szCs w:val="24"/>
        </w:rPr>
        <w:t xml:space="preserve">oduktionsnachteile, die sich am Umsatzrü</w:t>
      </w:r>
      <w:r>
        <w:rPr>
          <w:rFonts w:ascii="Arial" w:hAnsi="Arial" w:cs="Arial"/>
          <w:sz w:val="24"/>
          <w:szCs w:val="24"/>
        </w:rPr>
        <w:t xml:space="preserve">ckgang ablesen lassen.</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t xml:space="preserve">Die Ermittlung von Kundenstrukturdaten kann </w:t>
      </w:r>
      <w:r>
        <w:rPr>
          <w:rFonts w:ascii="Arial" w:hAnsi="Arial" w:cs="Arial"/>
          <w:sz w:val="24"/>
          <w:szCs w:val="24"/>
        </w:rPr>
        <w:t xml:space="preserve">relativ einfach durch Beobachtung</w:t>
      </w:r>
      <w:r>
        <w:rPr>
          <w:rFonts w:ascii="Arial" w:hAnsi="Arial" w:cs="Arial"/>
          <w:sz w:val="24"/>
          <w:szCs w:val="24"/>
        </w:rPr>
        <w:t xml:space="preserve"> oder Befragung erfolgen.</w:t>
      </w:r>
      <w:r>
        <w:rPr>
          <w:rFonts w:ascii="Arial" w:hAnsi="Arial" w:cs="Arial"/>
          <w:sz w:val="24"/>
          <w:szCs w:val="24"/>
        </w:rPr>
      </w:r>
      <w:r>
        <w:rPr>
          <w:rFonts w:ascii="Arial" w:hAnsi="Arial" w:cs="Arial"/>
          <w:sz w:val="24"/>
          <w:szCs w:val="24"/>
        </w:rPr>
      </w:r>
    </w:p>
    <w:p>
      <w:pPr>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tbl>
      <w:tblPr>
        <w:tblStyle w:val="939"/>
        <w:tblW w:w="0" w:type="auto"/>
        <w:tblBorders/>
        <w:tblLook w:val="04A0" w:firstRow="1" w:lastRow="0" w:firstColumn="1" w:lastColumn="0" w:noHBand="0" w:noVBand="1"/>
      </w:tblPr>
      <w:tblGrid>
        <w:gridCol w:w="6106"/>
        <w:gridCol w:w="2956"/>
      </w:tblGrid>
      <w:tr>
        <w:trPr/>
        <w:tc>
          <w:tcPr>
            <w:tcBorders/>
            <w:tcW w:w="4531" w:type="dxa"/>
            <w:textDirection w:val="lrTb"/>
            <w:noWrap w:val="false"/>
          </w:tcPr>
          <w:p>
            <w:pPr>
              <w:pStyle w:val="936"/>
              <w:pBdr/>
              <w:spacing/>
              <w:ind/>
              <w:rPr>
                <w:rFonts w:ascii="Arial" w:hAnsi="Arial" w:cs="Arial"/>
                <w:sz w:val="24"/>
                <w:szCs w:val="24"/>
              </w:rPr>
            </w:pPr>
            <w:r>
              <mc:AlternateContent>
                <mc:Choice Requires="wpg">
                  <w:drawing>
                    <wp:inline xmlns:wp="http://schemas.openxmlformats.org/drawingml/2006/wordprocessingDrawing" distT="0" distB="0" distL="0" distR="0">
                      <wp:extent cx="3740150" cy="2876550"/>
                      <wp:effectExtent l="0" t="0" r="0" b="0"/>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613529" name=""/>
                              <pic:cNvPicPr>
                                <a:picLocks noChangeAspect="1"/>
                              </pic:cNvPicPr>
                              <pic:nvPr/>
                            </pic:nvPicPr>
                            <pic:blipFill>
                              <a:blip r:embed="rId13"/>
                              <a:stretch/>
                            </pic:blipFill>
                            <pic:spPr bwMode="auto">
                              <a:xfrm>
                                <a:off x="0" y="0"/>
                                <a:ext cx="3740149" cy="287655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294.50pt;height:226.50pt;mso-wrap-distance-left:0.00pt;mso-wrap-distance-top:0.00pt;mso-wrap-distance-right:0.00pt;mso-wrap-distance-bottom:0.00pt;z-index:1;" stroked="false">
                      <v:imagedata r:id="rId13" o:title=""/>
                      <o:lock v:ext="edit" rotation="t"/>
                    </v:shape>
                  </w:pict>
                </mc:Fallback>
              </mc:AlternateContent>
            </w:r>
            <w:r>
              <w:rPr>
                <w:rFonts w:ascii="Arial" w:hAnsi="Arial" w:cs="Arial"/>
                <w:sz w:val="24"/>
                <w:szCs w:val="24"/>
              </w:rPr>
            </w:r>
            <w:r>
              <w:rPr>
                <w:rFonts w:ascii="Arial" w:hAnsi="Arial" w:cs="Arial"/>
                <w:sz w:val="24"/>
                <w:szCs w:val="24"/>
              </w:rPr>
            </w:r>
          </w:p>
        </w:tc>
        <w:tc>
          <w:tcPr>
            <w:tcBorders/>
            <w:tcW w:w="4531" w:type="dxa"/>
            <w:textDirection w:val="lrTb"/>
            <w:noWrap w:val="false"/>
          </w:tcPr>
          <w:p>
            <w:pPr>
              <w:pStyle w:val="936"/>
              <w:pBdr/>
              <w:spacing/>
              <w:ind/>
              <w:rPr>
                <w:rFonts w:ascii="Arial" w:hAnsi="Arial" w:cs="Arial"/>
                <w:sz w:val="24"/>
                <w:szCs w:val="24"/>
              </w:rPr>
            </w:pPr>
            <w:r>
              <w:rPr>
                <w:rFonts w:ascii="Arial" w:hAnsi="Arial" w:cs="Arial"/>
                <w:sz w:val="24"/>
                <w:szCs w:val="24"/>
              </w:rPr>
              <w:t xml:space="preserve">Bei der </w:t>
            </w:r>
            <w:r>
              <w:rPr>
                <w:rFonts w:ascii="Arial" w:hAnsi="Arial" w:cs="Arial"/>
                <w:b/>
                <w:sz w:val="24"/>
                <w:szCs w:val="24"/>
              </w:rPr>
              <w:t xml:space="preserve">Kundenstrukturanalyse</w:t>
            </w:r>
            <w:r>
              <w:rPr>
                <w:rFonts w:ascii="Arial" w:hAnsi="Arial" w:cs="Arial"/>
                <w:sz w:val="24"/>
                <w:szCs w:val="24"/>
              </w:rPr>
              <w:t xml:space="preserve"> wird die Verteilung von</w:t>
            </w:r>
            <w:r>
              <w:rPr>
                <w:rFonts w:ascii="Arial" w:hAnsi="Arial" w:cs="Arial"/>
                <w:sz w:val="24"/>
                <w:szCs w:val="24"/>
              </w:rPr>
              <w:t xml:space="preserve"> Gesamtumsatz und Verkaufsmenge auf einzelne Gäste untersucht. Ein solches Kundenprofil zeigt die Abhängigkeit eines Unternehmens von einzelnen Gästen. Es lässt sich ermitteln, mit wie viel Prozent der Gäste ein bestimmter Umsatzanteil erzielt werden kann.</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tc>
      </w:tr>
    </w:tbl>
    <w:p>
      <w:pPr>
        <w:pStyle w:val="936"/>
        <w:pBdr/>
        <w:spacing/>
        <w:ind/>
        <w:rPr/>
      </w:pPr>
      <w:r>
        <w:rPr>
          <w:rFonts w:ascii="Arial" w:hAnsi="Arial" w:cs="Arial"/>
          <w:sz w:val="24"/>
          <w:szCs w:val="24"/>
        </w:rPr>
        <w:t xml:space="preserve">Bild-Quelle: </w:t>
      </w:r>
      <w:hyperlink r:id="rId14" w:tooltip="https://onlinemarketing.de/lexikon/definition-abc-kundenanalyse" w:history="1">
        <w:r>
          <w:rPr>
            <w:rStyle w:val="938"/>
          </w:rPr>
          <w:t xml:space="preserve">https://onlinemarketing.de/lexikon/definition-abc-kundenanalyse</w:t>
        </w:r>
      </w:hyperlink>
      <w:r/>
      <w:r/>
    </w:p>
    <w:p>
      <w:pPr>
        <w:pStyle w:val="936"/>
        <w:pBdr/>
        <w:spacing/>
        <w:ind/>
        <w:rPr/>
      </w:pPr>
      <w: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t xml:space="preserve">Neben </w:t>
      </w:r>
      <w:r>
        <w:rPr>
          <w:rFonts w:ascii="Arial" w:hAnsi="Arial" w:cs="Arial"/>
          <w:sz w:val="24"/>
          <w:szCs w:val="24"/>
        </w:rPr>
        <w:t xml:space="preserve">dem klassischen Interview von Gä</w:t>
      </w:r>
      <w:r>
        <w:rPr>
          <w:rFonts w:ascii="Arial" w:hAnsi="Arial" w:cs="Arial"/>
          <w:sz w:val="24"/>
          <w:szCs w:val="24"/>
        </w:rPr>
        <w:t xml:space="preserve">sten oder der Beobachtung von Verkaufssituationen b</w:t>
      </w:r>
      <w:r>
        <w:rPr>
          <w:rFonts w:ascii="Arial" w:hAnsi="Arial" w:cs="Arial"/>
          <w:sz w:val="24"/>
          <w:szCs w:val="24"/>
        </w:rPr>
        <w:t xml:space="preserve">ieten die Kassensysteme viele Möglichkeiten, um</w:t>
      </w:r>
      <w:r>
        <w:rPr>
          <w:rFonts w:ascii="Arial" w:hAnsi="Arial" w:cs="Arial"/>
          <w:sz w:val="24"/>
          <w:szCs w:val="24"/>
        </w:rPr>
        <w:t xml:space="preserve"> quasi nebenbei Kundendaten zu ermitteln. So bietet beispielsweise das Einlesen von Kundenkarten umfangreiche Daten an. Aber auch die Abfrage einzelner Werte (Postleitzahl, Alter) oder die Beobachtun</w:t>
      </w:r>
      <w:r>
        <w:rPr>
          <w:rFonts w:ascii="Arial" w:hAnsi="Arial" w:cs="Arial"/>
          <w:sz w:val="24"/>
          <w:szCs w:val="24"/>
        </w:rPr>
        <w:t xml:space="preserve">g (ist der Gast weiblich oder mä</w:t>
      </w:r>
      <w:r>
        <w:rPr>
          <w:rFonts w:ascii="Arial" w:hAnsi="Arial" w:cs="Arial"/>
          <w:sz w:val="24"/>
          <w:szCs w:val="24"/>
        </w:rPr>
        <w:t xml:space="preserve">nnlich?) und sofortige Eingabe per Tastendruck</w:t>
      </w:r>
      <w:r>
        <w:rPr>
          <w:rFonts w:ascii="Arial" w:hAnsi="Arial" w:cs="Arial"/>
          <w:sz w:val="24"/>
          <w:szCs w:val="24"/>
        </w:rPr>
        <w:t xml:space="preserve"> durch das </w:t>
      </w:r>
      <w:r>
        <w:rPr>
          <w:rFonts w:ascii="Arial" w:hAnsi="Arial" w:cs="Arial"/>
          <w:sz w:val="24"/>
          <w:szCs w:val="24"/>
        </w:rPr>
        <w:t xml:space="preserve">Hotel</w:t>
      </w:r>
      <w:r>
        <w:rPr>
          <w:rFonts w:ascii="Arial" w:hAnsi="Arial" w:cs="Arial"/>
          <w:sz w:val="24"/>
          <w:szCs w:val="24"/>
        </w:rPr>
        <w:t xml:space="preserve">personal ermö</w:t>
      </w:r>
      <w:r>
        <w:rPr>
          <w:rFonts w:ascii="Arial" w:hAnsi="Arial" w:cs="Arial"/>
          <w:sz w:val="24"/>
          <w:szCs w:val="24"/>
        </w:rPr>
        <w:t xml:space="preserve">glicht die Erhebung von Kundendaten.</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numPr>
          <w:ilvl w:val="1"/>
          <w:numId w:val="9"/>
        </w:numPr>
        <w:pBdr/>
        <w:spacing/>
        <w:ind/>
        <w:rPr>
          <w:rFonts w:ascii="Arial" w:hAnsi="Arial" w:cs="Arial"/>
          <w:b/>
          <w:sz w:val="24"/>
          <w:szCs w:val="24"/>
        </w:rPr>
      </w:pPr>
      <w:r>
        <w:rPr>
          <w:rFonts w:ascii="Arial" w:hAnsi="Arial" w:cs="Arial"/>
          <w:b/>
          <w:sz w:val="24"/>
          <w:szCs w:val="24"/>
        </w:rPr>
        <w:t xml:space="preserve">Produktport</w:t>
      </w:r>
      <w:r>
        <w:rPr>
          <w:rFonts w:ascii="Arial" w:hAnsi="Arial" w:cs="Arial"/>
          <w:b/>
          <w:sz w:val="24"/>
          <w:szCs w:val="24"/>
        </w:rPr>
        <w:t xml:space="preserve">foli</w:t>
      </w:r>
      <w:r>
        <w:rPr>
          <w:rFonts w:ascii="Arial" w:hAnsi="Arial" w:cs="Arial"/>
          <w:b/>
          <w:sz w:val="24"/>
          <w:szCs w:val="24"/>
        </w:rPr>
        <w:t xml:space="preserve">oanal</w:t>
      </w:r>
      <w:r>
        <w:rPr>
          <w:rFonts w:ascii="Arial" w:hAnsi="Arial" w:cs="Arial"/>
          <w:b/>
          <w:sz w:val="24"/>
          <w:szCs w:val="24"/>
        </w:rPr>
        <w:t xml:space="preserve">yse</w:t>
      </w:r>
      <w:r>
        <w:rPr>
          <w:rFonts w:ascii="Arial" w:hAnsi="Arial" w:cs="Arial"/>
          <w:b/>
          <w:sz w:val="24"/>
          <w:szCs w:val="24"/>
        </w:rPr>
      </w:r>
      <w:r>
        <w:rPr>
          <w:rFonts w:ascii="Arial" w:hAnsi="Arial" w:cs="Arial"/>
          <w:b/>
          <w:sz w:val="24"/>
          <w:szCs w:val="24"/>
        </w:rPr>
      </w:r>
    </w:p>
    <w:p>
      <w:pPr>
        <w:pStyle w:val="936"/>
        <w:pBdr/>
        <w:spacing/>
        <w:ind/>
        <w:rPr>
          <w:rFonts w:ascii="Arial" w:hAnsi="Arial" w:cs="Arial"/>
          <w:b/>
          <w:sz w:val="24"/>
          <w:szCs w:val="24"/>
        </w:rPr>
      </w:pPr>
      <w:r>
        <w:rPr>
          <w:rFonts w:ascii="Arial" w:hAnsi="Arial" w:cs="Arial"/>
          <w:b/>
          <w:sz w:val="24"/>
          <w:szCs w:val="24"/>
        </w:rPr>
      </w:r>
      <w:r>
        <w:rPr>
          <w:rFonts w:ascii="Arial" w:hAnsi="Arial" w:cs="Arial"/>
          <w:b/>
          <w:sz w:val="24"/>
          <w:szCs w:val="24"/>
        </w:rPr>
      </w:r>
      <w:r>
        <w:rPr>
          <w:rFonts w:ascii="Arial" w:hAnsi="Arial" w:cs="Arial"/>
          <w:b/>
          <w:sz w:val="24"/>
          <w:szCs w:val="24"/>
        </w:rPr>
      </w:r>
    </w:p>
    <w:p>
      <w:pPr>
        <w:pStyle w:val="936"/>
        <w:pBdr/>
        <w:spacing/>
        <w:ind/>
        <w:rPr>
          <w:rFonts w:ascii="Arial" w:hAnsi="Arial" w:cs="Arial"/>
          <w:sz w:val="24"/>
          <w:szCs w:val="24"/>
        </w:rPr>
      </w:pPr>
      <w:r>
        <w:rPr>
          <w:rFonts w:ascii="Arial" w:hAnsi="Arial" w:cs="Arial"/>
          <w:sz w:val="24"/>
          <w:szCs w:val="24"/>
        </w:rPr>
        <w:t xml:space="preserve">Ein Portfolio </w:t>
      </w:r>
      <w:r>
        <w:rPr>
          <w:rFonts w:ascii="Arial" w:hAnsi="Arial" w:cs="Arial"/>
          <w:sz w:val="24"/>
          <w:szCs w:val="24"/>
        </w:rPr>
        <w:t xml:space="preserve">lässt</w:t>
      </w:r>
      <w:r>
        <w:rPr>
          <w:rFonts w:ascii="Arial" w:hAnsi="Arial" w:cs="Arial"/>
          <w:sz w:val="24"/>
          <w:szCs w:val="24"/>
        </w:rPr>
        <w:t xml:space="preserve"> sich </w:t>
      </w:r>
      <w:r>
        <w:rPr>
          <w:rFonts w:ascii="Arial" w:hAnsi="Arial" w:cs="Arial"/>
          <w:sz w:val="24"/>
          <w:szCs w:val="24"/>
        </w:rPr>
        <w:t xml:space="preserve">als zweidimensionales Schaubild darstellen. Die x-Achse stellt eine interne, beeinflussbare Variable (in diesem Fall den relativen Marktanteil) dar. Auf der y-Achse wird eine externe Variable, die vom Unternehmen nicht beeinflusst werden kann, dargestellt.</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t xml:space="preserve">Portfolioanalysen werden hä</w:t>
      </w:r>
      <w:r>
        <w:rPr>
          <w:rFonts w:ascii="Arial" w:hAnsi="Arial" w:cs="Arial"/>
          <w:sz w:val="24"/>
          <w:szCs w:val="24"/>
        </w:rPr>
        <w:t xml:space="preserve">ufig eingesetzt. Aus Sicht des Unternehmens dienen sie der optimalen Gestaltung des Produktprogramms.</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t xml:space="preserve">Der relative Marktanteil berechnet sich aus dem Umsatz eines Produktes, div</w:t>
      </w:r>
      <w:r>
        <w:rPr>
          <w:rFonts w:ascii="Arial" w:hAnsi="Arial" w:cs="Arial"/>
          <w:sz w:val="24"/>
          <w:szCs w:val="24"/>
        </w:rPr>
        <w:t xml:space="preserve">idiert durch den Umsatz des größ</w:t>
      </w:r>
      <w:r>
        <w:rPr>
          <w:rFonts w:ascii="Arial" w:hAnsi="Arial" w:cs="Arial"/>
          <w:sz w:val="24"/>
          <w:szCs w:val="24"/>
        </w:rPr>
        <w:t xml:space="preserve">ten Mitbewerbers. Manchmal wird auch durch den gemeinsamen Umsatz der drei Hauptmitbewerber dividiert. Die Trennlinie zwischen einem hohen und einem niedrigen Marktanteil liegt bei 1,0.</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t xml:space="preserve">Das Marktwachstum gibt die Wachstumsrate</w:t>
      </w:r>
      <w:r>
        <w:rPr>
          <w:rFonts w:ascii="Arial" w:hAnsi="Arial" w:cs="Arial"/>
          <w:sz w:val="24"/>
          <w:szCs w:val="24"/>
        </w:rPr>
        <w:t xml:space="preserve"> des Gesamtmarktes bzw. des betr</w:t>
      </w:r>
      <w:r>
        <w:rPr>
          <w:rFonts w:ascii="Arial" w:hAnsi="Arial" w:cs="Arial"/>
          <w:sz w:val="24"/>
          <w:szCs w:val="24"/>
        </w:rPr>
        <w:t xml:space="preserve">achteten Teilmarktes zum Zeitpunkt der Analyse an. Die T</w:t>
      </w:r>
      <w:r>
        <w:rPr>
          <w:rFonts w:ascii="Arial" w:hAnsi="Arial" w:cs="Arial"/>
          <w:sz w:val="24"/>
          <w:szCs w:val="24"/>
        </w:rPr>
        <w:t xml:space="preserve">rennlinie zwischen hoh</w:t>
      </w:r>
      <w:r>
        <w:rPr>
          <w:rFonts w:ascii="Arial" w:hAnsi="Arial" w:cs="Arial"/>
          <w:sz w:val="24"/>
          <w:szCs w:val="24"/>
        </w:rPr>
        <w:t xml:space="preserve">em und niedrig</w:t>
      </w:r>
      <w:r>
        <w:rPr>
          <w:rFonts w:ascii="Arial" w:hAnsi="Arial" w:cs="Arial"/>
          <w:sz w:val="24"/>
          <w:szCs w:val="24"/>
        </w:rPr>
        <w:t xml:space="preserve">em Wachstum wird im Portfolio hä</w:t>
      </w:r>
      <w:r>
        <w:rPr>
          <w:rFonts w:ascii="Arial" w:hAnsi="Arial" w:cs="Arial"/>
          <w:sz w:val="24"/>
          <w:szCs w:val="24"/>
        </w:rPr>
        <w:t xml:space="preserve">ufig nach den letzten vier bis </w:t>
      </w:r>
      <w:r>
        <w:rPr>
          <w:rFonts w:ascii="Arial" w:hAnsi="Arial" w:cs="Arial"/>
          <w:sz w:val="24"/>
          <w:szCs w:val="24"/>
        </w:rPr>
        <w:t xml:space="preserve">fü</w:t>
      </w:r>
      <w:r>
        <w:rPr>
          <w:rFonts w:ascii="Arial" w:hAnsi="Arial" w:cs="Arial"/>
          <w:sz w:val="24"/>
          <w:szCs w:val="24"/>
        </w:rPr>
        <w:t xml:space="preserve">nf Jahren gezogen. Die Beurteilung eines Marktes aufgrund der Wachstumsrate geht im Wesentlichen </w:t>
      </w:r>
      <w:r>
        <w:rPr>
          <w:rFonts w:ascii="Arial" w:hAnsi="Arial" w:cs="Arial"/>
          <w:sz w:val="24"/>
          <w:szCs w:val="24"/>
        </w:rPr>
        <w:t xml:space="preserve">auf das Lebenszykluskonzept zurü</w:t>
      </w:r>
      <w:r>
        <w:rPr>
          <w:rFonts w:ascii="Arial" w:hAnsi="Arial" w:cs="Arial"/>
          <w:sz w:val="24"/>
          <w:szCs w:val="24"/>
        </w:rPr>
        <w:t xml:space="preserve">ck. Das Marktwachstum </w:t>
      </w:r>
      <w:r>
        <w:rPr>
          <w:rFonts w:ascii="Arial" w:hAnsi="Arial" w:cs="Arial"/>
          <w:sz w:val="24"/>
          <w:szCs w:val="24"/>
        </w:rPr>
        <w:t xml:space="preserve">i</w:t>
      </w:r>
      <w:r>
        <w:rPr>
          <w:rFonts w:ascii="Arial" w:hAnsi="Arial" w:cs="Arial"/>
          <w:sz w:val="24"/>
          <w:szCs w:val="24"/>
        </w:rPr>
        <w:t xml:space="preserve">st </w:t>
      </w:r>
      <w:r>
        <w:rPr>
          <w:rFonts w:ascii="Arial" w:hAnsi="Arial" w:cs="Arial"/>
          <w:sz w:val="24"/>
          <w:szCs w:val="24"/>
        </w:rPr>
        <w:t xml:space="preserve">ein geeigneter Indikator fü</w:t>
      </w:r>
      <w:r>
        <w:rPr>
          <w:rFonts w:ascii="Arial" w:hAnsi="Arial" w:cs="Arial"/>
          <w:sz w:val="24"/>
          <w:szCs w:val="24"/>
        </w:rPr>
        <w:t xml:space="preserve">r die Lebenszyklusphase.</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t xml:space="preserve">Eine starke Konzentration auf</w:t>
      </w:r>
      <w:r>
        <w:rPr>
          <w:rFonts w:ascii="Arial" w:hAnsi="Arial" w:cs="Arial"/>
          <w:sz w:val="24"/>
          <w:szCs w:val="24"/>
        </w:rPr>
        <w:t xml:space="preserve"> </w:t>
      </w:r>
      <w:r>
        <w:rPr>
          <w:rFonts w:ascii="Arial" w:hAnsi="Arial" w:cs="Arial"/>
          <w:sz w:val="24"/>
          <w:szCs w:val="24"/>
        </w:rPr>
        <w:t xml:space="preserve">nur wenige Abnehmer birgt</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t xml:space="preserve">eine große Abhängigkeit </w:t>
      </w:r>
      <w:r>
        <w:rPr>
          <w:rFonts w:ascii="Arial" w:hAnsi="Arial" w:cs="Arial"/>
          <w:sz w:val="24"/>
          <w:szCs w:val="24"/>
        </w:rPr>
      </w:r>
      <w:r>
        <w:rPr>
          <w:rFonts w:ascii="Arial" w:hAnsi="Arial" w:cs="Arial"/>
          <w:sz w:val="24"/>
          <w:szCs w:val="24"/>
        </w:rPr>
      </w:r>
    </w:p>
    <w:p>
      <w:pPr>
        <w:pStyle w:val="936"/>
        <w:numPr>
          <w:ilvl w:val="0"/>
          <w:numId w:val="5"/>
        </w:numPr>
        <w:pBdr/>
        <w:spacing/>
        <w:ind/>
        <w:rPr>
          <w:rFonts w:ascii="Arial" w:hAnsi="Arial" w:cs="Arial"/>
          <w:sz w:val="24"/>
          <w:szCs w:val="24"/>
        </w:rPr>
      </w:pPr>
      <w:r>
        <w:rPr>
          <w:rFonts w:ascii="Arial" w:hAnsi="Arial" w:cs="Arial"/>
          <w:sz w:val="24"/>
          <w:szCs w:val="24"/>
        </w:rPr>
        <w:t xml:space="preserve">Was ist, wenn Firmen, die regelmäß</w:t>
      </w:r>
      <w:r>
        <w:rPr>
          <w:rFonts w:ascii="Arial" w:hAnsi="Arial" w:cs="Arial"/>
          <w:sz w:val="24"/>
          <w:szCs w:val="24"/>
        </w:rPr>
        <w:t xml:space="preserve">ig Cateringleistungen eines systemgastronomischen Betriebes in Anspruch nehmen, sich umorientieren? Di</w:t>
      </w:r>
      <w:r>
        <w:rPr>
          <w:rFonts w:ascii="Arial" w:hAnsi="Arial" w:cs="Arial"/>
          <w:sz w:val="24"/>
          <w:szCs w:val="24"/>
        </w:rPr>
        <w:t xml:space="preserve">eses Risiko konnte durch regelmäßige Produktverä</w:t>
      </w:r>
      <w:r>
        <w:rPr>
          <w:rFonts w:ascii="Arial" w:hAnsi="Arial" w:cs="Arial"/>
          <w:sz w:val="24"/>
          <w:szCs w:val="24"/>
        </w:rPr>
        <w:t xml:space="preserve">nderungen, </w:t>
      </w:r>
      <w:r>
        <w:rPr>
          <w:rFonts w:ascii="Arial" w:hAnsi="Arial" w:cs="Arial"/>
          <w:sz w:val="24"/>
          <w:szCs w:val="24"/>
        </w:rPr>
        <w:t xml:space="preserve">Innovationen</w:t>
      </w:r>
      <w:r>
        <w:rPr>
          <w:rFonts w:ascii="Arial" w:hAnsi="Arial" w:cs="Arial"/>
          <w:sz w:val="24"/>
          <w:szCs w:val="24"/>
        </w:rPr>
        <w:t xml:space="preserve"> und Kundenzufriedenheitsanalysen</w:t>
      </w:r>
      <w:r>
        <w:rPr>
          <w:rFonts w:ascii="Arial" w:hAnsi="Arial" w:cs="Arial"/>
          <w:sz w:val="24"/>
          <w:szCs w:val="24"/>
        </w:rPr>
        <w:t xml:space="preserve"> abgemildert werden. Auch sind Ü</w:t>
      </w:r>
      <w:r>
        <w:rPr>
          <w:rFonts w:ascii="Arial" w:hAnsi="Arial" w:cs="Arial"/>
          <w:sz w:val="24"/>
          <w:szCs w:val="24"/>
        </w:rPr>
        <w:t xml:space="preserve">berlegungen zur Erweiterung des Kundenkreises anzustellen. </w:t>
      </w:r>
      <w:r>
        <w:rPr>
          <w:rFonts w:ascii="Arial" w:hAnsi="Arial" w:cs="Arial"/>
          <w:sz w:val="24"/>
          <w:szCs w:val="24"/>
        </w:rPr>
      </w:r>
      <w:r>
        <w:rPr>
          <w:rFonts w:ascii="Arial" w:hAnsi="Arial" w:cs="Arial"/>
          <w:sz w:val="24"/>
          <w:szCs w:val="24"/>
        </w:rPr>
      </w:r>
    </w:p>
    <w:p>
      <w:pPr>
        <w:pStyle w:val="936"/>
        <w:numPr>
          <w:ilvl w:val="0"/>
          <w:numId w:val="5"/>
        </w:numPr>
        <w:pBdr/>
        <w:spacing/>
        <w:ind/>
        <w:rPr>
          <w:rFonts w:ascii="Arial" w:hAnsi="Arial" w:cs="Arial"/>
          <w:sz w:val="24"/>
          <w:szCs w:val="24"/>
        </w:rPr>
      </w:pPr>
      <w:r>
        <w:rPr>
          <w:rFonts w:ascii="Arial" w:hAnsi="Arial" w:cs="Arial"/>
          <w:sz w:val="24"/>
          <w:szCs w:val="24"/>
        </w:rPr>
        <w:t xml:space="preserve">Ein Rest</w:t>
      </w:r>
      <w:r>
        <w:rPr>
          <w:rFonts w:ascii="Arial" w:hAnsi="Arial" w:cs="Arial"/>
          <w:sz w:val="24"/>
          <w:szCs w:val="24"/>
        </w:rPr>
        <w:t xml:space="preserve">aurant der Handelsgastronomie kö</w:t>
      </w:r>
      <w:r>
        <w:rPr>
          <w:rFonts w:ascii="Arial" w:hAnsi="Arial" w:cs="Arial"/>
          <w:sz w:val="24"/>
          <w:szCs w:val="24"/>
        </w:rPr>
        <w:t xml:space="preserve">nnte </w:t>
      </w:r>
      <w:r>
        <w:rPr>
          <w:rFonts w:ascii="Arial" w:hAnsi="Arial" w:cs="Arial"/>
          <w:sz w:val="24"/>
          <w:szCs w:val="24"/>
        </w:rPr>
        <w:t xml:space="preserve">verstä</w:t>
      </w:r>
      <w:r>
        <w:rPr>
          <w:rFonts w:ascii="Arial" w:hAnsi="Arial" w:cs="Arial"/>
          <w:sz w:val="24"/>
          <w:szCs w:val="24"/>
        </w:rPr>
        <w:t xml:space="preserve">rkt auf Part</w:t>
      </w:r>
      <w:r>
        <w:rPr>
          <w:rFonts w:ascii="Arial" w:hAnsi="Arial" w:cs="Arial"/>
          <w:sz w:val="24"/>
          <w:szCs w:val="24"/>
        </w:rPr>
        <w:t xml:space="preserve">yservice setzen und somit den Gästekreis sogar außerhalb der Ö</w:t>
      </w:r>
      <w:r>
        <w:rPr>
          <w:rFonts w:ascii="Arial" w:hAnsi="Arial" w:cs="Arial"/>
          <w:sz w:val="24"/>
          <w:szCs w:val="24"/>
        </w:rPr>
        <w:t xml:space="preserve">ffnungs</w:t>
      </w:r>
      <w:r>
        <w:rPr>
          <w:rFonts w:ascii="Arial" w:hAnsi="Arial" w:cs="Arial"/>
          <w:sz w:val="24"/>
          <w:szCs w:val="24"/>
        </w:rPr>
        <w:t xml:space="preserve">zeiten des Handelshauses vergröß</w:t>
      </w:r>
      <w:r>
        <w:rPr>
          <w:rFonts w:ascii="Arial" w:hAnsi="Arial" w:cs="Arial"/>
          <w:sz w:val="24"/>
          <w:szCs w:val="24"/>
        </w:rPr>
        <w:t xml:space="preserve">ern.</w:t>
      </w:r>
      <w:r>
        <w:rPr>
          <w:rFonts w:ascii="Arial" w:hAnsi="Arial" w:cs="Arial"/>
          <w:sz w:val="24"/>
          <w:szCs w:val="24"/>
        </w:rPr>
      </w:r>
      <w:r>
        <w:rPr>
          <w:rFonts w:ascii="Arial" w:hAnsi="Arial" w:cs="Arial"/>
          <w:sz w:val="24"/>
          <w:szCs w:val="24"/>
        </w:rPr>
      </w:r>
    </w:p>
    <w:p>
      <w:pPr>
        <w:pStyle w:val="936"/>
        <w:pBdr/>
        <w:spacing/>
        <w:ind/>
        <w:rPr>
          <w:rFonts w:ascii="Arial" w:hAnsi="Arial" w:cs="Arial"/>
          <w:b/>
          <w:bCs/>
          <w:sz w:val="24"/>
          <w:szCs w:val="24"/>
        </w:rPr>
      </w:pPr>
      <w:r>
        <w:rPr>
          <w:rFonts w:ascii="Arial" w:hAnsi="Arial" w:cs="Arial"/>
          <w:b/>
          <w:bCs/>
          <w:sz w:val="24"/>
          <w:szCs w:val="24"/>
        </w:rPr>
      </w:r>
      <w:r>
        <w:rPr>
          <w:rFonts w:ascii="Arial" w:hAnsi="Arial" w:cs="Arial"/>
          <w:b/>
          <w:bCs/>
          <w:sz w:val="24"/>
          <w:szCs w:val="24"/>
        </w:rPr>
      </w:r>
      <w:r>
        <w:rPr>
          <w:rFonts w:ascii="Arial" w:hAnsi="Arial" w:cs="Arial"/>
          <w:b/>
          <w:bCs/>
          <w:sz w:val="24"/>
          <w:szCs w:val="24"/>
        </w:rPr>
      </w:r>
    </w:p>
    <w:p>
      <w:pPr>
        <w:pStyle w:val="936"/>
        <w:pBdr/>
        <w:spacing/>
        <w:ind/>
        <w:rPr>
          <w:rFonts w:ascii="Arial" w:hAnsi="Arial" w:cs="Arial"/>
          <w:b/>
          <w:bCs/>
          <w:sz w:val="24"/>
          <w:szCs w:val="24"/>
        </w:rPr>
      </w:pPr>
      <w:r>
        <w:rPr>
          <w:rFonts w:ascii="Arial" w:hAnsi="Arial" w:cs="Arial"/>
          <w:b/>
          <w:bCs/>
          <w:sz w:val="24"/>
          <w:szCs w:val="24"/>
        </w:rPr>
      </w:r>
      <w:r>
        <w:rPr>
          <w:rFonts w:ascii="Arial" w:hAnsi="Arial" w:cs="Arial"/>
          <w:b/>
          <w:bCs/>
          <w:sz w:val="24"/>
          <w:szCs w:val="24"/>
        </w:rPr>
      </w:r>
      <w:r>
        <w:rPr>
          <w:rFonts w:ascii="Arial" w:hAnsi="Arial" w:cs="Arial"/>
          <w:b/>
          <w:bCs/>
          <w:sz w:val="24"/>
          <w:szCs w:val="24"/>
        </w:rPr>
      </w:r>
    </w:p>
    <w:p>
      <w:pPr>
        <w:pBdr/>
        <w:spacing/>
        <w:ind/>
        <w:rPr>
          <w:rFonts w:ascii="Arial" w:hAnsi="Arial" w:cs="Arial"/>
          <w:b/>
          <w:bCs/>
          <w:sz w:val="24"/>
          <w:szCs w:val="24"/>
        </w:rPr>
      </w:pPr>
      <w:r>
        <w:rPr>
          <w:rFonts w:ascii="Arial" w:hAnsi="Arial" w:cs="Arial"/>
          <w:sz w:val="24"/>
        </w:rPr>
        <w:t xml:space="preserve">Der Begriff </w:t>
      </w:r>
      <w:r>
        <w:rPr>
          <w:rFonts w:ascii="Arial" w:hAnsi="Arial" w:cs="Arial"/>
          <w:b/>
          <w:bCs/>
          <w:sz w:val="24"/>
        </w:rPr>
        <w:t xml:space="preserve">Portfolio </w:t>
      </w:r>
      <w:r>
        <w:rPr>
          <w:rFonts w:ascii="Arial" w:hAnsi="Arial" w:cs="Arial"/>
          <w:sz w:val="24"/>
        </w:rPr>
        <w:t xml:space="preserve">stammt ursprünglich aus dem finanz</w:t>
      </w:r>
      <w:r>
        <w:rPr>
          <w:rFonts w:ascii="Arial" w:hAnsi="Arial" w:cs="Arial"/>
          <w:sz w:val="24"/>
        </w:rPr>
        <w:t xml:space="preserve">wirtschaftlichen Bereich. Das Problem der Streuung von Investitionen </w:t>
      </w:r>
      <w:r>
        <w:rPr>
          <w:rFonts w:ascii="Arial" w:hAnsi="Arial" w:cs="Arial"/>
          <w:sz w:val="24"/>
        </w:rPr>
        <w:t xml:space="preserve">in Wertpapieranlagen ä</w:t>
      </w:r>
      <w:r>
        <w:rPr>
          <w:rFonts w:ascii="Arial" w:hAnsi="Arial" w:cs="Arial"/>
          <w:sz w:val="24"/>
        </w:rPr>
        <w:t xml:space="preserve">hnelt dem Problem der Ressourcenverwendung in Unternehmen. So wurde die Portfolioanalyse i</w:t>
      </w:r>
      <w:r>
        <w:rPr>
          <w:rFonts w:ascii="Arial" w:hAnsi="Arial" w:cs="Arial"/>
          <w:sz w:val="24"/>
        </w:rPr>
        <w:t xml:space="preserve">n den 1960er-Jahren vor dem Hin</w:t>
      </w:r>
      <w:r>
        <w:rPr>
          <w:rFonts w:ascii="Arial" w:hAnsi="Arial" w:cs="Arial"/>
          <w:sz w:val="24"/>
        </w:rPr>
        <w:t xml:space="preserve">tergrund der zunehm</w:t>
      </w:r>
      <w:r>
        <w:rPr>
          <w:rFonts w:ascii="Arial" w:hAnsi="Arial" w:cs="Arial"/>
          <w:sz w:val="24"/>
        </w:rPr>
        <w:t xml:space="preserve">enden Diversifikation amerikanischer Groß</w:t>
      </w:r>
      <w:r>
        <w:rPr>
          <w:rFonts w:ascii="Arial" w:hAnsi="Arial" w:cs="Arial"/>
          <w:sz w:val="24"/>
        </w:rPr>
        <w:t xml:space="preserve">unternehmen von der Boston Consulting Group entwic</w:t>
      </w:r>
      <w:r>
        <w:rPr>
          <w:rFonts w:ascii="Arial" w:hAnsi="Arial" w:cs="Arial"/>
          <w:sz w:val="24"/>
        </w:rPr>
        <w:t xml:space="preserve">kelt. Die bekannteste Analyse i</w:t>
      </w:r>
      <w:r>
        <w:rPr>
          <w:rFonts w:ascii="Arial" w:hAnsi="Arial" w:cs="Arial"/>
          <w:sz w:val="24"/>
        </w:rPr>
        <w:t xml:space="preserve">st </w:t>
      </w:r>
      <w:r>
        <w:rPr>
          <w:rFonts w:ascii="Arial" w:hAnsi="Arial" w:cs="Arial"/>
          <w:sz w:val="24"/>
        </w:rPr>
        <w:t xml:space="preserve">d</w:t>
      </w:r>
      <w:r>
        <w:rPr>
          <w:rFonts w:ascii="Arial" w:hAnsi="Arial" w:cs="Arial"/>
          <w:sz w:val="24"/>
        </w:rPr>
        <w:t xml:space="preserve">as</w:t>
      </w:r>
      <w:r>
        <w:rPr>
          <w:rFonts w:ascii="Arial" w:hAnsi="Arial" w:cs="Arial"/>
          <w:sz w:val="24"/>
        </w:rPr>
        <w:t xml:space="preserve"> Marktanteils</w:t>
      </w:r>
      <w:r>
        <w:rPr>
          <w:rFonts w:ascii="Arial" w:hAnsi="Arial" w:cs="Arial"/>
          <w:sz w:val="24"/>
        </w:rPr>
        <w:noBreakHyphen/>
        <w:t xml:space="preserve">Marktwachstums-Portfolio.</w:t>
      </w:r>
      <w:r>
        <w:rPr>
          <w:rFonts w:ascii="Arial" w:hAnsi="Arial" w:cs="Arial"/>
          <w:b/>
          <w:bCs/>
          <w:sz w:val="24"/>
          <w:szCs w:val="24"/>
        </w:rPr>
      </w:r>
      <w:r>
        <w:rPr>
          <w:rFonts w:ascii="Arial" w:hAnsi="Arial" w:cs="Arial"/>
          <w:b/>
          <w:bCs/>
          <w:sz w:val="24"/>
          <w:szCs w:val="24"/>
        </w:rP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t xml:space="preserve">W</w:t>
      </w:r>
      <w:r>
        <w:rPr>
          <w:rFonts w:ascii="Arial" w:hAnsi="Arial" w:cs="Arial"/>
          <w:sz w:val="24"/>
        </w:rPr>
        <w:t xml:space="preserve">eitere Portfolios</w:t>
      </w:r>
      <w:r>
        <w:rPr>
          <w:rFonts w:ascii="Arial" w:hAnsi="Arial" w:cs="Arial"/>
          <w:sz w:val="24"/>
        </w:rPr>
        <w:t xml:space="preserve"> sind beispielsweise,</w:t>
      </w:r>
      <w:r>
        <w:rPr>
          <w:rFonts w:ascii="Arial" w:hAnsi="Arial" w:cs="Arial"/>
          <w:sz w:val="24"/>
        </w:rPr>
        <w:t xml:space="preserve"> </w:t>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t xml:space="preserve">Wettbewerbsvorteils-,</w:t>
      </w:r>
      <w:r>
        <w:rPr>
          <w:rFonts w:ascii="Arial" w:hAnsi="Arial" w:cs="Arial"/>
          <w:sz w:val="24"/>
        </w:rPr>
        <w:t xml:space="preserve"> </w:t>
      </w:r>
      <w:r>
        <w:rPr>
          <w:rFonts w:ascii="Arial" w:hAnsi="Arial" w:cs="Arial"/>
          <w:sz w:val="24"/>
        </w:rPr>
        <w:t xml:space="preserve">Ma</w:t>
      </w:r>
      <w:r>
        <w:rPr>
          <w:rFonts w:ascii="Arial" w:hAnsi="Arial" w:cs="Arial"/>
          <w:sz w:val="24"/>
        </w:rPr>
        <w:t xml:space="preserve">rktattraktivitä</w:t>
      </w:r>
      <w:r>
        <w:rPr>
          <w:rFonts w:ascii="Arial" w:hAnsi="Arial" w:cs="Arial"/>
          <w:sz w:val="24"/>
        </w:rPr>
        <w:t xml:space="preserve">ts- und Tech</w:t>
      </w:r>
      <w:r>
        <w:rPr>
          <w:rFonts w:ascii="Arial" w:hAnsi="Arial" w:cs="Arial"/>
          <w:sz w:val="24"/>
        </w:rPr>
        <w:t xml:space="preserve">nologieportfolio</w:t>
      </w:r>
      <w:r>
        <w:rPr>
          <w:rFonts w:ascii="Arial" w:hAnsi="Arial" w:cs="Arial"/>
          <w:sz w:val="24"/>
        </w:rPr>
        <w:t xml:space="preserve">s</w:t>
      </w:r>
      <w:r>
        <w:rPr>
          <w:rFonts w:ascii="Arial" w:hAnsi="Arial" w:cs="Arial"/>
          <w:sz w:val="24"/>
        </w:rPr>
        <w:t xml:space="preserve">. </w:t>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pBdr/>
        <w:spacing/>
        <w:ind/>
        <w:rPr>
          <w:rFonts w:ascii="Arial" w:hAnsi="Arial" w:cs="Arial"/>
          <w:b/>
          <w:bCs/>
          <w:sz w:val="24"/>
        </w:rPr>
      </w:pPr>
      <w:r>
        <w:rPr>
          <w:rFonts w:ascii="Arial" w:hAnsi="Arial" w:cs="Arial"/>
          <w:b/>
          <w:bCs/>
          <w:sz w:val="24"/>
        </w:rPr>
        <w:t xml:space="preserve">Marktanteils</w:t>
      </w:r>
      <w:r>
        <w:rPr>
          <w:rFonts w:ascii="Arial" w:hAnsi="Arial" w:cs="Arial"/>
          <w:b/>
          <w:bCs/>
          <w:sz w:val="24"/>
        </w:rPr>
        <w:noBreakHyphen/>
        <w:t xml:space="preserve">Marktwachstums-Portfolio</w:t>
      </w:r>
      <w:r>
        <w:rPr>
          <w:rFonts w:ascii="Arial" w:hAnsi="Arial" w:cs="Arial"/>
          <w:b/>
          <w:bCs/>
          <w:sz w:val="24"/>
        </w:rPr>
      </w:r>
      <w:r>
        <w:rPr>
          <w:rFonts w:ascii="Arial" w:hAnsi="Arial" w:cs="Arial"/>
          <w:b/>
          <w:bCs/>
          <w:sz w:val="24"/>
        </w:rPr>
      </w:r>
    </w:p>
    <w:p>
      <w:pPr>
        <w:pStyle w:val="936"/>
        <w:pBdr/>
        <w:spacing/>
        <w:ind/>
        <w:rPr>
          <w:rFonts w:ascii="Arial" w:hAnsi="Arial" w:cs="Arial"/>
          <w:b/>
          <w:bCs/>
          <w:sz w:val="24"/>
        </w:rPr>
      </w:pPr>
      <w:r>
        <w:rPr>
          <w:rFonts w:ascii="Arial" w:hAnsi="Arial" w:cs="Arial"/>
          <w:b/>
          <w:bCs/>
          <w:sz w:val="24"/>
        </w:rPr>
      </w:r>
      <w:r>
        <w:rPr>
          <w:rFonts w:ascii="Arial" w:hAnsi="Arial" w:cs="Arial"/>
          <w:b/>
          <w:bCs/>
          <w:sz w:val="24"/>
        </w:rPr>
      </w:r>
      <w:r>
        <w:rPr>
          <w:rFonts w:ascii="Arial" w:hAnsi="Arial" w:cs="Arial"/>
          <w:b/>
          <w:bCs/>
          <w:sz w:val="24"/>
        </w:rP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pBdr/>
        <w:spacing/>
        <w:ind/>
        <w:rPr>
          <w:rFonts w:ascii="Arial" w:hAnsi="Arial" w:cs="Arial"/>
          <w:sz w:val="24"/>
        </w:rPr>
      </w:pPr>
      <w:r>
        <mc:AlternateContent>
          <mc:Choice Requires="wpg">
            <w:drawing>
              <wp:inline xmlns:wp="http://schemas.openxmlformats.org/drawingml/2006/wordprocessingDrawing" distT="0" distB="0" distL="0" distR="0">
                <wp:extent cx="5760720" cy="3399155"/>
                <wp:effectExtent l="0" t="0" r="0" b="0"/>
                <wp:docPr id="6" name="Grafik 1" descr="Ein Bild, das Text, Screenshot, Schrif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32094" name="Grafik 1" descr="Ein Bild, das Text, Screenshot, Schrift, Reihe enthält.&#10;&#10;Automatisch generierte Beschreibung"/>
                        <pic:cNvPicPr>
                          <a:picLocks noChangeAspect="1"/>
                        </pic:cNvPicPr>
                        <pic:nvPr/>
                      </pic:nvPicPr>
                      <pic:blipFill>
                        <a:blip r:embed="rId15"/>
                        <a:stretch/>
                      </pic:blipFill>
                      <pic:spPr bwMode="auto">
                        <a:xfrm>
                          <a:off x="0" y="0"/>
                          <a:ext cx="5760720" cy="339915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453.60pt;height:267.65pt;mso-wrap-distance-left:0.00pt;mso-wrap-distance-top:0.00pt;mso-wrap-distance-right:0.00pt;mso-wrap-distance-bottom:0.00pt;z-index:1;" stroked="false">
                <v:imagedata r:id="rId15" o:title=""/>
                <o:lock v:ext="edit" rotation="t"/>
              </v:shape>
            </w:pict>
          </mc:Fallback>
        </mc:AlternateContent>
      </w:r>
      <w:r>
        <w:rPr>
          <w:rFonts w:ascii="Arial" w:hAnsi="Arial" w:cs="Arial"/>
          <w:sz w:val="24"/>
        </w:rPr>
      </w:r>
      <w:r>
        <w:rPr>
          <w:rFonts w:ascii="Arial" w:hAnsi="Arial" w:cs="Arial"/>
          <w:sz w:val="24"/>
        </w:rPr>
      </w:r>
    </w:p>
    <w:p>
      <w:pPr>
        <w:pStyle w:val="936"/>
        <w:pBdr/>
        <w:spacing/>
        <w:ind/>
        <w:rPr/>
      </w:pPr>
      <w:r>
        <w:rPr>
          <w:rFonts w:ascii="Arial" w:hAnsi="Arial" w:cs="Arial"/>
          <w:sz w:val="24"/>
          <w:lang w:eastAsia="de-DE"/>
        </w:rPr>
        <w:t xml:space="preserve">Quelle: </w:t>
      </w:r>
      <w:hyperlink r:id="rId16" w:tooltip="https://www.repetico.de/card-67164957" w:history="1">
        <w:r>
          <w:rPr>
            <w:rStyle w:val="938"/>
          </w:rPr>
          <w:t xml:space="preserve">Wozu dient die BCG Matrix?(einfache Antwort) | IT Management (Strategien) | Repetico</w:t>
        </w:r>
      </w:hyperlink>
      <w: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t xml:space="preserve">Die </w:t>
      </w:r>
      <w:r>
        <w:rPr>
          <w:rFonts w:ascii="Arial" w:hAnsi="Arial" w:cs="Arial"/>
          <w:b/>
          <w:bCs/>
          <w:sz w:val="24"/>
        </w:rPr>
        <w:t xml:space="preserve">Vorteile </w:t>
      </w:r>
      <w:r>
        <w:rPr>
          <w:rFonts w:ascii="Arial" w:hAnsi="Arial" w:cs="Arial"/>
          <w:sz w:val="24"/>
        </w:rPr>
        <w:t xml:space="preserve">des Marktanteils-Marktwachstums-</w:t>
      </w:r>
      <w:r>
        <w:rPr>
          <w:rFonts w:ascii="Arial" w:hAnsi="Arial" w:cs="Arial"/>
          <w:sz w:val="24"/>
        </w:rPr>
        <w:t xml:space="preserve">Portfolios bestehen in der gleich</w:t>
      </w:r>
      <w:r>
        <w:rPr>
          <w:rFonts w:ascii="Arial" w:hAnsi="Arial" w:cs="Arial"/>
          <w:sz w:val="24"/>
        </w:rPr>
        <w:t xml:space="preserve">- zeitigen Betrachtung des Marktanteils und </w:t>
      </w:r>
      <w:r>
        <w:rPr>
          <w:rFonts w:ascii="Arial" w:hAnsi="Arial" w:cs="Arial"/>
          <w:sz w:val="24"/>
        </w:rPr>
        <w:t xml:space="preserve">des Marktwachstums. So ist es mög</w:t>
      </w:r>
      <w:r>
        <w:rPr>
          <w:rFonts w:ascii="Arial" w:hAnsi="Arial" w:cs="Arial"/>
          <w:sz w:val="24"/>
        </w:rPr>
        <w:t xml:space="preserve">lich, den Zusammenhang</w:t>
      </w:r>
      <w:r>
        <w:rPr>
          <w:rFonts w:ascii="Arial" w:hAnsi="Arial" w:cs="Arial"/>
          <w:sz w:val="24"/>
        </w:rPr>
        <w:t xml:space="preserve"> zwischen Cash Flow, Rentabilitä</w:t>
      </w:r>
      <w:r>
        <w:rPr>
          <w:rFonts w:ascii="Arial" w:hAnsi="Arial" w:cs="Arial"/>
          <w:sz w:val="24"/>
        </w:rPr>
        <w:t xml:space="preserve">t, Verschuldungsgrad etc</w:t>
      </w:r>
      <w:r>
        <w:rPr>
          <w:rFonts w:ascii="Arial" w:hAnsi="Arial" w:cs="Arial"/>
          <w:sz w:val="24"/>
        </w:rPr>
        <w:t xml:space="preserve">.</w:t>
      </w:r>
      <w:r>
        <w:rPr>
          <w:rFonts w:ascii="Arial" w:hAnsi="Arial" w:cs="Arial"/>
          <w:sz w:val="24"/>
        </w:rPr>
        <w:t xml:space="preserve"> herzustellen. Das Portfolio ist ans</w:t>
      </w:r>
      <w:r>
        <w:rPr>
          <w:rFonts w:ascii="Arial" w:hAnsi="Arial" w:cs="Arial"/>
          <w:sz w:val="24"/>
        </w:rPr>
        <w:t xml:space="preserve">chaulich, kommunikativ und erhöht die Aufgeschlossenheit gegenü</w:t>
      </w:r>
      <w:r>
        <w:rPr>
          <w:rFonts w:ascii="Arial" w:hAnsi="Arial" w:cs="Arial"/>
          <w:sz w:val="24"/>
        </w:rPr>
        <w:t xml:space="preserve">ber strateg</w:t>
      </w:r>
      <w:r>
        <w:rPr>
          <w:rFonts w:ascii="Arial" w:hAnsi="Arial" w:cs="Arial"/>
          <w:sz w:val="24"/>
        </w:rPr>
        <w:t xml:space="preserve">ischen Fragen im Unternehmen.</w:t>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t xml:space="preserve">Die vier wesentlichen Strategien sind dabei die:</w:t>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numPr>
          <w:ilvl w:val="0"/>
          <w:numId w:val="11"/>
        </w:numPr>
        <w:pBdr/>
        <w:spacing/>
        <w:ind/>
        <w:rPr>
          <w:rFonts w:ascii="Arial" w:hAnsi="Arial" w:cs="Arial"/>
          <w:sz w:val="24"/>
        </w:rPr>
      </w:pPr>
      <w:r>
        <w:rPr>
          <w:rFonts w:ascii="Arial" w:hAnsi="Arial" w:cs="Arial"/>
          <w:sz w:val="24"/>
        </w:rPr>
        <w:t xml:space="preserve">Offensivstrategie</w:t>
      </w:r>
      <w:r>
        <w:rPr>
          <w:rFonts w:ascii="Arial" w:hAnsi="Arial" w:cs="Arial"/>
          <w:sz w:val="24"/>
        </w:rPr>
      </w:r>
      <w:r>
        <w:rPr>
          <w:rFonts w:ascii="Arial" w:hAnsi="Arial" w:cs="Arial"/>
          <w:sz w:val="24"/>
        </w:rPr>
      </w:r>
    </w:p>
    <w:p>
      <w:pPr>
        <w:pStyle w:val="936"/>
        <w:numPr>
          <w:ilvl w:val="0"/>
          <w:numId w:val="11"/>
        </w:numPr>
        <w:pBdr/>
        <w:spacing/>
        <w:ind/>
        <w:rPr>
          <w:rFonts w:ascii="Arial" w:hAnsi="Arial" w:cs="Arial"/>
          <w:sz w:val="24"/>
        </w:rPr>
      </w:pPr>
      <w:r>
        <w:rPr>
          <w:rFonts w:ascii="Arial" w:hAnsi="Arial" w:cs="Arial"/>
          <w:sz w:val="24"/>
        </w:rPr>
        <w:t xml:space="preserve">Investitionsstrategie</w:t>
      </w:r>
      <w:r>
        <w:rPr>
          <w:rFonts w:ascii="Arial" w:hAnsi="Arial" w:cs="Arial"/>
          <w:sz w:val="24"/>
        </w:rPr>
      </w:r>
      <w:r>
        <w:rPr>
          <w:rFonts w:ascii="Arial" w:hAnsi="Arial" w:cs="Arial"/>
          <w:sz w:val="24"/>
        </w:rPr>
      </w:r>
    </w:p>
    <w:p>
      <w:pPr>
        <w:pStyle w:val="936"/>
        <w:numPr>
          <w:ilvl w:val="0"/>
          <w:numId w:val="11"/>
        </w:numPr>
        <w:pBdr/>
        <w:spacing/>
        <w:ind/>
        <w:rPr>
          <w:rFonts w:ascii="Arial" w:hAnsi="Arial" w:cs="Arial"/>
          <w:sz w:val="24"/>
        </w:rPr>
      </w:pPr>
      <w:r>
        <w:rPr>
          <w:rFonts w:ascii="Arial" w:hAnsi="Arial" w:cs="Arial"/>
          <w:sz w:val="24"/>
        </w:rPr>
        <w:t xml:space="preserve">Abschöpfungsstrategie und die</w:t>
      </w:r>
      <w:r>
        <w:rPr>
          <w:rFonts w:ascii="Arial" w:hAnsi="Arial" w:cs="Arial"/>
          <w:sz w:val="24"/>
        </w:rPr>
      </w:r>
      <w:r>
        <w:rPr>
          <w:rFonts w:ascii="Arial" w:hAnsi="Arial" w:cs="Arial"/>
          <w:sz w:val="24"/>
        </w:rPr>
      </w:r>
    </w:p>
    <w:p>
      <w:pPr>
        <w:pStyle w:val="936"/>
        <w:numPr>
          <w:ilvl w:val="0"/>
          <w:numId w:val="11"/>
        </w:numPr>
        <w:pBdr/>
        <w:spacing/>
        <w:ind/>
        <w:rPr>
          <w:rFonts w:ascii="Arial" w:hAnsi="Arial" w:cs="Arial"/>
          <w:sz w:val="24"/>
        </w:rPr>
      </w:pPr>
      <w:r>
        <w:rPr>
          <w:rFonts w:ascii="Arial" w:hAnsi="Arial" w:cs="Arial"/>
          <w:sz w:val="24"/>
        </w:rPr>
        <w:t xml:space="preserve">Desinvestitionsstrategie</w:t>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t xml:space="preserve">Auße</w:t>
      </w:r>
      <w:r>
        <w:rPr>
          <w:rFonts w:ascii="Arial" w:hAnsi="Arial" w:cs="Arial"/>
          <w:sz w:val="24"/>
        </w:rPr>
        <w:t xml:space="preserve">rdem ist die Erstellung eines Po</w:t>
      </w:r>
      <w:r>
        <w:rPr>
          <w:rFonts w:ascii="Arial" w:hAnsi="Arial" w:cs="Arial"/>
          <w:sz w:val="24"/>
        </w:rPr>
        <w:t xml:space="preserve">rtfolios sehr einfach, da der I</w:t>
      </w:r>
      <w:r>
        <w:rPr>
          <w:rFonts w:ascii="Arial" w:hAnsi="Arial" w:cs="Arial"/>
          <w:sz w:val="24"/>
        </w:rPr>
        <w:t xml:space="preserve">nformationsbedarf gering ist. Hie</w:t>
      </w:r>
      <w:r>
        <w:rPr>
          <w:rFonts w:ascii="Arial" w:hAnsi="Arial" w:cs="Arial"/>
          <w:sz w:val="24"/>
        </w:rPr>
        <w:t xml:space="preserve">r </w:t>
      </w:r>
      <w:r>
        <w:rPr>
          <w:rFonts w:ascii="Arial" w:hAnsi="Arial" w:cs="Arial"/>
          <w:sz w:val="24"/>
        </w:rPr>
        <w:t xml:space="preserve">liegt aber auch der wesentliche </w:t>
      </w:r>
      <w:r>
        <w:rPr>
          <w:rFonts w:ascii="Arial" w:hAnsi="Arial" w:cs="Arial"/>
          <w:b/>
          <w:bCs/>
          <w:sz w:val="24"/>
        </w:rPr>
        <w:t xml:space="preserve">Nachteil. </w:t>
      </w:r>
      <w:r>
        <w:rPr>
          <w:rFonts w:ascii="Arial" w:hAnsi="Arial" w:cs="Arial"/>
          <w:sz w:val="24"/>
        </w:rPr>
        <w:t xml:space="preserve">Die Analyse basiert nur auf z</w:t>
      </w:r>
      <w:r>
        <w:rPr>
          <w:rFonts w:ascii="Arial" w:hAnsi="Arial" w:cs="Arial"/>
          <w:sz w:val="24"/>
        </w:rPr>
        <w:t xml:space="preserve">wei Werte</w:t>
      </w:r>
      <w:r>
        <w:rPr>
          <w:rFonts w:ascii="Arial" w:hAnsi="Arial" w:cs="Arial"/>
          <w:sz w:val="24"/>
        </w:rPr>
        <w:t xml:space="preserve">n</w:t>
      </w:r>
      <w:r>
        <w:rPr>
          <w:rFonts w:ascii="Arial" w:hAnsi="Arial" w:cs="Arial"/>
          <w:sz w:val="24"/>
        </w:rPr>
        <w:t xml:space="preserve"> auch wenn es sich um sehr wichtige Werte handelt. Außerdem sind die Trennlinien</w:t>
      </w:r>
      <w:r>
        <w:rPr>
          <w:rFonts w:ascii="Arial" w:hAnsi="Arial" w:cs="Arial"/>
          <w:sz w:val="24"/>
        </w:rPr>
        <w:t xml:space="preserve"> nicht exakt definiert und die Normstrategien sind nicht allgemein</w:t>
      </w:r>
      <w:r>
        <w:rPr>
          <w:rFonts w:ascii="Arial" w:hAnsi="Arial" w:cs="Arial"/>
          <w:sz w:val="24"/>
        </w:rPr>
        <w:t xml:space="preserve"> gültig.</w:t>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pBdr/>
        <w:spacing/>
        <w:ind/>
        <w:rPr>
          <w:rFonts w:ascii="Arial" w:hAnsi="Arial" w:cs="Arial"/>
          <w:sz w:val="24"/>
        </w:rPr>
      </w:pPr>
      <w:r>
        <w:rPr>
          <w:rFonts w:ascii="Arial" w:hAnsi="Arial" w:cs="Arial"/>
          <w:sz w:val="24"/>
        </w:rPr>
      </w:r>
      <w:r>
        <w:rPr>
          <w:rFonts w:ascii="Arial" w:hAnsi="Arial" w:cs="Arial"/>
          <w:sz w:val="24"/>
        </w:rPr>
      </w:r>
      <w:r>
        <w:rPr>
          <w:rFonts w:ascii="Arial" w:hAnsi="Arial" w:cs="Arial"/>
          <w:sz w:val="24"/>
        </w:rPr>
      </w:r>
    </w:p>
    <w:p>
      <w:pPr>
        <w:pStyle w:val="936"/>
        <w:pBdr/>
        <w:spacing/>
        <w:ind/>
        <w:rPr>
          <w:rFonts w:ascii="Arial" w:hAnsi="Arial" w:cs="Arial"/>
          <w:b/>
          <w:sz w:val="24"/>
        </w:rPr>
      </w:pPr>
      <w:r>
        <w:rPr>
          <w:rFonts w:ascii="Arial" w:hAnsi="Arial" w:cs="Arial"/>
          <w:b/>
          <w:sz w:val="24"/>
        </w:rPr>
        <w:t xml:space="preserve">1</w:t>
      </w:r>
      <w:r>
        <w:rPr>
          <w:rFonts w:ascii="Arial" w:hAnsi="Arial" w:cs="Arial"/>
          <w:b/>
          <w:sz w:val="24"/>
        </w:rPr>
        <w:t xml:space="preserve">.3. Preiscontrolling</w:t>
      </w:r>
      <w:r>
        <w:rPr>
          <w:rFonts w:ascii="Arial" w:hAnsi="Arial" w:cs="Arial"/>
          <w:b/>
          <w:sz w:val="24"/>
        </w:rPr>
      </w:r>
      <w:r>
        <w:rPr>
          <w:rFonts w:ascii="Arial" w:hAnsi="Arial" w:cs="Arial"/>
          <w:b/>
          <w:sz w:val="24"/>
        </w:rPr>
      </w:r>
    </w:p>
    <w:p>
      <w:pPr>
        <w:pStyle w:val="936"/>
        <w:pBdr/>
        <w:spacing/>
        <w:ind/>
        <w:rPr>
          <w:rFonts w:ascii="Arial" w:hAnsi="Arial" w:cs="Arial"/>
          <w:b/>
          <w:sz w:val="24"/>
        </w:rPr>
      </w:pPr>
      <w:r>
        <w:rPr>
          <w:rFonts w:ascii="Arial" w:hAnsi="Arial" w:cs="Arial"/>
          <w:b/>
          <w:sz w:val="24"/>
        </w:rPr>
      </w:r>
      <w:r>
        <w:rPr>
          <w:rFonts w:ascii="Arial" w:hAnsi="Arial" w:cs="Arial"/>
          <w:b/>
          <w:sz w:val="24"/>
        </w:rPr>
      </w:r>
      <w:r>
        <w:rPr>
          <w:rFonts w:ascii="Arial" w:hAnsi="Arial" w:cs="Arial"/>
          <w:b/>
          <w:sz w:val="24"/>
        </w:rPr>
      </w:r>
    </w:p>
    <w:p>
      <w:pPr>
        <w:pStyle w:val="936"/>
        <w:pBdr/>
        <w:spacing/>
        <w:ind/>
        <w:rPr>
          <w:rFonts w:ascii="Arial" w:hAnsi="Arial" w:cs="Arial"/>
          <w:sz w:val="24"/>
        </w:rPr>
      </w:pPr>
      <w:r>
        <w:rPr>
          <w:rFonts w:ascii="Arial" w:hAnsi="Arial" w:cs="Arial"/>
          <w:sz w:val="24"/>
          <w:lang w:eastAsia="de-DE"/>
        </w:rPr>
        <mc:AlternateContent>
          <mc:Choice Requires="wpg">
            <w:drawing>
              <wp:inline xmlns:wp="http://schemas.openxmlformats.org/drawingml/2006/wordprocessingDrawing" distT="0" distB="0" distL="0" distR="0">
                <wp:extent cx="4572000" cy="600075"/>
                <wp:effectExtent l="0" t="0" r="0" b="9525"/>
                <wp:docPr id="7" name="Grafik 7" descr="C:\Users\Ralf\Documents\Eigene PaperPort-Dokumente\Beispiele\Foto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lf\Documents\Eigene PaperPort-Dokumente\Beispiele\Foto (9).jpg"/>
                        <pic:cNvPicPr>
                          <a:picLocks noChangeAspect="1"/>
                        </pic:cNvPicPr>
                        <pic:nvPr/>
                      </pic:nvPicPr>
                      <pic:blipFill>
                        <a:blip r:embed="rId17"/>
                        <a:stretch/>
                      </pic:blipFill>
                      <pic:spPr bwMode="auto">
                        <a:xfrm>
                          <a:off x="0" y="0"/>
                          <a:ext cx="4572000" cy="60007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360.00pt;height:47.25pt;mso-wrap-distance-left:0.00pt;mso-wrap-distance-top:0.00pt;mso-wrap-distance-right:0.00pt;mso-wrap-distance-bottom:0.00pt;z-index:1;" stroked="f">
                <v:imagedata r:id="rId17" o:title=""/>
                <o:lock v:ext="edit" rotation="t"/>
              </v:shape>
            </w:pict>
          </mc:Fallback>
        </mc:AlternateContent>
      </w:r>
      <w:r>
        <w:rPr>
          <w:rFonts w:ascii="Arial" w:hAnsi="Arial" w:cs="Arial"/>
          <w:sz w:val="24"/>
        </w:rPr>
      </w:r>
      <w:r>
        <w:rPr>
          <w:rFonts w:ascii="Arial" w:hAnsi="Arial" w:cs="Arial"/>
          <w:sz w:val="24"/>
        </w:rPr>
      </w:r>
    </w:p>
    <w:p>
      <w:pPr>
        <w:pStyle w:val="936"/>
        <w:pBdr/>
        <w:spacing/>
        <w:ind/>
        <w:rPr>
          <w:rFonts w:ascii="Arial" w:hAnsi="Arial" w:cs="Arial"/>
          <w:bCs/>
          <w:sz w:val="24"/>
        </w:rPr>
      </w:pPr>
      <w:r>
        <w:rPr>
          <w:rFonts w:ascii="Arial" w:hAnsi="Arial" w:cs="Arial"/>
          <w:bCs/>
          <w:sz w:val="24"/>
        </w:rPr>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t xml:space="preserve">Das Preiscontrolling hat die Aufgabe, entlang des gesamten Prozesses die benötigten Informationen </w:t>
      </w:r>
      <w:r>
        <w:rPr>
          <w:rFonts w:ascii="Arial" w:hAnsi="Arial" w:cs="Arial"/>
          <w:bCs/>
          <w:sz w:val="24"/>
        </w:rPr>
        <w:t xml:space="preserve">zu liefern und die Ergebnisse zu kontrollieren. Zielbildung und Preisdurchsetzung werden mithilfe von Soll-Ist-Vergleichen und Abweichungsanalysen bewertet. Die Zielgrößen können quantitativ (z. B. Umsatz) und qualitativ (Preisimage, Preiswürdigkeit) sein.</w:t>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t xml:space="preserve">Um Informationen über die Preisstrategie und die Preisfindung zu bekommen, müssen interne und externe Quellen verwendet werden, beispielsweise Preis-Nutzen-Relationen, Preiselastizitäten</w:t>
      </w:r>
      <w:r>
        <w:rPr>
          <w:rFonts w:ascii="Arial" w:hAnsi="Arial" w:cs="Arial"/>
          <w:bCs/>
          <w:sz w:val="24"/>
        </w:rPr>
        <w:t xml:space="preserve">,</w:t>
      </w:r>
      <w:r>
        <w:rPr>
          <w:rFonts w:ascii="Arial" w:hAnsi="Arial" w:cs="Arial"/>
          <w:bCs/>
          <w:sz w:val="24"/>
        </w:rPr>
        <w:t xml:space="preserve"> Marktreaktionsschätzungen und Analysen des Preisverhaltens der Mitbewerberinnen und Mitbewerber.</w:t>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r>
      <w:r>
        <w:rPr>
          <w:rFonts w:ascii="Arial" w:hAnsi="Arial" w:cs="Arial"/>
          <w:bCs/>
          <w:sz w:val="24"/>
        </w:rPr>
      </w:r>
      <w:r>
        <w:rPr>
          <w:rFonts w:ascii="Arial" w:hAnsi="Arial" w:cs="Arial"/>
          <w:bCs/>
          <w:sz w:val="24"/>
        </w:rPr>
      </w:r>
    </w:p>
    <w:p>
      <w:pPr>
        <w:pBdr/>
        <w:spacing/>
        <w:ind/>
        <w:rPr>
          <w:rFonts w:ascii="Arial" w:hAnsi="Arial" w:cs="Arial"/>
          <w:bCs/>
          <w:sz w:val="24"/>
        </w:rPr>
      </w:pPr>
      <w:r>
        <w:rPr>
          <w:rFonts w:ascii="Arial" w:hAnsi="Arial" w:cs="Arial"/>
          <w:bCs/>
          <w:sz w:val="24"/>
        </w:rPr>
        <w:br w:type="page" w:clear="all"/>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r>
      <w:r>
        <w:rPr>
          <w:rFonts w:ascii="Arial" w:hAnsi="Arial" w:cs="Arial"/>
          <w:bCs/>
          <w:sz w:val="24"/>
        </w:rPr>
      </w:r>
      <w:r>
        <w:rPr>
          <w:rFonts w:ascii="Arial" w:hAnsi="Arial" w:cs="Arial"/>
          <w:bCs/>
          <w:sz w:val="24"/>
        </w:rPr>
      </w:r>
    </w:p>
    <w:p>
      <w:pPr>
        <w:pStyle w:val="936"/>
        <w:pBdr/>
        <w:spacing/>
        <w:ind/>
        <w:rPr>
          <w:rFonts w:ascii="Arial" w:hAnsi="Arial" w:cs="Arial"/>
          <w:b/>
          <w:bCs/>
          <w:sz w:val="24"/>
        </w:rPr>
      </w:pPr>
      <w:r>
        <w:rPr>
          <w:rFonts w:ascii="Arial" w:hAnsi="Arial" w:cs="Arial"/>
          <w:b/>
          <w:bCs/>
          <w:sz w:val="24"/>
        </w:rPr>
        <w:t xml:space="preserve">1</w:t>
      </w:r>
      <w:r>
        <w:rPr>
          <w:rFonts w:ascii="Arial" w:hAnsi="Arial" w:cs="Arial"/>
          <w:b/>
          <w:bCs/>
          <w:sz w:val="24"/>
        </w:rPr>
        <w:t xml:space="preserve">.4 </w:t>
      </w:r>
      <w:r>
        <w:rPr>
          <w:rFonts w:ascii="Arial" w:hAnsi="Arial" w:cs="Arial"/>
          <w:b/>
          <w:bCs/>
          <w:sz w:val="24"/>
        </w:rPr>
        <w:t xml:space="preserve">Kommunikationscontrolling</w:t>
      </w:r>
      <w:r>
        <w:rPr>
          <w:rFonts w:ascii="Arial" w:hAnsi="Arial" w:cs="Arial"/>
          <w:b/>
          <w:bCs/>
          <w:sz w:val="24"/>
        </w:rPr>
      </w:r>
      <w:r>
        <w:rPr>
          <w:rFonts w:ascii="Arial" w:hAnsi="Arial" w:cs="Arial"/>
          <w:b/>
          <w:bCs/>
          <w:sz w:val="24"/>
        </w:rPr>
      </w:r>
    </w:p>
    <w:p>
      <w:pPr>
        <w:pStyle w:val="936"/>
        <w:pBdr/>
        <w:spacing/>
        <w:ind/>
        <w:rPr>
          <w:rFonts w:ascii="Arial" w:hAnsi="Arial" w:cs="Arial"/>
          <w:b/>
          <w:bCs/>
          <w:sz w:val="24"/>
        </w:rPr>
      </w:pPr>
      <w:r>
        <w:rPr>
          <w:rFonts w:ascii="Arial" w:hAnsi="Arial" w:cs="Arial"/>
          <w:b/>
          <w:bCs/>
          <w:sz w:val="24"/>
        </w:rPr>
      </w:r>
      <w:r>
        <w:rPr>
          <w:rFonts w:ascii="Arial" w:hAnsi="Arial" w:cs="Arial"/>
          <w:b/>
          <w:bCs/>
          <w:sz w:val="24"/>
        </w:rPr>
      </w:r>
      <w:r>
        <w:rPr>
          <w:rFonts w:ascii="Arial" w:hAnsi="Arial" w:cs="Arial"/>
          <w:b/>
          <w:bCs/>
          <w:sz w:val="24"/>
        </w:rPr>
      </w:r>
    </w:p>
    <w:p>
      <w:pPr>
        <w:pStyle w:val="936"/>
        <w:pBdr/>
        <w:spacing/>
        <w:ind/>
        <w:rPr>
          <w:rFonts w:ascii="Arial" w:hAnsi="Arial" w:cs="Arial"/>
          <w:bCs/>
          <w:sz w:val="24"/>
        </w:rPr>
      </w:pPr>
      <w:r>
        <w:rPr>
          <w:rFonts w:ascii="Arial" w:hAnsi="Arial" w:cs="Arial"/>
          <w:bCs/>
          <w:sz w:val="24"/>
        </w:rPr>
        <w:t xml:space="preserve">Beim Kommunikationscontrolling liegt der Fokus auf der Messung der Kommunikationswirkung. Jedes Kommunikationsinstrument benötigt eigene Messverfahren.</w:t>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t xml:space="preserve">Die Erf</w:t>
      </w:r>
      <w:r>
        <w:rPr>
          <w:rFonts w:ascii="Arial" w:hAnsi="Arial" w:cs="Arial"/>
          <w:bCs/>
          <w:sz w:val="24"/>
        </w:rPr>
        <w:t xml:space="preserve">assung der Kommunikationswirkung kann auch Probleme mit sich bringen. Es ist schwierig, die einzelnen Ergebnisse isoliert den einzelnen Wirkungen zuzuordnen. Gerade in der Systemgastronomie werden häufig viele Kommunikationsinstrumente gleichzeitig eingese</w:t>
      </w:r>
      <w:r>
        <w:rPr>
          <w:rFonts w:ascii="Arial" w:hAnsi="Arial" w:cs="Arial"/>
          <w:bCs/>
          <w:sz w:val="24"/>
        </w:rPr>
        <w:t xml:space="preserve">tzt, beispielsweise eine Couponaktion neben einem klassischen Fernsehspot sowie PR-Maßnahmen und Sponsoring. Da fällt es schwer zu sagen, aus welchem Grund jemand verstärkt zu uns in das Restaurant kommt. Allerdings kann man sagen, dass gerade diese starke</w:t>
      </w:r>
      <w:r>
        <w:rPr>
          <w:rFonts w:ascii="Arial" w:hAnsi="Arial" w:cs="Arial"/>
          <w:bCs/>
          <w:sz w:val="24"/>
        </w:rPr>
        <w:t xml:space="preserve"> Medienpräsenz und die Nutzung verschiedener Eingangskanäle den Wiedererkennungswert einer Marke oder eines Produktes verstärken. Auch ist zu beachten, dass Werbeaktivitäten der Mitbewerber die Wirkung der eigenen kommunikativen Maßnahmen verzerren können.</w:t>
      </w:r>
      <w:r>
        <w:rPr>
          <w:rFonts w:ascii="Arial" w:hAnsi="Arial" w:cs="Arial"/>
          <w:bCs/>
          <w:sz w:val="24"/>
        </w:rPr>
      </w:r>
      <w:r>
        <w:rPr>
          <w:rFonts w:ascii="Arial" w:hAnsi="Arial" w:cs="Arial"/>
          <w:bCs/>
          <w:sz w:val="24"/>
        </w:rPr>
      </w:r>
    </w:p>
    <w:p>
      <w:pPr>
        <w:pStyle w:val="936"/>
        <w:pBdr/>
        <w:spacing/>
        <w:ind/>
        <w:rPr>
          <w:rFonts w:ascii="Arial" w:hAnsi="Arial" w:cs="Arial"/>
          <w:b/>
          <w:bCs/>
          <w:sz w:val="24"/>
        </w:rPr>
      </w:pPr>
      <w:r>
        <w:rPr>
          <w:rFonts w:ascii="Arial" w:hAnsi="Arial" w:cs="Arial"/>
          <w:b/>
          <w:bCs/>
          <w:sz w:val="24"/>
        </w:rPr>
      </w:r>
      <w:r>
        <w:rPr>
          <w:rFonts w:ascii="Arial" w:hAnsi="Arial" w:cs="Arial"/>
          <w:b/>
          <w:bCs/>
          <w:sz w:val="24"/>
        </w:rPr>
      </w:r>
      <w:r>
        <w:rPr>
          <w:rFonts w:ascii="Arial" w:hAnsi="Arial" w:cs="Arial"/>
          <w:b/>
          <w:bCs/>
          <w:sz w:val="24"/>
        </w:rPr>
      </w:r>
    </w:p>
    <w:p>
      <w:pPr>
        <w:pStyle w:val="936"/>
        <w:pBdr/>
        <w:spacing/>
        <w:ind/>
        <w:rPr>
          <w:rFonts w:ascii="Arial" w:hAnsi="Arial" w:cs="Arial"/>
          <w:b/>
          <w:bCs/>
          <w:sz w:val="24"/>
        </w:rPr>
      </w:pPr>
      <w:r>
        <w:rPr>
          <w:rFonts w:ascii="Arial" w:hAnsi="Arial" w:cs="Arial"/>
          <w:b/>
          <w:bCs/>
          <w:sz w:val="24"/>
          <w:lang w:eastAsia="de-DE"/>
        </w:rPr>
        <mc:AlternateContent>
          <mc:Choice Requires="wpg">
            <w:drawing>
              <wp:inline xmlns:wp="http://schemas.openxmlformats.org/drawingml/2006/wordprocessingDrawing" distT="0" distB="0" distL="0" distR="0">
                <wp:extent cx="2851150" cy="1381842"/>
                <wp:effectExtent l="0" t="0" r="6350" b="8890"/>
                <wp:docPr id="8" name="Grafik 8" descr="C:\Users\Ralf\Documents\Eigene PaperPort-Dokumente\Beispiele\Foto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alf\Documents\Eigene PaperPort-Dokumente\Beispiele\Foto (10).jpg"/>
                        <pic:cNvPicPr>
                          <a:picLocks noChangeAspect="1"/>
                        </pic:cNvPicPr>
                        <pic:nvPr/>
                      </pic:nvPicPr>
                      <pic:blipFill>
                        <a:blip r:embed="rId18"/>
                        <a:srcRect l="1976" t="3352" r="1358" b="3144"/>
                        <a:stretch/>
                      </pic:blipFill>
                      <pic:spPr bwMode="auto">
                        <a:xfrm>
                          <a:off x="0" y="0"/>
                          <a:ext cx="2863941" cy="1388041"/>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224.50pt;height:108.81pt;mso-wrap-distance-left:0.00pt;mso-wrap-distance-top:0.00pt;mso-wrap-distance-right:0.00pt;mso-wrap-distance-bottom:0.00pt;z-index:1;" stroked="f">
                <v:imagedata r:id="rId18" o:title=""/>
                <o:lock v:ext="edit" rotation="t"/>
              </v:shape>
            </w:pict>
          </mc:Fallback>
        </mc:AlternateContent>
      </w:r>
      <w:r>
        <w:rPr>
          <w:rFonts w:ascii="Arial" w:hAnsi="Arial" w:cs="Arial"/>
          <w:b/>
          <w:bCs/>
          <w:sz w:val="24"/>
        </w:rPr>
      </w:r>
      <w:r>
        <w:rPr>
          <w:rFonts w:ascii="Arial" w:hAnsi="Arial" w:cs="Arial"/>
          <w:b/>
          <w:bCs/>
          <w:sz w:val="24"/>
        </w:rPr>
      </w:r>
    </w:p>
    <w:p>
      <w:pPr>
        <w:pStyle w:val="936"/>
        <w:pBdr/>
        <w:spacing/>
        <w:ind/>
        <w:rPr>
          <w:rFonts w:ascii="Arial" w:hAnsi="Arial" w:cs="Arial"/>
          <w:bCs/>
          <w:sz w:val="24"/>
        </w:rPr>
      </w:pPr>
      <w:r>
        <w:rPr>
          <w:rFonts w:ascii="Arial" w:hAnsi="Arial" w:cs="Arial"/>
          <w:bCs/>
          <w:sz w:val="24"/>
        </w:rPr>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t xml:space="preserve">Bi</w:t>
      </w:r>
      <w:r>
        <w:rPr>
          <w:rFonts w:ascii="Arial" w:hAnsi="Arial" w:cs="Arial"/>
          <w:bCs/>
          <w:sz w:val="24"/>
        </w:rPr>
        <w:t xml:space="preserve">ld-</w:t>
      </w:r>
      <w:r>
        <w:rPr>
          <w:rFonts w:ascii="Arial" w:hAnsi="Arial" w:cs="Arial"/>
          <w:bCs/>
          <w:sz w:val="24"/>
        </w:rPr>
        <w:t xml:space="preserve">Quelle: </w:t>
      </w:r>
      <w:hyperlink r:id="rId19" w:tooltip="https://ifm-mannheim.com/leistungen/methoden-der-markenforschung/" w:history="1">
        <w:r>
          <w:rPr>
            <w:rStyle w:val="938"/>
            <w:rFonts w:ascii="Arial" w:hAnsi="Arial" w:cs="Arial"/>
            <w:bCs/>
            <w:sz w:val="24"/>
          </w:rPr>
          <w:t xml:space="preserve">https://ifm-mannheim.com/leistungen/methoden-der-markenforschung/</w:t>
        </w:r>
      </w:hyperlink>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t xml:space="preserve">Zur </w:t>
      </w:r>
      <w:r>
        <w:rPr>
          <w:rFonts w:ascii="Arial" w:hAnsi="Arial" w:cs="Arial"/>
          <w:bCs/>
          <w:sz w:val="24"/>
        </w:rPr>
        <w:t xml:space="preserve">Überprüfung von klassischer Werbung stehen grun</w:t>
      </w:r>
      <w:r>
        <w:rPr>
          <w:rFonts w:ascii="Arial" w:hAnsi="Arial" w:cs="Arial"/>
          <w:bCs/>
          <w:sz w:val="24"/>
        </w:rPr>
        <w:t xml:space="preserve">dsätzlich drei Verfahren zur Au</w:t>
      </w:r>
      <w:r>
        <w:rPr>
          <w:rFonts w:ascii="Arial" w:hAnsi="Arial" w:cs="Arial"/>
          <w:bCs/>
          <w:sz w:val="24"/>
        </w:rPr>
        <w:t xml:space="preserve">swahl: </w:t>
      </w:r>
      <w:r>
        <w:rPr>
          <w:rFonts w:ascii="Arial" w:hAnsi="Arial" w:cs="Arial"/>
          <w:bCs/>
          <w:sz w:val="24"/>
        </w:rPr>
      </w:r>
      <w:r>
        <w:rPr>
          <w:rFonts w:ascii="Arial" w:hAnsi="Arial" w:cs="Arial"/>
          <w:bCs/>
          <w:sz w:val="24"/>
        </w:rPr>
      </w:r>
    </w:p>
    <w:p>
      <w:pPr>
        <w:pStyle w:val="936"/>
        <w:numPr>
          <w:ilvl w:val="0"/>
          <w:numId w:val="10"/>
        </w:numPr>
        <w:pBdr/>
        <w:spacing/>
        <w:ind/>
        <w:rPr>
          <w:rFonts w:ascii="Arial" w:hAnsi="Arial" w:cs="Arial"/>
          <w:bCs/>
          <w:sz w:val="24"/>
        </w:rPr>
      </w:pPr>
      <w:r>
        <w:rPr>
          <w:rFonts w:ascii="Arial" w:hAnsi="Arial" w:cs="Arial"/>
          <w:bCs/>
          <w:sz w:val="24"/>
        </w:rPr>
        <w:t xml:space="preserve">apparative Verfahren, </w:t>
      </w:r>
      <w:r>
        <w:rPr>
          <w:rFonts w:ascii="Arial" w:hAnsi="Arial" w:cs="Arial"/>
          <w:bCs/>
          <w:sz w:val="24"/>
        </w:rPr>
      </w:r>
      <w:r>
        <w:rPr>
          <w:rFonts w:ascii="Arial" w:hAnsi="Arial" w:cs="Arial"/>
          <w:bCs/>
          <w:sz w:val="24"/>
        </w:rPr>
      </w:r>
    </w:p>
    <w:p>
      <w:pPr>
        <w:pStyle w:val="936"/>
        <w:numPr>
          <w:ilvl w:val="0"/>
          <w:numId w:val="10"/>
        </w:numPr>
        <w:pBdr/>
        <w:spacing/>
        <w:ind/>
        <w:rPr>
          <w:rFonts w:ascii="Arial" w:hAnsi="Arial" w:cs="Arial"/>
          <w:bCs/>
          <w:sz w:val="24"/>
        </w:rPr>
      </w:pPr>
      <w:r>
        <w:rPr>
          <w:rFonts w:ascii="Arial" w:hAnsi="Arial" w:cs="Arial"/>
          <w:bCs/>
          <w:sz w:val="24"/>
        </w:rPr>
        <w:t xml:space="preserve">Beobachtungen und </w:t>
      </w:r>
      <w:r>
        <w:rPr>
          <w:rFonts w:ascii="Arial" w:hAnsi="Arial" w:cs="Arial"/>
          <w:bCs/>
          <w:sz w:val="24"/>
        </w:rPr>
      </w:r>
      <w:r>
        <w:rPr>
          <w:rFonts w:ascii="Arial" w:hAnsi="Arial" w:cs="Arial"/>
          <w:bCs/>
          <w:sz w:val="24"/>
        </w:rPr>
      </w:r>
    </w:p>
    <w:p>
      <w:pPr>
        <w:pStyle w:val="936"/>
        <w:numPr>
          <w:ilvl w:val="0"/>
          <w:numId w:val="10"/>
        </w:numPr>
        <w:pBdr/>
        <w:spacing/>
        <w:ind/>
        <w:rPr>
          <w:rFonts w:ascii="Arial" w:hAnsi="Arial" w:cs="Arial"/>
          <w:bCs/>
          <w:sz w:val="24"/>
        </w:rPr>
      </w:pPr>
      <w:r>
        <w:rPr>
          <w:rFonts w:ascii="Arial" w:hAnsi="Arial" w:cs="Arial"/>
          <w:bCs/>
          <w:sz w:val="24"/>
        </w:rPr>
        <w:t xml:space="preserve">Befragungen. </w:t>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t xml:space="preserve">Apparative </w:t>
      </w:r>
      <w:r>
        <w:rPr>
          <w:rFonts w:ascii="Arial" w:hAnsi="Arial" w:cs="Arial"/>
          <w:bCs/>
          <w:sz w:val="24"/>
        </w:rPr>
        <w:t xml:space="preserve">Verfahren</w:t>
      </w:r>
      <w:r>
        <w:rPr>
          <w:rFonts w:ascii="Arial" w:hAnsi="Arial" w:cs="Arial"/>
          <w:bCs/>
          <w:sz w:val="24"/>
        </w:rPr>
        <w:t xml:space="preserve"> sind z. B. Computertomografie (CT) und Magnet</w:t>
      </w:r>
      <w:r>
        <w:rPr>
          <w:rFonts w:ascii="Arial" w:hAnsi="Arial" w:cs="Arial"/>
          <w:bCs/>
          <w:sz w:val="24"/>
        </w:rPr>
        <w:t xml:space="preserve">resonanztomografie (MRT). In einem</w:t>
      </w:r>
      <w:r>
        <w:rPr>
          <w:rFonts w:ascii="Arial" w:hAnsi="Arial" w:cs="Arial"/>
          <w:bCs/>
          <w:sz w:val="24"/>
        </w:rPr>
        <w:t xml:space="preserve"> Experiment wurden verschiedene Kaffeemarken gezeigt und dabei die Hirnaktivi</w:t>
      </w:r>
      <w:r>
        <w:rPr>
          <w:rFonts w:ascii="Arial" w:hAnsi="Arial" w:cs="Arial"/>
          <w:bCs/>
          <w:sz w:val="24"/>
        </w:rPr>
        <w:t xml:space="preserve">täten </w:t>
      </w:r>
      <w:r>
        <w:rPr>
          <w:rFonts w:ascii="Arial" w:hAnsi="Arial" w:cs="Arial"/>
          <w:bCs/>
          <w:sz w:val="24"/>
        </w:rPr>
        <w:t xml:space="preserve">der getesteten Personen mit MRT gemessen. </w:t>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t xml:space="preserve">Die größ</w:t>
      </w:r>
      <w:r>
        <w:rPr>
          <w:rFonts w:ascii="Arial" w:hAnsi="Arial" w:cs="Arial"/>
          <w:bCs/>
          <w:sz w:val="24"/>
        </w:rPr>
        <w:t xml:space="preserve">te Bedeutung haben hier ab</w:t>
      </w:r>
      <w:r>
        <w:rPr>
          <w:rFonts w:ascii="Arial" w:hAnsi="Arial" w:cs="Arial"/>
          <w:bCs/>
          <w:sz w:val="24"/>
        </w:rPr>
        <w:t xml:space="preserve">er sicherlich Befragungen und Beobachtungen</w:t>
      </w:r>
      <w:r>
        <w:rPr>
          <w:rFonts w:ascii="Arial" w:hAnsi="Arial" w:cs="Arial"/>
          <w:bCs/>
          <w:sz w:val="24"/>
        </w:rPr>
        <w:t xml:space="preserve">.</w:t>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t xml:space="preserve">Kognitiv =</w:t>
      </w:r>
      <w:r>
        <w:rPr>
          <w:rFonts w:ascii="Arial" w:hAnsi="Arial" w:cs="Arial"/>
          <w:bCs/>
          <w:sz w:val="24"/>
        </w:rPr>
        <w:t xml:space="preserve"> Markenbekanntheit, Bekanntheit der Werbung</w:t>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t xml:space="preserve">Affektiv</w:t>
      </w:r>
      <w:r>
        <w:rPr>
          <w:rFonts w:ascii="Arial" w:hAnsi="Arial" w:cs="Arial"/>
          <w:bCs/>
          <w:sz w:val="24"/>
        </w:rPr>
        <w:t xml:space="preserve"> = Markenimage, Einstellung zur Werbung</w:t>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t xml:space="preserve">Konativ</w:t>
      </w:r>
      <w:r>
        <w:rPr>
          <w:rFonts w:ascii="Arial" w:hAnsi="Arial" w:cs="Arial"/>
          <w:bCs/>
          <w:sz w:val="24"/>
        </w:rPr>
        <w:t xml:space="preserve"> = Kaufabsicht, Weiterempfehlungstendenz</w:t>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r>
      <w:r>
        <w:rPr>
          <w:rFonts w:ascii="Arial" w:hAnsi="Arial" w:cs="Arial"/>
          <w:bCs/>
          <w:sz w:val="24"/>
        </w:rPr>
      </w:r>
      <w:r>
        <w:rPr>
          <w:rFonts w:ascii="Arial" w:hAnsi="Arial" w:cs="Arial"/>
          <w:bCs/>
          <w:sz w:val="24"/>
        </w:rPr>
      </w:r>
    </w:p>
    <w:p>
      <w:pPr>
        <w:pStyle w:val="936"/>
        <w:pBdr/>
        <w:spacing/>
        <w:ind/>
        <w:rPr>
          <w:rFonts w:ascii="Arial" w:hAnsi="Arial" w:cs="Arial"/>
          <w:bCs/>
          <w:sz w:val="24"/>
        </w:rPr>
      </w:pPr>
      <w:r>
        <w:rPr>
          <w:rFonts w:ascii="Arial" w:hAnsi="Arial" w:cs="Arial"/>
          <w:bCs/>
          <w:sz w:val="24"/>
        </w:rPr>
        <w:t xml:space="preserve">Um</w:t>
      </w:r>
      <w:r>
        <w:rPr>
          <w:rFonts w:ascii="Arial" w:hAnsi="Arial" w:cs="Arial"/>
          <w:bCs/>
          <w:sz w:val="24"/>
        </w:rPr>
        <w:t xml:space="preserve"> die Wirkung k</w:t>
      </w:r>
      <w:r>
        <w:rPr>
          <w:rFonts w:ascii="Arial" w:hAnsi="Arial" w:cs="Arial"/>
          <w:bCs/>
          <w:sz w:val="24"/>
        </w:rPr>
        <w:t xml:space="preserve">lassischer Werbung zu messen, können mehrere Zielgröß</w:t>
      </w:r>
      <w:r>
        <w:rPr>
          <w:rFonts w:ascii="Arial" w:hAnsi="Arial" w:cs="Arial"/>
          <w:bCs/>
          <w:sz w:val="24"/>
        </w:rPr>
        <w:t xml:space="preserve">en verwendet werden, die alle Ebenen (kognitiv, affektiv, konativ) abdecken</w:t>
      </w:r>
      <w:r>
        <w:rPr>
          <w:rFonts w:ascii="Arial" w:hAnsi="Arial" w:cs="Arial"/>
          <w:bCs/>
          <w:sz w:val="24"/>
        </w:rPr>
        <w:t xml:space="preserve">.</w:t>
      </w:r>
      <w:r>
        <w:rPr>
          <w:rFonts w:ascii="Arial" w:hAnsi="Arial" w:cs="Arial"/>
          <w:bCs/>
          <w:sz w:val="24"/>
        </w:rPr>
        <w:br w:type="page" w:clear="all"/>
      </w:r>
      <w:r>
        <w:rPr>
          <w:rFonts w:ascii="Arial" w:hAnsi="Arial" w:cs="Arial"/>
          <w:bCs/>
          <w:sz w:val="24"/>
        </w:rPr>
      </w:r>
      <w:r>
        <w:rPr>
          <w:rFonts w:ascii="Arial" w:hAnsi="Arial" w:cs="Arial"/>
          <w:bCs/>
          <w:sz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b/>
          <w:bCs/>
          <w:sz w:val="24"/>
          <w:szCs w:val="24"/>
        </w:rPr>
        <w:t xml:space="preserve">Tests zur Werbeerfolgskontroll</w:t>
      </w:r>
      <w:r>
        <w:rPr>
          <w:rFonts w:ascii="Arial" w:hAnsi="Arial" w:cs="Arial"/>
          <w:b/>
          <w:bCs/>
          <w:sz w:val="24"/>
          <w:szCs w:val="24"/>
        </w:rPr>
        <w:t xml:space="preserve">e</w:t>
      </w:r>
      <w:r>
        <w:rPr>
          <w:rFonts w:ascii="Arial" w:hAnsi="Arial" w:cs="Arial"/>
          <w:sz w:val="24"/>
          <w:szCs w:val="24"/>
        </w:rPr>
        <w:tab/>
      </w:r>
      <w:r>
        <w:rPr>
          <w:rFonts w:ascii="Arial" w:hAnsi="Arial" w:cs="Arial"/>
          <w:sz w:val="24"/>
          <w:szCs w:val="24"/>
        </w:rPr>
        <w:drawing>
          <wp:inline xmlns:wp="http://schemas.openxmlformats.org/drawingml/2006/wordprocessingDrawing" distT="0" distB="0" distL="0" distR="0">
            <wp:extent cx="5486400" cy="1130300"/>
            <wp:effectExtent l="19050" t="0" r="19050" b="0"/>
            <wp:docPr id="9" name="Diagramm 4"/>
            <wp:cNvGraphicFramePr/>
            <a:graphic>
              <a:graphicData uri="http://schemas.openxmlformats.org/drawingml/2006/diagram">
                <dgm:relIds xmlns:dgm="http://schemas.openxmlformats.org/drawingml/2006/diagram" xmlns:r="http://schemas.openxmlformats.org/officeDocument/2006/relationships" r:dm="rId21" r:lo="rId23" r:qs="rId24" r:cs="rId22"/>
              </a:graphicData>
            </a:graphic>
          </wp:inline>
        </w:drawing>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t xml:space="preserve">Aus den Eigenschaften der anderen Kommunikationsmittel ergeben sich weitere Möglichkeiten der Erfolgskontrolle. Verkaufsf</w:t>
      </w:r>
      <w:r>
        <w:rPr>
          <w:rFonts w:ascii="Arial" w:hAnsi="Arial" w:cs="Arial"/>
          <w:sz w:val="24"/>
          <w:szCs w:val="24"/>
        </w:rPr>
        <w:t xml:space="preserve">örderungsmaßnahmen benötigen an</w:t>
      </w:r>
      <w:r>
        <w:rPr>
          <w:rFonts w:ascii="Arial" w:hAnsi="Arial" w:cs="Arial"/>
          <w:sz w:val="24"/>
          <w:szCs w:val="24"/>
        </w:rPr>
        <w:t xml:space="preserve">dere Messungen. Da sie zeitlich begrenzt eingesetzt werden, lässt sich der Erfolg messen, indem die Aufwendungen für die Aktionen der Umsatzveränderung in dem Zeitraum gegenübergestellt werden. Normalerweise steigt </w:t>
      </w:r>
      <w:r>
        <w:rPr>
          <w:rFonts w:ascii="Arial" w:hAnsi="Arial" w:cs="Arial"/>
          <w:sz w:val="24"/>
          <w:szCs w:val="24"/>
        </w:rPr>
        <w:t xml:space="preserve">der Umsatz wäh</w:t>
      </w:r>
      <w:r>
        <w:rPr>
          <w:rFonts w:ascii="Arial" w:hAnsi="Arial" w:cs="Arial"/>
          <w:sz w:val="24"/>
          <w:szCs w:val="24"/>
        </w:rPr>
        <w:t xml:space="preserve">rend einer Promotionaktion an und sinkt nach ihrem Ende wieder.</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t xml:space="preserve">Sponsoring und Eventmarketing berufen sich auf die affektive Ebene.</w:t>
      </w:r>
      <w:r>
        <w:rPr>
          <w:rFonts w:ascii="Arial" w:hAnsi="Arial" w:cs="Arial"/>
          <w:sz w:val="24"/>
          <w:szCs w:val="24"/>
        </w:rPr>
        <w:t xml:space="preserve"> Hierbei wird vor allem die Verä</w:t>
      </w:r>
      <w:r>
        <w:rPr>
          <w:rFonts w:ascii="Arial" w:hAnsi="Arial" w:cs="Arial"/>
          <w:sz w:val="24"/>
          <w:szCs w:val="24"/>
        </w:rPr>
        <w:t xml:space="preserve">nderung des Mar</w:t>
      </w:r>
      <w:r>
        <w:rPr>
          <w:rFonts w:ascii="Arial" w:hAnsi="Arial" w:cs="Arial"/>
          <w:sz w:val="24"/>
          <w:szCs w:val="24"/>
        </w:rPr>
        <w:t xml:space="preserve">kenimage gemessen, um das Ausmaß</w:t>
      </w:r>
      <w:r>
        <w:rPr>
          <w:rFonts w:ascii="Arial" w:hAnsi="Arial" w:cs="Arial"/>
          <w:sz w:val="24"/>
          <w:szCs w:val="24"/>
        </w:rPr>
        <w:t xml:space="preserve"> des lmage</w:t>
      </w:r>
      <w:r>
        <w:rPr>
          <w:rFonts w:ascii="Arial" w:hAnsi="Arial" w:cs="Arial"/>
          <w:sz w:val="24"/>
          <w:szCs w:val="24"/>
        </w:rPr>
        <w:t xml:space="preserve">-T</w:t>
      </w:r>
      <w:r>
        <w:rPr>
          <w:rFonts w:ascii="Arial" w:hAnsi="Arial" w:cs="Arial"/>
          <w:sz w:val="24"/>
          <w:szCs w:val="24"/>
        </w:rPr>
        <w:t xml:space="preserve">ransfers beurtei</w:t>
      </w:r>
      <w:r>
        <w:rPr>
          <w:rFonts w:ascii="Arial" w:hAnsi="Arial" w:cs="Arial"/>
          <w:sz w:val="24"/>
          <w:szCs w:val="24"/>
        </w:rPr>
        <w:t xml:space="preserve">len zu kö</w:t>
      </w:r>
      <w:r>
        <w:rPr>
          <w:rFonts w:ascii="Arial" w:hAnsi="Arial" w:cs="Arial"/>
          <w:sz w:val="24"/>
          <w:szCs w:val="24"/>
        </w:rPr>
        <w:t xml:space="preserve">nnen. Auch die M</w:t>
      </w:r>
      <w:r>
        <w:rPr>
          <w:rFonts w:ascii="Arial" w:hAnsi="Arial" w:cs="Arial"/>
          <w:sz w:val="24"/>
          <w:szCs w:val="24"/>
        </w:rPr>
        <w:t xml:space="preserve">arkenbekanntheit ist eine interessante Zielgröße. Fü</w:t>
      </w:r>
      <w:r>
        <w:rPr>
          <w:rFonts w:ascii="Arial" w:hAnsi="Arial" w:cs="Arial"/>
          <w:sz w:val="24"/>
          <w:szCs w:val="24"/>
        </w:rPr>
        <w:t xml:space="preserve">r ihre Erfassung wird auf B</w:t>
      </w:r>
      <w:r>
        <w:rPr>
          <w:rFonts w:ascii="Arial" w:hAnsi="Arial" w:cs="Arial"/>
          <w:sz w:val="24"/>
          <w:szCs w:val="24"/>
        </w:rPr>
        <w:t xml:space="preserve">erichterstattungen in den Medien</w:t>
      </w:r>
      <w:r>
        <w:rPr>
          <w:rFonts w:ascii="Arial" w:hAnsi="Arial" w:cs="Arial"/>
          <w:sz w:val="24"/>
          <w:szCs w:val="24"/>
        </w:rPr>
        <w:t xml:space="preserve"> zur</w:t>
      </w:r>
      <w:r>
        <w:rPr>
          <w:rFonts w:ascii="Arial" w:hAnsi="Arial" w:cs="Arial"/>
          <w:sz w:val="24"/>
          <w:szCs w:val="24"/>
        </w:rPr>
        <w:t xml:space="preserve">ückgegriffen. Zunächst werden Hä</w:t>
      </w:r>
      <w:r>
        <w:rPr>
          <w:rFonts w:ascii="Arial" w:hAnsi="Arial" w:cs="Arial"/>
          <w:sz w:val="24"/>
          <w:szCs w:val="24"/>
        </w:rPr>
        <w:t xml:space="preserve">ufigkeit</w:t>
      </w:r>
      <w:r>
        <w:rPr>
          <w:rFonts w:ascii="Arial" w:hAnsi="Arial" w:cs="Arial"/>
          <w:sz w:val="24"/>
          <w:szCs w:val="24"/>
        </w:rPr>
        <w:t xml:space="preserve"> und Umfang der Medienberichter</w:t>
      </w:r>
      <w:r>
        <w:rPr>
          <w:rFonts w:ascii="Arial" w:hAnsi="Arial" w:cs="Arial"/>
          <w:sz w:val="24"/>
          <w:szCs w:val="24"/>
        </w:rPr>
        <w:t xml:space="preserve">stattung in sogenannten Clippings erfasst. Darauf folgt eine Medienresonanzanalyse, bei der ein</w:t>
      </w:r>
      <w:r>
        <w:rPr>
          <w:rFonts w:ascii="Arial" w:hAnsi="Arial" w:cs="Arial"/>
          <w:sz w:val="24"/>
          <w:szCs w:val="24"/>
        </w:rPr>
        <w:t xml:space="preserve">e quantitative (z. B. Nennungshä</w:t>
      </w:r>
      <w:r>
        <w:rPr>
          <w:rFonts w:ascii="Arial" w:hAnsi="Arial" w:cs="Arial"/>
          <w:sz w:val="24"/>
          <w:szCs w:val="24"/>
        </w:rPr>
        <w:t xml:space="preserve">ufigkeit) und eine qualitative (z. B positiv oder negativ ge</w:t>
      </w:r>
      <w:r>
        <w:rPr>
          <w:rFonts w:ascii="Arial" w:hAnsi="Arial" w:cs="Arial"/>
          <w:sz w:val="24"/>
          <w:szCs w:val="24"/>
        </w:rPr>
        <w:t xml:space="preserve">schriebener Zeitungsber</w:t>
      </w:r>
      <w:r>
        <w:rPr>
          <w:rFonts w:ascii="Arial" w:hAnsi="Arial" w:cs="Arial"/>
          <w:sz w:val="24"/>
          <w:szCs w:val="24"/>
        </w:rPr>
        <w:t xml:space="preserve">icht) Größe untersucht wird. Zu</w:t>
      </w:r>
      <w:r>
        <w:rPr>
          <w:rFonts w:ascii="Arial" w:hAnsi="Arial" w:cs="Arial"/>
          <w:sz w:val="24"/>
          <w:szCs w:val="24"/>
        </w:rPr>
        <w:t xml:space="preserve">m </w:t>
      </w:r>
      <w:r>
        <w:rPr>
          <w:rFonts w:ascii="Arial" w:hAnsi="Arial" w:cs="Arial"/>
          <w:sz w:val="24"/>
          <w:szCs w:val="24"/>
        </w:rPr>
        <w:t xml:space="preserve">Schluss</w:t>
      </w:r>
      <w:r>
        <w:rPr>
          <w:rFonts w:ascii="Arial" w:hAnsi="Arial" w:cs="Arial"/>
          <w:sz w:val="24"/>
          <w:szCs w:val="24"/>
        </w:rPr>
        <w:t xml:space="preserve"> werden die Ergebnisse in Werbeäq</w:t>
      </w:r>
      <w:r>
        <w:rPr>
          <w:rFonts w:ascii="Arial" w:hAnsi="Arial" w:cs="Arial"/>
          <w:sz w:val="24"/>
          <w:szCs w:val="24"/>
        </w:rPr>
        <w:t xml:space="preserve">u</w:t>
      </w:r>
      <w:r>
        <w:rPr>
          <w:rFonts w:ascii="Arial" w:hAnsi="Arial" w:cs="Arial"/>
          <w:sz w:val="24"/>
          <w:szCs w:val="24"/>
        </w:rPr>
        <w:t xml:space="preserve">ivalenzgrößen</w:t>
      </w:r>
      <w:r>
        <w:rPr>
          <w:rFonts w:ascii="Arial" w:hAnsi="Arial" w:cs="Arial"/>
          <w:sz w:val="24"/>
          <w:szCs w:val="24"/>
        </w:rPr>
        <w:t xml:space="preserve"> </w:t>
      </w:r>
      <w:r>
        <w:rPr>
          <w:rFonts w:ascii="Arial" w:hAnsi="Arial" w:cs="Arial"/>
          <w:sz w:val="24"/>
          <w:szCs w:val="24"/>
        </w:rPr>
        <w:t xml:space="preserve">überführt</w:t>
      </w:r>
      <w:r>
        <w:rPr>
          <w:rFonts w:ascii="Arial" w:hAnsi="Arial" w:cs="Arial"/>
          <w:sz w:val="24"/>
          <w:szCs w:val="24"/>
        </w:rPr>
        <w:t xml:space="preserve">. So wird auch</w:t>
      </w:r>
      <w:r>
        <w:rPr>
          <w:rFonts w:ascii="Arial" w:hAnsi="Arial" w:cs="Arial"/>
          <w:sz w:val="24"/>
          <w:szCs w:val="24"/>
        </w:rPr>
        <w:t xml:space="preserve"> </w:t>
      </w:r>
      <w:r>
        <w:rPr>
          <w:rFonts w:ascii="Arial" w:hAnsi="Arial" w:cs="Arial"/>
          <w:sz w:val="24"/>
          <w:szCs w:val="24"/>
        </w:rPr>
        <w:t xml:space="preserve">die Wirksamkeit von PR-Ma</w:t>
      </w:r>
      <w:r>
        <w:rPr>
          <w:rFonts w:ascii="Arial" w:hAnsi="Arial" w:cs="Arial"/>
          <w:sz w:val="24"/>
          <w:szCs w:val="24"/>
        </w:rPr>
        <w:t xml:space="preserve">ß</w:t>
      </w:r>
      <w:r>
        <w:rPr>
          <w:rFonts w:ascii="Arial" w:hAnsi="Arial" w:cs="Arial"/>
          <w:sz w:val="24"/>
          <w:szCs w:val="24"/>
        </w:rPr>
        <w:t xml:space="preserve">nahmen ausgewertet.</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b/>
          <w:bCs/>
          <w:sz w:val="24"/>
          <w:szCs w:val="24"/>
        </w:rPr>
      </w:pPr>
      <w:r>
        <w:rPr>
          <w:rFonts w:ascii="Arial" w:hAnsi="Arial" w:cs="Arial"/>
          <w:b/>
          <w:bCs/>
          <w:sz w:val="24"/>
          <w:szCs w:val="24"/>
        </w:rPr>
        <w:t xml:space="preserve">Beispiel:</w:t>
      </w:r>
      <w:r>
        <w:rPr>
          <w:rFonts w:ascii="Arial" w:hAnsi="Arial" w:cs="Arial"/>
          <w:b/>
          <w:bCs/>
          <w:sz w:val="24"/>
          <w:szCs w:val="24"/>
        </w:rPr>
      </w:r>
      <w:r>
        <w:rPr>
          <w:rFonts w:ascii="Arial" w:hAnsi="Arial" w:cs="Arial"/>
          <w:b/>
          <w:bCs/>
          <w:sz w:val="24"/>
          <w:szCs w:val="24"/>
        </w:rPr>
      </w:r>
    </w:p>
    <w:p>
      <w:pPr>
        <w:pStyle w:val="936"/>
        <w:pBdr/>
        <w:spacing/>
        <w:ind/>
        <w:rPr>
          <w:rFonts w:ascii="Arial" w:hAnsi="Arial" w:cs="Arial"/>
          <w:b/>
          <w:bCs/>
          <w:sz w:val="24"/>
          <w:szCs w:val="24"/>
        </w:rPr>
      </w:pPr>
      <w:r>
        <w:rPr>
          <w:rFonts w:ascii="Arial" w:hAnsi="Arial" w:cs="Arial"/>
          <w:b/>
          <w:bCs/>
          <w:sz w:val="24"/>
          <w:szCs w:val="24"/>
        </w:rPr>
      </w:r>
      <w:r>
        <w:rPr>
          <w:rFonts w:ascii="Arial" w:hAnsi="Arial" w:cs="Arial"/>
          <w:b/>
          <w:bCs/>
          <w:sz w:val="24"/>
          <w:szCs w:val="24"/>
        </w:rPr>
      </w:r>
      <w:r>
        <w:rPr>
          <w:rFonts w:ascii="Arial" w:hAnsi="Arial" w:cs="Arial"/>
          <w:b/>
          <w:bCs/>
          <w:sz w:val="24"/>
          <w:szCs w:val="24"/>
        </w:rPr>
      </w:r>
    </w:p>
    <w:p>
      <w:pPr>
        <w:pStyle w:val="936"/>
        <w:pBdr/>
        <w:spacing/>
        <w:ind/>
        <w:rPr>
          <w:rFonts w:ascii="Arial" w:hAnsi="Arial" w:cs="Arial"/>
          <w:sz w:val="24"/>
          <w:szCs w:val="24"/>
        </w:rPr>
      </w:pPr>
      <w:r>
        <w:rPr>
          <w:rFonts w:ascii="Arial" w:hAnsi="Arial" w:cs="Arial"/>
          <w:sz w:val="24"/>
          <w:szCs w:val="24"/>
        </w:rPr>
        <w:t xml:space="preserve">Im nordrhein-westfä</w:t>
      </w:r>
      <w:r>
        <w:rPr>
          <w:rFonts w:ascii="Arial" w:hAnsi="Arial" w:cs="Arial"/>
          <w:sz w:val="24"/>
          <w:szCs w:val="24"/>
        </w:rPr>
        <w:t xml:space="preserve">lischen Bonn </w:t>
      </w:r>
      <w:r>
        <w:rPr>
          <w:rFonts w:ascii="Arial" w:hAnsi="Arial" w:cs="Arial"/>
          <w:sz w:val="24"/>
          <w:szCs w:val="24"/>
        </w:rPr>
        <w:t xml:space="preserve">wurde </w:t>
      </w:r>
      <w:r>
        <w:rPr>
          <w:rFonts w:ascii="Arial" w:hAnsi="Arial" w:cs="Arial"/>
          <w:sz w:val="24"/>
          <w:szCs w:val="24"/>
        </w:rPr>
        <w:t xml:space="preserve">das erste</w:t>
      </w:r>
      <w:r>
        <w:rPr>
          <w:rFonts w:ascii="Arial" w:hAnsi="Arial" w:cs="Arial"/>
          <w:sz w:val="24"/>
          <w:szCs w:val="24"/>
        </w:rPr>
        <w:t xml:space="preserve"> Restaurant der Marke GinYuu erö</w:t>
      </w:r>
      <w:r>
        <w:rPr>
          <w:rFonts w:ascii="Arial" w:hAnsi="Arial" w:cs="Arial"/>
          <w:sz w:val="24"/>
          <w:szCs w:val="24"/>
        </w:rPr>
        <w:t xml:space="preserve">ffnet. Die Macher verbinden dabei das Bes</w:t>
      </w:r>
      <w:r>
        <w:rPr>
          <w:rFonts w:ascii="Arial" w:hAnsi="Arial" w:cs="Arial"/>
          <w:sz w:val="24"/>
          <w:szCs w:val="24"/>
        </w:rPr>
        <w:t xml:space="preserve">te aus zwei Welten, heiß</w:t>
      </w:r>
      <w:r>
        <w:rPr>
          <w:rFonts w:ascii="Arial" w:hAnsi="Arial" w:cs="Arial"/>
          <w:sz w:val="24"/>
          <w:szCs w:val="24"/>
        </w:rPr>
        <w:t xml:space="preserve">t es in einer Meldung. Man setzt sowohl auf di</w:t>
      </w:r>
      <w:r>
        <w:rPr>
          <w:rFonts w:ascii="Arial" w:hAnsi="Arial" w:cs="Arial"/>
          <w:sz w:val="24"/>
          <w:szCs w:val="24"/>
        </w:rPr>
        <w:t xml:space="preserve">e traditionsreiche asiatische Kü</w:t>
      </w:r>
      <w:r>
        <w:rPr>
          <w:rFonts w:ascii="Arial" w:hAnsi="Arial" w:cs="Arial"/>
          <w:sz w:val="24"/>
          <w:szCs w:val="24"/>
        </w:rPr>
        <w:t xml:space="preserve">che als auch auf die moderne und unkonv</w:t>
      </w:r>
      <w:r>
        <w:rPr>
          <w:rFonts w:ascii="Arial" w:hAnsi="Arial" w:cs="Arial"/>
          <w:sz w:val="24"/>
          <w:szCs w:val="24"/>
        </w:rPr>
        <w:t xml:space="preserve">entionelle Cuisine der Pazifikkü</w:t>
      </w:r>
      <w:r>
        <w:rPr>
          <w:rFonts w:ascii="Arial" w:hAnsi="Arial" w:cs="Arial"/>
          <w:sz w:val="24"/>
          <w:szCs w:val="24"/>
        </w:rPr>
        <w:t xml:space="preserve">ste. Garniert wird das alles mit einer Portion „modern lifestyle". So lasse sich das gastronomische Konzept GinYuu zusammenfassen, he</w:t>
      </w:r>
      <w:r>
        <w:rPr>
          <w:rFonts w:ascii="Arial" w:hAnsi="Arial" w:cs="Arial"/>
          <w:sz w:val="24"/>
          <w:szCs w:val="24"/>
        </w:rPr>
        <w:t xml:space="preserve">ißt </w:t>
      </w:r>
      <w:r>
        <w:rPr>
          <w:rFonts w:ascii="Arial" w:hAnsi="Arial" w:cs="Arial"/>
          <w:sz w:val="24"/>
          <w:szCs w:val="24"/>
        </w:rPr>
        <w:t xml:space="preserve">es weiter. Zudem wird die Einfachheit der Speisen betont. In Kombination werd</w:t>
      </w:r>
      <w:r>
        <w:rPr>
          <w:rFonts w:ascii="Arial" w:hAnsi="Arial" w:cs="Arial"/>
          <w:sz w:val="24"/>
          <w:szCs w:val="24"/>
        </w:rPr>
        <w:t xml:space="preserve">en sie zu etwas Besonderem. Dafü</w:t>
      </w:r>
      <w:r>
        <w:rPr>
          <w:rFonts w:ascii="Arial" w:hAnsi="Arial" w:cs="Arial"/>
          <w:sz w:val="24"/>
          <w:szCs w:val="24"/>
        </w:rPr>
        <w:t xml:space="preserve">r zeichnen auch intensive Aromen und Frische verantwortlich</w:t>
      </w:r>
      <w:r>
        <w:rPr>
          <w:rFonts w:ascii="Arial" w:hAnsi="Arial" w:cs="Arial"/>
          <w:sz w:val="24"/>
          <w:szCs w:val="24"/>
        </w:rPr>
        <w:t xml:space="preserve">. Deshalb stehe GinYuu für genieße</w:t>
      </w:r>
      <w:r>
        <w:rPr>
          <w:rFonts w:ascii="Arial" w:hAnsi="Arial" w:cs="Arial"/>
          <w:sz w:val="24"/>
          <w:szCs w:val="24"/>
        </w:rPr>
        <w:t xml:space="preserve">n, abschalten, erleben, essen und trinken.</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t xml:space="preserve">Es ist Restaurant, Lounge und urbane Bar in einem. Die moderne und klare Architektur sorgt fü</w:t>
      </w:r>
      <w:r>
        <w:rPr>
          <w:rFonts w:ascii="Arial" w:hAnsi="Arial" w:cs="Arial"/>
          <w:sz w:val="24"/>
          <w:szCs w:val="24"/>
        </w:rPr>
        <w:t xml:space="preserve">r</w:t>
      </w:r>
      <w:r>
        <w:rPr>
          <w:rFonts w:ascii="Arial" w:hAnsi="Arial" w:cs="Arial"/>
          <w:sz w:val="24"/>
          <w:szCs w:val="24"/>
        </w:rPr>
        <w:t xml:space="preserve"> viel Licht und Wärme. Das GinYuu in Bonn ist mitten im ehemaligen Regierungsviertel beherbergt. Unternehmer Kent Hahne kennt man seit 2002 von Vapiano. Zusammen mit Co-Inhaber Claus Sauer setzt er nun auf ein neues Pferd: die asiatisch-pazifische Küche.</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b/>
          <w:bCs/>
          <w:sz w:val="24"/>
          <w:szCs w:val="24"/>
        </w:rPr>
      </w:pPr>
      <w:r>
        <w:rPr>
          <w:rFonts w:ascii="Arial" w:hAnsi="Arial" w:cs="Arial"/>
          <w:b/>
          <w:bCs/>
          <w:sz w:val="24"/>
          <w:szCs w:val="24"/>
        </w:rPr>
        <w:t xml:space="preserve">Online- und Direktkommunikation</w:t>
      </w:r>
      <w:r>
        <w:rPr>
          <w:rFonts w:ascii="Arial" w:hAnsi="Arial" w:cs="Arial"/>
          <w:b/>
          <w:bCs/>
          <w:sz w:val="24"/>
          <w:szCs w:val="24"/>
        </w:rPr>
      </w:r>
      <w:r>
        <w:rPr>
          <w:rFonts w:ascii="Arial" w:hAnsi="Arial" w:cs="Arial"/>
          <w:b/>
          <w:bCs/>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t xml:space="preserve">Bei der</w:t>
      </w:r>
      <w:r>
        <w:rPr>
          <w:rFonts w:ascii="Arial" w:hAnsi="Arial" w:cs="Arial"/>
          <w:sz w:val="24"/>
          <w:szCs w:val="24"/>
        </w:rPr>
        <w:t xml:space="preserve"> Online- und Direktkommunikation</w:t>
      </w:r>
      <w:r>
        <w:rPr>
          <w:rFonts w:ascii="Arial" w:hAnsi="Arial" w:cs="Arial"/>
          <w:b/>
          <w:bCs/>
          <w:sz w:val="24"/>
          <w:szCs w:val="24"/>
        </w:rPr>
        <w:t xml:space="preserve"> </w:t>
      </w:r>
      <w:r>
        <w:rPr>
          <w:rFonts w:ascii="Arial" w:hAnsi="Arial" w:cs="Arial"/>
          <w:sz w:val="24"/>
          <w:szCs w:val="24"/>
        </w:rPr>
        <w:t xml:space="preserve">wird mit Kennzahlen gearbeitet, die de</w:t>
      </w:r>
      <w:r>
        <w:rPr>
          <w:rFonts w:ascii="Arial" w:hAnsi="Arial" w:cs="Arial"/>
          <w:sz w:val="24"/>
          <w:szCs w:val="24"/>
        </w:rPr>
        <w:t xml:space="preserve">n gesamten Akquisitionsprozess messbar machen. Erst wird anhand des </w:t>
      </w:r>
      <w:r>
        <w:rPr>
          <w:rFonts w:ascii="Arial" w:hAnsi="Arial" w:cs="Arial"/>
          <w:sz w:val="24"/>
          <w:szCs w:val="24"/>
        </w:rPr>
        <w:t xml:space="preserve">Tausender-</w:t>
      </w:r>
      <w:r>
        <w:rPr>
          <w:rFonts w:ascii="Arial" w:hAnsi="Arial" w:cs="Arial"/>
          <w:position w:val="6"/>
          <w:sz w:val="24"/>
          <w:szCs w:val="24"/>
          <w:vertAlign w:val="superscript"/>
        </w:rPr>
        <w:noBreakHyphen/>
      </w:r>
      <w:r>
        <w:rPr>
          <w:rFonts w:ascii="Arial" w:hAnsi="Arial" w:cs="Arial"/>
          <w:sz w:val="24"/>
          <w:szCs w:val="24"/>
        </w:rPr>
        <w:t xml:space="preserve">Kontakt-Pre</w:t>
      </w:r>
      <w:r>
        <w:rPr>
          <w:rFonts w:ascii="Arial" w:hAnsi="Arial" w:cs="Arial"/>
          <w:sz w:val="24"/>
          <w:szCs w:val="24"/>
        </w:rPr>
        <w:t xml:space="preserve">ises (TKP) einer Maßnahme das benötigte Budget bestimmt. Ist bei</w:t>
      </w:r>
      <w:r>
        <w:rPr>
          <w:rFonts w:ascii="Arial" w:hAnsi="Arial" w:cs="Arial"/>
          <w:sz w:val="24"/>
          <w:szCs w:val="24"/>
        </w:rPr>
        <w:t xml:space="preserve">spielsweise geplant, 10 000 000 Werbebanner auf</w:t>
      </w:r>
      <w:r>
        <w:rPr>
          <w:rFonts w:ascii="Arial" w:hAnsi="Arial" w:cs="Arial"/>
          <w:sz w:val="24"/>
          <w:szCs w:val="24"/>
        </w:rPr>
        <w:t xml:space="preserve"> verschiedenen Internetseiten zu</w:t>
      </w:r>
      <w:r>
        <w:rPr>
          <w:rFonts w:ascii="Arial" w:hAnsi="Arial" w:cs="Arial"/>
          <w:sz w:val="24"/>
          <w:szCs w:val="24"/>
        </w:rPr>
        <w:t xml:space="preserve"> schalten, ergibt sic</w:t>
      </w:r>
      <w:r>
        <w:rPr>
          <w:rFonts w:ascii="Arial" w:hAnsi="Arial" w:cs="Arial"/>
          <w:sz w:val="24"/>
          <w:szCs w:val="24"/>
        </w:rPr>
        <w:t xml:space="preserve">h bei einem TKP von 1€ ein benö</w:t>
      </w:r>
      <w:r>
        <w:rPr>
          <w:rFonts w:ascii="Arial" w:hAnsi="Arial" w:cs="Arial"/>
          <w:sz w:val="24"/>
          <w:szCs w:val="24"/>
        </w:rPr>
        <w:t xml:space="preserve">tigtes Budget von 10.000€.</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t xml:space="preserve">Die in der Systemgastrono</w:t>
      </w:r>
      <w:r>
        <w:rPr>
          <w:rFonts w:ascii="Arial" w:hAnsi="Arial" w:cs="Arial"/>
          <w:sz w:val="24"/>
          <w:szCs w:val="24"/>
        </w:rPr>
        <w:t xml:space="preserve">mie verwendeten Coupons und Kundenkarten sind a</w:t>
      </w:r>
      <w:r>
        <w:rPr>
          <w:rFonts w:ascii="Arial" w:hAnsi="Arial" w:cs="Arial"/>
          <w:sz w:val="24"/>
          <w:szCs w:val="24"/>
        </w:rPr>
        <w:t xml:space="preserve">uch gute Mittel für die Erfolgs</w:t>
      </w:r>
      <w:r>
        <w:rPr>
          <w:rFonts w:ascii="Arial" w:hAnsi="Arial" w:cs="Arial"/>
          <w:sz w:val="24"/>
          <w:szCs w:val="24"/>
        </w:rPr>
        <w:t xml:space="preserve">kontrolle. Hier genügt ein einfaches Auszählen </w:t>
      </w:r>
      <w:r>
        <w:rPr>
          <w:rFonts w:ascii="Arial" w:hAnsi="Arial" w:cs="Arial"/>
          <w:sz w:val="24"/>
          <w:szCs w:val="24"/>
        </w:rPr>
        <w:t xml:space="preserve">der rückläufigen Coupons, um he</w:t>
      </w:r>
      <w:r>
        <w:rPr>
          <w:rFonts w:ascii="Arial" w:hAnsi="Arial" w:cs="Arial"/>
          <w:sz w:val="24"/>
          <w:szCs w:val="24"/>
        </w:rPr>
        <w:t xml:space="preserve">rauszufinden, wie viele Gäs</w:t>
      </w:r>
      <w:r>
        <w:rPr>
          <w:rFonts w:ascii="Arial" w:hAnsi="Arial" w:cs="Arial"/>
          <w:sz w:val="24"/>
          <w:szCs w:val="24"/>
        </w:rPr>
        <w:t xml:space="preserve">te auf diese Verkaufsförderungs</w:t>
      </w:r>
      <w:r>
        <w:rPr>
          <w:rFonts w:ascii="Arial" w:hAnsi="Arial" w:cs="Arial"/>
          <w:sz w:val="24"/>
          <w:szCs w:val="24"/>
        </w:rPr>
        <w:t xml:space="preserve">aktion aufmerksam geworden sind. Auch lässt sich zählen, wie viele Gäste ein Geri</w:t>
      </w:r>
      <w:r>
        <w:rPr>
          <w:rFonts w:ascii="Arial" w:hAnsi="Arial" w:cs="Arial"/>
          <w:sz w:val="24"/>
          <w:szCs w:val="24"/>
        </w:rPr>
        <w:t xml:space="preserve">cht bestellen, das nur im Tisch</w:t>
      </w:r>
      <w:r>
        <w:rPr>
          <w:rFonts w:ascii="Arial" w:hAnsi="Arial" w:cs="Arial"/>
          <w:sz w:val="24"/>
          <w:szCs w:val="24"/>
        </w:rPr>
        <w:t xml:space="preserve">aufsteller ausgelobt wird.</w:t>
      </w:r>
      <w:r>
        <w:rPr>
          <w:rFonts w:ascii="Arial" w:hAnsi="Arial" w:cs="Arial"/>
          <w:sz w:val="24"/>
          <w:szCs w:val="24"/>
        </w:rPr>
      </w:r>
      <w:r>
        <w:rPr>
          <w:rFonts w:ascii="Arial" w:hAnsi="Arial" w:cs="Arial"/>
          <w:sz w:val="24"/>
          <w:szCs w:val="24"/>
        </w:rPr>
      </w:r>
    </w:p>
    <w:p>
      <w:pPr>
        <w:pStyle w:val="936"/>
        <w:pBdr/>
        <w:spacing/>
        <w:ind/>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Style w:val="936"/>
        <w:pBdr/>
        <w:spacing/>
        <w:ind/>
        <w:rPr>
          <w:rFonts w:ascii="Arial" w:hAnsi="Arial" w:cs="Arial"/>
          <w:bCs/>
          <w:sz w:val="24"/>
          <w:szCs w:val="24"/>
        </w:rPr>
      </w:pPr>
      <w:r>
        <w:rPr>
          <w:rFonts w:ascii="Arial" w:hAnsi="Arial" w:cs="Arial"/>
          <w:bCs/>
          <w:sz w:val="24"/>
          <w:szCs w:val="24"/>
        </w:rPr>
        <w:t xml:space="preserve">Die Click-Rate gibt an, mit welcher Wahrscheinlichkeit ein Banner angeklickt wird. Wenn man im oberen Beispiel von einer Click-Rate von 1 % ausgeht, dann wurden 100 000 Besuche gemessen. Mit diesen Informatio</w:t>
      </w:r>
      <w:r>
        <w:rPr>
          <w:rFonts w:ascii="Arial" w:hAnsi="Arial" w:cs="Arial"/>
          <w:bCs/>
          <w:sz w:val="24"/>
          <w:szCs w:val="24"/>
        </w:rPr>
        <w:t xml:space="preserve">nen lassen sich die Costs per Click (CPC) berechnen. Diese Zahl gibt an, wie teuer eine durch die Kommunika- tionsmaßnahme induzierte Kontaktaufnahme ist. Bei Onlineanbietern ist dies der Besuch der Homepage, im Dialogmarketing ein Anruf bei einer Hotline.</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lang w:eastAsia="de-DE"/>
        </w:rPr>
        <mc:AlternateContent>
          <mc:Choice Requires="wpg">
            <w:drawing>
              <wp:inline xmlns:wp="http://schemas.openxmlformats.org/drawingml/2006/wordprocessingDrawing" distT="0" distB="0" distL="0" distR="0">
                <wp:extent cx="4276725" cy="1000125"/>
                <wp:effectExtent l="0" t="0" r="9525" b="9525"/>
                <wp:docPr id="10" name="Grafik 11" descr="C:\Users\Ralf\Documents\Eigene PaperPort-Dokumente\Beispiele\Foto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alf\Documents\Eigene PaperPort-Dokumente\Beispiele\Foto (13).jpg"/>
                        <pic:cNvPicPr>
                          <a:picLocks noChangeAspect="1"/>
                        </pic:cNvPicPr>
                        <pic:nvPr/>
                      </pic:nvPicPr>
                      <pic:blipFill>
                        <a:blip r:embed="rId25"/>
                        <a:stretch/>
                      </pic:blipFill>
                      <pic:spPr bwMode="auto">
                        <a:xfrm>
                          <a:off x="0" y="0"/>
                          <a:ext cx="4276725" cy="100012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336.75pt;height:78.75pt;mso-wrap-distance-left:0.00pt;mso-wrap-distance-top:0.00pt;mso-wrap-distance-right:0.00pt;mso-wrap-distance-bottom:0.00pt;z-index:1;" stroked="f">
                <v:imagedata r:id="rId25" o:title=""/>
                <o:lock v:ext="edit" rotation="t"/>
              </v:shape>
            </w:pict>
          </mc:Fallback>
        </mc:AlternateConten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Dann kann no</w:t>
      </w:r>
      <w:r>
        <w:rPr>
          <w:rFonts w:ascii="Arial" w:hAnsi="Arial" w:cs="Arial"/>
          <w:bCs/>
          <w:sz w:val="24"/>
          <w:szCs w:val="24"/>
        </w:rPr>
        <w:t xml:space="preserve">ch berechnet werden, wie viele Besucher durchschnittlich eine Bestellung aufgeben. Bei einer angenommenen Conversationrate von 35 % induzieren die 100 000 Besuche 35 000 Bestellungen. Daraus ergeben sich die Costs per Order (CPO). Sie geben an, wie hoch d</w:t>
      </w:r>
      <w:r>
        <w:rPr>
          <w:rFonts w:ascii="Arial" w:hAnsi="Arial" w:cs="Arial"/>
          <w:bCs/>
          <w:sz w:val="24"/>
          <w:szCs w:val="24"/>
        </w:rPr>
        <w:t xml:space="preserve">ie Kommunikationsaufwendungen fü</w:t>
      </w:r>
      <w:r>
        <w:rPr>
          <w:rFonts w:ascii="Arial" w:hAnsi="Arial" w:cs="Arial"/>
          <w:bCs/>
          <w:sz w:val="24"/>
          <w:szCs w:val="24"/>
        </w:rPr>
        <w:t xml:space="preserve">r eine Bestellung sind.</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lang w:eastAsia="de-DE"/>
        </w:rPr>
        <mc:AlternateContent>
          <mc:Choice Requires="wpg">
            <w:drawing>
              <wp:inline xmlns:wp="http://schemas.openxmlformats.org/drawingml/2006/wordprocessingDrawing" distT="0" distB="0" distL="0" distR="0">
                <wp:extent cx="4095750" cy="971550"/>
                <wp:effectExtent l="0" t="0" r="0" b="0"/>
                <wp:docPr id="11" name="Grafik 12" descr="C:\Users\Ralf\Documents\Eigene PaperPort-Dokumente\Beispiele\Foto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alf\Documents\Eigene PaperPort-Dokumente\Beispiele\Foto (14).jpg"/>
                        <pic:cNvPicPr>
                          <a:picLocks noChangeAspect="1"/>
                        </pic:cNvPicPr>
                        <pic:nvPr/>
                      </pic:nvPicPr>
                      <pic:blipFill>
                        <a:blip r:embed="rId26"/>
                        <a:stretch/>
                      </pic:blipFill>
                      <pic:spPr bwMode="auto">
                        <a:xfrm>
                          <a:off x="0" y="0"/>
                          <a:ext cx="4095750" cy="97155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322.50pt;height:76.50pt;mso-wrap-distance-left:0.00pt;mso-wrap-distance-top:0.00pt;mso-wrap-distance-right:0.00pt;mso-wrap-distance-bottom:0.00pt;z-index:1;" stroked="f">
                <v:imagedata r:id="rId26" o:title=""/>
                <o:lock v:ext="edit" rotation="t"/>
              </v:shape>
            </w:pict>
          </mc:Fallback>
        </mc:AlternateConten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Der Wert CPO ist folglich ein Effizienzmaß fü</w:t>
      </w:r>
      <w:r>
        <w:rPr>
          <w:rFonts w:ascii="Arial" w:hAnsi="Arial" w:cs="Arial"/>
          <w:bCs/>
          <w:sz w:val="24"/>
          <w:szCs w:val="24"/>
        </w:rPr>
        <w:t xml:space="preserve">r die eingesetzten Online- bzw. Dire</w:t>
      </w:r>
      <w:r>
        <w:rPr>
          <w:rFonts w:ascii="Arial" w:hAnsi="Arial" w:cs="Arial"/>
          <w:bCs/>
          <w:sz w:val="24"/>
          <w:szCs w:val="24"/>
        </w:rPr>
        <w:t xml:space="preserve">ktkommunikationsmaßnahmen und fü</w:t>
      </w:r>
      <w:r>
        <w:rPr>
          <w:rFonts w:ascii="Arial" w:hAnsi="Arial" w:cs="Arial"/>
          <w:bCs/>
          <w:sz w:val="24"/>
          <w:szCs w:val="24"/>
        </w:rPr>
        <w:t xml:space="preserve">r systemgastronomische Bet</w:t>
      </w:r>
      <w:r>
        <w:rPr>
          <w:rFonts w:ascii="Arial" w:hAnsi="Arial" w:cs="Arial"/>
          <w:bCs/>
          <w:sz w:val="24"/>
          <w:szCs w:val="24"/>
        </w:rPr>
        <w:t xml:space="preserve">riebe interessant, die einen Tei</w:t>
      </w:r>
      <w:r>
        <w:rPr>
          <w:rFonts w:ascii="Arial" w:hAnsi="Arial" w:cs="Arial"/>
          <w:bCs/>
          <w:sz w:val="24"/>
          <w:szCs w:val="24"/>
        </w:rPr>
        <w:t xml:space="preserve">l ihrer Leistungen im Internet anbieten,</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z. B. Pizzaservices, Cateringbetriebe und die Hotellerie.</w:t>
      </w:r>
      <w:r>
        <w:rPr>
          <w:rFonts w:ascii="Arial" w:hAnsi="Arial" w:cs="Arial"/>
          <w:bCs/>
          <w:sz w:val="24"/>
          <w:szCs w:val="24"/>
        </w:rPr>
      </w:r>
      <w:r>
        <w:rPr>
          <w:rFonts w:ascii="Arial" w:hAnsi="Arial" w:cs="Arial"/>
          <w:bCs/>
          <w:sz w:val="24"/>
          <w:szCs w:val="24"/>
        </w:rPr>
      </w:r>
    </w:p>
    <w:p>
      <w:pPr>
        <w:pBdr/>
        <w:spacing/>
        <w:ind/>
        <w:rPr>
          <w:rFonts w:ascii="Arial" w:hAnsi="Arial" w:cs="Arial"/>
          <w:bCs/>
          <w:sz w:val="24"/>
          <w:szCs w:val="24"/>
        </w:rPr>
      </w:pPr>
      <w:r>
        <w:rPr>
          <w:rFonts w:ascii="Arial" w:hAnsi="Arial" w:cs="Arial"/>
          <w:bCs/>
          <w:sz w:val="24"/>
          <w:szCs w:val="24"/>
        </w:rPr>
        <w:br w:type="page" w:clear="all"/>
      </w:r>
      <w:r>
        <w:rPr>
          <w:rFonts w:ascii="Arial" w:hAnsi="Arial" w:cs="Arial"/>
          <w:bCs/>
          <w:sz w:val="24"/>
          <w:szCs w:val="24"/>
        </w:rPr>
      </w:r>
      <w:r>
        <w:rPr>
          <w:rFonts w:ascii="Arial" w:hAnsi="Arial" w:cs="Arial"/>
          <w:bCs/>
          <w:sz w:val="24"/>
          <w:szCs w:val="24"/>
        </w:rPr>
      </w:r>
    </w:p>
    <w:p>
      <w:pPr>
        <w:pStyle w:val="936"/>
        <w:pBdr/>
        <w:spacing/>
        <w:ind/>
        <w:rPr>
          <w:rFonts w:ascii="Arial" w:hAnsi="Arial" w:cs="Arial"/>
          <w:b/>
          <w:bCs/>
          <w:sz w:val="24"/>
          <w:szCs w:val="24"/>
        </w:rPr>
      </w:pPr>
      <w:r>
        <w:rPr>
          <w:rFonts w:ascii="Arial" w:hAnsi="Arial" w:cs="Arial"/>
          <w:b/>
          <w:bCs/>
          <w:sz w:val="24"/>
          <w:szCs w:val="24"/>
        </w:rPr>
      </w:r>
      <w:r>
        <w:rPr>
          <w:rFonts w:ascii="Arial" w:hAnsi="Arial" w:cs="Arial"/>
          <w:b/>
          <w:bCs/>
          <w:sz w:val="24"/>
          <w:szCs w:val="24"/>
        </w:rPr>
      </w:r>
      <w:r>
        <w:rPr>
          <w:rFonts w:ascii="Arial" w:hAnsi="Arial" w:cs="Arial"/>
          <w:b/>
          <w:bCs/>
          <w:sz w:val="24"/>
          <w:szCs w:val="24"/>
        </w:rPr>
      </w:r>
    </w:p>
    <w:p>
      <w:pPr>
        <w:pStyle w:val="936"/>
        <w:pBdr/>
        <w:spacing/>
        <w:ind/>
        <w:rPr>
          <w:rFonts w:ascii="Arial" w:hAnsi="Arial" w:cs="Arial"/>
          <w:b/>
          <w:bCs/>
          <w:sz w:val="24"/>
          <w:szCs w:val="24"/>
        </w:rPr>
      </w:pPr>
      <w:r>
        <w:rPr>
          <w:rFonts w:ascii="Arial" w:hAnsi="Arial" w:cs="Arial"/>
          <w:b/>
          <w:bCs/>
          <w:sz w:val="24"/>
          <w:szCs w:val="24"/>
        </w:rPr>
        <w:t xml:space="preserve">1</w:t>
      </w:r>
      <w:r>
        <w:rPr>
          <w:rFonts w:ascii="Arial" w:hAnsi="Arial" w:cs="Arial"/>
          <w:b/>
          <w:bCs/>
          <w:sz w:val="24"/>
          <w:szCs w:val="24"/>
        </w:rPr>
        <w:t xml:space="preserve">.</w:t>
      </w:r>
      <w:r>
        <w:rPr>
          <w:rFonts w:ascii="Arial" w:hAnsi="Arial" w:cs="Arial"/>
          <w:b/>
          <w:bCs/>
          <w:sz w:val="24"/>
          <w:szCs w:val="24"/>
        </w:rPr>
        <w:t xml:space="preserve">5</w:t>
      </w:r>
      <w:r>
        <w:rPr>
          <w:rFonts w:ascii="Arial" w:hAnsi="Arial" w:cs="Arial"/>
          <w:b/>
          <w:bCs/>
          <w:sz w:val="24"/>
          <w:szCs w:val="24"/>
        </w:rPr>
        <w:t xml:space="preserve"> Distributionscontrolling</w:t>
      </w:r>
      <w:r>
        <w:rPr>
          <w:rFonts w:ascii="Arial" w:hAnsi="Arial" w:cs="Arial"/>
          <w:b/>
          <w:bCs/>
          <w:sz w:val="24"/>
          <w:szCs w:val="24"/>
        </w:rPr>
      </w:r>
      <w:r>
        <w:rPr>
          <w:rFonts w:ascii="Arial" w:hAnsi="Arial" w:cs="Arial"/>
          <w:b/>
          <w:bCs/>
          <w:sz w:val="24"/>
          <w:szCs w:val="24"/>
        </w:rPr>
      </w:r>
    </w:p>
    <w:p>
      <w:pPr>
        <w:pStyle w:val="936"/>
        <w:pBdr/>
        <w:spacing/>
        <w:ind/>
        <w:rPr>
          <w:rFonts w:ascii="Arial" w:hAnsi="Arial" w:cs="Arial"/>
          <w:b/>
          <w:bCs/>
          <w:sz w:val="24"/>
          <w:szCs w:val="24"/>
        </w:rPr>
      </w:pPr>
      <w:r>
        <w:rPr>
          <w:rFonts w:ascii="Arial" w:hAnsi="Arial" w:cs="Arial"/>
          <w:b/>
          <w:bCs/>
          <w:sz w:val="24"/>
          <w:szCs w:val="24"/>
        </w:rPr>
      </w:r>
      <w:r>
        <w:rPr>
          <w:rFonts w:ascii="Arial" w:hAnsi="Arial" w:cs="Arial"/>
          <w:b/>
          <w:bCs/>
          <w:sz w:val="24"/>
          <w:szCs w:val="24"/>
        </w:rPr>
      </w:r>
      <w:r>
        <w:rPr>
          <w:rFonts w:ascii="Arial" w:hAnsi="Arial" w:cs="Arial"/>
          <w:b/>
          <w:bCs/>
          <w:sz w:val="24"/>
          <w:szCs w:val="24"/>
        </w:rPr>
      </w:r>
    </w:p>
    <w:p>
      <w:pPr>
        <w:pStyle w:val="936"/>
        <w:pBdr/>
        <w:spacing/>
        <w:ind/>
        <w:rPr>
          <w:rFonts w:ascii="Arial" w:hAnsi="Arial" w:cs="Arial"/>
          <w:bCs/>
          <w:sz w:val="24"/>
          <w:szCs w:val="24"/>
        </w:rPr>
      </w:pPr>
      <w:r>
        <w:rPr>
          <w:rFonts w:ascii="Arial" w:hAnsi="Arial" w:cs="Arial"/>
          <w:bCs/>
          <w:sz w:val="24"/>
          <w:szCs w:val="24"/>
        </w:rPr>
        <w:t xml:space="preserve">Fü</w:t>
      </w:r>
      <w:r>
        <w:rPr>
          <w:rFonts w:ascii="Arial" w:hAnsi="Arial" w:cs="Arial"/>
          <w:bCs/>
          <w:sz w:val="24"/>
          <w:szCs w:val="24"/>
        </w:rPr>
        <w:t xml:space="preserve">r die Distribution können folgende Analysen gemacht werden: </w:t>
      </w:r>
      <w:r>
        <w:rPr>
          <w:rFonts w:ascii="Arial" w:hAnsi="Arial" w:cs="Arial"/>
          <w:bCs/>
          <w:sz w:val="24"/>
          <w:szCs w:val="24"/>
        </w:rPr>
      </w:r>
      <w:r>
        <w:rPr>
          <w:rFonts w:ascii="Arial" w:hAnsi="Arial" w:cs="Arial"/>
          <w:bCs/>
          <w:sz w:val="24"/>
          <w:szCs w:val="24"/>
        </w:rPr>
      </w:r>
    </w:p>
    <w:p>
      <w:pPr>
        <w:pStyle w:val="936"/>
        <w:numPr>
          <w:ilvl w:val="0"/>
          <w:numId w:val="7"/>
        </w:numPr>
        <w:pBdr/>
        <w:spacing/>
        <w:ind/>
        <w:rPr>
          <w:rFonts w:ascii="Arial" w:hAnsi="Arial" w:cs="Arial"/>
          <w:bCs/>
          <w:sz w:val="24"/>
          <w:szCs w:val="24"/>
        </w:rPr>
      </w:pPr>
      <w:r>
        <w:rPr>
          <w:rFonts w:ascii="Arial" w:hAnsi="Arial" w:cs="Arial"/>
          <w:bCs/>
          <w:sz w:val="24"/>
          <w:szCs w:val="24"/>
        </w:rPr>
        <w:t xml:space="preserve">Soll-Ist-Vergleiche (z. B. Flexibilität, Image)</w:t>
      </w:r>
      <w:r>
        <w:rPr>
          <w:rFonts w:ascii="Arial" w:hAnsi="Arial" w:cs="Arial"/>
          <w:bCs/>
          <w:sz w:val="24"/>
          <w:szCs w:val="24"/>
        </w:rPr>
      </w:r>
      <w:r>
        <w:rPr>
          <w:rFonts w:ascii="Arial" w:hAnsi="Arial" w:cs="Arial"/>
          <w:bCs/>
          <w:sz w:val="24"/>
          <w:szCs w:val="24"/>
        </w:rPr>
      </w:r>
    </w:p>
    <w:p>
      <w:pPr>
        <w:pStyle w:val="936"/>
        <w:numPr>
          <w:ilvl w:val="0"/>
          <w:numId w:val="7"/>
        </w:numPr>
        <w:pBdr/>
        <w:spacing/>
        <w:ind/>
        <w:rPr>
          <w:rFonts w:ascii="Arial" w:hAnsi="Arial" w:cs="Arial"/>
          <w:bCs/>
          <w:sz w:val="24"/>
          <w:szCs w:val="24"/>
        </w:rPr>
      </w:pPr>
      <w:r>
        <w:rPr>
          <w:rFonts w:ascii="Arial" w:hAnsi="Arial" w:cs="Arial"/>
          <w:bCs/>
          <w:sz w:val="24"/>
          <w:szCs w:val="24"/>
        </w:rPr>
        <w:t xml:space="preserve">Lieferserviceniveau</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lang w:eastAsia="de-DE"/>
        </w:rPr>
      </w:pPr>
      <w:r>
        <w:rPr>
          <w:rFonts w:ascii="Arial" w:hAnsi="Arial" w:cs="Arial"/>
          <w:bCs/>
          <w:sz w:val="24"/>
          <w:szCs w:val="24"/>
        </w:rPr>
        <w:t xml:space="preserve">Das Lieferserviceniveau eignet sich für Betriebe im </w:t>
      </w:r>
      <w:r>
        <w:rPr>
          <w:rFonts w:ascii="Arial" w:hAnsi="Arial" w:cs="Arial"/>
          <w:bCs/>
          <w:sz w:val="24"/>
          <w:szCs w:val="24"/>
        </w:rPr>
        <w:t xml:space="preserve">Deliverygeschäft sowie im Par- t</w:t>
      </w:r>
      <w:r>
        <w:rPr>
          <w:rFonts w:ascii="Arial" w:hAnsi="Arial" w:cs="Arial"/>
          <w:bCs/>
          <w:sz w:val="24"/>
          <w:szCs w:val="24"/>
        </w:rPr>
        <w:t xml:space="preserve">yservice- und Cateringbereich. Es muss eine Checkliste geführt werden, um die Qualität des Lieferservice herauszufinden. Die Pr</w:t>
      </w:r>
      <w:r>
        <w:rPr>
          <w:rFonts w:ascii="Arial" w:hAnsi="Arial" w:cs="Arial"/>
          <w:bCs/>
          <w:sz w:val="24"/>
          <w:szCs w:val="24"/>
        </w:rPr>
        <w:t xml:space="preserve">äsenz eines Unternehmens auf dem</w:t>
      </w:r>
      <w:r>
        <w:rPr>
          <w:rFonts w:ascii="Arial" w:hAnsi="Arial" w:cs="Arial"/>
          <w:bCs/>
          <w:sz w:val="24"/>
          <w:szCs w:val="24"/>
        </w:rPr>
        <w:t xml:space="preserve"> Markt lässt sich mit dem Distributionsgrad messen.</w:t>
      </w:r>
      <w:r>
        <w:rPr>
          <w:rFonts w:ascii="Arial" w:hAnsi="Arial" w:cs="Arial"/>
          <w:bCs/>
          <w:sz w:val="24"/>
          <w:szCs w:val="24"/>
          <w:lang w:eastAsia="de-DE"/>
        </w:rPr>
        <w:t xml:space="preserve"> </w:t>
      </w:r>
      <w:r>
        <w:rPr>
          <w:rFonts w:ascii="Arial" w:hAnsi="Arial" w:cs="Arial"/>
          <w:bCs/>
          <w:sz w:val="24"/>
          <w:szCs w:val="24"/>
          <w:lang w:eastAsia="de-DE"/>
        </w:rPr>
        <mc:AlternateContent>
          <mc:Choice Requires="wpg">
            <w:drawing>
              <wp:inline xmlns:wp="http://schemas.openxmlformats.org/drawingml/2006/wordprocessingDrawing" distT="0" distB="0" distL="0" distR="0">
                <wp:extent cx="4495800" cy="742950"/>
                <wp:effectExtent l="0" t="0" r="0" b="0"/>
                <wp:docPr id="12" name="Grafik 13" descr="C:\Users\Ralf\Documents\Eigene PaperPort-Dokumente\Beispiele\Foto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alf\Documents\Eigene PaperPort-Dokumente\Beispiele\Foto (15).jpg"/>
                        <pic:cNvPicPr>
                          <a:picLocks noChangeAspect="1"/>
                        </pic:cNvPicPr>
                        <pic:nvPr/>
                      </pic:nvPicPr>
                      <pic:blipFill>
                        <a:blip r:embed="rId27"/>
                        <a:stretch/>
                      </pic:blipFill>
                      <pic:spPr bwMode="auto">
                        <a:xfrm>
                          <a:off x="0" y="0"/>
                          <a:ext cx="4495800" cy="74295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354.00pt;height:58.50pt;mso-wrap-distance-left:0.00pt;mso-wrap-distance-top:0.00pt;mso-wrap-distance-right:0.00pt;mso-wrap-distance-bottom:0.00pt;z-index:1;" stroked="f">
                <v:imagedata r:id="rId27" o:title=""/>
                <o:lock v:ext="edit" rotation="t"/>
              </v:shape>
            </w:pict>
          </mc:Fallback>
        </mc:AlternateContent>
      </w:r>
      <w:r>
        <w:rPr>
          <w:rFonts w:ascii="Arial" w:hAnsi="Arial" w:cs="Arial"/>
          <w:bCs/>
          <w:sz w:val="24"/>
          <w:szCs w:val="24"/>
          <w:lang w:eastAsia="de-DE"/>
        </w:rPr>
      </w:r>
      <w:r>
        <w:rPr>
          <w:rFonts w:ascii="Arial" w:hAnsi="Arial" w:cs="Arial"/>
          <w:bCs/>
          <w:sz w:val="24"/>
          <w:szCs w:val="24"/>
          <w:lang w:eastAsia="de-DE"/>
        </w:rPr>
      </w:r>
    </w:p>
    <w:p>
      <w:pPr>
        <w:pStyle w:val="936"/>
        <w:pBdr/>
        <w:spacing/>
        <w:ind/>
        <w:rPr>
          <w:rFonts w:ascii="Arial" w:hAnsi="Arial" w:cs="Arial"/>
          <w:bCs/>
          <w:sz w:val="24"/>
          <w:szCs w:val="24"/>
        </w:rPr>
      </w:pPr>
      <w:r>
        <w:rPr>
          <w:rFonts w:ascii="Arial" w:hAnsi="Arial" w:cs="Arial"/>
          <w:bCs/>
          <w:sz w:val="24"/>
          <w:szCs w:val="24"/>
        </w:rPr>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Distributionsgrad </w:t>
      </w:r>
      <w:r>
        <w:rPr>
          <w:rFonts w:ascii="Arial" w:hAnsi="Arial" w:cs="Arial"/>
          <w:bCs/>
          <w:sz w:val="24"/>
          <w:szCs w:val="24"/>
        </w:rPr>
        <w:t xml:space="preserve">Anzahl der das Produkt führende</w:t>
      </w:r>
      <w:r>
        <w:rPr>
          <w:rFonts w:ascii="Arial" w:hAnsi="Arial" w:cs="Arial"/>
          <w:bCs/>
          <w:sz w:val="24"/>
          <w:szCs w:val="24"/>
        </w:rPr>
        <w:t xml:space="preserve">n Restaurants </w:t>
      </w:r>
      <w:r>
        <w:rPr>
          <w:rFonts w:ascii="Arial" w:hAnsi="Arial" w:cs="Arial"/>
          <w:bCs/>
          <w:sz w:val="24"/>
          <w:szCs w:val="24"/>
        </w:rPr>
        <w:t xml:space="preserve">(ungewichtet)</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Anzahl der die entsprechende Produktgruppe führen-</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den Restaurants</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Wussten Sie, dass die Onli</w:t>
      </w:r>
      <w:r>
        <w:rPr>
          <w:rFonts w:ascii="Arial" w:hAnsi="Arial" w:cs="Arial"/>
          <w:bCs/>
          <w:sz w:val="24"/>
          <w:szCs w:val="24"/>
        </w:rPr>
        <w:t xml:space="preserve">nebestellungen im </w:t>
      </w:r>
      <w:r>
        <w:rPr>
          <w:rFonts w:ascii="Arial" w:hAnsi="Arial" w:cs="Arial"/>
          <w:bCs/>
          <w:sz w:val="24"/>
          <w:szCs w:val="24"/>
        </w:rPr>
        <w:t xml:space="preserve">Liefer</w:t>
      </w:r>
      <w:r>
        <w:rPr>
          <w:rFonts w:ascii="Arial" w:hAnsi="Arial" w:cs="Arial"/>
          <w:bCs/>
          <w:sz w:val="24"/>
          <w:szCs w:val="24"/>
        </w:rPr>
        <w:t xml:space="preserve">geschä</w:t>
      </w:r>
      <w:r>
        <w:rPr>
          <w:rFonts w:ascii="Arial" w:hAnsi="Arial" w:cs="Arial"/>
          <w:bCs/>
          <w:sz w:val="24"/>
          <w:szCs w:val="24"/>
        </w:rPr>
        <w:t xml:space="preserve">ft rasant zunehmen? Beinahe jeder zweite Besucher einer gastronomischen Homepage gibt eine Bestellung auf. Der Anteil der Bestellungen im Web liegt inzwischen bei fast 20 %.</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Conversationsrate = </w:t>
      </w:r>
      <w:r>
        <w:rPr>
          <w:rFonts w:ascii="Arial" w:hAnsi="Arial" w:cs="Arial"/>
          <w:bCs/>
          <w:sz w:val="24"/>
          <w:szCs w:val="24"/>
        </w:rPr>
        <w:t xml:space="preserve">Anteil der</w:t>
      </w:r>
      <w:r>
        <w:rPr>
          <w:rFonts w:ascii="Arial" w:hAnsi="Arial" w:cs="Arial"/>
          <w:bCs/>
          <w:sz w:val="24"/>
          <w:szCs w:val="24"/>
        </w:rPr>
        <w:t xml:space="preserve"> </w:t>
      </w:r>
      <w:r>
        <w:rPr>
          <w:rFonts w:ascii="Arial" w:hAnsi="Arial" w:cs="Arial"/>
          <w:bCs/>
          <w:sz w:val="24"/>
          <w:szCs w:val="24"/>
        </w:rPr>
        <w:t xml:space="preserve">Onlineshop-Besucher, die eine Bestellung aufgeben.</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Berechnung:</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Anzahl der Besteller x 100</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Anzahl der Besucher</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r>
      <w:r>
        <w:rPr>
          <w:rFonts w:ascii="Arial" w:hAnsi="Arial" w:cs="Arial"/>
          <w:bCs/>
          <w:sz w:val="24"/>
          <w:szCs w:val="24"/>
        </w:rPr>
      </w:r>
      <w:r>
        <w:rPr>
          <w:rFonts w:ascii="Arial" w:hAnsi="Arial" w:cs="Arial"/>
          <w:bCs/>
          <w:sz w:val="24"/>
          <w:szCs w:val="24"/>
        </w:rPr>
      </w:r>
    </w:p>
    <w:tbl>
      <w:tblPr>
        <w:tblStyle w:val="93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4"/>
        <w:gridCol w:w="387"/>
        <w:gridCol w:w="709"/>
        <w:gridCol w:w="288"/>
        <w:gridCol w:w="993"/>
      </w:tblGrid>
      <w:tr>
        <w:trPr/>
        <w:tc>
          <w:tcPr>
            <w:tcBorders>
              <w:bottom w:val="single" w:color="auto" w:sz="4" w:space="0"/>
            </w:tcBorders>
            <w:tcW w:w="884" w:type="dxa"/>
            <w:textDirection w:val="lrTb"/>
            <w:noWrap w:val="false"/>
          </w:tcPr>
          <w:p>
            <w:pPr>
              <w:pStyle w:val="936"/>
              <w:pBdr/>
              <w:spacing/>
              <w:ind/>
              <w:rPr>
                <w:rFonts w:ascii="Arial" w:hAnsi="Arial" w:cs="Arial"/>
                <w:bCs/>
                <w:sz w:val="24"/>
                <w:szCs w:val="24"/>
              </w:rPr>
            </w:pPr>
            <w:r>
              <w:rPr>
                <w:rFonts w:ascii="Arial" w:hAnsi="Arial" w:cs="Arial"/>
                <w:bCs/>
                <w:sz w:val="24"/>
                <w:szCs w:val="24"/>
              </w:rPr>
              <w:t xml:space="preserve">35000</w:t>
            </w:r>
            <w:r>
              <w:rPr>
                <w:rFonts w:ascii="Arial" w:hAnsi="Arial" w:cs="Arial"/>
                <w:bCs/>
                <w:sz w:val="24"/>
                <w:szCs w:val="24"/>
              </w:rPr>
            </w:r>
            <w:r>
              <w:rPr>
                <w:rFonts w:ascii="Arial" w:hAnsi="Arial" w:cs="Arial"/>
                <w:bCs/>
                <w:sz w:val="24"/>
                <w:szCs w:val="24"/>
              </w:rPr>
            </w:r>
          </w:p>
        </w:tc>
        <w:tc>
          <w:tcPr>
            <w:tcBorders>
              <w:bottom w:val="single" w:color="auto" w:sz="4" w:space="0"/>
            </w:tcBorders>
            <w:tcW w:w="387" w:type="dxa"/>
            <w:textDirection w:val="lrTb"/>
            <w:noWrap w:val="false"/>
          </w:tcPr>
          <w:p>
            <w:pPr>
              <w:pStyle w:val="936"/>
              <w:pBdr/>
              <w:spacing/>
              <w:ind/>
              <w:rPr>
                <w:rFonts w:ascii="Arial" w:hAnsi="Arial" w:cs="Arial"/>
                <w:bCs/>
                <w:sz w:val="24"/>
                <w:szCs w:val="24"/>
              </w:rPr>
            </w:pPr>
            <w:r>
              <w:rPr>
                <w:rFonts w:ascii="Arial" w:hAnsi="Arial" w:cs="Arial"/>
                <w:bCs/>
                <w:sz w:val="24"/>
                <w:szCs w:val="24"/>
              </w:rPr>
              <w:t xml:space="preserve">x</w:t>
            </w:r>
            <w:r>
              <w:rPr>
                <w:rFonts w:ascii="Arial" w:hAnsi="Arial" w:cs="Arial"/>
                <w:bCs/>
                <w:sz w:val="24"/>
                <w:szCs w:val="24"/>
              </w:rPr>
            </w:r>
            <w:r>
              <w:rPr>
                <w:rFonts w:ascii="Arial" w:hAnsi="Arial" w:cs="Arial"/>
                <w:bCs/>
                <w:sz w:val="24"/>
                <w:szCs w:val="24"/>
              </w:rPr>
            </w:r>
          </w:p>
        </w:tc>
        <w:tc>
          <w:tcPr>
            <w:tcBorders/>
            <w:tcW w:w="709" w:type="dxa"/>
            <w:textDirection w:val="lrTb"/>
            <w:noWrap w:val="false"/>
          </w:tcPr>
          <w:p>
            <w:pPr>
              <w:pStyle w:val="936"/>
              <w:pBdr/>
              <w:spacing/>
              <w:ind/>
              <w:rPr>
                <w:rFonts w:ascii="Arial" w:hAnsi="Arial" w:cs="Arial"/>
                <w:bCs/>
                <w:sz w:val="24"/>
                <w:szCs w:val="24"/>
              </w:rPr>
            </w:pPr>
            <w:r>
              <w:rPr>
                <w:rFonts w:ascii="Arial" w:hAnsi="Arial" w:cs="Arial"/>
                <w:bCs/>
                <w:sz w:val="24"/>
                <w:szCs w:val="24"/>
              </w:rPr>
              <w:t xml:space="preserve">100</w:t>
            </w:r>
            <w:r>
              <w:rPr>
                <w:rFonts w:ascii="Arial" w:hAnsi="Arial" w:cs="Arial"/>
                <w:bCs/>
                <w:sz w:val="24"/>
                <w:szCs w:val="24"/>
              </w:rPr>
            </w:r>
            <w:r>
              <w:rPr>
                <w:rFonts w:ascii="Arial" w:hAnsi="Arial" w:cs="Arial"/>
                <w:bCs/>
                <w:sz w:val="24"/>
                <w:szCs w:val="24"/>
              </w:rPr>
            </w:r>
          </w:p>
        </w:tc>
        <w:tc>
          <w:tcPr>
            <w:tcBorders/>
            <w:tcW w:w="288" w:type="dxa"/>
            <w:textDirection w:val="lrTb"/>
            <w:noWrap w:val="false"/>
          </w:tcPr>
          <w:p>
            <w:pPr>
              <w:pStyle w:val="936"/>
              <w:pBdr/>
              <w:spacing/>
              <w:ind/>
              <w:rPr>
                <w:rFonts w:ascii="Arial" w:hAnsi="Arial" w:cs="Arial"/>
                <w:bCs/>
                <w:sz w:val="10"/>
                <w:szCs w:val="24"/>
              </w:rPr>
            </w:pPr>
            <w:r>
              <w:rPr>
                <w:rFonts w:ascii="Arial" w:hAnsi="Arial" w:cs="Arial"/>
                <w:bCs/>
                <w:sz w:val="10"/>
                <w:szCs w:val="24"/>
              </w:rPr>
            </w:r>
            <w:r>
              <w:rPr>
                <w:rFonts w:ascii="Arial" w:hAnsi="Arial" w:cs="Arial"/>
                <w:bCs/>
                <w:sz w:val="10"/>
                <w:szCs w:val="24"/>
              </w:rPr>
            </w:r>
            <w:r>
              <w:rPr>
                <w:rFonts w:ascii="Arial" w:hAnsi="Arial" w:cs="Arial"/>
                <w:bCs/>
                <w:sz w:val="10"/>
                <w:szCs w:val="24"/>
              </w:rPr>
            </w:r>
          </w:p>
        </w:tc>
        <w:tc>
          <w:tcPr>
            <w:tcBorders/>
            <w:tcW w:w="993" w:type="dxa"/>
            <w:vMerge w:val="restart"/>
            <w:textDirection w:val="lrTb"/>
            <w:noWrap w:val="false"/>
          </w:tcPr>
          <w:p>
            <w:pPr>
              <w:pStyle w:val="936"/>
              <w:pBdr/>
              <w:spacing/>
              <w:ind/>
              <w:rPr>
                <w:rFonts w:ascii="Arial" w:hAnsi="Arial" w:cs="Arial"/>
                <w:bCs/>
                <w:sz w:val="10"/>
                <w:szCs w:val="24"/>
              </w:rPr>
            </w:pPr>
            <w:r>
              <w:rPr>
                <w:rFonts w:ascii="Arial" w:hAnsi="Arial" w:cs="Arial"/>
                <w:bCs/>
                <w:sz w:val="10"/>
                <w:szCs w:val="24"/>
              </w:rPr>
            </w:r>
            <w:r>
              <w:rPr>
                <w:rFonts w:ascii="Arial" w:hAnsi="Arial" w:cs="Arial"/>
                <w:bCs/>
                <w:sz w:val="10"/>
                <w:szCs w:val="24"/>
              </w:rPr>
            </w:r>
            <w:r>
              <w:rPr>
                <w:rFonts w:ascii="Arial" w:hAnsi="Arial" w:cs="Arial"/>
                <w:bCs/>
                <w:sz w:val="10"/>
                <w:szCs w:val="24"/>
              </w:rPr>
            </w:r>
          </w:p>
          <w:p>
            <w:pPr>
              <w:pStyle w:val="936"/>
              <w:pBdr/>
              <w:spacing/>
              <w:ind/>
              <w:rPr>
                <w:rFonts w:ascii="Arial" w:hAnsi="Arial" w:cs="Arial"/>
                <w:bCs/>
                <w:sz w:val="24"/>
                <w:szCs w:val="24"/>
              </w:rPr>
            </w:pPr>
            <w:r>
              <w:rPr>
                <w:rFonts w:ascii="Arial" w:hAnsi="Arial" w:cs="Arial"/>
                <w:bCs/>
                <w:sz w:val="24"/>
                <w:szCs w:val="24"/>
              </w:rPr>
              <w:t xml:space="preserve">= 35%</w:t>
            </w:r>
            <w:r>
              <w:rPr>
                <w:rFonts w:ascii="Arial" w:hAnsi="Arial" w:cs="Arial"/>
                <w:bCs/>
                <w:sz w:val="24"/>
                <w:szCs w:val="24"/>
              </w:rPr>
            </w:r>
            <w:r>
              <w:rPr>
                <w:rFonts w:ascii="Arial" w:hAnsi="Arial" w:cs="Arial"/>
                <w:bCs/>
                <w:sz w:val="24"/>
                <w:szCs w:val="24"/>
              </w:rPr>
            </w:r>
          </w:p>
        </w:tc>
      </w:tr>
      <w:tr>
        <w:trPr/>
        <w:tc>
          <w:tcPr>
            <w:gridSpan w:val="3"/>
            <w:tcBorders/>
            <w:tcW w:w="1980" w:type="dxa"/>
            <w:textDirection w:val="lrTb"/>
            <w:noWrap w:val="false"/>
          </w:tcPr>
          <w:p>
            <w:pPr>
              <w:pStyle w:val="936"/>
              <w:pBdr/>
              <w:spacing/>
              <w:ind/>
              <w:rPr>
                <w:rFonts w:ascii="Arial" w:hAnsi="Arial" w:cs="Arial"/>
                <w:bCs/>
                <w:sz w:val="24"/>
                <w:szCs w:val="24"/>
              </w:rPr>
            </w:pPr>
            <w:r>
              <w:rPr>
                <w:rFonts w:ascii="Arial" w:hAnsi="Arial" w:cs="Arial"/>
                <w:bCs/>
                <w:sz w:val="24"/>
                <w:szCs w:val="24"/>
              </w:rPr>
              <w:t xml:space="preserve">100000</w:t>
            </w:r>
            <w:r>
              <w:rPr>
                <w:rFonts w:ascii="Arial" w:hAnsi="Arial" w:cs="Arial"/>
                <w:bCs/>
                <w:sz w:val="24"/>
                <w:szCs w:val="24"/>
              </w:rPr>
            </w:r>
            <w:r>
              <w:rPr>
                <w:rFonts w:ascii="Arial" w:hAnsi="Arial" w:cs="Arial"/>
                <w:bCs/>
                <w:sz w:val="24"/>
                <w:szCs w:val="24"/>
              </w:rPr>
            </w:r>
          </w:p>
        </w:tc>
        <w:tc>
          <w:tcPr>
            <w:tcBorders/>
            <w:tcW w:w="288" w:type="dxa"/>
            <w:textDirection w:val="lrTb"/>
            <w:noWrap w:val="false"/>
          </w:tcPr>
          <w:p>
            <w:pPr>
              <w:pStyle w:val="936"/>
              <w:pBdr/>
              <w:spacing/>
              <w:ind/>
              <w:rPr>
                <w:rFonts w:ascii="Arial" w:hAnsi="Arial" w:cs="Arial"/>
                <w:bCs/>
                <w:sz w:val="24"/>
                <w:szCs w:val="24"/>
              </w:rPr>
            </w:pPr>
            <w:r>
              <w:rPr>
                <w:rFonts w:ascii="Arial" w:hAnsi="Arial" w:cs="Arial"/>
                <w:bCs/>
                <w:sz w:val="24"/>
                <w:szCs w:val="24"/>
              </w:rPr>
            </w:r>
            <w:r>
              <w:rPr>
                <w:rFonts w:ascii="Arial" w:hAnsi="Arial" w:cs="Arial"/>
                <w:bCs/>
                <w:sz w:val="24"/>
                <w:szCs w:val="24"/>
              </w:rPr>
            </w:r>
            <w:r>
              <w:rPr>
                <w:rFonts w:ascii="Arial" w:hAnsi="Arial" w:cs="Arial"/>
                <w:bCs/>
                <w:sz w:val="24"/>
                <w:szCs w:val="24"/>
              </w:rPr>
            </w:r>
          </w:p>
        </w:tc>
        <w:tc>
          <w:tcPr>
            <w:tcBorders/>
            <w:tcW w:w="993" w:type="dxa"/>
            <w:vMerge w:val="continue"/>
            <w:textDirection w:val="lrTb"/>
            <w:noWrap w:val="false"/>
          </w:tcPr>
          <w:p>
            <w:pPr>
              <w:pStyle w:val="936"/>
              <w:pBdr/>
              <w:spacing/>
              <w:ind/>
              <w:rPr>
                <w:rFonts w:ascii="Arial" w:hAnsi="Arial" w:cs="Arial"/>
                <w:bCs/>
                <w:sz w:val="24"/>
                <w:szCs w:val="24"/>
              </w:rPr>
            </w:pPr>
            <w:r>
              <w:rPr>
                <w:rFonts w:ascii="Arial" w:hAnsi="Arial" w:cs="Arial"/>
                <w:bCs/>
                <w:sz w:val="24"/>
                <w:szCs w:val="24"/>
              </w:rPr>
            </w:r>
            <w:r>
              <w:rPr>
                <w:rFonts w:ascii="Arial" w:hAnsi="Arial" w:cs="Arial"/>
                <w:bCs/>
                <w:sz w:val="24"/>
                <w:szCs w:val="24"/>
              </w:rPr>
            </w:r>
            <w:r>
              <w:rPr>
                <w:rFonts w:ascii="Arial" w:hAnsi="Arial" w:cs="Arial"/>
                <w:bCs/>
                <w:sz w:val="24"/>
                <w:szCs w:val="24"/>
              </w:rPr>
            </w:r>
          </w:p>
        </w:tc>
      </w:tr>
    </w:tbl>
    <w:p>
      <w:pPr>
        <w:pStyle w:val="936"/>
        <w:pBdr/>
        <w:spacing/>
        <w:ind/>
        <w:rPr>
          <w:rFonts w:ascii="Arial" w:hAnsi="Arial" w:cs="Arial"/>
          <w:bCs/>
          <w:sz w:val="24"/>
          <w:szCs w:val="24"/>
        </w:rPr>
      </w:pPr>
      <w:r>
        <w:rPr>
          <w:rFonts w:ascii="Arial" w:hAnsi="Arial" w:cs="Arial"/>
          <w:bCs/>
          <w:sz w:val="24"/>
          <w:szCs w:val="24"/>
        </w:rPr>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r>
      <w:r>
        <w:rPr>
          <w:rFonts w:ascii="Arial" w:hAnsi="Arial" w:cs="Arial"/>
          <w:bCs/>
          <w:sz w:val="24"/>
          <w:szCs w:val="24"/>
        </w:rPr>
      </w:r>
      <w:r>
        <w:rPr>
          <w:rFonts w:ascii="Arial" w:hAnsi="Arial" w:cs="Arial"/>
          <w:bCs/>
          <w:sz w:val="24"/>
          <w:szCs w:val="24"/>
        </w:rPr>
      </w:r>
    </w:p>
    <w:p>
      <w:pPr>
        <w:pStyle w:val="936"/>
        <w:pBdr/>
        <w:spacing/>
        <w:ind/>
        <w:rPr>
          <w:rFonts w:ascii="Arial" w:hAnsi="Arial" w:cs="Arial"/>
          <w:b/>
          <w:sz w:val="24"/>
          <w:szCs w:val="24"/>
        </w:rPr>
      </w:pPr>
      <w:r>
        <w:rPr>
          <w:rFonts w:ascii="Arial" w:hAnsi="Arial" w:cs="Arial"/>
          <w:b/>
          <w:sz w:val="24"/>
          <w:szCs w:val="24"/>
        </w:rPr>
        <w:t xml:space="preserve">Beispiel:</w:t>
      </w:r>
      <w:r>
        <w:rPr>
          <w:rFonts w:ascii="Arial" w:hAnsi="Arial" w:cs="Arial"/>
          <w:b/>
          <w:sz w:val="24"/>
          <w:szCs w:val="24"/>
        </w:rPr>
      </w:r>
      <w:r>
        <w:rPr>
          <w:rFonts w:ascii="Arial" w:hAnsi="Arial" w:cs="Arial"/>
          <w:b/>
          <w:sz w:val="24"/>
          <w:szCs w:val="24"/>
        </w:rPr>
      </w:r>
    </w:p>
    <w:p>
      <w:pPr>
        <w:pStyle w:val="936"/>
        <w:pBdr/>
        <w:spacing/>
        <w:ind/>
        <w:rPr>
          <w:rFonts w:ascii="Arial" w:hAnsi="Arial" w:cs="Arial"/>
          <w:bCs/>
          <w:sz w:val="24"/>
          <w:szCs w:val="24"/>
        </w:rPr>
      </w:pPr>
      <w:r>
        <w:rPr>
          <w:rFonts w:ascii="Arial" w:hAnsi="Arial" w:cs="Arial"/>
          <w:bCs/>
          <w:sz w:val="24"/>
          <w:szCs w:val="24"/>
        </w:rPr>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Sie haben ein systemgastronomisches Unternehmen mit 130 Filialen.</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In 100 Filialen verkaufen Sie Cookies, in 70 davon bieten Sie einen Apfel-Zimt</w:t>
      </w:r>
      <w:r>
        <w:rPr>
          <w:rFonts w:ascii="Arial" w:hAnsi="Arial" w:cs="Arial"/>
          <w:bCs/>
          <w:sz w:val="24"/>
          <w:szCs w:val="24"/>
        </w:rPr>
        <w:t xml:space="preserve"> </w:t>
      </w:r>
      <w:r>
        <w:rPr>
          <w:rFonts w:ascii="Arial" w:hAnsi="Arial" w:cs="Arial"/>
          <w:bCs/>
          <w:sz w:val="24"/>
          <w:szCs w:val="24"/>
        </w:rPr>
        <w:t xml:space="preserve">Cookie an.</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Pr</w:t>
      </w:r>
      <w:r>
        <w:rPr>
          <w:rFonts w:ascii="Arial" w:hAnsi="Arial" w:cs="Arial"/>
          <w:bCs/>
          <w:sz w:val="24"/>
          <w:szCs w:val="24"/>
        </w:rPr>
        <w:t xml:space="preserve">o Tag werden insgesamt 1 200 Stü</w:t>
      </w:r>
      <w:r>
        <w:rPr>
          <w:rFonts w:ascii="Arial" w:hAnsi="Arial" w:cs="Arial"/>
          <w:bCs/>
          <w:sz w:val="24"/>
          <w:szCs w:val="24"/>
        </w:rPr>
        <w:t xml:space="preserve">ck zu je 1,50 € verkauft. </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Distributionsgrad (ungewichtet) = 70: 100 = 0,7</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Der Apfel-Zimt-Coo</w:t>
      </w:r>
      <w:r>
        <w:rPr>
          <w:rFonts w:ascii="Arial" w:hAnsi="Arial" w:cs="Arial"/>
          <w:bCs/>
          <w:sz w:val="24"/>
          <w:szCs w:val="24"/>
        </w:rPr>
        <w:t xml:space="preserve">kie wird in 70 % der Betriebsstä</w:t>
      </w:r>
      <w:r>
        <w:rPr>
          <w:rFonts w:ascii="Arial" w:hAnsi="Arial" w:cs="Arial"/>
          <w:bCs/>
          <w:sz w:val="24"/>
          <w:szCs w:val="24"/>
        </w:rPr>
        <w:t xml:space="preserve">tten dieses Unternehmens angeboten.</w:t>
      </w:r>
      <w:r>
        <w:rPr>
          <w:rFonts w:ascii="Arial" w:hAnsi="Arial" w:cs="Arial"/>
          <w:bCs/>
          <w:sz w:val="24"/>
          <w:szCs w:val="24"/>
        </w:rPr>
      </w:r>
      <w:r>
        <w:rPr>
          <w:rFonts w:ascii="Arial" w:hAnsi="Arial" w:cs="Arial"/>
          <w:bCs/>
          <w:sz w:val="24"/>
          <w:szCs w:val="24"/>
        </w:rPr>
      </w:r>
    </w:p>
    <w:p>
      <w:pPr>
        <w:pStyle w:val="936"/>
        <w:pBdr/>
        <w:spacing/>
        <w:ind/>
        <w:rPr>
          <w:rFonts w:ascii="Arial" w:hAnsi="Arial" w:cs="Arial"/>
          <w:bCs/>
          <w:sz w:val="24"/>
          <w:szCs w:val="24"/>
        </w:rPr>
      </w:pPr>
      <w:r>
        <w:rPr>
          <w:rFonts w:ascii="Arial" w:hAnsi="Arial" w:cs="Arial"/>
          <w:bCs/>
          <w:sz w:val="24"/>
          <w:szCs w:val="24"/>
        </w:rPr>
        <w:t xml:space="preserve">Die unterschiedlichen Wertig</w:t>
      </w:r>
      <w:r>
        <w:rPr>
          <w:rFonts w:ascii="Arial" w:hAnsi="Arial" w:cs="Arial"/>
          <w:bCs/>
          <w:sz w:val="24"/>
          <w:szCs w:val="24"/>
        </w:rPr>
        <w:t xml:space="preserve">keiten der einzelnen Verkaufsstätten werden hierbei nicht berü</w:t>
      </w:r>
      <w:r>
        <w:rPr>
          <w:rFonts w:ascii="Arial" w:hAnsi="Arial" w:cs="Arial"/>
          <w:bCs/>
          <w:sz w:val="24"/>
          <w:szCs w:val="24"/>
        </w:rPr>
        <w:t xml:space="preserve">cksichtigt. Der gewichtete Distributionsgrad geht von einem bestimmten Kriterium (Umsatz</w:t>
      </w:r>
      <w:r>
        <w:rPr>
          <w:rFonts w:ascii="Arial" w:hAnsi="Arial" w:cs="Arial"/>
          <w:bCs/>
          <w:sz w:val="24"/>
          <w:szCs w:val="24"/>
        </w:rPr>
        <w:t xml:space="preserve">) aus. So wird durch das Hinzufü</w:t>
      </w:r>
      <w:r>
        <w:rPr>
          <w:rFonts w:ascii="Arial" w:hAnsi="Arial" w:cs="Arial"/>
          <w:bCs/>
          <w:sz w:val="24"/>
          <w:szCs w:val="24"/>
        </w:rPr>
        <w:t xml:space="preserve">gen einer Variablen, die die unterschiedlichen Ge</w:t>
      </w:r>
      <w:r>
        <w:rPr>
          <w:rFonts w:ascii="Arial" w:hAnsi="Arial" w:cs="Arial"/>
          <w:bCs/>
          <w:sz w:val="24"/>
          <w:szCs w:val="24"/>
        </w:rPr>
        <w:t xml:space="preserve">wichtungen am Point of Sale berü</w:t>
      </w:r>
      <w:r>
        <w:rPr>
          <w:rFonts w:ascii="Arial" w:hAnsi="Arial" w:cs="Arial"/>
          <w:bCs/>
          <w:sz w:val="24"/>
          <w:szCs w:val="24"/>
        </w:rPr>
        <w:t xml:space="preserve">cksichtigt, aus dem ungewichteten Distributionsgrad der gewichtete.</w:t>
      </w:r>
      <w:r>
        <w:rPr>
          <w:rFonts w:ascii="Arial" w:hAnsi="Arial" w:cs="Arial"/>
          <w:bCs/>
          <w:sz w:val="24"/>
          <w:szCs w:val="24"/>
        </w:rPr>
      </w:r>
      <w:r>
        <w:rPr>
          <w:rFonts w:ascii="Arial" w:hAnsi="Arial" w:cs="Arial"/>
          <w:bCs/>
          <w:sz w:val="24"/>
          <w:szCs w:val="24"/>
        </w:rPr>
      </w:r>
    </w:p>
    <w:sectPr>
      <w:headerReference w:type="default" r:id="rId9"/>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font>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0" w:type="auto"/>
      <w:tblCellSpacing w:w="0" w:type="dxa"/>
      <w:tblBorders/>
      <w:tblLook w:val="04A0" w:firstRow="1" w:lastRow="0" w:firstColumn="1" w:lastColumn="0" w:noHBand="0" w:noVBand="1"/>
    </w:tblPr>
    <w:tblGrid>
      <w:gridCol w:w="1649"/>
      <w:gridCol w:w="6179"/>
      <w:gridCol w:w="1224"/>
    </w:tblGrid>
    <w:tr>
      <w:trPr>
        <w:tblCellSpacing w:w="0" w:type="dxa"/>
        <w:trHeight w:val="964"/>
      </w:trPr>
      <w:tc>
        <w:tcPr>
          <w:tcBorders>
            <w:top w:val="single" w:color="000000" w:sz="8" w:space="0"/>
            <w:left w:val="single" w:color="000000" w:sz="8" w:space="0"/>
            <w:bottom w:val="single" w:color="000000" w:sz="8" w:space="0"/>
            <w:right w:val="single" w:color="000000" w:sz="8" w:space="0"/>
          </w:tcBorders>
          <w:tcW w:w="1732" w:type="dxa"/>
          <w:vAlign w:val="center"/>
          <w:textDirection w:val="lrTb"/>
          <w:noWrap w:val="false"/>
        </w:tcPr>
        <w:p>
          <w:pPr>
            <w:pBdr/>
            <w:tabs>
              <w:tab w:val="left" w:leader="none" w:pos="758"/>
            </w:tabs>
            <w:spacing w:after="0" w:line="240" w:lineRule="auto"/>
            <w:ind/>
            <w:rPr>
              <w:rFonts w:ascii="Times New Roman" w:hAnsi="Times New Roman" w:eastAsia="Times New Roman" w:cs="Times New Roman"/>
              <w:sz w:val="24"/>
              <w:szCs w:val="24"/>
              <w:lang w:eastAsia="de-DE"/>
            </w:rPr>
          </w:pPr>
          <w:r>
            <w:rPr>
              <w:rFonts w:ascii="Arial" w:hAnsi="Arial" w:eastAsia="Times New Roman" w:cs="Arial"/>
              <w:color w:val="000000"/>
              <w:lang w:eastAsia="de-DE"/>
            </w:rPr>
            <w:t xml:space="preserve">Schullogo</w:t>
          </w:r>
          <w:r>
            <w:rPr>
              <w:rFonts w:ascii="Comic Sans MS" w:hAnsi="Comic Sans MS" w:eastAsia="Times New Roman" w:cs="Times New Roman"/>
              <w:color w:val="000000"/>
              <w:sz w:val="28"/>
              <w:szCs w:val="28"/>
              <w:lang w:eastAsia="de-DE"/>
            </w:rPr>
            <w:tab/>
          </w:r>
          <w:r>
            <w:rPr>
              <w:rFonts w:ascii="Times New Roman" w:hAnsi="Times New Roman" w:eastAsia="Times New Roman" w:cs="Times New Roman"/>
              <w:sz w:val="24"/>
              <w:szCs w:val="24"/>
              <w:lang w:eastAsia="de-DE"/>
            </w:rPr>
          </w:r>
          <w:r>
            <w:rPr>
              <w:rFonts w:ascii="Times New Roman" w:hAnsi="Times New Roman" w:eastAsia="Times New Roman" w:cs="Times New Roman"/>
              <w:sz w:val="24"/>
              <w:szCs w:val="24"/>
              <w:lang w:eastAsia="de-DE"/>
            </w:rPr>
          </w:r>
        </w:p>
      </w:tc>
      <w:tc>
        <w:tcPr>
          <w:tcBorders>
            <w:top w:val="single" w:color="000000" w:sz="8" w:space="0"/>
            <w:left w:val="none" w:color="000000" w:sz="4" w:space="0"/>
            <w:bottom w:val="single" w:color="000000" w:sz="8" w:space="0"/>
            <w:right w:val="single" w:color="000000" w:sz="8" w:space="0"/>
          </w:tcBorders>
          <w:tcW w:w="6771" w:type="dxa"/>
          <w:vAlign w:val="center"/>
          <w:textDirection w:val="lrTb"/>
          <w:noWrap w:val="false"/>
        </w:tcPr>
        <w:p>
          <w:pPr>
            <w:pBdr/>
            <w:spacing w:after="0" w:line="240" w:lineRule="auto"/>
            <w:ind/>
            <w:rPr>
              <w:rFonts w:ascii="Times New Roman" w:hAnsi="Times New Roman" w:eastAsia="Times New Roman" w:cs="Times New Roman"/>
              <w:sz w:val="24"/>
              <w:szCs w:val="24"/>
              <w:lang w:eastAsia="de-DE"/>
            </w:rPr>
          </w:pPr>
          <w:r>
            <w:rPr>
              <w:rFonts w:ascii="Arial" w:hAnsi="Arial" w:eastAsia="Times New Roman" w:cs="Arial"/>
              <w:color w:val="000000"/>
              <w:sz w:val="8"/>
              <w:szCs w:val="8"/>
              <w:lang w:eastAsia="de-DE"/>
            </w:rPr>
            <w:t xml:space="preserve"> </w:t>
          </w:r>
          <w:r>
            <w:rPr>
              <w:rFonts w:ascii="Times New Roman" w:hAnsi="Times New Roman" w:eastAsia="Times New Roman" w:cs="Times New Roman"/>
              <w:sz w:val="24"/>
              <w:szCs w:val="24"/>
              <w:lang w:eastAsia="de-DE"/>
            </w:rPr>
          </w:r>
          <w:r>
            <w:rPr>
              <w:rFonts w:ascii="Times New Roman" w:hAnsi="Times New Roman" w:eastAsia="Times New Roman" w:cs="Times New Roman"/>
              <w:sz w:val="24"/>
              <w:szCs w:val="24"/>
              <w:lang w:eastAsia="de-DE"/>
            </w:rPr>
          </w:r>
        </w:p>
        <w:p>
          <w:pPr>
            <w:pBdr/>
            <w:spacing w:after="0" w:line="240" w:lineRule="auto"/>
            <w:ind/>
            <w:jc w:val="center"/>
            <w:rPr>
              <w:rFonts w:ascii="Arial" w:hAnsi="Arial" w:eastAsia="Times New Roman" w:cs="Arial"/>
              <w:b/>
              <w:bCs/>
              <w:color w:val="000000"/>
              <w:sz w:val="28"/>
              <w:szCs w:val="28"/>
              <w:lang w:eastAsia="de-DE"/>
            </w:rPr>
          </w:pPr>
          <w:r>
            <w:rPr>
              <w:rFonts w:ascii="Arial" w:hAnsi="Arial" w:eastAsia="Times New Roman" w:cs="Arial"/>
              <w:b/>
              <w:bCs/>
              <w:color w:val="000000"/>
              <w:sz w:val="28"/>
              <w:szCs w:val="28"/>
              <w:lang w:eastAsia="de-DE"/>
            </w:rPr>
            <w:t xml:space="preserve">LF 10   KaHM</w:t>
          </w:r>
          <w:r>
            <w:rPr>
              <w:rFonts w:ascii="Arial" w:hAnsi="Arial" w:eastAsia="Times New Roman" w:cs="Arial"/>
              <w:b/>
              <w:bCs/>
              <w:color w:val="000000"/>
              <w:sz w:val="28"/>
              <w:szCs w:val="28"/>
              <w:lang w:eastAsia="de-DE"/>
            </w:rPr>
          </w:r>
          <w:r>
            <w:rPr>
              <w:rFonts w:ascii="Arial" w:hAnsi="Arial" w:eastAsia="Times New Roman" w:cs="Arial"/>
              <w:b/>
              <w:bCs/>
              <w:color w:val="000000"/>
              <w:sz w:val="28"/>
              <w:szCs w:val="28"/>
              <w:lang w:eastAsia="de-DE"/>
            </w:rPr>
          </w:r>
        </w:p>
        <w:p>
          <w:pPr>
            <w:pBdr/>
            <w:spacing w:after="0" w:before="80" w:line="240" w:lineRule="auto"/>
            <w:ind/>
            <w:rPr>
              <w:rFonts w:ascii="Times New Roman" w:hAnsi="Times New Roman" w:eastAsia="Times New Roman" w:cs="Times New Roman"/>
              <w:sz w:val="24"/>
              <w:szCs w:val="24"/>
              <w:lang w:eastAsia="de-DE"/>
            </w:rPr>
          </w:pPr>
          <w:r>
            <w:rPr>
              <w:rFonts w:ascii="Arial" w:hAnsi="Arial" w:eastAsia="Times New Roman" w:cs="Arial"/>
              <w:color w:val="000000"/>
              <w:sz w:val="20"/>
              <w:szCs w:val="20"/>
              <w:lang w:eastAsia="de-DE"/>
            </w:rPr>
            <w:t xml:space="preserve">Name: </w:t>
          </w:r>
          <w:r>
            <w:rPr>
              <w:rFonts w:ascii="Arial" w:hAnsi="Arial" w:eastAsia="Times New Roman" w:cs="Arial"/>
              <w:color w:val="a6a6a6"/>
              <w:sz w:val="20"/>
              <w:szCs w:val="20"/>
              <w:lang w:eastAsia="de-DE"/>
            </w:rPr>
            <w:t xml:space="preserve">____________________</w:t>
          </w:r>
          <w:r>
            <w:rPr>
              <w:rFonts w:ascii="Arial" w:hAnsi="Arial" w:eastAsia="Times New Roman" w:cs="Arial"/>
              <w:color w:val="000000"/>
              <w:sz w:val="20"/>
              <w:szCs w:val="20"/>
              <w:lang w:eastAsia="de-DE"/>
            </w:rPr>
            <w:t xml:space="preserve">Klasse: </w:t>
          </w:r>
          <w:r>
            <w:rPr>
              <w:rFonts w:ascii="Arial" w:hAnsi="Arial" w:eastAsia="Times New Roman" w:cs="Arial"/>
              <w:color w:val="a6a6a6"/>
              <w:sz w:val="20"/>
              <w:szCs w:val="20"/>
              <w:lang w:eastAsia="de-DE"/>
            </w:rPr>
            <w:t xml:space="preserve">_______</w:t>
          </w:r>
          <w:r>
            <w:rPr>
              <w:rFonts w:ascii="Arial" w:hAnsi="Arial" w:eastAsia="Times New Roman" w:cs="Arial"/>
              <w:color w:val="000000"/>
              <w:sz w:val="20"/>
              <w:szCs w:val="20"/>
              <w:lang w:eastAsia="de-DE"/>
            </w:rPr>
            <w:t xml:space="preserve"> Datum: </w:t>
          </w:r>
          <w:r>
            <w:rPr>
              <w:rFonts w:ascii="Arial" w:hAnsi="Arial" w:eastAsia="Times New Roman" w:cs="Arial"/>
              <w:color w:val="a6a6a6"/>
              <w:sz w:val="20"/>
              <w:szCs w:val="20"/>
              <w:lang w:eastAsia="de-DE"/>
            </w:rPr>
            <w:t xml:space="preserve">_______</w:t>
          </w:r>
          <w:r>
            <w:rPr>
              <w:rFonts w:ascii="Times New Roman" w:hAnsi="Times New Roman" w:eastAsia="Times New Roman" w:cs="Times New Roman"/>
              <w:sz w:val="24"/>
              <w:szCs w:val="24"/>
              <w:lang w:eastAsia="de-DE"/>
            </w:rPr>
          </w:r>
          <w:r>
            <w:rPr>
              <w:rFonts w:ascii="Times New Roman" w:hAnsi="Times New Roman" w:eastAsia="Times New Roman" w:cs="Times New Roman"/>
              <w:sz w:val="24"/>
              <w:szCs w:val="24"/>
              <w:lang w:eastAsia="de-DE"/>
            </w:rPr>
          </w:r>
        </w:p>
        <w:p>
          <w:pPr>
            <w:pBdr/>
            <w:spacing w:after="0" w:line="240" w:lineRule="auto"/>
            <w:ind/>
            <w:jc w:val="center"/>
            <w:rPr>
              <w:rFonts w:ascii="Times New Roman" w:hAnsi="Times New Roman" w:eastAsia="Times New Roman" w:cs="Times New Roman"/>
              <w:sz w:val="24"/>
              <w:szCs w:val="24"/>
              <w:lang w:eastAsia="de-DE"/>
            </w:rPr>
          </w:pPr>
          <w:r>
            <w:rPr>
              <w:rFonts w:ascii="Times New Roman" w:hAnsi="Times New Roman" w:eastAsia="Times New Roman" w:cs="Times New Roman"/>
              <w:sz w:val="24"/>
              <w:szCs w:val="24"/>
              <w:lang w:eastAsia="de-DE"/>
            </w:rPr>
            <w:t xml:space="preserve"> </w:t>
          </w:r>
          <w:r>
            <w:rPr>
              <w:rFonts w:ascii="Times New Roman" w:hAnsi="Times New Roman" w:eastAsia="Times New Roman" w:cs="Times New Roman"/>
              <w:sz w:val="24"/>
              <w:szCs w:val="24"/>
              <w:lang w:eastAsia="de-DE"/>
            </w:rPr>
          </w:r>
          <w:r>
            <w:rPr>
              <w:rFonts w:ascii="Times New Roman" w:hAnsi="Times New Roman" w:eastAsia="Times New Roman" w:cs="Times New Roman"/>
              <w:sz w:val="24"/>
              <w:szCs w:val="24"/>
              <w:lang w:eastAsia="de-DE"/>
            </w:rPr>
          </w:r>
        </w:p>
        <w:p>
          <w:pPr>
            <w:pBdr/>
            <w:spacing w:after="0" w:line="240" w:lineRule="auto"/>
            <w:ind/>
            <w:rPr>
              <w:rFonts w:ascii="Times New Roman" w:hAnsi="Times New Roman" w:eastAsia="Times New Roman" w:cs="Times New Roman"/>
              <w:sz w:val="24"/>
              <w:szCs w:val="24"/>
              <w:lang w:eastAsia="de-DE"/>
            </w:rPr>
          </w:pPr>
          <w:r>
            <w:rPr>
              <w:rFonts w:ascii="Arial" w:hAnsi="Arial" w:eastAsia="Times New Roman" w:cs="Arial"/>
              <w:color w:val="000000"/>
              <w:sz w:val="10"/>
              <w:szCs w:val="10"/>
              <w:lang w:eastAsia="de-DE"/>
            </w:rPr>
            <w:t xml:space="preserve"> </w:t>
          </w:r>
          <w:r>
            <w:rPr>
              <w:rFonts w:ascii="Times New Roman" w:hAnsi="Times New Roman" w:eastAsia="Times New Roman" w:cs="Times New Roman"/>
              <w:sz w:val="24"/>
              <w:szCs w:val="24"/>
              <w:lang w:eastAsia="de-DE"/>
            </w:rPr>
          </w:r>
          <w:r>
            <w:rPr>
              <w:rFonts w:ascii="Times New Roman" w:hAnsi="Times New Roman" w:eastAsia="Times New Roman" w:cs="Times New Roman"/>
              <w:sz w:val="24"/>
              <w:szCs w:val="24"/>
              <w:lang w:eastAsia="de-DE"/>
            </w:rPr>
          </w:r>
        </w:p>
      </w:tc>
      <w:tc>
        <w:tcPr>
          <w:tcBorders>
            <w:top w:val="single" w:color="000000" w:sz="8" w:space="0"/>
            <w:left w:val="none" w:color="000000" w:sz="4" w:space="0"/>
            <w:bottom w:val="single" w:color="000000" w:sz="8" w:space="0"/>
            <w:right w:val="single" w:color="000000" w:sz="8" w:space="0"/>
          </w:tcBorders>
          <w:tcW w:w="1276" w:type="dxa"/>
          <w:vAlign w:val="center"/>
          <w:textDirection w:val="lrTb"/>
          <w:noWrap w:val="false"/>
        </w:tcPr>
        <w:p>
          <w:pPr>
            <w:pBdr/>
            <w:spacing w:after="0" w:line="240" w:lineRule="auto"/>
            <w:ind/>
            <w:jc w:val="center"/>
            <w:rPr>
              <w:rFonts w:ascii="Arial" w:hAnsi="Arial" w:eastAsia="Times New Roman" w:cs="Arial"/>
              <w:color w:val="000000"/>
              <w:sz w:val="28"/>
              <w:szCs w:val="28"/>
              <w:highlight w:val="none"/>
              <w:lang w:eastAsia="de-DE"/>
            </w:rPr>
          </w:pPr>
          <w:r>
            <w:rPr>
              <w:rFonts w:ascii="Arial" w:hAnsi="Arial" w:eastAsia="Times New Roman" w:cs="Arial"/>
              <w:color w:val="000000"/>
              <w:sz w:val="28"/>
              <w:szCs w:val="28"/>
              <w:lang w:eastAsia="de-DE"/>
            </w:rPr>
            <w:t xml:space="preserve">Fach</w:t>
          </w:r>
          <w:r>
            <w:rPr>
              <w:rFonts w:ascii="Arial" w:hAnsi="Arial" w:eastAsia="Times New Roman" w:cs="Arial"/>
              <w:color w:val="000000"/>
              <w:sz w:val="28"/>
              <w:szCs w:val="28"/>
              <w:highlight w:val="none"/>
              <w:lang w:eastAsia="de-DE"/>
            </w:rPr>
          </w:r>
        </w:p>
        <w:p>
          <w:pPr>
            <w:pBdr/>
            <w:spacing w:after="0" w:line="240" w:lineRule="auto"/>
            <w:ind/>
            <w:jc w:val="center"/>
            <w:rPr>
              <w:rFonts w:ascii="Times New Roman" w:hAnsi="Times New Roman" w:eastAsia="Times New Roman" w:cs="Times New Roman"/>
              <w:sz w:val="24"/>
              <w:szCs w:val="24"/>
              <w:lang w:eastAsia="de-DE"/>
            </w:rPr>
          </w:pPr>
          <w:r>
            <w:rPr>
              <w:rFonts w:ascii="Arial" w:hAnsi="Arial" w:eastAsia="Times New Roman" w:cs="Arial"/>
              <w:color w:val="000000"/>
              <w:sz w:val="28"/>
              <w:szCs w:val="28"/>
              <w:highlight w:val="none"/>
              <w:lang w:eastAsia="de-DE"/>
            </w:rPr>
            <w:t xml:space="preserve">Bez</w:t>
          </w:r>
          <w:r>
            <w:rPr>
              <w:rFonts w:ascii="Arial" w:hAnsi="Arial" w:eastAsia="Times New Roman" w:cs="Arial"/>
              <w:color w:val="000000"/>
              <w:sz w:val="28"/>
              <w:szCs w:val="28"/>
              <w:highlight w:val="none"/>
              <w:lang w:eastAsia="de-DE"/>
            </w:rPr>
          </w:r>
        </w:p>
        <w:p>
          <w:pPr>
            <w:pBdr/>
            <w:spacing w:after="0" w:line="240" w:lineRule="auto"/>
            <w:ind/>
            <w:jc w:val="center"/>
            <w:rPr>
              <w:rFonts w:ascii="Times New Roman" w:hAnsi="Times New Roman" w:eastAsia="Times New Roman" w:cs="Times New Roman"/>
              <w:sz w:val="24"/>
              <w:szCs w:val="24"/>
              <w:lang w:eastAsia="de-DE"/>
            </w:rPr>
          </w:pPr>
          <w:r>
            <w:rPr>
              <w:rFonts w:ascii="Arial" w:hAnsi="Arial" w:eastAsia="Times New Roman" w:cs="Arial"/>
              <w:color w:val="000000"/>
              <w:lang w:eastAsia="de-DE"/>
            </w:rPr>
            <w:t xml:space="preserve"> </w:t>
          </w:r>
          <w:r>
            <w:rPr>
              <w:rFonts w:ascii="Times New Roman" w:hAnsi="Times New Roman" w:eastAsia="Times New Roman" w:cs="Times New Roman"/>
              <w:sz w:val="24"/>
              <w:szCs w:val="24"/>
              <w:lang w:eastAsia="de-DE"/>
            </w:rPr>
          </w:r>
          <w:r>
            <w:rPr>
              <w:rFonts w:ascii="Times New Roman" w:hAnsi="Times New Roman" w:eastAsia="Times New Roman" w:cs="Times New Roman"/>
              <w:sz w:val="24"/>
              <w:szCs w:val="24"/>
              <w:lang w:eastAsia="de-DE"/>
            </w:rPr>
          </w:r>
        </w:p>
      </w:tc>
    </w:tr>
  </w:tbl>
  <w:p>
    <w:pPr>
      <w:pStyle w:val="941"/>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1"/>
      <w:numFmt w:val="decimal"/>
      <w:pPr>
        <w:pBdr/>
        <w:spacing/>
        <w:ind w:hanging="400" w:left="400"/>
      </w:pPr>
      <w:rPr>
        <w:rFonts w:hint="default"/>
      </w:rPr>
      <w:start w:val="1"/>
      <w:suff w:val="tab"/>
    </w:lvl>
    <w:lvl w:ilvl="1">
      <w:isLgl w:val="false"/>
      <w:lvlJc w:val="left"/>
      <w:lvlText w:val="%1.%2"/>
      <w:numFmt w:val="decimal"/>
      <w:pPr>
        <w:pBdr/>
        <w:spacing/>
        <w:ind w:hanging="400" w:left="400"/>
      </w:pPr>
      <w:rPr>
        <w:rFonts w:hint="default"/>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1080" w:left="108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440" w:left="144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800" w:left="180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3">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4">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5">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6">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7">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8">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8"/>
  </w:num>
  <w:num w:numId="2">
    <w:abstractNumId w:val="4"/>
  </w:num>
  <w:num w:numId="3">
    <w:abstractNumId w:val="6"/>
  </w:num>
  <w:num w:numId="4">
    <w:abstractNumId w:val="7"/>
  </w:num>
  <w:num w:numId="5">
    <w:abstractNumId w:val="0"/>
  </w:num>
  <w:num w:numId="6">
    <w:abstractNumId w:val="3"/>
  </w:num>
  <w:num w:numId="7">
    <w:abstractNumId w:val="5"/>
  </w:num>
  <w:num w:numId="8">
    <w:abstractNumId w:val="10"/>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9">
    <w:name w:val="Heading 1"/>
    <w:basedOn w:val="932"/>
    <w:next w:val="932"/>
    <w:link w:val="760"/>
    <w:uiPriority w:val="9"/>
    <w:qFormat/>
    <w:pPr>
      <w:keepNext w:val="true"/>
      <w:keepLines w:val="true"/>
      <w:pBdr/>
      <w:spacing w:after="200" w:before="480"/>
      <w:ind/>
      <w:outlineLvl w:val="0"/>
    </w:pPr>
    <w:rPr>
      <w:rFonts w:ascii="Arial" w:hAnsi="Arial" w:eastAsia="Arial" w:cs="Arial"/>
      <w:sz w:val="40"/>
      <w:szCs w:val="40"/>
    </w:rPr>
  </w:style>
  <w:style w:type="character" w:styleId="760">
    <w:name w:val="Heading 1 Char"/>
    <w:basedOn w:val="933"/>
    <w:link w:val="759"/>
    <w:uiPriority w:val="9"/>
    <w:pPr>
      <w:pBdr/>
      <w:spacing/>
      <w:ind/>
    </w:pPr>
    <w:rPr>
      <w:rFonts w:ascii="Arial" w:hAnsi="Arial" w:eastAsia="Arial" w:cs="Arial"/>
      <w:sz w:val="40"/>
      <w:szCs w:val="40"/>
    </w:rPr>
  </w:style>
  <w:style w:type="paragraph" w:styleId="761">
    <w:name w:val="Heading 2"/>
    <w:basedOn w:val="932"/>
    <w:next w:val="932"/>
    <w:link w:val="762"/>
    <w:uiPriority w:val="9"/>
    <w:unhideWhenUsed/>
    <w:qFormat/>
    <w:pPr>
      <w:keepNext w:val="true"/>
      <w:keepLines w:val="true"/>
      <w:pBdr/>
      <w:spacing w:after="200" w:before="360"/>
      <w:ind/>
      <w:outlineLvl w:val="1"/>
    </w:pPr>
    <w:rPr>
      <w:rFonts w:ascii="Arial" w:hAnsi="Arial" w:eastAsia="Arial" w:cs="Arial"/>
      <w:sz w:val="34"/>
    </w:rPr>
  </w:style>
  <w:style w:type="character" w:styleId="762">
    <w:name w:val="Heading 2 Char"/>
    <w:basedOn w:val="933"/>
    <w:link w:val="761"/>
    <w:uiPriority w:val="9"/>
    <w:pPr>
      <w:pBdr/>
      <w:spacing/>
      <w:ind/>
    </w:pPr>
    <w:rPr>
      <w:rFonts w:ascii="Arial" w:hAnsi="Arial" w:eastAsia="Arial" w:cs="Arial"/>
      <w:sz w:val="34"/>
    </w:rPr>
  </w:style>
  <w:style w:type="paragraph" w:styleId="763">
    <w:name w:val="Heading 3"/>
    <w:basedOn w:val="932"/>
    <w:next w:val="932"/>
    <w:link w:val="764"/>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64">
    <w:name w:val="Heading 3 Char"/>
    <w:basedOn w:val="933"/>
    <w:link w:val="763"/>
    <w:uiPriority w:val="9"/>
    <w:pPr>
      <w:pBdr/>
      <w:spacing/>
      <w:ind/>
    </w:pPr>
    <w:rPr>
      <w:rFonts w:ascii="Arial" w:hAnsi="Arial" w:eastAsia="Arial" w:cs="Arial"/>
      <w:sz w:val="30"/>
      <w:szCs w:val="30"/>
    </w:rPr>
  </w:style>
  <w:style w:type="paragraph" w:styleId="765">
    <w:name w:val="Heading 4"/>
    <w:basedOn w:val="932"/>
    <w:next w:val="932"/>
    <w:link w:val="766"/>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66">
    <w:name w:val="Heading 4 Char"/>
    <w:basedOn w:val="933"/>
    <w:link w:val="765"/>
    <w:uiPriority w:val="9"/>
    <w:pPr>
      <w:pBdr/>
      <w:spacing/>
      <w:ind/>
    </w:pPr>
    <w:rPr>
      <w:rFonts w:ascii="Arial" w:hAnsi="Arial" w:eastAsia="Arial" w:cs="Arial"/>
      <w:b/>
      <w:bCs/>
      <w:sz w:val="26"/>
      <w:szCs w:val="26"/>
    </w:rPr>
  </w:style>
  <w:style w:type="paragraph" w:styleId="767">
    <w:name w:val="Heading 5"/>
    <w:basedOn w:val="932"/>
    <w:next w:val="932"/>
    <w:link w:val="768"/>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68">
    <w:name w:val="Heading 5 Char"/>
    <w:basedOn w:val="933"/>
    <w:link w:val="767"/>
    <w:uiPriority w:val="9"/>
    <w:pPr>
      <w:pBdr/>
      <w:spacing/>
      <w:ind/>
    </w:pPr>
    <w:rPr>
      <w:rFonts w:ascii="Arial" w:hAnsi="Arial" w:eastAsia="Arial" w:cs="Arial"/>
      <w:b/>
      <w:bCs/>
      <w:sz w:val="24"/>
      <w:szCs w:val="24"/>
    </w:rPr>
  </w:style>
  <w:style w:type="paragraph" w:styleId="769">
    <w:name w:val="Heading 6"/>
    <w:basedOn w:val="932"/>
    <w:next w:val="932"/>
    <w:link w:val="770"/>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70">
    <w:name w:val="Heading 6 Char"/>
    <w:basedOn w:val="933"/>
    <w:link w:val="769"/>
    <w:uiPriority w:val="9"/>
    <w:pPr>
      <w:pBdr/>
      <w:spacing/>
      <w:ind/>
    </w:pPr>
    <w:rPr>
      <w:rFonts w:ascii="Arial" w:hAnsi="Arial" w:eastAsia="Arial" w:cs="Arial"/>
      <w:b/>
      <w:bCs/>
      <w:sz w:val="22"/>
      <w:szCs w:val="22"/>
    </w:rPr>
  </w:style>
  <w:style w:type="paragraph" w:styleId="771">
    <w:name w:val="Heading 7"/>
    <w:basedOn w:val="932"/>
    <w:next w:val="932"/>
    <w:link w:val="772"/>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72">
    <w:name w:val="Heading 7 Char"/>
    <w:basedOn w:val="933"/>
    <w:link w:val="771"/>
    <w:uiPriority w:val="9"/>
    <w:pPr>
      <w:pBdr/>
      <w:spacing/>
      <w:ind/>
    </w:pPr>
    <w:rPr>
      <w:rFonts w:ascii="Arial" w:hAnsi="Arial" w:eastAsia="Arial" w:cs="Arial"/>
      <w:b/>
      <w:bCs/>
      <w:i/>
      <w:iCs/>
      <w:sz w:val="22"/>
      <w:szCs w:val="22"/>
    </w:rPr>
  </w:style>
  <w:style w:type="paragraph" w:styleId="773">
    <w:name w:val="Heading 8"/>
    <w:basedOn w:val="932"/>
    <w:next w:val="932"/>
    <w:link w:val="774"/>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74">
    <w:name w:val="Heading 8 Char"/>
    <w:basedOn w:val="933"/>
    <w:link w:val="773"/>
    <w:uiPriority w:val="9"/>
    <w:pPr>
      <w:pBdr/>
      <w:spacing/>
      <w:ind/>
    </w:pPr>
    <w:rPr>
      <w:rFonts w:ascii="Arial" w:hAnsi="Arial" w:eastAsia="Arial" w:cs="Arial"/>
      <w:i/>
      <w:iCs/>
      <w:sz w:val="22"/>
      <w:szCs w:val="22"/>
    </w:rPr>
  </w:style>
  <w:style w:type="paragraph" w:styleId="775">
    <w:name w:val="Heading 9"/>
    <w:basedOn w:val="932"/>
    <w:next w:val="932"/>
    <w:link w:val="776"/>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76">
    <w:name w:val="Heading 9 Char"/>
    <w:basedOn w:val="933"/>
    <w:link w:val="775"/>
    <w:uiPriority w:val="9"/>
    <w:pPr>
      <w:pBdr/>
      <w:spacing/>
      <w:ind/>
    </w:pPr>
    <w:rPr>
      <w:rFonts w:ascii="Arial" w:hAnsi="Arial" w:eastAsia="Arial" w:cs="Arial"/>
      <w:i/>
      <w:iCs/>
      <w:sz w:val="21"/>
      <w:szCs w:val="21"/>
    </w:rPr>
  </w:style>
  <w:style w:type="paragraph" w:styleId="777">
    <w:name w:val="List Paragraph"/>
    <w:basedOn w:val="932"/>
    <w:uiPriority w:val="34"/>
    <w:qFormat/>
    <w:pPr>
      <w:pBdr/>
      <w:spacing/>
      <w:ind w:left="720"/>
      <w:contextualSpacing w:val="true"/>
    </w:pPr>
  </w:style>
  <w:style w:type="paragraph" w:styleId="778">
    <w:name w:val="Title"/>
    <w:basedOn w:val="932"/>
    <w:next w:val="932"/>
    <w:link w:val="779"/>
    <w:uiPriority w:val="10"/>
    <w:qFormat/>
    <w:pPr>
      <w:pBdr/>
      <w:spacing w:after="200" w:before="300"/>
      <w:ind/>
      <w:contextualSpacing w:val="true"/>
    </w:pPr>
    <w:rPr>
      <w:sz w:val="48"/>
      <w:szCs w:val="48"/>
    </w:rPr>
  </w:style>
  <w:style w:type="character" w:styleId="779">
    <w:name w:val="Title Char"/>
    <w:basedOn w:val="933"/>
    <w:link w:val="778"/>
    <w:uiPriority w:val="10"/>
    <w:pPr>
      <w:pBdr/>
      <w:spacing/>
      <w:ind/>
    </w:pPr>
    <w:rPr>
      <w:sz w:val="48"/>
      <w:szCs w:val="48"/>
    </w:rPr>
  </w:style>
  <w:style w:type="paragraph" w:styleId="780">
    <w:name w:val="Subtitle"/>
    <w:basedOn w:val="932"/>
    <w:next w:val="932"/>
    <w:link w:val="781"/>
    <w:uiPriority w:val="11"/>
    <w:qFormat/>
    <w:pPr>
      <w:pBdr/>
      <w:spacing w:after="200" w:before="200"/>
      <w:ind/>
    </w:pPr>
    <w:rPr>
      <w:sz w:val="24"/>
      <w:szCs w:val="24"/>
    </w:rPr>
  </w:style>
  <w:style w:type="character" w:styleId="781">
    <w:name w:val="Subtitle Char"/>
    <w:basedOn w:val="933"/>
    <w:link w:val="780"/>
    <w:uiPriority w:val="11"/>
    <w:pPr>
      <w:pBdr/>
      <w:spacing/>
      <w:ind/>
    </w:pPr>
    <w:rPr>
      <w:sz w:val="24"/>
      <w:szCs w:val="24"/>
    </w:rPr>
  </w:style>
  <w:style w:type="paragraph" w:styleId="782">
    <w:name w:val="Quote"/>
    <w:basedOn w:val="932"/>
    <w:next w:val="932"/>
    <w:link w:val="783"/>
    <w:uiPriority w:val="29"/>
    <w:qFormat/>
    <w:pPr>
      <w:pBdr/>
      <w:spacing/>
      <w:ind w:right="720" w:left="720"/>
    </w:pPr>
    <w:rPr>
      <w:i/>
    </w:rPr>
  </w:style>
  <w:style w:type="character" w:styleId="783">
    <w:name w:val="Quote Char"/>
    <w:link w:val="782"/>
    <w:uiPriority w:val="29"/>
    <w:pPr>
      <w:pBdr/>
      <w:spacing/>
      <w:ind/>
    </w:pPr>
    <w:rPr>
      <w:i/>
    </w:rPr>
  </w:style>
  <w:style w:type="paragraph" w:styleId="784">
    <w:name w:val="Intense Quote"/>
    <w:basedOn w:val="932"/>
    <w:next w:val="932"/>
    <w:link w:val="78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85">
    <w:name w:val="Intense Quote Char"/>
    <w:link w:val="784"/>
    <w:uiPriority w:val="30"/>
    <w:pPr>
      <w:pBdr/>
      <w:spacing/>
      <w:ind/>
    </w:pPr>
    <w:rPr>
      <w:i/>
    </w:rPr>
  </w:style>
  <w:style w:type="character" w:styleId="786">
    <w:name w:val="Header Char"/>
    <w:basedOn w:val="933"/>
    <w:link w:val="941"/>
    <w:uiPriority w:val="99"/>
    <w:pPr>
      <w:pBdr/>
      <w:spacing/>
      <w:ind/>
    </w:pPr>
  </w:style>
  <w:style w:type="character" w:styleId="787">
    <w:name w:val="Footer Char"/>
    <w:basedOn w:val="933"/>
    <w:link w:val="943"/>
    <w:uiPriority w:val="99"/>
    <w:pPr>
      <w:pBdr/>
      <w:spacing/>
      <w:ind/>
    </w:pPr>
  </w:style>
  <w:style w:type="paragraph" w:styleId="788">
    <w:name w:val="Caption"/>
    <w:basedOn w:val="932"/>
    <w:next w:val="932"/>
    <w:uiPriority w:val="35"/>
    <w:semiHidden/>
    <w:unhideWhenUsed/>
    <w:qFormat/>
    <w:pPr>
      <w:pBdr/>
      <w:spacing w:line="276" w:lineRule="auto"/>
      <w:ind/>
    </w:pPr>
    <w:rPr>
      <w:b/>
      <w:bCs/>
      <w:color w:val="4f81bd" w:themeColor="accent1"/>
      <w:sz w:val="18"/>
      <w:szCs w:val="18"/>
    </w:rPr>
  </w:style>
  <w:style w:type="character" w:styleId="789">
    <w:name w:val="Caption Char"/>
    <w:basedOn w:val="788"/>
    <w:link w:val="943"/>
    <w:uiPriority w:val="99"/>
    <w:pPr>
      <w:pBdr/>
      <w:spacing/>
      <w:ind/>
    </w:pPr>
  </w:style>
  <w:style w:type="table" w:styleId="790">
    <w:name w:val="Table Grid Light"/>
    <w:basedOn w:val="93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Plain Table 1"/>
    <w:basedOn w:val="93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Plain Table 2"/>
    <w:basedOn w:val="93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Plain Table 3"/>
    <w:basedOn w:val="9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Plain Table 4"/>
    <w:basedOn w:val="9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Plain Table 5"/>
    <w:basedOn w:val="93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1 Light"/>
    <w:basedOn w:val="93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1 Light - Accent 1"/>
    <w:basedOn w:val="93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1 Light - Accent 2"/>
    <w:basedOn w:val="93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1 Light - Accent 3"/>
    <w:basedOn w:val="93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1 Light - Accent 4"/>
    <w:basedOn w:val="93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1 Light - Accent 5"/>
    <w:basedOn w:val="93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1 Light - Accent 6"/>
    <w:basedOn w:val="93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2"/>
    <w:basedOn w:val="93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2 - Accent 1"/>
    <w:basedOn w:val="93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2 - Accent 2"/>
    <w:basedOn w:val="93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2 - Accent 3"/>
    <w:basedOn w:val="93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2 - Accent 4"/>
    <w:basedOn w:val="93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2 - Accent 5"/>
    <w:basedOn w:val="93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2 - Accent 6"/>
    <w:basedOn w:val="93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3"/>
    <w:basedOn w:val="93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3 - Accent 1"/>
    <w:basedOn w:val="93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3 - Accent 2"/>
    <w:basedOn w:val="93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3 - Accent 3"/>
    <w:basedOn w:val="93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3 - Accent 4"/>
    <w:basedOn w:val="93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3 - Accent 5"/>
    <w:basedOn w:val="93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3 - Accent 6"/>
    <w:basedOn w:val="93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4"/>
    <w:basedOn w:val="93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4 - Accent 1"/>
    <w:basedOn w:val="93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4 - Accent 2"/>
    <w:basedOn w:val="93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4 - Accent 3"/>
    <w:basedOn w:val="93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4 - Accent 4"/>
    <w:basedOn w:val="93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4 - Accent 5"/>
    <w:basedOn w:val="93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4 - Accent 6"/>
    <w:basedOn w:val="93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5 Dark"/>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5 Dark- Accent 1"/>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5 Dark - Accent 2"/>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5 Dark - Accent 3"/>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5 Dark- Accent 4"/>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5 Dark - Accent 5"/>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5 Dark - Accent 6"/>
    <w:basedOn w:val="93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6 Colorful"/>
    <w:basedOn w:val="93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32">
    <w:name w:val="Grid Table 6 Colorful - Accent 1"/>
    <w:basedOn w:val="93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33">
    <w:name w:val="Grid Table 6 Colorful - Accent 2"/>
    <w:basedOn w:val="93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34">
    <w:name w:val="Grid Table 6 Colorful - Accent 3"/>
    <w:basedOn w:val="93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35">
    <w:name w:val="Grid Table 6 Colorful - Accent 4"/>
    <w:basedOn w:val="93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36">
    <w:name w:val="Grid Table 6 Colorful - Accent 5"/>
    <w:basedOn w:val="93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7">
    <w:name w:val="Grid Table 6 Colorful - Accent 6"/>
    <w:basedOn w:val="93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8">
    <w:name w:val="Grid Table 7 Colorful"/>
    <w:basedOn w:val="93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7 Colorful - Accent 1"/>
    <w:basedOn w:val="93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7 Colorful - Accent 2"/>
    <w:basedOn w:val="93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7 Colorful - Accent 3"/>
    <w:basedOn w:val="93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7 Colorful - Accent 4"/>
    <w:basedOn w:val="93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7 Colorful - Accent 5"/>
    <w:basedOn w:val="93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7 Colorful - Accent 6"/>
    <w:basedOn w:val="93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1 Light"/>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1 Light - Accent 1"/>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1 Light - Accent 2"/>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1 Light - Accent 3"/>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1 Light - Accent 4"/>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1 Light - Accent 5"/>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1 Light - Accent 6"/>
    <w:basedOn w:val="93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2"/>
    <w:basedOn w:val="93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2 - Accent 1"/>
    <w:basedOn w:val="93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2 - Accent 2"/>
    <w:basedOn w:val="93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2 - Accent 3"/>
    <w:basedOn w:val="93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2 - Accent 4"/>
    <w:basedOn w:val="93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2 - Accent 5"/>
    <w:basedOn w:val="93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2 - Accent 6"/>
    <w:basedOn w:val="93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3"/>
    <w:basedOn w:val="93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3 - Accent 1"/>
    <w:basedOn w:val="93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3 - Accent 2"/>
    <w:basedOn w:val="93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3 - Accent 3"/>
    <w:basedOn w:val="93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3 - Accent 4"/>
    <w:basedOn w:val="93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3 - Accent 5"/>
    <w:basedOn w:val="93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3 - Accent 6"/>
    <w:basedOn w:val="93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4"/>
    <w:basedOn w:val="93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4 - Accent 1"/>
    <w:basedOn w:val="93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4 - Accent 2"/>
    <w:basedOn w:val="93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4 - Accent 3"/>
    <w:basedOn w:val="93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4 - Accent 4"/>
    <w:basedOn w:val="93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4 - Accent 5"/>
    <w:basedOn w:val="93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4 - Accent 6"/>
    <w:basedOn w:val="93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5 Dark"/>
    <w:basedOn w:val="93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4">
    <w:name w:val="List Table 5 Dark - Accent 1"/>
    <w:basedOn w:val="93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5">
    <w:name w:val="List Table 5 Dark - Accent 2"/>
    <w:basedOn w:val="93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6">
    <w:name w:val="List Table 5 Dark - Accent 3"/>
    <w:basedOn w:val="93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7">
    <w:name w:val="List Table 5 Dark - Accent 4"/>
    <w:basedOn w:val="93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8">
    <w:name w:val="List Table 5 Dark - Accent 5"/>
    <w:basedOn w:val="93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9">
    <w:name w:val="List Table 5 Dark - Accent 6"/>
    <w:basedOn w:val="93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0">
    <w:name w:val="List Table 6 Colorful"/>
    <w:basedOn w:val="93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6 Colorful - Accent 1"/>
    <w:basedOn w:val="93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6 Colorful - Accent 2"/>
    <w:basedOn w:val="93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6 Colorful - Accent 3"/>
    <w:basedOn w:val="93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6 Colorful - Accent 4"/>
    <w:basedOn w:val="93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6 Colorful - Accent 5"/>
    <w:basedOn w:val="93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6 Colorful - Accent 6"/>
    <w:basedOn w:val="93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7 Colorful"/>
    <w:basedOn w:val="93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88">
    <w:name w:val="List Table 7 Colorful - Accent 1"/>
    <w:basedOn w:val="93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89">
    <w:name w:val="List Table 7 Colorful - Accent 2"/>
    <w:basedOn w:val="93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90">
    <w:name w:val="List Table 7 Colorful - Accent 3"/>
    <w:basedOn w:val="93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91">
    <w:name w:val="List Table 7 Colorful - Accent 4"/>
    <w:basedOn w:val="93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92">
    <w:name w:val="List Table 7 Colorful - Accent 5"/>
    <w:basedOn w:val="93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93">
    <w:name w:val="List Table 7 Colorful - Accent 6"/>
    <w:basedOn w:val="93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94">
    <w:name w:val="Lined - Accent"/>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ned - Accent 1"/>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ned - Accent 2"/>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ned - Accent 3"/>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ned - Accent 4"/>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ned - Accent 5"/>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ned - Accent 6"/>
    <w:basedOn w:val="93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amp; Lined - Accent"/>
    <w:basedOn w:val="93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Bordered &amp; Lined - Accent 1"/>
    <w:basedOn w:val="93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amp; Lined - Accent 2"/>
    <w:basedOn w:val="93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Bordered &amp; Lined - Accent 3"/>
    <w:basedOn w:val="93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Bordered &amp; Lined - Accent 4"/>
    <w:basedOn w:val="93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Bordered &amp; Lined - Accent 5"/>
    <w:basedOn w:val="93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Bordered &amp; Lined - Accent 6"/>
    <w:basedOn w:val="93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Bordered"/>
    <w:basedOn w:val="93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Bordered - Accent 1"/>
    <w:basedOn w:val="93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 Accent 2"/>
    <w:basedOn w:val="93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 Accent 3"/>
    <w:basedOn w:val="93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 Accent 4"/>
    <w:basedOn w:val="93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 Accent 5"/>
    <w:basedOn w:val="93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 Accent 6"/>
    <w:basedOn w:val="93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5">
    <w:name w:val="footnote text"/>
    <w:basedOn w:val="932"/>
    <w:link w:val="916"/>
    <w:uiPriority w:val="99"/>
    <w:semiHidden/>
    <w:unhideWhenUsed/>
    <w:pPr>
      <w:pBdr/>
      <w:spacing w:after="40" w:line="240" w:lineRule="auto"/>
      <w:ind/>
    </w:pPr>
    <w:rPr>
      <w:sz w:val="18"/>
    </w:rPr>
  </w:style>
  <w:style w:type="character" w:styleId="916">
    <w:name w:val="Footnote Text Char"/>
    <w:link w:val="915"/>
    <w:uiPriority w:val="99"/>
    <w:pPr>
      <w:pBdr/>
      <w:spacing/>
      <w:ind/>
    </w:pPr>
    <w:rPr>
      <w:sz w:val="18"/>
    </w:rPr>
  </w:style>
  <w:style w:type="character" w:styleId="917">
    <w:name w:val="footnote reference"/>
    <w:basedOn w:val="933"/>
    <w:uiPriority w:val="99"/>
    <w:unhideWhenUsed/>
    <w:pPr>
      <w:pBdr/>
      <w:spacing/>
      <w:ind/>
    </w:pPr>
    <w:rPr>
      <w:vertAlign w:val="superscript"/>
    </w:rPr>
  </w:style>
  <w:style w:type="paragraph" w:styleId="918">
    <w:name w:val="endnote text"/>
    <w:basedOn w:val="932"/>
    <w:link w:val="919"/>
    <w:uiPriority w:val="99"/>
    <w:semiHidden/>
    <w:unhideWhenUsed/>
    <w:pPr>
      <w:pBdr/>
      <w:spacing w:after="0" w:line="240" w:lineRule="auto"/>
      <w:ind/>
    </w:pPr>
    <w:rPr>
      <w:sz w:val="20"/>
    </w:rPr>
  </w:style>
  <w:style w:type="character" w:styleId="919">
    <w:name w:val="Endnote Text Char"/>
    <w:link w:val="918"/>
    <w:uiPriority w:val="99"/>
    <w:pPr>
      <w:pBdr/>
      <w:spacing/>
      <w:ind/>
    </w:pPr>
    <w:rPr>
      <w:sz w:val="20"/>
    </w:rPr>
  </w:style>
  <w:style w:type="character" w:styleId="920">
    <w:name w:val="endnote reference"/>
    <w:basedOn w:val="933"/>
    <w:uiPriority w:val="99"/>
    <w:semiHidden/>
    <w:unhideWhenUsed/>
    <w:pPr>
      <w:pBdr/>
      <w:spacing/>
      <w:ind/>
    </w:pPr>
    <w:rPr>
      <w:vertAlign w:val="superscript"/>
    </w:rPr>
  </w:style>
  <w:style w:type="paragraph" w:styleId="921">
    <w:name w:val="toc 1"/>
    <w:basedOn w:val="932"/>
    <w:next w:val="932"/>
    <w:uiPriority w:val="39"/>
    <w:unhideWhenUsed/>
    <w:pPr>
      <w:pBdr/>
      <w:spacing w:after="57"/>
      <w:ind w:right="0" w:firstLine="0" w:left="0"/>
    </w:pPr>
  </w:style>
  <w:style w:type="paragraph" w:styleId="922">
    <w:name w:val="toc 2"/>
    <w:basedOn w:val="932"/>
    <w:next w:val="932"/>
    <w:uiPriority w:val="39"/>
    <w:unhideWhenUsed/>
    <w:pPr>
      <w:pBdr/>
      <w:spacing w:after="57"/>
      <w:ind w:right="0" w:firstLine="0" w:left="283"/>
    </w:pPr>
  </w:style>
  <w:style w:type="paragraph" w:styleId="923">
    <w:name w:val="toc 3"/>
    <w:basedOn w:val="932"/>
    <w:next w:val="932"/>
    <w:uiPriority w:val="39"/>
    <w:unhideWhenUsed/>
    <w:pPr>
      <w:pBdr/>
      <w:spacing w:after="57"/>
      <w:ind w:right="0" w:firstLine="0" w:left="567"/>
    </w:pPr>
  </w:style>
  <w:style w:type="paragraph" w:styleId="924">
    <w:name w:val="toc 4"/>
    <w:basedOn w:val="932"/>
    <w:next w:val="932"/>
    <w:uiPriority w:val="39"/>
    <w:unhideWhenUsed/>
    <w:pPr>
      <w:pBdr/>
      <w:spacing w:after="57"/>
      <w:ind w:right="0" w:firstLine="0" w:left="850"/>
    </w:pPr>
  </w:style>
  <w:style w:type="paragraph" w:styleId="925">
    <w:name w:val="toc 5"/>
    <w:basedOn w:val="932"/>
    <w:next w:val="932"/>
    <w:uiPriority w:val="39"/>
    <w:unhideWhenUsed/>
    <w:pPr>
      <w:pBdr/>
      <w:spacing w:after="57"/>
      <w:ind w:right="0" w:firstLine="0" w:left="1134"/>
    </w:pPr>
  </w:style>
  <w:style w:type="paragraph" w:styleId="926">
    <w:name w:val="toc 6"/>
    <w:basedOn w:val="932"/>
    <w:next w:val="932"/>
    <w:uiPriority w:val="39"/>
    <w:unhideWhenUsed/>
    <w:pPr>
      <w:pBdr/>
      <w:spacing w:after="57"/>
      <w:ind w:right="0" w:firstLine="0" w:left="1417"/>
    </w:pPr>
  </w:style>
  <w:style w:type="paragraph" w:styleId="927">
    <w:name w:val="toc 7"/>
    <w:basedOn w:val="932"/>
    <w:next w:val="932"/>
    <w:uiPriority w:val="39"/>
    <w:unhideWhenUsed/>
    <w:pPr>
      <w:pBdr/>
      <w:spacing w:after="57"/>
      <w:ind w:right="0" w:firstLine="0" w:left="1701"/>
    </w:pPr>
  </w:style>
  <w:style w:type="paragraph" w:styleId="928">
    <w:name w:val="toc 8"/>
    <w:basedOn w:val="932"/>
    <w:next w:val="932"/>
    <w:uiPriority w:val="39"/>
    <w:unhideWhenUsed/>
    <w:pPr>
      <w:pBdr/>
      <w:spacing w:after="57"/>
      <w:ind w:right="0" w:firstLine="0" w:left="1984"/>
    </w:pPr>
  </w:style>
  <w:style w:type="paragraph" w:styleId="929">
    <w:name w:val="toc 9"/>
    <w:basedOn w:val="932"/>
    <w:next w:val="932"/>
    <w:uiPriority w:val="39"/>
    <w:unhideWhenUsed/>
    <w:pPr>
      <w:pBdr/>
      <w:spacing w:after="57"/>
      <w:ind w:right="0" w:firstLine="0" w:left="2268"/>
    </w:pPr>
  </w:style>
  <w:style w:type="paragraph" w:styleId="930">
    <w:name w:val="TOC Heading"/>
    <w:uiPriority w:val="39"/>
    <w:unhideWhenUsed/>
    <w:pPr>
      <w:pBdr/>
      <w:spacing/>
      <w:ind/>
    </w:pPr>
  </w:style>
  <w:style w:type="paragraph" w:styleId="931">
    <w:name w:val="table of figures"/>
    <w:basedOn w:val="932"/>
    <w:next w:val="932"/>
    <w:uiPriority w:val="99"/>
    <w:unhideWhenUsed/>
    <w:pPr>
      <w:pBdr/>
      <w:spacing w:after="0" w:afterAutospacing="0"/>
      <w:ind/>
    </w:pPr>
  </w:style>
  <w:style w:type="paragraph" w:styleId="932" w:default="1">
    <w:name w:val="Normal"/>
    <w:qFormat/>
    <w:pPr>
      <w:pBdr/>
      <w:spacing/>
      <w:ind/>
    </w:pPr>
  </w:style>
  <w:style w:type="character" w:styleId="933" w:default="1">
    <w:name w:val="Default Paragraph Font"/>
    <w:uiPriority w:val="1"/>
    <w:semiHidden/>
    <w:unhideWhenUsed/>
    <w:pPr>
      <w:pBdr/>
      <w:spacing/>
      <w:ind/>
    </w:pPr>
  </w:style>
  <w:style w:type="table" w:styleId="93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5" w:default="1">
    <w:name w:val="No List"/>
    <w:uiPriority w:val="99"/>
    <w:semiHidden/>
    <w:unhideWhenUsed/>
    <w:pPr>
      <w:pBdr/>
      <w:spacing/>
      <w:ind/>
    </w:pPr>
  </w:style>
  <w:style w:type="paragraph" w:styleId="936">
    <w:name w:val="No Spacing"/>
    <w:uiPriority w:val="1"/>
    <w:qFormat/>
    <w:pPr>
      <w:pBdr/>
      <w:spacing w:after="0" w:line="240" w:lineRule="auto"/>
      <w:ind/>
    </w:pPr>
  </w:style>
  <w:style w:type="paragraph" w:styleId="937" w:customStyle="1">
    <w:name w:val="Default"/>
    <w:pPr>
      <w:pBdr/>
      <w:spacing w:after="0" w:line="240" w:lineRule="auto"/>
      <w:ind/>
    </w:pPr>
    <w:rPr>
      <w:rFonts w:ascii="Arial" w:hAnsi="Arial" w:cs="Arial"/>
      <w:sz w:val="24"/>
      <w:szCs w:val="24"/>
    </w:rPr>
  </w:style>
  <w:style w:type="character" w:styleId="938">
    <w:name w:val="Hyperlink"/>
    <w:basedOn w:val="933"/>
    <w:uiPriority w:val="99"/>
    <w:unhideWhenUsed/>
    <w:pPr>
      <w:pBdr/>
      <w:spacing/>
      <w:ind/>
    </w:pPr>
    <w:rPr>
      <w:color w:val="0563c1" w:themeColor="hyperlink"/>
      <w:u w:val="single"/>
    </w:rPr>
  </w:style>
  <w:style w:type="table" w:styleId="939">
    <w:name w:val="Table Grid"/>
    <w:basedOn w:val="934"/>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40">
    <w:name w:val="FollowedHyperlink"/>
    <w:basedOn w:val="933"/>
    <w:uiPriority w:val="99"/>
    <w:semiHidden/>
    <w:unhideWhenUsed/>
    <w:pPr>
      <w:pBdr/>
      <w:spacing/>
      <w:ind/>
    </w:pPr>
    <w:rPr>
      <w:color w:val="954f72" w:themeColor="followedHyperlink"/>
      <w:u w:val="single"/>
    </w:rPr>
  </w:style>
  <w:style w:type="paragraph" w:styleId="941">
    <w:name w:val="Header"/>
    <w:basedOn w:val="932"/>
    <w:link w:val="942"/>
    <w:uiPriority w:val="99"/>
    <w:unhideWhenUsed/>
    <w:pPr>
      <w:pBdr/>
      <w:tabs>
        <w:tab w:val="center" w:leader="none" w:pos="4536"/>
        <w:tab w:val="right" w:leader="none" w:pos="9072"/>
      </w:tabs>
      <w:spacing w:after="0" w:line="240" w:lineRule="auto"/>
      <w:ind/>
    </w:pPr>
  </w:style>
  <w:style w:type="character" w:styleId="942" w:customStyle="1">
    <w:name w:val="Kopfzeile Zchn"/>
    <w:basedOn w:val="933"/>
    <w:link w:val="941"/>
    <w:uiPriority w:val="99"/>
    <w:pPr>
      <w:pBdr/>
      <w:spacing/>
      <w:ind/>
    </w:pPr>
  </w:style>
  <w:style w:type="paragraph" w:styleId="943">
    <w:name w:val="Footer"/>
    <w:basedOn w:val="932"/>
    <w:link w:val="944"/>
    <w:uiPriority w:val="99"/>
    <w:unhideWhenUsed/>
    <w:pPr>
      <w:pBdr/>
      <w:tabs>
        <w:tab w:val="center" w:leader="none" w:pos="4536"/>
        <w:tab w:val="right" w:leader="none" w:pos="9072"/>
      </w:tabs>
      <w:spacing w:after="0" w:line="240" w:lineRule="auto"/>
      <w:ind/>
    </w:pPr>
  </w:style>
  <w:style w:type="character" w:styleId="944" w:customStyle="1">
    <w:name w:val="Fußzeile Zchn"/>
    <w:basedOn w:val="933"/>
    <w:link w:val="943"/>
    <w:uiPriority w:val="99"/>
    <w:pPr>
      <w:pBdr/>
      <w:spacing/>
      <w:ind/>
    </w:pPr>
  </w:style>
  <w:style w:type="paragraph" w:styleId="945">
    <w:name w:val="Normal (Web)"/>
    <w:basedOn w:val="932"/>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character" w:styleId="946">
    <w:name w:val="Unresolved Mention"/>
    <w:basedOn w:val="933"/>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hyperlink" Target="https://www.excel-controlling.com/abc-analyse/" TargetMode="External"/><Relationship Id="rId13" Type="http://schemas.openxmlformats.org/officeDocument/2006/relationships/image" Target="media/image2.png"/><Relationship Id="rId14" Type="http://schemas.openxmlformats.org/officeDocument/2006/relationships/hyperlink" Target="https://onlinemarketing.de/lexikon/definition-abc-kundenanalyse" TargetMode="External"/><Relationship Id="rId15" Type="http://schemas.openxmlformats.org/officeDocument/2006/relationships/image" Target="media/image3.png"/><Relationship Id="rId16" Type="http://schemas.openxmlformats.org/officeDocument/2006/relationships/hyperlink" Target="https://www.repetico.de/card-67164957" TargetMode="External"/><Relationship Id="rId17" Type="http://schemas.openxmlformats.org/officeDocument/2006/relationships/image" Target="media/image4.jpg"/><Relationship Id="rId18" Type="http://schemas.openxmlformats.org/officeDocument/2006/relationships/image" Target="media/image5.jpg"/><Relationship Id="rId19" Type="http://schemas.openxmlformats.org/officeDocument/2006/relationships/hyperlink" Target="https://ifm-mannheim.com/leistungen/methoden-der-markenforschung/" TargetMode="External"/><Relationship Id="rId20" Type="http://schemas.microsoft.com/office/2007/relationships/diagramDrawing" Target="diagrams/drawing1.xml" /><Relationship Id="rId21" Type="http://schemas.openxmlformats.org/officeDocument/2006/relationships/diagramData" Target="diagrams/data1.xml" /><Relationship Id="rId22" Type="http://schemas.openxmlformats.org/officeDocument/2006/relationships/diagramColors" Target="diagrams/colors1.xml" /><Relationship Id="rId23" Type="http://schemas.openxmlformats.org/officeDocument/2006/relationships/diagramLayout" Target="diagrams/layout1.xml" /><Relationship Id="rId24" Type="http://schemas.openxmlformats.org/officeDocument/2006/relationships/diagramQuickStyle" Target="diagrams/quickStyle1.xml" /><Relationship Id="rId25" Type="http://schemas.openxmlformats.org/officeDocument/2006/relationships/image" Target="media/image6.jpg"/><Relationship Id="rId26" Type="http://schemas.openxmlformats.org/officeDocument/2006/relationships/image" Target="media/image7.jpg"/><Relationship Id="rId27" Type="http://schemas.openxmlformats.org/officeDocument/2006/relationships/image" Target="media/image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diagrams/_rels/data1.xml.rels><?xml version="1.0" encoding="UTF-8" standalone="yes"?><Relationships xmlns="http://schemas.openxmlformats.org/package/2006/relationships"></Relationships>
</file>

<file path=word/diagrams/_rels/drawing1.xml.rels><?xml version="1.0" encoding="UTF-8" standalone="yes"?><Relationships xmlns="http://schemas.openxmlformats.org/package/2006/relationships"></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xmlns:r="http://schemas.openxmlformats.org/officeDocument/2006/relationships">
  <dgm:ptLst>
    <dgm:pt modelId="{FE049FE5-47A4-4C3E-BFD6-968725570D03}" type="doc">
      <dgm:prSet loTypeId="urn:microsoft.com/office/officeart/2005/8/layout/process1" loCatId="process" qsTypeId="urn:microsoft.com/office/officeart/2005/8/quickstyle/simple1" qsCatId="simple" csTypeId="urn:microsoft.com/office/officeart/2005/8/colors/accent1_2" csCatId="accent1" phldr="1"/>
      <dgm:spPr bwMode="auto"/>
    </dgm:pt>
    <dgm:pt modelId="{58DCCE47-2E9C-4B8B-A2F4-98FF53697EA6}">
      <dgm:prSet phldrT="[Text]"/>
      <dgm:spPr bwMode="auto"/>
      <dgm:t>
        <a:bodyPr/>
        <a:lstStyle/>
        <a:p>
          <a:pPr>
            <a:defRPr/>
          </a:pPr>
          <a:r>
            <a:rPr lang="de-DE"/>
            <a:t>Pre-Test </a:t>
          </a:r>
          <a:endParaRPr/>
        </a:p>
      </dgm:t>
    </dgm:pt>
    <dgm:pt modelId="{5F107B49-BCC5-4289-B352-27A3F12F6B8A}" type="parTrans" cxnId="{235C3925-2467-4146-8E94-DAA651C77B44}">
      <dgm:prSet/>
      <dgm:spPr bwMode="auto"/>
      <dgm:t>
        <a:bodyPr/>
        <a:lstStyle/>
        <a:p>
          <a:pPr>
            <a:defRPr/>
          </a:pPr>
          <a:endParaRPr lang="de-DE"/>
        </a:p>
      </dgm:t>
    </dgm:pt>
    <dgm:pt modelId="{4BFB77E4-2A18-4843-AA92-446B6E79F36B}" type="sibTrans" cxnId="{235C3925-2467-4146-8E94-DAA651C77B44}">
      <dgm:prSet/>
      <dgm:spPr bwMode="auto"/>
      <dgm:t>
        <a:bodyPr/>
        <a:lstStyle/>
        <a:p>
          <a:pPr>
            <a:defRPr/>
          </a:pPr>
          <a:endParaRPr lang="de-DE"/>
        </a:p>
      </dgm:t>
    </dgm:pt>
    <dgm:pt modelId="{27179291-2909-4344-9547-A031A8645B5F}">
      <dgm:prSet phldrT="[Text]"/>
      <dgm:spPr bwMode="auto"/>
      <dgm:t>
        <a:bodyPr/>
        <a:lstStyle/>
        <a:p>
          <a:pPr>
            <a:defRPr/>
          </a:pPr>
          <a:r>
            <a:rPr lang="de-DE"/>
            <a:t>Werbetracking</a:t>
          </a:r>
          <a:endParaRPr/>
        </a:p>
      </dgm:t>
    </dgm:pt>
    <dgm:pt modelId="{7E0275D6-5B52-4C81-9C91-72448CAF369A}" type="parTrans" cxnId="{A6FAC4B2-4339-47D8-ACC5-F3486A7FC470}">
      <dgm:prSet/>
      <dgm:spPr bwMode="auto"/>
      <dgm:t>
        <a:bodyPr/>
        <a:lstStyle/>
        <a:p>
          <a:pPr>
            <a:defRPr/>
          </a:pPr>
          <a:endParaRPr lang="de-DE"/>
        </a:p>
      </dgm:t>
    </dgm:pt>
    <dgm:pt modelId="{B3FFA27B-F828-4BF1-95CC-90EA9E836642}" type="sibTrans" cxnId="{A6FAC4B2-4339-47D8-ACC5-F3486A7FC470}">
      <dgm:prSet/>
      <dgm:spPr bwMode="auto"/>
      <dgm:t>
        <a:bodyPr/>
        <a:lstStyle/>
        <a:p>
          <a:pPr>
            <a:defRPr/>
          </a:pPr>
          <a:endParaRPr lang="de-DE"/>
        </a:p>
      </dgm:t>
    </dgm:pt>
    <dgm:pt modelId="{A51FF5FD-3FD3-4BD8-85B9-82CF15FC2A33}">
      <dgm:prSet phldrT="[Text]"/>
      <dgm:spPr bwMode="auto"/>
      <dgm:t>
        <a:bodyPr/>
        <a:lstStyle/>
        <a:p>
          <a:pPr>
            <a:defRPr/>
          </a:pPr>
          <a:r>
            <a:rPr lang="de-DE"/>
            <a:t>Post-Test</a:t>
          </a:r>
          <a:endParaRPr/>
        </a:p>
      </dgm:t>
    </dgm:pt>
    <dgm:pt modelId="{BC6D988E-AC3E-473B-9539-07D52270CA49}" type="parTrans" cxnId="{5A2E1578-CCC2-47C1-9A98-C4A707FE81B8}">
      <dgm:prSet/>
      <dgm:spPr bwMode="auto"/>
      <dgm:t>
        <a:bodyPr/>
        <a:lstStyle/>
        <a:p>
          <a:pPr>
            <a:defRPr/>
          </a:pPr>
          <a:endParaRPr lang="de-DE"/>
        </a:p>
      </dgm:t>
    </dgm:pt>
    <dgm:pt modelId="{018B5918-6A06-4F76-8512-8C9075C877ED}" type="sibTrans" cxnId="{5A2E1578-CCC2-47C1-9A98-C4A707FE81B8}">
      <dgm:prSet/>
      <dgm:spPr bwMode="auto"/>
      <dgm:t>
        <a:bodyPr/>
        <a:lstStyle/>
        <a:p>
          <a:pPr>
            <a:defRPr/>
          </a:pPr>
          <a:endParaRPr lang="de-DE"/>
        </a:p>
      </dgm:t>
    </dgm:pt>
    <dgm:pt modelId="{8D0E09F2-A5C3-4EAB-AA1C-3A74778AFF62}">
      <dgm:prSet phldrT="[Text]"/>
      <dgm:spPr bwMode="auto"/>
      <dgm:t>
        <a:bodyPr/>
        <a:lstStyle/>
        <a:p>
          <a:pPr>
            <a:defRPr/>
          </a:pPr>
          <a:r>
            <a:rPr lang="de-DE"/>
            <a:t>Panels</a:t>
          </a:r>
          <a:endParaRPr/>
        </a:p>
      </dgm:t>
    </dgm:pt>
    <dgm:pt modelId="{A33193C7-F32B-4269-BDE2-47BFC240B9AD}" type="parTrans" cxnId="{A7BC2D63-C436-494A-B374-E77828363408}">
      <dgm:prSet/>
      <dgm:spPr bwMode="auto"/>
      <dgm:t>
        <a:bodyPr/>
        <a:lstStyle/>
        <a:p>
          <a:pPr>
            <a:defRPr/>
          </a:pPr>
          <a:endParaRPr lang="de-DE"/>
        </a:p>
      </dgm:t>
    </dgm:pt>
    <dgm:pt modelId="{24FB5A18-2110-44AF-8B18-4F8E00F8A88F}" type="sibTrans" cxnId="{A7BC2D63-C436-494A-B374-E77828363408}">
      <dgm:prSet/>
      <dgm:spPr bwMode="auto"/>
      <dgm:t>
        <a:bodyPr/>
        <a:lstStyle/>
        <a:p>
          <a:pPr>
            <a:defRPr/>
          </a:pPr>
          <a:endParaRPr lang="de-DE"/>
        </a:p>
      </dgm:t>
    </dgm:pt>
    <dgm:pt modelId="{C1732D72-1CA3-44F9-A9C9-A75AE81ABE79}">
      <dgm:prSet phldrT="[Text]"/>
      <dgm:spPr bwMode="auto"/>
      <dgm:t>
        <a:bodyPr/>
        <a:lstStyle/>
        <a:p>
          <a:pPr>
            <a:defRPr/>
          </a:pPr>
          <a:r>
            <a:rPr lang="de-DE"/>
            <a:t>Testung vor dem geplanten Einsatz der Werbung</a:t>
          </a:r>
          <a:endParaRPr/>
        </a:p>
      </dgm:t>
    </dgm:pt>
    <dgm:pt modelId="{40FC9E5D-462B-459A-9F6D-6DCCB536479E}" type="parTrans" cxnId="{3BD88CDE-BBEC-46E9-8C54-D2B9FCE7BECE}">
      <dgm:prSet/>
      <dgm:spPr bwMode="auto"/>
      <dgm:t>
        <a:bodyPr/>
        <a:lstStyle/>
        <a:p>
          <a:pPr>
            <a:defRPr/>
          </a:pPr>
          <a:endParaRPr lang="de-DE"/>
        </a:p>
      </dgm:t>
    </dgm:pt>
    <dgm:pt modelId="{29167309-5C87-438B-B28E-69C992032D96}" type="sibTrans" cxnId="{3BD88CDE-BBEC-46E9-8C54-D2B9FCE7BECE}">
      <dgm:prSet/>
      <dgm:spPr bwMode="auto"/>
      <dgm:t>
        <a:bodyPr/>
        <a:lstStyle/>
        <a:p>
          <a:pPr>
            <a:defRPr/>
          </a:pPr>
          <a:endParaRPr lang="de-DE"/>
        </a:p>
      </dgm:t>
    </dgm:pt>
    <dgm:pt modelId="{C3A651C2-FC4E-4E0E-B806-9F569943D7AA}">
      <dgm:prSet phldrT="[Text]"/>
      <dgm:spPr bwMode="auto"/>
      <dgm:t>
        <a:bodyPr/>
        <a:lstStyle/>
        <a:p>
          <a:pPr>
            <a:defRPr/>
          </a:pPr>
          <a:r>
            <a:rPr lang="de-DE"/>
            <a:t>Testung der tatsächlichen Wirkung auf die Zielgröße</a:t>
          </a:r>
          <a:endParaRPr/>
        </a:p>
      </dgm:t>
    </dgm:pt>
    <dgm:pt modelId="{D0ABF41B-F03E-4020-BF5E-67F3C4F20FA4}" type="parTrans" cxnId="{89C21E39-04EB-4982-A3AA-490C4174BC5B}">
      <dgm:prSet/>
      <dgm:spPr bwMode="auto"/>
      <dgm:t>
        <a:bodyPr/>
        <a:lstStyle/>
        <a:p>
          <a:pPr>
            <a:defRPr/>
          </a:pPr>
          <a:endParaRPr lang="de-DE"/>
        </a:p>
      </dgm:t>
    </dgm:pt>
    <dgm:pt modelId="{394877FC-F3E6-4AF3-B082-8B880E90BCBB}" type="sibTrans" cxnId="{89C21E39-04EB-4982-A3AA-490C4174BC5B}">
      <dgm:prSet/>
      <dgm:spPr bwMode="auto"/>
      <dgm:t>
        <a:bodyPr/>
        <a:lstStyle/>
        <a:p>
          <a:pPr>
            <a:defRPr/>
          </a:pPr>
          <a:endParaRPr lang="de-DE"/>
        </a:p>
      </dgm:t>
    </dgm:pt>
    <dgm:pt modelId="{6F39961E-1787-4D55-8153-522E09621D0D}">
      <dgm:prSet phldrT="[Text]"/>
      <dgm:spPr bwMode="auto"/>
      <dgm:t>
        <a:bodyPr/>
        <a:lstStyle/>
        <a:p>
          <a:pPr>
            <a:defRPr/>
          </a:pPr>
          <a:r>
            <a:rPr lang="de-DE"/>
            <a:t>Wechselnde Gästegruppen werden befragt</a:t>
          </a:r>
          <a:endParaRPr/>
        </a:p>
      </dgm:t>
    </dgm:pt>
    <dgm:pt modelId="{91A726C6-A39F-45C5-937A-F0C76B61002A}" type="parTrans" cxnId="{57F671BC-4B08-4BA4-934F-A8DC4F1169F0}">
      <dgm:prSet/>
      <dgm:spPr bwMode="auto"/>
      <dgm:t>
        <a:bodyPr/>
        <a:lstStyle/>
        <a:p>
          <a:pPr>
            <a:defRPr/>
          </a:pPr>
          <a:endParaRPr lang="de-DE"/>
        </a:p>
      </dgm:t>
    </dgm:pt>
    <dgm:pt modelId="{515B943D-1398-440C-BD09-A5E0BC1FED50}" type="sibTrans" cxnId="{57F671BC-4B08-4BA4-934F-A8DC4F1169F0}">
      <dgm:prSet/>
      <dgm:spPr bwMode="auto"/>
      <dgm:t>
        <a:bodyPr/>
        <a:lstStyle/>
        <a:p>
          <a:pPr>
            <a:defRPr/>
          </a:pPr>
          <a:endParaRPr lang="de-DE"/>
        </a:p>
      </dgm:t>
    </dgm:pt>
    <dgm:pt modelId="{C74D705D-C71F-4A11-A0B5-7B91004E04BB}">
      <dgm:prSet phldrT="[Text]"/>
      <dgm:spPr bwMode="auto"/>
      <dgm:t>
        <a:bodyPr/>
        <a:lstStyle/>
        <a:p>
          <a:pPr>
            <a:defRPr/>
          </a:pPr>
          <a:r>
            <a:rPr lang="de-DE"/>
            <a:t>Gleichbleibende Gästegruppen werden befragt</a:t>
          </a:r>
          <a:endParaRPr/>
        </a:p>
      </dgm:t>
    </dgm:pt>
    <dgm:pt modelId="{0A817B45-AFE1-45DD-9B23-06CFF5F29B6A}" type="parTrans" cxnId="{5B6C5026-44D9-4380-832E-A72442DFEFB0}">
      <dgm:prSet/>
      <dgm:spPr bwMode="auto"/>
      <dgm:t>
        <a:bodyPr/>
        <a:lstStyle/>
        <a:p>
          <a:pPr>
            <a:defRPr/>
          </a:pPr>
          <a:endParaRPr lang="de-DE"/>
        </a:p>
      </dgm:t>
    </dgm:pt>
    <dgm:pt modelId="{597DA6B0-786F-4951-B5AC-1227786A5BB7}" type="sibTrans" cxnId="{5B6C5026-44D9-4380-832E-A72442DFEFB0}">
      <dgm:prSet/>
      <dgm:spPr bwMode="auto"/>
      <dgm:t>
        <a:bodyPr/>
        <a:lstStyle/>
        <a:p>
          <a:pPr>
            <a:defRPr/>
          </a:pPr>
          <a:endParaRPr lang="de-DE"/>
        </a:p>
      </dgm:t>
    </dgm:pt>
    <dgm:pt modelId="{BFF5A557-FCA2-4958-96BD-5DDC98C45838}" type="pres">
      <dgm:prSet presAssocID="{FE049FE5-47A4-4C3E-BFD6-968725570D03}" presName="Name0" presStyleCnt="0">
        <dgm:presLayoutVars>
          <dgm:dir val="norm"/>
          <dgm:resizeHandles val="exact"/>
        </dgm:presLayoutVars>
      </dgm:prSet>
      <dgm:spPr bwMode="auto"/>
    </dgm:pt>
    <dgm:pt modelId="{5FAD4A48-435E-4E2B-9628-1B338697782F}" type="pres">
      <dgm:prSet presAssocID="{58DCCE47-2E9C-4B8B-A2F4-98FF53697EA6}" presName="node" presStyleLbl="node1" presStyleIdx="0" presStyleCnt="4">
        <dgm:presLayoutVars>
          <dgm:bulletEnabled val="1"/>
        </dgm:presLayoutVars>
      </dgm:prSet>
      <dgm:spPr bwMode="auto"/>
    </dgm:pt>
    <dgm:pt modelId="{3F391F5B-54F3-4736-B4C3-95D357A49D8E}" type="pres">
      <dgm:prSet presAssocID="{4BFB77E4-2A18-4843-AA92-446B6E79F36B}" presName="sibTrans" presStyleLbl="sibTrans2D1" presStyleIdx="0" presStyleCnt="3"/>
      <dgm:spPr bwMode="auto"/>
    </dgm:pt>
    <dgm:pt modelId="{2A5A197C-E240-49AC-9711-D714C39EBAA0}" type="pres">
      <dgm:prSet presAssocID="{4BFB77E4-2A18-4843-AA92-446B6E79F36B}" presName="connectorText" presStyleLbl="sibTrans2D1" presStyleIdx="0" presStyleCnt="3"/>
      <dgm:spPr bwMode="auto"/>
    </dgm:pt>
    <dgm:pt modelId="{5D60C583-726C-4023-A708-F98D16222088}" type="pres">
      <dgm:prSet presAssocID="{A51FF5FD-3FD3-4BD8-85B9-82CF15FC2A33}" presName="node" presStyleLbl="node1" presStyleIdx="1" presStyleCnt="4">
        <dgm:presLayoutVars>
          <dgm:bulletEnabled val="1"/>
        </dgm:presLayoutVars>
      </dgm:prSet>
      <dgm:spPr bwMode="auto"/>
    </dgm:pt>
    <dgm:pt modelId="{310AE243-4226-49CD-9BB4-8D9A6071ABD5}" type="pres">
      <dgm:prSet presAssocID="{018B5918-6A06-4F76-8512-8C9075C877ED}" presName="sibTrans" presStyleLbl="sibTrans2D1" presStyleIdx="1" presStyleCnt="3"/>
      <dgm:spPr bwMode="auto"/>
    </dgm:pt>
    <dgm:pt modelId="{A12D1F12-303B-4E2B-8F46-A01B51CF4ECC}" type="pres">
      <dgm:prSet presAssocID="{018B5918-6A06-4F76-8512-8C9075C877ED}" presName="connectorText" presStyleLbl="sibTrans2D1" presStyleIdx="1" presStyleCnt="3"/>
      <dgm:spPr bwMode="auto"/>
    </dgm:pt>
    <dgm:pt modelId="{1ADD96DB-05E6-48D2-9150-BFD5D37C58A3}" type="pres">
      <dgm:prSet presAssocID="{27179291-2909-4344-9547-A031A8645B5F}" presName="node" presStyleLbl="node1" presStyleIdx="2" presStyleCnt="4">
        <dgm:presLayoutVars>
          <dgm:bulletEnabled val="1"/>
        </dgm:presLayoutVars>
      </dgm:prSet>
      <dgm:spPr bwMode="auto"/>
    </dgm:pt>
    <dgm:pt modelId="{48277268-8448-45E2-BEF0-C192374D4953}" type="pres">
      <dgm:prSet presAssocID="{B3FFA27B-F828-4BF1-95CC-90EA9E836642}" presName="sibTrans" presStyleLbl="sibTrans2D1" presStyleIdx="2" presStyleCnt="3"/>
      <dgm:spPr bwMode="auto"/>
    </dgm:pt>
    <dgm:pt modelId="{EEA17CCD-6BF3-4BB9-B6F8-20A9ADC08D99}" type="pres">
      <dgm:prSet presAssocID="{B3FFA27B-F828-4BF1-95CC-90EA9E836642}" presName="connectorText" presStyleLbl="sibTrans2D1" presStyleIdx="2" presStyleCnt="3"/>
      <dgm:spPr bwMode="auto"/>
    </dgm:pt>
    <dgm:pt modelId="{C4983731-98AD-4491-B1B7-54AA4B7DC992}" type="pres">
      <dgm:prSet presAssocID="{8D0E09F2-A5C3-4EAB-AA1C-3A74778AFF62}" presName="node" presStyleLbl="node1" presStyleIdx="3" presStyleCnt="4">
        <dgm:presLayoutVars>
          <dgm:bulletEnabled val="1"/>
        </dgm:presLayoutVars>
      </dgm:prSet>
      <dgm:spPr bwMode="auto"/>
    </dgm:pt>
  </dgm:ptLst>
  <dgm:cxnLst>
    <dgm:cxn modelId="{235C3925-2467-4146-8E94-DAA651C77B44}" srcId="{FE049FE5-47A4-4C3E-BFD6-968725570D03}" destId="{58DCCE47-2E9C-4B8B-A2F4-98FF53697EA6}" srcOrd="0" destOrd="0" parTransId="{5F107B49-BCC5-4289-B352-27A3F12F6B8A}" sibTransId="{4BFB77E4-2A18-4843-AA92-446B6E79F36B}"/>
    <dgm:cxn modelId="{5B6C5026-44D9-4380-832E-A72442DFEFB0}" srcId="{8D0E09F2-A5C3-4EAB-AA1C-3A74778AFF62}" destId="{C74D705D-C71F-4A11-A0B5-7B91004E04BB}" srcOrd="0" destOrd="0" parTransId="{0A817B45-AFE1-45DD-9B23-06CFF5F29B6A}" sibTransId="{597DA6B0-786F-4951-B5AC-1227786A5BB7}"/>
    <dgm:cxn modelId="{4479852E-E80A-460E-B810-BE73EF0C6060}" type="presOf" srcId="{018B5918-6A06-4F76-8512-8C9075C877ED}" destId="{A12D1F12-303B-4E2B-8F46-A01B51CF4ECC}" srcOrd="1" destOrd="0" presId="urn:microsoft.com/office/officeart/2005/8/layout/process1"/>
    <dgm:cxn modelId="{AC311232-CC3D-40F8-AA70-BB2C18F2E805}" type="presOf" srcId="{C1732D72-1CA3-44F9-A9C9-A75AE81ABE79}" destId="{5FAD4A48-435E-4E2B-9628-1B338697782F}" srcOrd="0" destOrd="1" presId="urn:microsoft.com/office/officeart/2005/8/layout/process1"/>
    <dgm:cxn modelId="{89C21E39-04EB-4982-A3AA-490C4174BC5B}" srcId="{A51FF5FD-3FD3-4BD8-85B9-82CF15FC2A33}" destId="{C3A651C2-FC4E-4E0E-B806-9F569943D7AA}" srcOrd="0" destOrd="0" parTransId="{D0ABF41B-F03E-4020-BF5E-67F3C4F20FA4}" sibTransId="{394877FC-F3E6-4AF3-B082-8B880E90BCBB}"/>
    <dgm:cxn modelId="{A7BC2D63-C436-494A-B374-E77828363408}" srcId="{FE049FE5-47A4-4C3E-BFD6-968725570D03}" destId="{8D0E09F2-A5C3-4EAB-AA1C-3A74778AFF62}" srcOrd="3" destOrd="0" parTransId="{A33193C7-F32B-4269-BDE2-47BFC240B9AD}" sibTransId="{24FB5A18-2110-44AF-8B18-4F8E00F8A88F}"/>
    <dgm:cxn modelId="{207CB863-C442-4C97-89CC-7AD19EDB3BFC}" type="presOf" srcId="{C3A651C2-FC4E-4E0E-B806-9F569943D7AA}" destId="{5D60C583-726C-4023-A708-F98D16222088}" srcOrd="0" destOrd="1" presId="urn:microsoft.com/office/officeart/2005/8/layout/process1"/>
    <dgm:cxn modelId="{9F65E944-8F76-4CBC-951E-EE11647D97FE}" type="presOf" srcId="{FE049FE5-47A4-4C3E-BFD6-968725570D03}" destId="{BFF5A557-FCA2-4958-96BD-5DDC98C45838}" srcOrd="0" destOrd="0" presId="urn:microsoft.com/office/officeart/2005/8/layout/process1"/>
    <dgm:cxn modelId="{E2A92645-3248-48B5-A26F-1BDA96B9EB01}" type="presOf" srcId="{B3FFA27B-F828-4BF1-95CC-90EA9E836642}" destId="{EEA17CCD-6BF3-4BB9-B6F8-20A9ADC08D99}" srcOrd="1" destOrd="0" presId="urn:microsoft.com/office/officeart/2005/8/layout/process1"/>
    <dgm:cxn modelId="{736AC26F-A3E4-43FE-9A77-F79043689510}" type="presOf" srcId="{C74D705D-C71F-4A11-A0B5-7B91004E04BB}" destId="{C4983731-98AD-4491-B1B7-54AA4B7DC992}" srcOrd="0" destOrd="1" presId="urn:microsoft.com/office/officeart/2005/8/layout/process1"/>
    <dgm:cxn modelId="{59335454-9045-427C-8434-514BD9C3F97C}" type="presOf" srcId="{4BFB77E4-2A18-4843-AA92-446B6E79F36B}" destId="{3F391F5B-54F3-4736-B4C3-95D357A49D8E}" srcOrd="0" destOrd="0" presId="urn:microsoft.com/office/officeart/2005/8/layout/process1"/>
    <dgm:cxn modelId="{5A2E1578-CCC2-47C1-9A98-C4A707FE81B8}" srcId="{FE049FE5-47A4-4C3E-BFD6-968725570D03}" destId="{A51FF5FD-3FD3-4BD8-85B9-82CF15FC2A33}" srcOrd="1" destOrd="0" parTransId="{BC6D988E-AC3E-473B-9539-07D52270CA49}" sibTransId="{018B5918-6A06-4F76-8512-8C9075C877ED}"/>
    <dgm:cxn modelId="{D9F2A87F-C75E-4151-A412-2EBAA9DA859E}" type="presOf" srcId="{B3FFA27B-F828-4BF1-95CC-90EA9E836642}" destId="{48277268-8448-45E2-BEF0-C192374D4953}" srcOrd="0" destOrd="0" presId="urn:microsoft.com/office/officeart/2005/8/layout/process1"/>
    <dgm:cxn modelId="{9862E7A5-CFCD-4D9D-ACA0-9DD5DE1FDB5C}" type="presOf" srcId="{4BFB77E4-2A18-4843-AA92-446B6E79F36B}" destId="{2A5A197C-E240-49AC-9711-D714C39EBAA0}" srcOrd="1" destOrd="0" presId="urn:microsoft.com/office/officeart/2005/8/layout/process1"/>
    <dgm:cxn modelId="{33836CAC-1E3C-4667-8D29-FC788199E9CD}" type="presOf" srcId="{A51FF5FD-3FD3-4BD8-85B9-82CF15FC2A33}" destId="{5D60C583-726C-4023-A708-F98D16222088}" srcOrd="0" destOrd="0" presId="urn:microsoft.com/office/officeart/2005/8/layout/process1"/>
    <dgm:cxn modelId="{A6FAC4B2-4339-47D8-ACC5-F3486A7FC470}" srcId="{FE049FE5-47A4-4C3E-BFD6-968725570D03}" destId="{27179291-2909-4344-9547-A031A8645B5F}" srcOrd="2" destOrd="0" parTransId="{7E0275D6-5B52-4C81-9C91-72448CAF369A}" sibTransId="{B3FFA27B-F828-4BF1-95CC-90EA9E836642}"/>
    <dgm:cxn modelId="{57F671BC-4B08-4BA4-934F-A8DC4F1169F0}" srcId="{27179291-2909-4344-9547-A031A8645B5F}" destId="{6F39961E-1787-4D55-8153-522E09621D0D}" srcOrd="0" destOrd="0" parTransId="{91A726C6-A39F-45C5-937A-F0C76B61002A}" sibTransId="{515B943D-1398-440C-BD09-A5E0BC1FED50}"/>
    <dgm:cxn modelId="{C48226C0-DE09-40DB-BAE6-644E2C4B9A63}" type="presOf" srcId="{8D0E09F2-A5C3-4EAB-AA1C-3A74778AFF62}" destId="{C4983731-98AD-4491-B1B7-54AA4B7DC992}" srcOrd="0" destOrd="0" presId="urn:microsoft.com/office/officeart/2005/8/layout/process1"/>
    <dgm:cxn modelId="{F71F46C1-2C7B-4B9A-B74E-BB7E9B851D59}" type="presOf" srcId="{58DCCE47-2E9C-4B8B-A2F4-98FF53697EA6}" destId="{5FAD4A48-435E-4E2B-9628-1B338697782F}" srcOrd="0" destOrd="0" presId="urn:microsoft.com/office/officeart/2005/8/layout/process1"/>
    <dgm:cxn modelId="{E35141CA-D794-4C1E-A0B2-6187448237AF}" type="presOf" srcId="{018B5918-6A06-4F76-8512-8C9075C877ED}" destId="{310AE243-4226-49CD-9BB4-8D9A6071ABD5}" srcOrd="0" destOrd="0" presId="urn:microsoft.com/office/officeart/2005/8/layout/process1"/>
    <dgm:cxn modelId="{F4CCE5D8-11ED-4460-BC0A-9F08C3021322}" type="presOf" srcId="{6F39961E-1787-4D55-8153-522E09621D0D}" destId="{1ADD96DB-05E6-48D2-9150-BFD5D37C58A3}" srcOrd="0" destOrd="1" presId="urn:microsoft.com/office/officeart/2005/8/layout/process1"/>
    <dgm:cxn modelId="{3BD88CDE-BBEC-46E9-8C54-D2B9FCE7BECE}" srcId="{58DCCE47-2E9C-4B8B-A2F4-98FF53697EA6}" destId="{C1732D72-1CA3-44F9-A9C9-A75AE81ABE79}" srcOrd="0" destOrd="0" parTransId="{40FC9E5D-462B-459A-9F6D-6DCCB536479E}" sibTransId="{29167309-5C87-438B-B28E-69C992032D96}"/>
    <dgm:cxn modelId="{F60856E1-E866-4D29-BB14-0A9429C1DE18}" type="presOf" srcId="{27179291-2909-4344-9547-A031A8645B5F}" destId="{1ADD96DB-05E6-48D2-9150-BFD5D37C58A3}" srcOrd="0" destOrd="0" presId="urn:microsoft.com/office/officeart/2005/8/layout/process1"/>
    <dgm:cxn modelId="{F13A8F75-73C0-4D17-80CA-0FB1B9D6EB66}" type="presParOf" srcId="{BFF5A557-FCA2-4958-96BD-5DDC98C45838}" destId="{5FAD4A48-435E-4E2B-9628-1B338697782F}" srcOrd="0" destOrd="0" presId="urn:microsoft.com/office/officeart/2005/8/layout/process1"/>
    <dgm:cxn modelId="{8DEFCDDF-CC96-40A2-A5EC-C80DAEE67963}" type="presParOf" srcId="{BFF5A557-FCA2-4958-96BD-5DDC98C45838}" destId="{3F391F5B-54F3-4736-B4C3-95D357A49D8E}" srcOrd="1" destOrd="0" presId="urn:microsoft.com/office/officeart/2005/8/layout/process1"/>
    <dgm:cxn modelId="{A77CCD0E-7172-46E4-955A-4124F21B3240}" type="presParOf" srcId="{3F391F5B-54F3-4736-B4C3-95D357A49D8E}" destId="{2A5A197C-E240-49AC-9711-D714C39EBAA0}" srcOrd="0" destOrd="0" presId="urn:microsoft.com/office/officeart/2005/8/layout/process1"/>
    <dgm:cxn modelId="{811DBB5C-B45B-4271-8FA1-851D33C892A4}" type="presParOf" srcId="{BFF5A557-FCA2-4958-96BD-5DDC98C45838}" destId="{5D60C583-726C-4023-A708-F98D16222088}" srcOrd="2" destOrd="0" presId="urn:microsoft.com/office/officeart/2005/8/layout/process1"/>
    <dgm:cxn modelId="{67AFC18A-01D4-4543-A606-1A41F9DBE6A2}" type="presParOf" srcId="{BFF5A557-FCA2-4958-96BD-5DDC98C45838}" destId="{310AE243-4226-49CD-9BB4-8D9A6071ABD5}" srcOrd="3" destOrd="0" presId="urn:microsoft.com/office/officeart/2005/8/layout/process1"/>
    <dgm:cxn modelId="{FB1BF38A-1F2A-4201-AA5D-E68842846BC7}" type="presParOf" srcId="{310AE243-4226-49CD-9BB4-8D9A6071ABD5}" destId="{A12D1F12-303B-4E2B-8F46-A01B51CF4ECC}" srcOrd="0" destOrd="0" presId="urn:microsoft.com/office/officeart/2005/8/layout/process1"/>
    <dgm:cxn modelId="{9D9BEAD5-47B8-4384-ACF5-9E96EB86B0DB}" type="presParOf" srcId="{BFF5A557-FCA2-4958-96BD-5DDC98C45838}" destId="{1ADD96DB-05E6-48D2-9150-BFD5D37C58A3}" srcOrd="4" destOrd="0" presId="urn:microsoft.com/office/officeart/2005/8/layout/process1"/>
    <dgm:cxn modelId="{3A7FF7BA-8BC2-405E-9841-0132CA6F8072}" type="presParOf" srcId="{BFF5A557-FCA2-4958-96BD-5DDC98C45838}" destId="{48277268-8448-45E2-BEF0-C192374D4953}" srcOrd="5" destOrd="0" presId="urn:microsoft.com/office/officeart/2005/8/layout/process1"/>
    <dgm:cxn modelId="{A5295657-314D-4355-A740-4D087FC0EE4C}" type="presParOf" srcId="{48277268-8448-45E2-BEF0-C192374D4953}" destId="{EEA17CCD-6BF3-4BB9-B6F8-20A9ADC08D99}" srcOrd="0" destOrd="0" presId="urn:microsoft.com/office/officeart/2005/8/layout/process1"/>
    <dgm:cxn modelId="{11A1356D-2F85-4F61-80F2-FF258AB6AAD9}" type="presParOf" srcId="{BFF5A557-FCA2-4958-96BD-5DDC98C45838}" destId="{C4983731-98AD-4491-B1B7-54AA4B7DC992}" srcOrd="6"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sp="http://schemas.microsoft.com/office/drawing/2008/diagram" xmlns:dgm="http://schemas.openxmlformats.org/drawingml/2006/diagram" xmlns:a="http://schemas.openxmlformats.org/drawingml/2006/main" xmlns:r="http://schemas.openxmlformats.org/officeDocument/2006/relationships">
  <dsp:spTree>
    <dsp:nvGrpSpPr>
      <dsp:cNvPr id="0" name=""/>
      <dsp:cNvGrpSpPr/>
    </dsp:nvGrpSpPr>
    <dsp:grpSpPr bwMode="auto">
      <a:xfrm>
        <a:off x="0" y="0"/>
        <a:ext cx="5486400" cy="1130300"/>
        <a:chOff x="0" y="0"/>
        <a:chExt cx="5486400" cy="1130300"/>
      </a:xfrm>
    </dsp:grpSpPr>
    <dsp:sp modelId="{5FAD4A48-435E-4E2B-9628-1B338697782F}">
      <dsp:nvSpPr>
        <dsp:cNvPr id="0" name=""/>
        <dsp:cNvSpPr/>
      </dsp:nvSpPr>
      <dsp:spPr bwMode="auto">
        <a:xfrm>
          <a:off x="2411" y="137262"/>
          <a:ext cx="1054149" cy="8557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rgbClr val="000000"/>
        </a:lnRef>
        <a:fillRef idx="1">
          <a:srgbClr val="000000"/>
        </a:fillRef>
        <a:effectRef idx="0">
          <a:srgbClr val="00000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ts val="0"/>
            </a:spcBef>
            <a:spcAft>
              <a:spcPts val="0"/>
            </a:spcAft>
            <a:buNone/>
            <a:defRPr/>
          </a:pPr>
          <a:r>
            <a:rPr lang="de-DE" sz="1100"/>
            <a:t>Pre-Test </a:t>
          </a:r>
          <a:endParaRPr/>
        </a:p>
        <a:p>
          <a:pPr marL="57150" lvl="1" indent="-57150" algn="l" defTabSz="400050">
            <a:lnSpc>
              <a:spcPct val="90000"/>
            </a:lnSpc>
            <a:spcBef>
              <a:spcPts val="0"/>
            </a:spcBef>
            <a:spcAft>
              <a:spcPts val="0"/>
            </a:spcAft>
            <a:buChar char="•"/>
            <a:defRPr/>
          </a:pPr>
          <a:r>
            <a:rPr lang="de-DE" sz="900"/>
            <a:t>Testung vor dem geplanten Einsatz der Werbung</a:t>
          </a:r>
          <a:endParaRPr/>
        </a:p>
      </dsp:txBody>
      <dsp:txXfrm>
        <a:off x="27476" y="162327"/>
        <a:ext cx="1004019" cy="805645"/>
      </dsp:txXfrm>
    </dsp:sp>
    <dsp:sp modelId="{3F391F5B-54F3-4736-B4C3-95D357A49D8E}">
      <dsp:nvSpPr>
        <dsp:cNvPr id="0" name=""/>
        <dsp:cNvSpPr/>
      </dsp:nvSpPr>
      <dsp:spPr bwMode="auto">
        <a:xfrm>
          <a:off x="1161974" y="434435"/>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rgbClr val="000000"/>
        </a:lnRef>
        <a:fillRef idx="1">
          <a:srgbClr val="000000"/>
        </a:fillRef>
        <a:effectRef idx="0">
          <a:srgbClr val="00000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ts val="0"/>
            </a:spcBef>
            <a:spcAft>
              <a:spcPts val="0"/>
            </a:spcAft>
            <a:buNone/>
            <a:defRPr/>
          </a:pPr>
          <a:endParaRPr lang="de-DE" sz="900"/>
        </a:p>
      </dsp:txBody>
      <dsp:txXfrm>
        <a:off x="1161974" y="486721"/>
        <a:ext cx="156435" cy="156857"/>
      </dsp:txXfrm>
    </dsp:sp>
    <dsp:sp modelId="{5D60C583-726C-4023-A708-F98D16222088}">
      <dsp:nvSpPr>
        <dsp:cNvPr id="0" name=""/>
        <dsp:cNvSpPr/>
      </dsp:nvSpPr>
      <dsp:spPr bwMode="auto">
        <a:xfrm>
          <a:off x="1478220" y="137262"/>
          <a:ext cx="1054149" cy="8557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rgbClr val="000000"/>
        </a:lnRef>
        <a:fillRef idx="1">
          <a:srgbClr val="000000"/>
        </a:fillRef>
        <a:effectRef idx="0">
          <a:srgbClr val="00000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ts val="0"/>
            </a:spcBef>
            <a:spcAft>
              <a:spcPts val="0"/>
            </a:spcAft>
            <a:buNone/>
            <a:defRPr/>
          </a:pPr>
          <a:r>
            <a:rPr lang="de-DE" sz="1100"/>
            <a:t>Post-Test</a:t>
          </a:r>
          <a:endParaRPr/>
        </a:p>
        <a:p>
          <a:pPr marL="57150" lvl="1" indent="-57150" algn="l" defTabSz="400050">
            <a:lnSpc>
              <a:spcPct val="90000"/>
            </a:lnSpc>
            <a:spcBef>
              <a:spcPts val="0"/>
            </a:spcBef>
            <a:spcAft>
              <a:spcPts val="0"/>
            </a:spcAft>
            <a:buChar char="•"/>
            <a:defRPr/>
          </a:pPr>
          <a:r>
            <a:rPr lang="de-DE" sz="900"/>
            <a:t>Testung der tatsächlichen Wirkung auf die Zielgröße</a:t>
          </a:r>
          <a:endParaRPr/>
        </a:p>
      </dsp:txBody>
      <dsp:txXfrm>
        <a:off x="1503285" y="162327"/>
        <a:ext cx="1004019" cy="805645"/>
      </dsp:txXfrm>
    </dsp:sp>
    <dsp:sp modelId="{310AE243-4226-49CD-9BB4-8D9A6071ABD5}">
      <dsp:nvSpPr>
        <dsp:cNvPr id="0" name=""/>
        <dsp:cNvSpPr/>
      </dsp:nvSpPr>
      <dsp:spPr bwMode="auto">
        <a:xfrm>
          <a:off x="2637785" y="434435"/>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rgbClr val="000000"/>
        </a:lnRef>
        <a:fillRef idx="1">
          <a:srgbClr val="000000"/>
        </a:fillRef>
        <a:effectRef idx="0">
          <a:srgbClr val="00000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ts val="0"/>
            </a:spcBef>
            <a:spcAft>
              <a:spcPts val="0"/>
            </a:spcAft>
            <a:buNone/>
            <a:defRPr/>
          </a:pPr>
          <a:endParaRPr lang="de-DE" sz="900"/>
        </a:p>
      </dsp:txBody>
      <dsp:txXfrm>
        <a:off x="2637785" y="486721"/>
        <a:ext cx="156435" cy="156857"/>
      </dsp:txXfrm>
    </dsp:sp>
    <dsp:sp modelId="{1ADD96DB-05E6-48D2-9150-BFD5D37C58A3}">
      <dsp:nvSpPr>
        <dsp:cNvPr id="0" name=""/>
        <dsp:cNvSpPr/>
      </dsp:nvSpPr>
      <dsp:spPr bwMode="auto">
        <a:xfrm>
          <a:off x="2954029" y="137262"/>
          <a:ext cx="1054149" cy="8557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rgbClr val="000000"/>
        </a:lnRef>
        <a:fillRef idx="1">
          <a:srgbClr val="000000"/>
        </a:fillRef>
        <a:effectRef idx="0">
          <a:srgbClr val="00000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ts val="0"/>
            </a:spcBef>
            <a:spcAft>
              <a:spcPts val="0"/>
            </a:spcAft>
            <a:buNone/>
            <a:defRPr/>
          </a:pPr>
          <a:r>
            <a:rPr lang="de-DE" sz="1100"/>
            <a:t>Werbetracking</a:t>
          </a:r>
          <a:endParaRPr/>
        </a:p>
        <a:p>
          <a:pPr marL="57150" lvl="1" indent="-57150" algn="l" defTabSz="400050">
            <a:lnSpc>
              <a:spcPct val="90000"/>
            </a:lnSpc>
            <a:spcBef>
              <a:spcPts val="0"/>
            </a:spcBef>
            <a:spcAft>
              <a:spcPts val="0"/>
            </a:spcAft>
            <a:buChar char="•"/>
            <a:defRPr/>
          </a:pPr>
          <a:r>
            <a:rPr lang="de-DE" sz="900"/>
            <a:t>Wechselnde Gästegruppen werden befragt</a:t>
          </a:r>
          <a:endParaRPr/>
        </a:p>
      </dsp:txBody>
      <dsp:txXfrm>
        <a:off x="2979094" y="162327"/>
        <a:ext cx="1004019" cy="805645"/>
      </dsp:txXfrm>
    </dsp:sp>
    <dsp:sp modelId="{48277268-8448-45E2-BEF0-C192374D4953}">
      <dsp:nvSpPr>
        <dsp:cNvPr id="0" name=""/>
        <dsp:cNvSpPr/>
      </dsp:nvSpPr>
      <dsp:spPr bwMode="auto">
        <a:xfrm>
          <a:off x="4113593" y="434435"/>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rgbClr val="000000"/>
        </a:lnRef>
        <a:fillRef idx="1">
          <a:srgbClr val="000000"/>
        </a:fillRef>
        <a:effectRef idx="0">
          <a:srgbClr val="00000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ts val="0"/>
            </a:spcBef>
            <a:spcAft>
              <a:spcPts val="0"/>
            </a:spcAft>
            <a:buNone/>
            <a:defRPr/>
          </a:pPr>
          <a:endParaRPr lang="de-DE" sz="900"/>
        </a:p>
      </dsp:txBody>
      <dsp:txXfrm>
        <a:off x="4113593" y="486721"/>
        <a:ext cx="156435" cy="156857"/>
      </dsp:txXfrm>
    </dsp:sp>
    <dsp:sp modelId="{C4983731-98AD-4491-B1B7-54AA4B7DC992}">
      <dsp:nvSpPr>
        <dsp:cNvPr id="0" name=""/>
        <dsp:cNvSpPr/>
      </dsp:nvSpPr>
      <dsp:spPr bwMode="auto">
        <a:xfrm>
          <a:off x="4429839" y="137262"/>
          <a:ext cx="1054149" cy="8557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rgbClr val="000000"/>
        </a:lnRef>
        <a:fillRef idx="1">
          <a:srgbClr val="000000"/>
        </a:fillRef>
        <a:effectRef idx="0">
          <a:srgbClr val="00000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ts val="0"/>
            </a:spcBef>
            <a:spcAft>
              <a:spcPts val="0"/>
            </a:spcAft>
            <a:buNone/>
            <a:defRPr/>
          </a:pPr>
          <a:r>
            <a:rPr lang="de-DE" sz="1100"/>
            <a:t>Panels</a:t>
          </a:r>
          <a:endParaRPr/>
        </a:p>
        <a:p>
          <a:pPr marL="57150" lvl="1" indent="-57150" algn="l" defTabSz="400050">
            <a:lnSpc>
              <a:spcPct val="90000"/>
            </a:lnSpc>
            <a:spcBef>
              <a:spcPts val="0"/>
            </a:spcBef>
            <a:spcAft>
              <a:spcPts val="0"/>
            </a:spcAft>
            <a:buChar char="•"/>
            <a:defRPr/>
          </a:pPr>
          <a:r>
            <a:rPr lang="de-DE" sz="900"/>
            <a:t>Gleichbleibende Gästegruppen werden befragt</a:t>
          </a:r>
          <a:endParaRPr/>
        </a:p>
      </dsp:txBody>
      <dsp:txXfrm>
        <a:off x="4454904" y="162327"/>
        <a:ext cx="1004019" cy="805645"/>
      </dsp:txXfrm>
    </dsp:sp>
  </dsp:spTree>
</dsp:drawing>
</file>

<file path=word/diagrams/layout1.xml><?xml version="1.0" encoding="utf-8"?>
<dgm:layoutDef xmlns:dgm="http://schemas.openxmlformats.org/drawingml/2006/diagram" xmlns:a="http://schemas.openxmlformats.org/drawingml/2006/main" xmlns:r="http://schemas.openxmlformats.org/officeDocument/2006/relationships"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resizeHandles val="exact"/>
    </dgm:varLst>
    <dgm:choose name="Name1">
      <dgm:if name="Name2" func="var" arg="dir" op="equ" val="norm">
        <dgm:alg type="lin"/>
      </dgm:if>
      <dgm:else name="Name3">
        <dgm:alg type="lin">
          <dgm:param type="linDir" val="fromR"/>
        </dgm:alg>
      </dgm:else>
    </dgm:choose>
    <dgm:shape r:blip="">
      <dgm:adjLst/>
    </dgm:shape>
    <dgm:presOf/>
    <dgm:constrLst>
      <dgm:constr type="w" for="ch" ptType="node" refType="w"/>
      <dgm:constr type="h" for="ch" ptType="node" op="equ"/>
      <dgm:constr type="primFontSz" for="ch" ptType="node" op="equ" val="65"/>
      <dgm:constr type="w" for="ch" ptType="sibTrans" refPtType="node" refType="w" refFor="ch" op="equ" fact="0.400000"/>
      <dgm:constr type="h" for="ch" ptType="sibTrans" op="equ"/>
      <dgm:constr type="primFontSz" for="des" forName="connectorText" op="equ" val="55"/>
      <dgm:constr type="primFontSz" for="des" forName="connectorText" refPtType="node" refType="primFontSz" refFor="ch" op="lte" fact="0.800000"/>
    </dgm:constrLst>
    <dgm:ruleLst/>
    <dgm:forEach name="nodesForEach" axis="ch" ptType="node">
      <dgm:layoutNode name="node">
        <dgm:varLst>
          <dgm:bulletEnabled val="1"/>
        </dgm:varLst>
        <dgm:alg type="tx"/>
        <dgm:shape type="roundRect" r:blip="">
          <dgm:adjLst>
            <dgm:adj idx="1" val="0.100000"/>
          </dgm:adjLst>
        </dgm:shape>
        <dgm:presOf axis="desOrSelf" ptType="node"/>
        <dgm:constrLst>
          <dgm:constr type="h" refType="w" fact="0.600000"/>
          <dgm:constr type="tMarg" refType="primFontSz" fact="0.300000"/>
          <dgm:constr type="bMarg" refType="primFontSz" fact="0.300000"/>
          <dgm:constr type="lMarg" refType="primFontSz" fact="0.300000"/>
          <dgm:constr type="rMarg" refType="primFontSz" fact="0.300000"/>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type="conn" r:blip="">
            <dgm:adjLst/>
          </dgm:shape>
          <dgm:presOf axis="self"/>
          <dgm:constrLst>
            <dgm:constr type="h" refType="w" fact="0.620000"/>
            <dgm:constr type="connDist"/>
            <dgm:constr type="begPad" refType="connDist" fact="0.250000"/>
            <dgm:constr type="endPad" refType="connDist" fact="0.220000"/>
          </dgm:constrLst>
          <dgm:ruleLst/>
          <dgm:layoutNode name="connectorText">
            <dgm:alg type="tx">
              <dgm:param type="autoTxRot" val="grav"/>
            </dgm:alg>
            <dgm:shape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lt1"/>
      </a:fontRef>
    </dgm:style>
  </dgm:styleLbl>
  <dgm:styleLbl name="lnNode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lt1"/>
      </a:fontRef>
    </dgm:style>
  </dgm:styleLbl>
  <dgm:styleLbl name="vennNode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tx1"/>
      </a:fontRef>
    </dgm:style>
  </dgm:styleLbl>
  <dgm:styleLbl name="alignNode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lt1"/>
      </a:fontRef>
    </dgm:style>
  </dgm:styleLbl>
  <dgm:styleLbl name="node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lt1"/>
      </a:fontRef>
    </dgm:style>
  </dgm:styleLbl>
  <dgm:styleLbl name="node2">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lt1"/>
      </a:fontRef>
    </dgm:style>
  </dgm:styleLbl>
  <dgm:styleLbl name="node3">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lt1"/>
      </a:fontRef>
    </dgm:style>
  </dgm:styleLbl>
  <dgm:styleLbl name="node4">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lt1"/>
      </a:fontRef>
    </dgm:style>
  </dgm:styleLbl>
  <dgm:styleLbl name="fgImgPlace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alignImgPlace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bgImgPlace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sibTrans2D1">
    <dgm:scene3d>
      <a:camera prst="orthographicFront"/>
      <a:lightRig rig="threePt" dir="t"/>
    </dgm:scene3d>
    <dgm:sp3d/>
    <dgm:txPr>
      <a:bodyPr/>
      <a:p>
        <a:pPr>
          <a:defRPr/>
        </a:pPr>
        <a:endParaRPr/>
      </a:p>
    </dgm:txPr>
    <dgm:style>
      <a:lnRef idx="0">
        <a:srgbClr val="000000"/>
      </a:lnRef>
      <a:fillRef idx="1">
        <a:srgbClr val="000000"/>
      </a:fillRef>
      <a:effectRef idx="0">
        <a:srgbClr val="000000"/>
      </a:effectRef>
      <a:fontRef idx="minor">
        <a:schemeClr val="lt1"/>
      </a:fontRef>
    </dgm:style>
  </dgm:styleLbl>
  <dgm:styleLbl name="fgSibTrans2D1">
    <dgm:scene3d>
      <a:camera prst="orthographicFront"/>
      <a:lightRig rig="threePt" dir="t"/>
    </dgm:scene3d>
    <dgm:sp3d/>
    <dgm:txPr>
      <a:bodyPr/>
      <a:p>
        <a:pPr>
          <a:defRPr/>
        </a:pPr>
        <a:endParaRPr/>
      </a:p>
    </dgm:txPr>
    <dgm:style>
      <a:lnRef idx="0">
        <a:srgbClr val="000000"/>
      </a:lnRef>
      <a:fillRef idx="1">
        <a:srgbClr val="000000"/>
      </a:fillRef>
      <a:effectRef idx="0">
        <a:srgbClr val="000000"/>
      </a:effectRef>
      <a:fontRef idx="minor">
        <a:schemeClr val="lt1"/>
      </a:fontRef>
    </dgm:style>
  </dgm:styleLbl>
  <dgm:styleLbl name="bgSibTrans2D1">
    <dgm:scene3d>
      <a:camera prst="orthographicFront"/>
      <a:lightRig rig="threePt" dir="t"/>
    </dgm:scene3d>
    <dgm:sp3d/>
    <dgm:txPr>
      <a:bodyPr/>
      <a:p>
        <a:pPr>
          <a:defRPr/>
        </a:pPr>
        <a:endParaRPr/>
      </a:p>
    </dgm:txPr>
    <dgm:style>
      <a:lnRef idx="0">
        <a:srgbClr val="000000"/>
      </a:lnRef>
      <a:fillRef idx="1">
        <a:srgbClr val="000000"/>
      </a:fillRef>
      <a:effectRef idx="0">
        <a:srgbClr val="000000"/>
      </a:effectRef>
      <a:fontRef idx="minor">
        <a:schemeClr val="lt1"/>
      </a:fontRef>
    </dgm:style>
  </dgm:styleLbl>
  <dgm:styleLbl name="sibTrans1D1">
    <dgm:scene3d>
      <a:camera prst="orthographicFront"/>
      <a:lightRig rig="threePt" dir="t"/>
    </dgm:scene3d>
    <dgm:sp3d/>
    <dgm:txPr>
      <a:bodyPr/>
      <a:p>
        <a:pPr>
          <a:defRPr/>
        </a:pPr>
        <a:endParaRPr/>
      </a:p>
    </dgm:txPr>
    <dgm:style>
      <a:lnRef idx="1">
        <a:srgbClr val="000000"/>
      </a:lnRef>
      <a:fillRef idx="0">
        <a:srgbClr val="000000"/>
      </a:fillRef>
      <a:effectRef idx="0">
        <a:srgbClr val="000000"/>
      </a:effectRef>
      <a:fontRef idx="minor"/>
    </dgm:style>
  </dgm:styleLbl>
  <dgm:styleLbl name="callout">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asst0">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lt1"/>
      </a:fontRef>
    </dgm:style>
  </dgm:styleLbl>
  <dgm:styleLbl name="asst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lt1"/>
      </a:fontRef>
    </dgm:style>
  </dgm:styleLbl>
  <dgm:styleLbl name="asst2">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lt1"/>
      </a:fontRef>
    </dgm:style>
  </dgm:styleLbl>
  <dgm:styleLbl name="asst3">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lt1"/>
      </a:fontRef>
    </dgm:style>
  </dgm:styleLbl>
  <dgm:styleLbl name="asst4">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lt1"/>
      </a:fontRef>
    </dgm:style>
  </dgm:styleLbl>
  <dgm:styleLbl name="parChTrans2D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lt1"/>
      </a:fontRef>
    </dgm:style>
  </dgm:styleLbl>
  <dgm:styleLbl name="parChTrans2D2">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lt1"/>
      </a:fontRef>
    </dgm:style>
  </dgm:styleLbl>
  <dgm:styleLbl name="parChTrans2D3">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lt1"/>
      </a:fontRef>
    </dgm:style>
  </dgm:styleLbl>
  <dgm:styleLbl name="parChTrans2D4">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a:schemeClr val="lt1"/>
      </a:fontRef>
    </dgm:style>
  </dgm:styleLbl>
  <dgm:styleLbl name="parChTrans1D1">
    <dgm:scene3d>
      <a:camera prst="orthographicFront"/>
      <a:lightRig rig="threePt" dir="t"/>
    </dgm:scene3d>
    <dgm:sp3d/>
    <dgm:txPr>
      <a:bodyPr/>
      <a:p>
        <a:pPr>
          <a:defRPr/>
        </a:pPr>
        <a:endParaRPr/>
      </a:p>
    </dgm:txPr>
    <dgm:style>
      <a:lnRef idx="2">
        <a:srgbClr val="000000"/>
      </a:lnRef>
      <a:fillRef idx="0">
        <a:srgbClr val="000000"/>
      </a:fillRef>
      <a:effectRef idx="0">
        <a:srgbClr val="000000"/>
      </a:effectRef>
      <a:fontRef idx="minor"/>
    </dgm:style>
  </dgm:styleLbl>
  <dgm:styleLbl name="parChTrans1D2">
    <dgm:scene3d>
      <a:camera prst="orthographicFront"/>
      <a:lightRig rig="threePt" dir="t"/>
    </dgm:scene3d>
    <dgm:sp3d/>
    <dgm:txPr>
      <a:bodyPr/>
      <a:p>
        <a:pPr>
          <a:defRPr/>
        </a:pPr>
        <a:endParaRPr/>
      </a:p>
    </dgm:txPr>
    <dgm:style>
      <a:lnRef idx="2">
        <a:srgbClr val="000000"/>
      </a:lnRef>
      <a:fillRef idx="0">
        <a:srgbClr val="000000"/>
      </a:fillRef>
      <a:effectRef idx="0">
        <a:srgbClr val="000000"/>
      </a:effectRef>
      <a:fontRef idx="minor"/>
    </dgm:style>
  </dgm:styleLbl>
  <dgm:styleLbl name="parChTrans1D3">
    <dgm:scene3d>
      <a:camera prst="orthographicFront"/>
      <a:lightRig rig="threePt" dir="t"/>
    </dgm:scene3d>
    <dgm:sp3d/>
    <dgm:txPr>
      <a:bodyPr/>
      <a:p>
        <a:pPr>
          <a:defRPr/>
        </a:pPr>
        <a:endParaRPr/>
      </a:p>
    </dgm:txPr>
    <dgm:style>
      <a:lnRef idx="2">
        <a:srgbClr val="000000"/>
      </a:lnRef>
      <a:fillRef idx="0">
        <a:srgbClr val="000000"/>
      </a:fillRef>
      <a:effectRef idx="0">
        <a:srgbClr val="000000"/>
      </a:effectRef>
      <a:fontRef idx="minor"/>
    </dgm:style>
  </dgm:styleLbl>
  <dgm:styleLbl name="parChTrans1D4">
    <dgm:scene3d>
      <a:camera prst="orthographicFront"/>
      <a:lightRig rig="threePt" dir="t"/>
    </dgm:scene3d>
    <dgm:sp3d/>
    <dgm:txPr>
      <a:bodyPr/>
      <a:p>
        <a:pPr>
          <a:defRPr/>
        </a:pPr>
        <a:endParaRPr/>
      </a:p>
    </dgm:txPr>
    <dgm:style>
      <a:lnRef idx="2">
        <a:srgbClr val="000000"/>
      </a:lnRef>
      <a:fillRef idx="0">
        <a:srgbClr val="000000"/>
      </a:fillRef>
      <a:effectRef idx="0">
        <a:srgbClr val="000000"/>
      </a:effectRef>
      <a:fontRef idx="minor"/>
    </dgm:style>
  </dgm:styleLbl>
  <dgm:styleLbl name="fgAcc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conFgAcc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alignAcc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trAlignAcc1">
    <dgm:scene3d>
      <a:camera prst="orthographicFront"/>
      <a:lightRig rig="threePt" dir="t"/>
    </dgm:scene3d>
    <dgm:sp3d/>
    <dgm:txPr>
      <a:bodyPr/>
      <a:p>
        <a:pPr>
          <a:defRPr/>
        </a:pPr>
        <a:endParaRPr/>
      </a:p>
    </dgm:txPr>
    <dgm:style>
      <a:lnRef idx="1">
        <a:srgbClr val="000000"/>
      </a:lnRef>
      <a:fillRef idx="1">
        <a:srgbClr val="000000"/>
      </a:fillRef>
      <a:effectRef idx="0">
        <a:srgbClr val="000000"/>
      </a:effectRef>
      <a:fontRef idx="minor"/>
    </dgm:style>
  </dgm:styleLbl>
  <dgm:styleLbl name="bgAcc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solidFgAcc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solidAlignAcc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solidBgAcc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fgAccFollowNode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alignAccFollowNode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bgAccFollowNode1">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fgAcc0">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fgAcc2">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fgAcc3">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fgAcc4">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bgShp">
    <dgm:scene3d>
      <a:camera prst="orthographicFront"/>
      <a:lightRig rig="threePt" dir="t"/>
    </dgm:scene3d>
    <dgm:sp3d/>
    <dgm:txPr>
      <a:bodyPr/>
      <a:p>
        <a:pPr>
          <a:defRPr/>
        </a:pPr>
        <a:endParaRPr/>
      </a:p>
    </dgm:txPr>
    <dgm:style>
      <a:lnRef idx="0">
        <a:srgbClr val="000000"/>
      </a:lnRef>
      <a:fillRef idx="1">
        <a:srgbClr val="000000"/>
      </a:fillRef>
      <a:effectRef idx="0">
        <a:srgbClr val="000000"/>
      </a:effectRef>
      <a:fontRef idx="minor"/>
    </dgm:style>
  </dgm:styleLbl>
  <dgm:styleLbl name="dkBgShp">
    <dgm:scene3d>
      <a:camera prst="orthographicFront"/>
      <a:lightRig rig="threePt" dir="t"/>
    </dgm:scene3d>
    <dgm:sp3d/>
    <dgm:txPr>
      <a:bodyPr/>
      <a:p>
        <a:pPr>
          <a:defRPr/>
        </a:pPr>
        <a:endParaRPr/>
      </a:p>
    </dgm:txPr>
    <dgm:style>
      <a:lnRef idx="0">
        <a:srgbClr val="000000"/>
      </a:lnRef>
      <a:fillRef idx="1">
        <a:srgbClr val="000000"/>
      </a:fillRef>
      <a:effectRef idx="0">
        <a:srgbClr val="000000"/>
      </a:effectRef>
      <a:fontRef idx="minor"/>
    </dgm:style>
  </dgm:styleLbl>
  <dgm:styleLbl name="trBgShp">
    <dgm:scene3d>
      <a:camera prst="orthographicFront"/>
      <a:lightRig rig="threePt" dir="t"/>
    </dgm:scene3d>
    <dgm:sp3d/>
    <dgm:txPr>
      <a:bodyPr/>
      <a:p>
        <a:pPr>
          <a:defRPr/>
        </a:pPr>
        <a:endParaRPr/>
      </a:p>
    </dgm:txPr>
    <dgm:style>
      <a:lnRef idx="0">
        <a:srgbClr val="000000"/>
      </a:lnRef>
      <a:fillRef idx="1">
        <a:srgbClr val="000000"/>
      </a:fillRef>
      <a:effectRef idx="0">
        <a:srgbClr val="000000"/>
      </a:effectRef>
      <a:fontRef idx="minor"/>
    </dgm:style>
  </dgm:styleLbl>
  <dgm:styleLbl name="fgShp">
    <dgm:scene3d>
      <a:camera prst="orthographicFront"/>
      <a:lightRig rig="threePt" dir="t"/>
    </dgm:scene3d>
    <dgm:sp3d/>
    <dgm:txPr>
      <a:bodyPr/>
      <a:p>
        <a:pPr>
          <a:defRPr/>
        </a:pPr>
        <a:endParaRPr/>
      </a:p>
    </dgm:txPr>
    <dgm:style>
      <a:lnRef idx="2">
        <a:srgbClr val="000000"/>
      </a:lnRef>
      <a:fillRef idx="1">
        <a:srgbClr val="000000"/>
      </a:fillRef>
      <a:effectRef idx="0">
        <a:srgbClr val="000000"/>
      </a:effectRef>
      <a:fontRef idx="minor"/>
    </dgm:style>
  </dgm:styleLbl>
  <dgm:styleLbl name="revTx">
    <dgm:scene3d>
      <a:camera prst="orthographicFront"/>
      <a:lightRig rig="threePt" dir="t"/>
    </dgm:scene3d>
    <dgm:sp3d/>
    <dgm:txPr>
      <a:bodyPr/>
      <a:p>
        <a:pPr>
          <a:defRPr/>
        </a:pPr>
        <a:endParaRPr/>
      </a:p>
    </dgm:txPr>
    <dgm:style>
      <a:lnRef idx="0">
        <a:srgbClr val="000000"/>
      </a:lnRef>
      <a:fillRef idx="0">
        <a:srgbClr val="000000"/>
      </a:fillRef>
      <a:effectRef idx="0">
        <a:srgbClr val="000000"/>
      </a:effectRef>
      <a:fontRef idx="minor"/>
    </dgm:style>
  </dgm:styleLbl>
</dgm:styleDef>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B4269-1EE6-4C12-B521-4EC77131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Basso</dc:creator>
  <cp:keywords/>
  <dc:description/>
  <cp:lastModifiedBy>Alfred Stark</cp:lastModifiedBy>
  <cp:revision>20</cp:revision>
  <dcterms:created xsi:type="dcterms:W3CDTF">2015-10-02T15:24:00Z</dcterms:created>
  <dcterms:modified xsi:type="dcterms:W3CDTF">2024-06-25T09:40:50Z</dcterms:modified>
</cp:coreProperties>
</file>