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046"/>
        <w:gridCol w:w="6215"/>
        <w:gridCol w:w="1377"/>
      </w:tblGrid>
      <w:tr>
        <w:tblPrEx>
          <w:shd w:val="clear" w:color="auto" w:fill="cadfff"/>
        </w:tblPrEx>
        <w:trPr>
          <w:trHeight w:val="830" w:hRule="atLeast"/>
        </w:trPr>
        <w:tc>
          <w:tcPr>
            <w:tcW w:type="dxa" w:w="20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shd w:val="nil" w:color="auto" w:fill="auto"/>
                <w:rtl w:val="0"/>
                <w:lang w:val="de-DE"/>
              </w:rPr>
              <w:t>Schullogo</w:t>
            </w:r>
          </w:p>
        </w:tc>
        <w:tc>
          <w:tcPr>
            <w:tcW w:type="dxa" w:w="62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Name: _______________________ Klasse: _______ Datum: _______</w:t>
            </w:r>
          </w:p>
          <w:p>
            <w:pPr>
              <w:pStyle w:val="Tabellenstil 2"/>
              <w:rPr>
                <w:shd w:val="nil" w:color="auto" w:fill="auto"/>
                <w:lang w:val="de-DE"/>
              </w:rPr>
            </w:pPr>
          </w:p>
          <w:p>
            <w:pPr>
              <w:pStyle w:val="Tabellenstil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rtl w:val="0"/>
                <w:lang w:val="de-DE"/>
              </w:rPr>
              <w:t>LF 10.2. Bestellwesen  und Lagerverwaltung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lenstil 2"/>
              <w:jc w:val="center"/>
            </w:pPr>
            <w:r>
              <w:rPr>
                <w:sz w:val="28"/>
                <w:szCs w:val="28"/>
                <w:rtl w:val="0"/>
                <w:lang w:val="de-DE"/>
              </w:rPr>
              <w:t>Sys</w:t>
            </w:r>
          </w:p>
        </w:tc>
      </w:tr>
    </w:tbl>
    <w:p>
      <w:pPr>
        <w:pStyle w:val="Text"/>
        <w:widowControl w:val="0"/>
        <w:ind w:left="108" w:hanging="108"/>
      </w:pPr>
    </w:p>
    <w:p>
      <w:pPr>
        <w:pStyle w:val="Text A"/>
      </w:pPr>
    </w:p>
    <w:p>
      <w:pPr>
        <w:pStyle w:val="Text A"/>
      </w:pPr>
    </w:p>
    <w:p>
      <w:pPr>
        <w:pStyle w:val="Text A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 xml:space="preserve">Das Bestellwesen auf einen Blick -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de-DE"/>
        </w:rPr>
        <w:t>„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WIKI-KNOW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de-DE"/>
        </w:rPr>
        <w:t>“</w:t>
      </w:r>
    </w:p>
    <w:p>
      <w:pPr>
        <w:pStyle w:val="Text A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Text A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!!Markieren Sie alle wichtigen Begriffe f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r Ihr Verst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ndnis!!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Der Beschaffungsprozess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Der Beschaffungsprozess in der Systemgastronomie umfasst alle Aktivit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ten, die zur Beschaffung von Waren und Dienstleistungen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den Betrieb notwendig sind. Dazu geh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rt die Identifizierung von Bedarf, die Suche nach geeigneten Lieferanten, Preisverhandlungen, die Bestellung von Waren sowie die Abwicklung von Lieferungen. Ein effizienter Beschaffungsprozess ist wichtig, um die G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ter in ausreichender Menge, zum richtigen Zeitpunkt und zu angemessenen Kosten zu beschaffen.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 xml:space="preserve">Beispiel: 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Ein Beispiel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praktische Umsetzung des Beschaffungsprozesses in der Systemgastronomie k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nnte die Suche nach einem zuverl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ssigen Lieferanten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frische Zutaten wie Gem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se und Fleisch sein. Der Prozess umfasst die Recherche nach verschiedenen Anbietern, die Bewertung von Preisen und Qualit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tsstandards, die Verhandlung von Vertr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gen und schlie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lich die regelm</w:t>
      </w:r>
      <w:r>
        <w:rPr>
          <w:rFonts w:ascii="Arial" w:hAnsi="Arial" w:hint="default"/>
          <w:sz w:val="24"/>
          <w:szCs w:val="24"/>
          <w:rtl w:val="0"/>
          <w:lang w:val="de-DE"/>
        </w:rPr>
        <w:t>äß</w:t>
      </w:r>
      <w:r>
        <w:rPr>
          <w:rFonts w:ascii="Arial" w:hAnsi="Arial"/>
          <w:sz w:val="24"/>
          <w:szCs w:val="24"/>
          <w:rtl w:val="0"/>
          <w:lang w:val="de-DE"/>
        </w:rPr>
        <w:t>ige Bestellung und Lieferung der ben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tigten Waren.</w:t>
      </w:r>
    </w:p>
    <w:p>
      <w:pPr>
        <w:pStyle w:val="Text A"/>
      </w:pP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Das Bestellwesen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Das Bestellwesen bezieht sich auf den Prozess der Auftragserteilung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ben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tigte Waren und Dienstleistungen. Dies umfasst die Erstellung von Bestellanforderungen, die Pr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fung von Angeboten, die Bestellabwicklung, die Auftragsbest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tigung sowie die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berwachung der Lieferung. Ein gut strukturiertes Bestellwesen tr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gt dazu bei, Engp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sse zu vermeiden, die Effizienz zu steigern und Kosten zu kontrollieren.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>Beispiel: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Im Bestellwesen k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nnte ein Beispiel die Nutzung eines digitalen Bestellsystems sein, 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 das die Mitarbeiter Bestellungen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Verbrauchsmaterialien wie Servietten, Reinigungsmittel und Einweggeschirr aufgeben. Das System erm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glicht es, Best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nde zu 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berwachen, automatische Bestellvorschl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ge zu generieren und Lieferungen effizient zu koordinieren.</w:t>
      </w:r>
    </w:p>
    <w:p>
      <w:pPr>
        <w:pStyle w:val="Text A"/>
      </w:pP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Die Lagerverwaltung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Die Lagerverwaltung beinhaltet die effektive Organisation und Kontrolle aller Lageraktivit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ten. Dazu geh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ren die Lagerplanung, Einlagerung, Kommissionierung, Inventur, Lagerkontrolle, Warenplatzierung, Lagerbewegungen, sowie die Sicherstellung von Ordnung und Sauberkeit im Lager. Eine optimale Lagerverwaltung tr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gt dazu bei, die Lagerbest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nde zu optimieren, die Lieferf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higkeit zu gew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hrleisten und den Warenumschlag zu verbessern.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>Beispiel: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Ein praktisches Beispiel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Lagerverwaltung w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re die Implementierung eines Farb- und Nummernsystems zur Kennzeichnung der Lagerregale und -boxen. Dadurch k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nnen Waren schnell identifiziert, eingelagert und entnommen werden. Regelm</w:t>
      </w:r>
      <w:r>
        <w:rPr>
          <w:rFonts w:ascii="Arial" w:hAnsi="Arial" w:hint="default"/>
          <w:sz w:val="24"/>
          <w:szCs w:val="24"/>
          <w:rtl w:val="0"/>
          <w:lang w:val="de-DE"/>
        </w:rPr>
        <w:t>äß</w:t>
      </w:r>
      <w:r>
        <w:rPr>
          <w:rFonts w:ascii="Arial" w:hAnsi="Arial"/>
          <w:sz w:val="24"/>
          <w:szCs w:val="24"/>
          <w:rtl w:val="0"/>
          <w:lang w:val="de-DE"/>
        </w:rPr>
        <w:t>ige Inventurzyklen sowie die Festlegung von Mindestbest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nden helfen dabei, Engp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sse zu vermeiden und die Lagerbewegungen zu optimieren.</w:t>
      </w:r>
    </w:p>
    <w:p>
      <w:pPr>
        <w:pStyle w:val="Text A"/>
      </w:pPr>
    </w:p>
    <w:p>
      <w:pPr>
        <w:pStyle w:val="Text A"/>
      </w:pP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Die Inventur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Die Inventur ist die regelm</w:t>
      </w:r>
      <w:r>
        <w:rPr>
          <w:rFonts w:ascii="Arial" w:hAnsi="Arial" w:hint="default"/>
          <w:sz w:val="24"/>
          <w:szCs w:val="24"/>
          <w:rtl w:val="0"/>
          <w:lang w:val="de-DE"/>
        </w:rPr>
        <w:t>äß</w:t>
      </w:r>
      <w:r>
        <w:rPr>
          <w:rFonts w:ascii="Arial" w:hAnsi="Arial"/>
          <w:sz w:val="24"/>
          <w:szCs w:val="24"/>
          <w:rtl w:val="0"/>
          <w:lang w:val="de-DE"/>
        </w:rPr>
        <w:t>ige physische Bestandsaufnahme aller Waren im Lager. Ziel der Inventur ist es, den tats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chlichen Bestand mit den aufgezeichneten Werten abzugleichen, Unstimmigkeiten zu identifizieren, Bestandsverluste zu erkennen und die Grundlage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Bestellplanung zu schaffen. Eine genaue Inventur ist entscheidend, um die Datenqualit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 im Lager zu gew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hrleisten und eine effektive Bestandsverwaltung sicherzustellen.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>Beispiel: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Inventur k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nnte ein Beispiel die Durchf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hrung einer j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hrlichen Inventur aller Lagerbest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nde sein. Dabei arbeiten Teams von Mitarbeitern zusammen, um alle Waren im Lager zu z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hlen, die Ergebnisse zu dokumentieren und Abweichungen zu analysieren. Basierend auf diesen Erkenntnissen k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nnen dann Ma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nahmen zur Bestandskorrektur und -optimierung getroffen werden.</w:t>
      </w:r>
    </w:p>
    <w:p>
      <w:pPr>
        <w:pStyle w:val="Text A"/>
      </w:pPr>
    </w:p>
    <w:p>
      <w:pPr>
        <w:pStyle w:val="Text A"/>
      </w:pP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Das Lieferantenmanagement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Das Lieferantenmanagement bezieht sich auf die Beziehungspflege mit den Lieferanten. Dazu geh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rt die Auswahl geeigneter Lieferanten, die Verhandlung von Vertr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gen, die Kommunikation von Anforderungen, die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berwachung von Lieferungen, die Bewertung von Leistungen sowie die L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sung von Konflikten. Ein erfolgreiches Lieferantenmanagement ist entscheidend, um eine zuverl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ssige und qualitativ hochwertige Versorgung sicherzustellen und langfristige Partnerschaften aufzubauen.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>Beispiel: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Ein Beispiel 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das Lieferantenmanagement w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re die regelm</w:t>
      </w:r>
      <w:r>
        <w:rPr>
          <w:rFonts w:ascii="Arial" w:hAnsi="Arial" w:hint="default"/>
          <w:sz w:val="24"/>
          <w:szCs w:val="24"/>
          <w:rtl w:val="0"/>
          <w:lang w:val="de-DE"/>
        </w:rPr>
        <w:t>äß</w:t>
      </w:r>
      <w:r>
        <w:rPr>
          <w:rFonts w:ascii="Arial" w:hAnsi="Arial"/>
          <w:sz w:val="24"/>
          <w:szCs w:val="24"/>
          <w:rtl w:val="0"/>
          <w:lang w:val="de-DE"/>
        </w:rPr>
        <w:t>ige Bewertung der Leistung von verschiedenen Lieferanten. Dazu k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nnten Kriterien wie Lieferp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nktlichkeit, Produktqualit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t, Preisgestaltung und Kundenservice herangezogen werden. Basierend auf diesen Bewertungen k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nnen dann Entscheidungen dar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 getroffen werden, welche Lieferanten langfristige Partnerschaften eingehen sollen.</w:t>
      </w:r>
    </w:p>
    <w:p>
      <w:pPr>
        <w:pStyle w:val="Text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12"/>
        <w:tab w:val="clear" w:pos="9020"/>
      </w:tabs>
    </w:pPr>
    <w:r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