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8AC" w:rsidRDefault="0000000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8.2 Alkoholmissbrauch und deren Folgen</w:t>
      </w:r>
    </w:p>
    <w:p w:rsidR="001058AC" w:rsidRDefault="00000000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5660390</wp:posOffset>
            </wp:positionH>
            <wp:positionV relativeFrom="paragraph">
              <wp:posOffset>193040</wp:posOffset>
            </wp:positionV>
            <wp:extent cx="720090" cy="720090"/>
            <wp:effectExtent l="0" t="0" r="3810" b="3810"/>
            <wp:wrapNone/>
            <wp:docPr id="1" name="_x0000_s1032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s1032">
                      <a:hlinkClick r:id="rId8"/>
                    </pic:cNvPr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8"/>
        </w:rPr>
        <w:t xml:space="preserve">Informieren Sie sich im Fachbuch oder im Internet über die Folgen des </w:t>
      </w:r>
    </w:p>
    <w:p w:rsidR="001058AC" w:rsidRDefault="00000000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Alkoholkonsums und über einen verantwortungsbewussten Umgang mit Alkohol.</w:t>
      </w:r>
    </w:p>
    <w:p w:rsidR="001058AC" w:rsidRDefault="00000000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noProof/>
          <w:sz w:val="24"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80010</wp:posOffset>
                </wp:positionV>
                <wp:extent cx="1790700" cy="590550"/>
                <wp:effectExtent l="0" t="0" r="0" b="0"/>
                <wp:wrapNone/>
                <wp:docPr id="2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790700" cy="5905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60800;o:allowoverlap:true;o:allowincell:true;mso-position-horizontal-relative:text;margin-left:42.20pt;mso-position-horizontal:absolute;mso-position-vertical-relative:text;margin-top:6.30pt;mso-position-vertical:absolute;width:141.00pt;height:46.50pt;mso-wrap-distance-left:9.00pt;mso-wrap-distance-top:0.00pt;mso-wrap-distance-right:9.00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3688715</wp:posOffset>
                </wp:positionH>
                <wp:positionV relativeFrom="paragraph">
                  <wp:posOffset>70485</wp:posOffset>
                </wp:positionV>
                <wp:extent cx="1790700" cy="590550"/>
                <wp:effectExtent l="0" t="0" r="0" b="0"/>
                <wp:wrapNone/>
                <wp:docPr id="3" name="Grafi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790700" cy="5905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251659776;o:allowoverlap:true;o:allowincell:true;mso-position-horizontal-relative:text;margin-left:290.45pt;mso-position-horizontal:absolute;mso-position-vertical-relative:text;margin-top:5.55pt;mso-position-vertical:absolute;width:141.00pt;height:46.50pt;mso-wrap-distance-left:9.00pt;mso-wrap-distance-top:0.00pt;mso-wrap-distance-right:9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</w:p>
    <w:p w:rsidR="001058AC" w:rsidRDefault="00000000">
      <w:pPr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noProof/>
          <w:sz w:val="24"/>
          <w:szCs w:val="28"/>
          <w:lang w:eastAsia="de-DE"/>
        </w:rPr>
        <mc:AlternateContent>
          <mc:Choice Requires="wps">
            <w:drawing>
              <wp:anchor distT="71755" distB="0" distL="36195" distR="36195" simplePos="0" relativeHeight="251667968" behindDoc="0" locked="0" layoutInCell="1" allowOverlap="1">
                <wp:simplePos x="0" y="0"/>
                <wp:positionH relativeFrom="margin">
                  <wp:posOffset>3650615</wp:posOffset>
                </wp:positionH>
                <wp:positionV relativeFrom="paragraph">
                  <wp:posOffset>266065</wp:posOffset>
                </wp:positionV>
                <wp:extent cx="2514600" cy="1219200"/>
                <wp:effectExtent l="0" t="0" r="0" b="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8AC" w:rsidRPr="00D439EC" w:rsidRDefault="00000000">
                            <w:pPr>
                              <w:spacing w:line="48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</w:pP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>Einsamkeit</w:t>
                            </w: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ab/>
                            </w: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ab/>
                            </w: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ab/>
                            </w: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1058AC" w:rsidRPr="00D439EC" w:rsidRDefault="00000000">
                            <w:pPr>
                              <w:spacing w:line="48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</w:pP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>Finanzielle Probleme</w:t>
                            </w: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ab/>
                            </w: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1058AC" w:rsidRPr="00D439EC" w:rsidRDefault="00000000">
                            <w:pPr>
                              <w:spacing w:line="48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</w:pP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>Mehr Konflikte im Umfeld</w:t>
                            </w: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ab/>
                            </w: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1058AC" w:rsidRPr="00D439EC" w:rsidRDefault="001058AC">
                            <w:pPr>
                              <w:spacing w:line="48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7.45pt;margin-top:20.95pt;width:198pt;height:96pt;z-index:251667968;visibility:visible;mso-wrap-style:square;mso-width-percent:0;mso-height-percent:0;mso-wrap-distance-left:2.85pt;mso-wrap-distance-top:5.65pt;mso-wrap-distance-right:2.8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" filled="f" stroked="f">
                <v:textbox>
                  <w:txbxContent>
                    <w:p w:rsidR="001058AC" w:rsidRPr="00D439EC" w:rsidRDefault="00000000">
                      <w:pPr>
                        <w:spacing w:line="480" w:lineRule="auto"/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</w:pP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>Einsamkeit</w:t>
                      </w: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ab/>
                      </w: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ab/>
                      </w: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ab/>
                      </w: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ab/>
                      </w:r>
                    </w:p>
                    <w:p w:rsidR="001058AC" w:rsidRPr="00D439EC" w:rsidRDefault="00000000">
                      <w:pPr>
                        <w:spacing w:line="480" w:lineRule="auto"/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</w:pP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>Finanzielle Probleme</w:t>
                      </w: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ab/>
                      </w: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ab/>
                      </w:r>
                    </w:p>
                    <w:p w:rsidR="001058AC" w:rsidRPr="00D439EC" w:rsidRDefault="00000000">
                      <w:pPr>
                        <w:spacing w:line="480" w:lineRule="auto"/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</w:pP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>Mehr Konflikte im Umfeld</w:t>
                      </w: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ab/>
                      </w: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ab/>
                      </w:r>
                    </w:p>
                    <w:p w:rsidR="001058AC" w:rsidRPr="00D439EC" w:rsidRDefault="001058AC">
                      <w:pPr>
                        <w:spacing w:line="480" w:lineRule="auto"/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8"/>
          <w:lang w:eastAsia="de-DE"/>
        </w:rPr>
        <mc:AlternateContent>
          <mc:Choice Requires="wps">
            <w:drawing>
              <wp:anchor distT="71755" distB="0" distL="36195" distR="36195" simplePos="0" relativeHeight="251665920" behindDoc="0" locked="0" layoutInCell="1" allowOverlap="1">
                <wp:simplePos x="0" y="0"/>
                <wp:positionH relativeFrom="margin">
                  <wp:posOffset>-92710</wp:posOffset>
                </wp:positionH>
                <wp:positionV relativeFrom="paragraph">
                  <wp:posOffset>294640</wp:posOffset>
                </wp:positionV>
                <wp:extent cx="2514600" cy="1228725"/>
                <wp:effectExtent l="0" t="0" r="0" b="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8AC" w:rsidRPr="00D439EC" w:rsidRDefault="00000000">
                            <w:pPr>
                              <w:spacing w:line="48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</w:pP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>Krebsrisiko</w:t>
                            </w: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ab/>
                            </w: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ab/>
                            </w: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ab/>
                            </w: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1058AC" w:rsidRPr="00D439EC" w:rsidRDefault="00000000">
                            <w:pPr>
                              <w:spacing w:line="48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</w:pP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>Leberschäden</w:t>
                            </w: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ab/>
                            </w: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ab/>
                            </w: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1058AC" w:rsidRPr="00D439EC" w:rsidRDefault="00000000">
                            <w:pPr>
                              <w:spacing w:line="48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</w:pP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>Schädigung des Gehirns</w:t>
                            </w: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ab/>
                            </w: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7.3pt;margin-top:23.2pt;width:198pt;height:96.75pt;z-index:251665920;visibility:visible;mso-wrap-style:square;mso-width-percent:0;mso-height-percent:0;mso-wrap-distance-left:2.85pt;mso-wrap-distance-top:5.65pt;mso-wrap-distance-right:2.8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" filled="f" stroked="f">
                <v:textbox>
                  <w:txbxContent>
                    <w:p w:rsidR="001058AC" w:rsidRPr="00D439EC" w:rsidRDefault="00000000">
                      <w:pPr>
                        <w:spacing w:line="480" w:lineRule="auto"/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</w:pP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>Krebsrisiko</w:t>
                      </w: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ab/>
                      </w: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ab/>
                      </w: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ab/>
                      </w: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ab/>
                      </w:r>
                    </w:p>
                    <w:p w:rsidR="001058AC" w:rsidRPr="00D439EC" w:rsidRDefault="00000000">
                      <w:pPr>
                        <w:spacing w:line="480" w:lineRule="auto"/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</w:pP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>Leberschäden</w:t>
                      </w: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ab/>
                      </w: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ab/>
                      </w: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ab/>
                      </w:r>
                    </w:p>
                    <w:p w:rsidR="001058AC" w:rsidRPr="00D439EC" w:rsidRDefault="00000000">
                      <w:pPr>
                        <w:spacing w:line="480" w:lineRule="auto"/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</w:pP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>Schädigung des Gehirns</w:t>
                      </w: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ab/>
                      </w: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2231390</wp:posOffset>
                </wp:positionH>
                <wp:positionV relativeFrom="paragraph">
                  <wp:posOffset>237490</wp:posOffset>
                </wp:positionV>
                <wp:extent cx="1514475" cy="1466850"/>
                <wp:effectExtent l="0" t="0" r="0" b="0"/>
                <wp:wrapNone/>
                <wp:docPr id="6" name="Grafik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/>
                        </pic:cNvPicPr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514475" cy="14668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position:absolute;z-index:251663872;o:allowoverlap:true;o:allowincell:true;mso-position-horizontal-relative:text;margin-left:175.70pt;mso-position-horizontal:absolute;mso-position-vertical-relative:text;margin-top:18.70pt;mso-position-vertical:absolute;width:119.25pt;height:115.50pt;mso-wrap-distance-left:9.00pt;mso-wrap-distance-top:0.00pt;mso-wrap-distance-right:9.00pt;mso-wrap-distance-bottom:0.00pt;z-index:1;" stroked="false">
                <v:imagedata r:id="rId17" o:title=""/>
                <o:lock v:ext="edit" rotation="t"/>
              </v:shape>
            </w:pict>
          </mc:Fallback>
        </mc:AlternateContent>
      </w:r>
    </w:p>
    <w:p w:rsidR="001058AC" w:rsidRDefault="001058AC">
      <w:pPr>
        <w:spacing w:line="360" w:lineRule="auto"/>
        <w:rPr>
          <w:rFonts w:ascii="Arial" w:hAnsi="Arial" w:cs="Arial"/>
          <w:b/>
          <w:sz w:val="24"/>
          <w:szCs w:val="28"/>
        </w:rPr>
      </w:pPr>
    </w:p>
    <w:p w:rsidR="001058AC" w:rsidRDefault="001058AC">
      <w:pPr>
        <w:spacing w:line="360" w:lineRule="auto"/>
        <w:rPr>
          <w:rFonts w:ascii="Arial" w:hAnsi="Arial" w:cs="Arial"/>
          <w:sz w:val="24"/>
          <w:szCs w:val="28"/>
        </w:rPr>
      </w:pPr>
    </w:p>
    <w:p w:rsidR="001058AC" w:rsidRDefault="00000000">
      <w:pPr>
        <w:spacing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noProof/>
          <w:sz w:val="24"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3688715</wp:posOffset>
                </wp:positionH>
                <wp:positionV relativeFrom="paragraph">
                  <wp:posOffset>532130</wp:posOffset>
                </wp:positionV>
                <wp:extent cx="1790700" cy="590550"/>
                <wp:effectExtent l="0" t="0" r="0" b="0"/>
                <wp:wrapNone/>
                <wp:docPr id="7" name="Grafi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1790700" cy="5905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position:absolute;z-index:251662848;o:allowoverlap:true;o:allowincell:true;mso-position-horizontal-relative:text;margin-left:290.45pt;mso-position-horizontal:absolute;mso-position-vertical-relative:text;margin-top:41.90pt;mso-position-vertical:absolute;width:141.00pt;height:46.50pt;mso-wrap-distance-left:9.00pt;mso-wrap-distance-top:0.00pt;mso-wrap-distance-right:9.00pt;mso-wrap-distance-bottom:0.00pt;z-index:1;" stroked="false">
                <v:imagedata r:id="rId1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522605</wp:posOffset>
                </wp:positionV>
                <wp:extent cx="1790700" cy="590550"/>
                <wp:effectExtent l="0" t="0" r="0" b="0"/>
                <wp:wrapNone/>
                <wp:docPr id="8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1790700" cy="5905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position:absolute;z-index:251661824;o:allowoverlap:true;o:allowincell:true;mso-position-horizontal-relative:text;margin-left:42.20pt;mso-position-horizontal:absolute;mso-position-vertical-relative:text;margin-top:41.15pt;mso-position-vertical:absolute;width:141.00pt;height:46.50pt;mso-wrap-distance-left:9.00pt;mso-wrap-distance-top:0.00pt;mso-wrap-distance-right:9.00pt;mso-wrap-distance-bottom:0.00pt;z-index:1;" stroked="false">
                <v:imagedata r:id="rId21" o:title=""/>
                <o:lock v:ext="edit" rotation="t"/>
              </v:shape>
            </w:pict>
          </mc:Fallback>
        </mc:AlternateContent>
      </w:r>
    </w:p>
    <w:p w:rsidR="001058AC" w:rsidRDefault="001058AC">
      <w:pPr>
        <w:rPr>
          <w:rFonts w:ascii="Arial" w:hAnsi="Arial" w:cs="Arial"/>
          <w:sz w:val="24"/>
          <w:szCs w:val="28"/>
        </w:rPr>
      </w:pPr>
    </w:p>
    <w:p w:rsidR="001058AC" w:rsidRDefault="001058AC">
      <w:pPr>
        <w:rPr>
          <w:rFonts w:ascii="Arial" w:hAnsi="Arial" w:cs="Arial"/>
          <w:sz w:val="24"/>
          <w:szCs w:val="28"/>
        </w:rPr>
      </w:pPr>
    </w:p>
    <w:p w:rsidR="001058AC" w:rsidRDefault="00000000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noProof/>
          <w:sz w:val="24"/>
          <w:szCs w:val="28"/>
          <w:lang w:eastAsia="de-DE"/>
        </w:rPr>
        <mc:AlternateContent>
          <mc:Choice Requires="wps">
            <w:drawing>
              <wp:anchor distT="71755" distB="0" distL="36195" distR="36195" simplePos="0" relativeHeight="251671040" behindDoc="0" locked="0" layoutInCell="1" allowOverlap="1">
                <wp:simplePos x="0" y="0"/>
                <wp:positionH relativeFrom="margin">
                  <wp:posOffset>3669665</wp:posOffset>
                </wp:positionH>
                <wp:positionV relativeFrom="paragraph">
                  <wp:posOffset>81280</wp:posOffset>
                </wp:positionV>
                <wp:extent cx="2628900" cy="1181100"/>
                <wp:effectExtent l="0" t="0" r="0" b="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1810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8AC" w:rsidRPr="00D439EC" w:rsidRDefault="00000000">
                            <w:pPr>
                              <w:spacing w:line="48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</w:pP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>Vergesslichkeit</w:t>
                            </w: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ab/>
                            </w: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ab/>
                            </w: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1058AC" w:rsidRPr="00D439EC" w:rsidRDefault="00000000">
                            <w:pPr>
                              <w:spacing w:line="48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</w:pP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>Unausstehlich für andere Personen</w:t>
                            </w:r>
                          </w:p>
                          <w:p w:rsidR="001058AC" w:rsidRPr="00D439EC" w:rsidRDefault="00000000">
                            <w:pPr>
                              <w:spacing w:line="48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</w:pP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>Angststörungen, Depressionen</w:t>
                            </w: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88.95pt;margin-top:6.4pt;width:207pt;height:93pt;z-index:251671040;visibility:visible;mso-wrap-style:square;mso-width-percent:0;mso-height-percent:0;mso-wrap-distance-left:2.85pt;mso-wrap-distance-top:5.65pt;mso-wrap-distance-right:2.8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" filled="f" stroked="f">
                <v:textbox>
                  <w:txbxContent>
                    <w:p w:rsidR="001058AC" w:rsidRPr="00D439EC" w:rsidRDefault="00000000">
                      <w:pPr>
                        <w:spacing w:line="480" w:lineRule="auto"/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</w:pP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>Vergesslichkeit</w:t>
                      </w: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ab/>
                      </w: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ab/>
                      </w: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ab/>
                      </w:r>
                    </w:p>
                    <w:p w:rsidR="001058AC" w:rsidRPr="00D439EC" w:rsidRDefault="00000000">
                      <w:pPr>
                        <w:spacing w:line="480" w:lineRule="auto"/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</w:pP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>Unausstehlich für andere Personen</w:t>
                      </w:r>
                    </w:p>
                    <w:p w:rsidR="001058AC" w:rsidRPr="00D439EC" w:rsidRDefault="00000000">
                      <w:pPr>
                        <w:spacing w:line="480" w:lineRule="auto"/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</w:pP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>Angststörungen, Depressionen</w:t>
                      </w: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8"/>
          <w:lang w:eastAsia="de-DE"/>
        </w:rPr>
        <mc:AlternateContent>
          <mc:Choice Requires="wps">
            <w:drawing>
              <wp:anchor distT="71755" distB="0" distL="36195" distR="36195" simplePos="0" relativeHeight="251670016" behindDoc="0" locked="0" layoutInCell="1" allowOverlap="1">
                <wp:simplePos x="0" y="0"/>
                <wp:positionH relativeFrom="margin">
                  <wp:posOffset>-102235</wp:posOffset>
                </wp:positionH>
                <wp:positionV relativeFrom="paragraph">
                  <wp:posOffset>71755</wp:posOffset>
                </wp:positionV>
                <wp:extent cx="2514600" cy="1247775"/>
                <wp:effectExtent l="0" t="0" r="0" b="0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8AC" w:rsidRPr="00D439EC" w:rsidRDefault="00000000">
                            <w:pPr>
                              <w:spacing w:line="48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</w:pP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>Höhere Fehlzeiten</w:t>
                            </w: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ab/>
                            </w: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ab/>
                            </w: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1058AC" w:rsidRPr="00D439EC" w:rsidRDefault="00000000">
                            <w:pPr>
                              <w:spacing w:line="48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</w:pP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>Höheres Unfallrisiko</w:t>
                            </w: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ab/>
                            </w: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1058AC" w:rsidRPr="00D439EC" w:rsidRDefault="00000000">
                            <w:pPr>
                              <w:spacing w:line="48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</w:pP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>Kündigung</w:t>
                            </w: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ab/>
                            </w: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ab/>
                            </w: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ab/>
                            </w:r>
                            <w:r w:rsidRPr="00D439E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1058AC" w:rsidRPr="00D439EC" w:rsidRDefault="001058AC">
                            <w:pPr>
                              <w:spacing w:line="48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8.05pt;margin-top:5.65pt;width:198pt;height:98.25pt;z-index:251670016;visibility:visible;mso-wrap-style:square;mso-width-percent:0;mso-height-percent:0;mso-wrap-distance-left:2.85pt;mso-wrap-distance-top:5.65pt;mso-wrap-distance-right:2.8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" filled="f" stroked="f">
                <v:textbox>
                  <w:txbxContent>
                    <w:p w:rsidR="001058AC" w:rsidRPr="00D439EC" w:rsidRDefault="00000000">
                      <w:pPr>
                        <w:spacing w:line="480" w:lineRule="auto"/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</w:pP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>Höhere Fehlzeiten</w:t>
                      </w: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ab/>
                      </w: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ab/>
                      </w: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ab/>
                      </w:r>
                    </w:p>
                    <w:p w:rsidR="001058AC" w:rsidRPr="00D439EC" w:rsidRDefault="00000000">
                      <w:pPr>
                        <w:spacing w:line="480" w:lineRule="auto"/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</w:pP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>Höheres Unfallrisiko</w:t>
                      </w: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ab/>
                      </w: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ab/>
                      </w:r>
                    </w:p>
                    <w:p w:rsidR="001058AC" w:rsidRPr="00D439EC" w:rsidRDefault="00000000">
                      <w:pPr>
                        <w:spacing w:line="480" w:lineRule="auto"/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</w:pP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>Kündigung</w:t>
                      </w: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ab/>
                      </w: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ab/>
                      </w: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ab/>
                      </w:r>
                      <w:r w:rsidRPr="00D439EC"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  <w:tab/>
                      </w:r>
                    </w:p>
                    <w:p w:rsidR="001058AC" w:rsidRPr="00D439EC" w:rsidRDefault="001058AC">
                      <w:pPr>
                        <w:spacing w:line="480" w:lineRule="auto"/>
                        <w:rPr>
                          <w:rFonts w:ascii="Arial" w:hAnsi="Arial" w:cs="Arial"/>
                          <w:i/>
                          <w:iCs/>
                          <w:color w:val="00B050"/>
                          <w:sz w:val="24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058AC" w:rsidRDefault="001058AC">
      <w:pPr>
        <w:rPr>
          <w:rFonts w:ascii="Arial" w:hAnsi="Arial" w:cs="Arial"/>
          <w:sz w:val="24"/>
          <w:szCs w:val="28"/>
        </w:rPr>
      </w:pPr>
    </w:p>
    <w:p w:rsidR="001058AC" w:rsidRDefault="001058AC">
      <w:pPr>
        <w:rPr>
          <w:rFonts w:ascii="Arial" w:hAnsi="Arial" w:cs="Arial"/>
          <w:sz w:val="24"/>
          <w:szCs w:val="28"/>
        </w:rPr>
      </w:pPr>
    </w:p>
    <w:p w:rsidR="001058AC" w:rsidRDefault="001058AC">
      <w:pPr>
        <w:rPr>
          <w:rFonts w:ascii="Arial" w:hAnsi="Arial" w:cs="Arial"/>
          <w:sz w:val="24"/>
          <w:szCs w:val="28"/>
        </w:rPr>
      </w:pPr>
    </w:p>
    <w:p w:rsidR="001058AC" w:rsidRDefault="00000000">
      <w:pPr>
        <w:rPr>
          <w:rFonts w:ascii="Arial" w:hAnsi="Arial" w:cs="Arial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5660390</wp:posOffset>
            </wp:positionH>
            <wp:positionV relativeFrom="paragraph">
              <wp:posOffset>71755</wp:posOffset>
            </wp:positionV>
            <wp:extent cx="720090" cy="720090"/>
            <wp:effectExtent l="0" t="0" r="3810" b="3810"/>
            <wp:wrapNone/>
            <wp:docPr id="11" name="_x0000_s1031">
              <a:hlinkClick xmlns:a="http://schemas.openxmlformats.org/drawingml/2006/main" r:id="rId22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_x0000_s1031">
                      <a:hlinkClick r:id="rId22"/>
                    </pic:cNvPr>
                    <pic:cNvPicPr/>
                  </pic:nvPicPr>
                  <pic:blipFill>
                    <a:blip r:embed="rId23"/>
                    <a:stretch/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058AC" w:rsidRDefault="00000000">
      <w:pPr>
        <w:tabs>
          <w:tab w:val="left" w:pos="9165"/>
        </w:tabs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Regeln für einen verantwortungsbewussten Umgang mit Alkohol:</w:t>
      </w:r>
    </w:p>
    <w:p w:rsidR="001058AC" w:rsidRDefault="001058AC">
      <w:pPr>
        <w:tabs>
          <w:tab w:val="left" w:pos="9165"/>
        </w:tabs>
        <w:rPr>
          <w:rFonts w:ascii="Arial" w:hAnsi="Arial" w:cs="Arial"/>
          <w:sz w:val="24"/>
          <w:szCs w:val="28"/>
        </w:rPr>
      </w:pPr>
    </w:p>
    <w:p w:rsidR="001058AC" w:rsidRPr="00D439EC" w:rsidRDefault="00000000">
      <w:pPr>
        <w:pStyle w:val="StandardWeb"/>
        <w:numPr>
          <w:ilvl w:val="0"/>
          <w:numId w:val="10"/>
        </w:numPr>
        <w:rPr>
          <w:rFonts w:ascii="Arial" w:eastAsiaTheme="minorHAnsi" w:hAnsi="Arial" w:cs="Arial"/>
          <w:i/>
          <w:iCs/>
          <w:color w:val="00B050"/>
          <w:szCs w:val="22"/>
          <w:u w:val="single"/>
          <w:lang w:eastAsia="en-US"/>
        </w:rPr>
      </w:pPr>
      <w:r w:rsidRPr="00D439EC">
        <w:rPr>
          <w:rFonts w:ascii="Arial" w:eastAsiaTheme="minorHAnsi" w:hAnsi="Arial" w:cs="Arial"/>
          <w:bCs/>
          <w:i/>
          <w:iCs/>
          <w:color w:val="00B050"/>
          <w:szCs w:val="22"/>
          <w:u w:val="single"/>
          <w:lang w:eastAsia="en-US"/>
        </w:rPr>
        <w:t xml:space="preserve">Trinken Sie nicht täglich Alkohol - </w:t>
      </w:r>
      <w:r w:rsidRPr="00D439EC">
        <w:rPr>
          <w:rFonts w:ascii="Arial" w:eastAsiaTheme="minorHAnsi" w:hAnsi="Arial" w:cs="Arial"/>
          <w:i/>
          <w:iCs/>
          <w:color w:val="00B050"/>
          <w:szCs w:val="22"/>
          <w:u w:val="single"/>
          <w:lang w:eastAsia="en-US"/>
        </w:rPr>
        <w:t>Täglicher Konsum führt zur Gewöhnung, aus der sich eine Abhängigkeit entwickeln kann.</w:t>
      </w:r>
      <w:r w:rsidRPr="00D439EC">
        <w:rPr>
          <w:rFonts w:ascii="Arial" w:eastAsiaTheme="minorHAnsi" w:hAnsi="Arial" w:cs="Arial"/>
          <w:i/>
          <w:iCs/>
          <w:color w:val="00B050"/>
          <w:szCs w:val="22"/>
          <w:u w:val="single"/>
          <w:lang w:eastAsia="en-US"/>
        </w:rPr>
        <w:tab/>
      </w:r>
      <w:r w:rsidRPr="00D439EC">
        <w:rPr>
          <w:rFonts w:ascii="Arial" w:eastAsiaTheme="minorHAnsi" w:hAnsi="Arial" w:cs="Arial"/>
          <w:i/>
          <w:iCs/>
          <w:color w:val="00B050"/>
          <w:szCs w:val="22"/>
          <w:u w:val="single"/>
          <w:lang w:eastAsia="en-US"/>
        </w:rPr>
        <w:tab/>
      </w:r>
      <w:r w:rsidRPr="00D439EC">
        <w:rPr>
          <w:rFonts w:ascii="Arial" w:eastAsiaTheme="minorHAnsi" w:hAnsi="Arial" w:cs="Arial"/>
          <w:i/>
          <w:iCs/>
          <w:color w:val="00B050"/>
          <w:szCs w:val="22"/>
          <w:u w:val="single"/>
          <w:lang w:eastAsia="en-US"/>
        </w:rPr>
        <w:tab/>
      </w:r>
      <w:r w:rsidRPr="00D439EC">
        <w:rPr>
          <w:rFonts w:ascii="Arial" w:eastAsiaTheme="minorHAnsi" w:hAnsi="Arial" w:cs="Arial"/>
          <w:i/>
          <w:iCs/>
          <w:color w:val="00B050"/>
          <w:szCs w:val="22"/>
          <w:u w:val="single"/>
          <w:lang w:eastAsia="en-US"/>
        </w:rPr>
        <w:tab/>
      </w:r>
      <w:r w:rsidRPr="00D439EC">
        <w:rPr>
          <w:rFonts w:ascii="Arial" w:eastAsiaTheme="minorHAnsi" w:hAnsi="Arial" w:cs="Arial"/>
          <w:i/>
          <w:iCs/>
          <w:color w:val="00B050"/>
          <w:szCs w:val="22"/>
          <w:u w:val="single"/>
          <w:lang w:eastAsia="en-US"/>
        </w:rPr>
        <w:tab/>
      </w:r>
      <w:r w:rsidRPr="00D439EC">
        <w:rPr>
          <w:rFonts w:ascii="Arial" w:eastAsiaTheme="minorHAnsi" w:hAnsi="Arial" w:cs="Arial"/>
          <w:i/>
          <w:iCs/>
          <w:color w:val="00B050"/>
          <w:szCs w:val="22"/>
          <w:u w:val="single"/>
          <w:lang w:eastAsia="en-US"/>
        </w:rPr>
        <w:tab/>
      </w:r>
      <w:r w:rsidRPr="00D439EC">
        <w:rPr>
          <w:rFonts w:ascii="Arial" w:eastAsiaTheme="minorHAnsi" w:hAnsi="Arial" w:cs="Arial"/>
          <w:i/>
          <w:iCs/>
          <w:color w:val="00B050"/>
          <w:szCs w:val="22"/>
          <w:u w:val="single"/>
          <w:lang w:eastAsia="en-US"/>
        </w:rPr>
        <w:tab/>
      </w:r>
      <w:r w:rsidRPr="00D439EC">
        <w:rPr>
          <w:rFonts w:ascii="Arial" w:eastAsiaTheme="minorHAnsi" w:hAnsi="Arial" w:cs="Arial"/>
          <w:i/>
          <w:iCs/>
          <w:color w:val="00B050"/>
          <w:szCs w:val="22"/>
          <w:u w:val="single"/>
          <w:lang w:eastAsia="en-US"/>
        </w:rPr>
        <w:tab/>
      </w:r>
    </w:p>
    <w:p w:rsidR="001058AC" w:rsidRPr="00D439EC" w:rsidRDefault="00000000">
      <w:pPr>
        <w:pStyle w:val="StandardWeb"/>
        <w:numPr>
          <w:ilvl w:val="0"/>
          <w:numId w:val="10"/>
        </w:numPr>
        <w:rPr>
          <w:rFonts w:ascii="Arial" w:eastAsiaTheme="minorHAnsi" w:hAnsi="Arial" w:cs="Arial"/>
          <w:i/>
          <w:iCs/>
          <w:color w:val="00B050"/>
          <w:szCs w:val="22"/>
          <w:u w:val="single"/>
          <w:lang w:eastAsia="en-US"/>
        </w:rPr>
      </w:pPr>
      <w:r w:rsidRPr="00D439EC">
        <w:rPr>
          <w:rFonts w:ascii="Arial" w:eastAsiaTheme="minorHAnsi" w:hAnsi="Arial" w:cs="Arial"/>
          <w:bCs/>
          <w:i/>
          <w:iCs/>
          <w:color w:val="00B050"/>
          <w:szCs w:val="22"/>
          <w:u w:val="single"/>
          <w:lang w:eastAsia="en-US"/>
        </w:rPr>
        <w:t>Wenn Sie Alkohol trinken, dann möglichst wenig.</w:t>
      </w:r>
      <w:r w:rsidRPr="00D439EC">
        <w:rPr>
          <w:rFonts w:ascii="Arial" w:eastAsiaTheme="minorHAnsi" w:hAnsi="Arial" w:cs="Arial"/>
          <w:bCs/>
          <w:i/>
          <w:iCs/>
          <w:color w:val="00B050"/>
          <w:szCs w:val="22"/>
          <w:u w:val="single"/>
          <w:lang w:eastAsia="en-US"/>
        </w:rPr>
        <w:tab/>
      </w:r>
      <w:r w:rsidRPr="00D439EC">
        <w:rPr>
          <w:rFonts w:ascii="Arial" w:eastAsiaTheme="minorHAnsi" w:hAnsi="Arial" w:cs="Arial"/>
          <w:bCs/>
          <w:i/>
          <w:iCs/>
          <w:color w:val="00B050"/>
          <w:szCs w:val="22"/>
          <w:u w:val="single"/>
          <w:lang w:eastAsia="en-US"/>
        </w:rPr>
        <w:tab/>
      </w:r>
      <w:r w:rsidRPr="00D439EC">
        <w:rPr>
          <w:rFonts w:ascii="Arial" w:eastAsiaTheme="minorHAnsi" w:hAnsi="Arial" w:cs="Arial"/>
          <w:bCs/>
          <w:i/>
          <w:iCs/>
          <w:color w:val="00B050"/>
          <w:szCs w:val="22"/>
          <w:u w:val="single"/>
          <w:lang w:eastAsia="en-US"/>
        </w:rPr>
        <w:tab/>
      </w:r>
      <w:r w:rsidRPr="00D439EC">
        <w:rPr>
          <w:rFonts w:ascii="Arial" w:eastAsiaTheme="minorHAnsi" w:hAnsi="Arial" w:cs="Arial"/>
          <w:bCs/>
          <w:i/>
          <w:iCs/>
          <w:color w:val="00B050"/>
          <w:szCs w:val="22"/>
          <w:u w:val="single"/>
          <w:lang w:eastAsia="en-US"/>
        </w:rPr>
        <w:tab/>
      </w:r>
      <w:r w:rsidRPr="00D439EC">
        <w:rPr>
          <w:rFonts w:ascii="Arial" w:eastAsiaTheme="minorHAnsi" w:hAnsi="Arial" w:cs="Arial"/>
          <w:bCs/>
          <w:i/>
          <w:iCs/>
          <w:color w:val="00B050"/>
          <w:szCs w:val="22"/>
          <w:u w:val="single"/>
          <w:lang w:eastAsia="en-US"/>
        </w:rPr>
        <w:tab/>
      </w:r>
      <w:r w:rsidRPr="00D439EC">
        <w:rPr>
          <w:rFonts w:ascii="Arial" w:eastAsiaTheme="minorHAnsi" w:hAnsi="Arial" w:cs="Arial"/>
          <w:bCs/>
          <w:i/>
          <w:iCs/>
          <w:color w:val="00B050"/>
          <w:szCs w:val="22"/>
          <w:u w:val="single"/>
          <w:lang w:eastAsia="en-US"/>
        </w:rPr>
        <w:tab/>
      </w:r>
      <w:r w:rsidRPr="00D439EC">
        <w:rPr>
          <w:rFonts w:ascii="Arial" w:eastAsiaTheme="minorHAnsi" w:hAnsi="Arial" w:cs="Arial"/>
          <w:i/>
          <w:iCs/>
          <w:color w:val="00B050"/>
          <w:szCs w:val="22"/>
          <w:u w:val="single"/>
          <w:lang w:eastAsia="en-US"/>
        </w:rPr>
        <w:br/>
        <w:t>Frauen sollten im Durchschnitt nicht mehr als ein kleines Glas, Männer nicht mehr als zwei kleine Gläser eines alkoholischen Getränks pro Tag zu sich nehmen.</w:t>
      </w:r>
      <w:r w:rsidRPr="00D439EC">
        <w:rPr>
          <w:rFonts w:ascii="Arial" w:eastAsiaTheme="minorHAnsi" w:hAnsi="Arial" w:cs="Arial"/>
          <w:i/>
          <w:iCs/>
          <w:color w:val="00B050"/>
          <w:szCs w:val="22"/>
          <w:u w:val="single"/>
          <w:lang w:eastAsia="en-US"/>
        </w:rPr>
        <w:tab/>
      </w:r>
      <w:r w:rsidRPr="00D439EC">
        <w:rPr>
          <w:rFonts w:ascii="Arial" w:eastAsiaTheme="minorHAnsi" w:hAnsi="Arial" w:cs="Arial"/>
          <w:i/>
          <w:iCs/>
          <w:color w:val="00B050"/>
          <w:szCs w:val="22"/>
          <w:u w:val="single"/>
          <w:lang w:eastAsia="en-US"/>
        </w:rPr>
        <w:tab/>
      </w:r>
    </w:p>
    <w:p w:rsidR="001058AC" w:rsidRPr="00D439EC" w:rsidRDefault="00000000">
      <w:pPr>
        <w:pStyle w:val="StandardWeb"/>
        <w:numPr>
          <w:ilvl w:val="0"/>
          <w:numId w:val="10"/>
        </w:numPr>
        <w:rPr>
          <w:rFonts w:ascii="Arial" w:eastAsiaTheme="minorHAnsi" w:hAnsi="Arial" w:cs="Arial"/>
          <w:bCs/>
          <w:i/>
          <w:iCs/>
          <w:color w:val="00B050"/>
          <w:szCs w:val="22"/>
          <w:u w:val="single"/>
          <w:lang w:eastAsia="en-US"/>
        </w:rPr>
      </w:pPr>
      <w:r w:rsidRPr="00D439EC">
        <w:rPr>
          <w:rFonts w:ascii="Arial" w:eastAsiaTheme="minorHAnsi" w:hAnsi="Arial" w:cs="Arial"/>
          <w:i/>
          <w:iCs/>
          <w:color w:val="00B050"/>
          <w:szCs w:val="22"/>
          <w:u w:val="single"/>
          <w:lang w:eastAsia="en-US"/>
        </w:rPr>
        <w:t>Vermeiden Sie es, sich zu betrinken.</w:t>
      </w:r>
      <w:r w:rsidRPr="00D439EC">
        <w:rPr>
          <w:rFonts w:ascii="Arial" w:eastAsiaTheme="minorHAnsi" w:hAnsi="Arial" w:cs="Arial"/>
          <w:bCs/>
          <w:i/>
          <w:iCs/>
          <w:color w:val="00B050"/>
          <w:szCs w:val="22"/>
          <w:u w:val="single"/>
          <w:lang w:eastAsia="en-US"/>
        </w:rPr>
        <w:br/>
        <w:t>Bei einem Rausch steigt die Gefahr, Ihrer Gesundheit zu schaden, um ein Vielfaches.</w:t>
      </w:r>
    </w:p>
    <w:p w:rsidR="001058AC" w:rsidRPr="00D439EC" w:rsidRDefault="00000000">
      <w:pPr>
        <w:pStyle w:val="StandardWeb"/>
        <w:numPr>
          <w:ilvl w:val="0"/>
          <w:numId w:val="10"/>
        </w:numPr>
        <w:rPr>
          <w:rFonts w:ascii="Arial" w:eastAsiaTheme="minorHAnsi" w:hAnsi="Arial" w:cs="Arial"/>
          <w:bCs/>
          <w:i/>
          <w:iCs/>
          <w:color w:val="00B050"/>
          <w:szCs w:val="22"/>
          <w:u w:val="single"/>
          <w:lang w:eastAsia="en-US"/>
        </w:rPr>
      </w:pPr>
      <w:r w:rsidRPr="00D439EC">
        <w:rPr>
          <w:rFonts w:ascii="Arial" w:eastAsiaTheme="minorHAnsi" w:hAnsi="Arial" w:cs="Arial"/>
          <w:i/>
          <w:iCs/>
          <w:color w:val="00B050"/>
          <w:szCs w:val="22"/>
          <w:u w:val="single"/>
          <w:lang w:eastAsia="en-US"/>
        </w:rPr>
        <w:t>Verzichten Sie ganz auf Alkohol:</w:t>
      </w:r>
    </w:p>
    <w:p w:rsidR="001058AC" w:rsidRPr="00D439EC" w:rsidRDefault="00000000">
      <w:pPr>
        <w:pStyle w:val="StandardWeb"/>
        <w:numPr>
          <w:ilvl w:val="0"/>
          <w:numId w:val="11"/>
        </w:numPr>
        <w:rPr>
          <w:rFonts w:ascii="Arial" w:eastAsiaTheme="minorHAnsi" w:hAnsi="Arial" w:cs="Arial"/>
          <w:i/>
          <w:iCs/>
          <w:color w:val="00B050"/>
          <w:szCs w:val="22"/>
          <w:u w:val="single"/>
          <w:lang w:eastAsia="en-US"/>
        </w:rPr>
      </w:pPr>
      <w:r w:rsidRPr="00D439EC">
        <w:rPr>
          <w:rFonts w:ascii="Arial" w:eastAsiaTheme="minorHAnsi" w:hAnsi="Arial" w:cs="Arial"/>
          <w:i/>
          <w:iCs/>
          <w:color w:val="00B050"/>
          <w:szCs w:val="22"/>
          <w:u w:val="single"/>
          <w:lang w:eastAsia="en-US"/>
        </w:rPr>
        <w:t>Schwangerschaft, denn Alkohol gefährdet die Gesundheit des werdenden Kindes.</w:t>
      </w:r>
    </w:p>
    <w:p w:rsidR="001058AC" w:rsidRPr="00D439EC" w:rsidRDefault="00000000">
      <w:pPr>
        <w:pStyle w:val="StandardWeb"/>
        <w:numPr>
          <w:ilvl w:val="0"/>
          <w:numId w:val="11"/>
        </w:numPr>
        <w:rPr>
          <w:rFonts w:ascii="Arial" w:eastAsiaTheme="minorHAnsi" w:hAnsi="Arial" w:cs="Arial"/>
          <w:bCs/>
          <w:i/>
          <w:iCs/>
          <w:color w:val="00B050"/>
          <w:szCs w:val="22"/>
          <w:u w:val="single"/>
          <w:lang w:eastAsia="en-US"/>
        </w:rPr>
      </w:pPr>
      <w:r w:rsidRPr="00D439EC">
        <w:rPr>
          <w:rFonts w:ascii="Arial" w:eastAsiaTheme="minorHAnsi" w:hAnsi="Arial" w:cs="Arial"/>
          <w:i/>
          <w:iCs/>
          <w:color w:val="00B050"/>
          <w:szCs w:val="22"/>
          <w:u w:val="single"/>
          <w:lang w:eastAsia="en-US"/>
        </w:rPr>
        <w:t>Arbeitsplatz und im Straßenverkehr, denn Alkohol ist eine der häufigsten Unfallursachen.</w:t>
      </w:r>
    </w:p>
    <w:p w:rsidR="001058AC" w:rsidRPr="00D439EC" w:rsidRDefault="00000000">
      <w:pPr>
        <w:pStyle w:val="StandardWeb"/>
        <w:numPr>
          <w:ilvl w:val="0"/>
          <w:numId w:val="11"/>
        </w:numPr>
        <w:rPr>
          <w:rFonts w:ascii="Arial" w:eastAsiaTheme="minorHAnsi" w:hAnsi="Arial" w:cs="Arial"/>
          <w:i/>
          <w:iCs/>
          <w:color w:val="00B050"/>
          <w:szCs w:val="22"/>
          <w:u w:val="single"/>
          <w:lang w:eastAsia="en-US"/>
        </w:rPr>
      </w:pPr>
      <w:r w:rsidRPr="00D439EC">
        <w:rPr>
          <w:rFonts w:ascii="Arial" w:eastAsiaTheme="minorHAnsi" w:hAnsi="Arial" w:cs="Arial"/>
          <w:i/>
          <w:iCs/>
          <w:color w:val="00B050"/>
          <w:szCs w:val="22"/>
          <w:u w:val="single"/>
          <w:lang w:eastAsia="en-US"/>
        </w:rPr>
        <w:t>bei Erkrankungen und in Kombination mit Medikamenten, denn Alkohol kann unberechenbare Nebenwirkungen auslösen.</w:t>
      </w:r>
      <w:r w:rsidRPr="00D439EC">
        <w:rPr>
          <w:rFonts w:ascii="Arial" w:eastAsiaTheme="minorHAnsi" w:hAnsi="Arial" w:cs="Arial"/>
          <w:i/>
          <w:iCs/>
          <w:color w:val="00B050"/>
          <w:szCs w:val="22"/>
          <w:u w:val="single"/>
          <w:lang w:eastAsia="en-US"/>
        </w:rPr>
        <w:tab/>
      </w:r>
      <w:r w:rsidRPr="00D439EC">
        <w:rPr>
          <w:rFonts w:ascii="Arial" w:eastAsiaTheme="minorHAnsi" w:hAnsi="Arial" w:cs="Arial"/>
          <w:i/>
          <w:iCs/>
          <w:color w:val="00B050"/>
          <w:szCs w:val="22"/>
          <w:u w:val="single"/>
          <w:lang w:eastAsia="en-US"/>
        </w:rPr>
        <w:tab/>
      </w:r>
      <w:r w:rsidRPr="00D439EC">
        <w:rPr>
          <w:rFonts w:ascii="Arial" w:eastAsiaTheme="minorHAnsi" w:hAnsi="Arial" w:cs="Arial"/>
          <w:i/>
          <w:iCs/>
          <w:color w:val="00B050"/>
          <w:szCs w:val="22"/>
          <w:u w:val="single"/>
          <w:lang w:eastAsia="en-US"/>
        </w:rPr>
        <w:tab/>
      </w:r>
      <w:r w:rsidRPr="00D439EC">
        <w:rPr>
          <w:rFonts w:ascii="Arial" w:eastAsiaTheme="minorHAnsi" w:hAnsi="Arial" w:cs="Arial"/>
          <w:i/>
          <w:iCs/>
          <w:color w:val="00B050"/>
          <w:szCs w:val="22"/>
          <w:u w:val="single"/>
          <w:lang w:eastAsia="en-US"/>
        </w:rPr>
        <w:tab/>
      </w:r>
      <w:r w:rsidRPr="00D439EC">
        <w:rPr>
          <w:rFonts w:ascii="Arial" w:eastAsiaTheme="minorHAnsi" w:hAnsi="Arial" w:cs="Arial"/>
          <w:i/>
          <w:iCs/>
          <w:color w:val="00B050"/>
          <w:szCs w:val="22"/>
          <w:u w:val="single"/>
          <w:lang w:eastAsia="en-US"/>
        </w:rPr>
        <w:tab/>
      </w:r>
      <w:r w:rsidRPr="00D439EC">
        <w:rPr>
          <w:rFonts w:ascii="Arial" w:eastAsiaTheme="minorHAnsi" w:hAnsi="Arial" w:cs="Arial"/>
          <w:i/>
          <w:iCs/>
          <w:color w:val="00B050"/>
          <w:szCs w:val="22"/>
          <w:u w:val="single"/>
          <w:lang w:eastAsia="en-US"/>
        </w:rPr>
        <w:tab/>
      </w:r>
    </w:p>
    <w:p w:rsidR="001058AC" w:rsidRPr="00D439EC" w:rsidRDefault="00000000">
      <w:pPr>
        <w:pStyle w:val="StandardWeb"/>
        <w:numPr>
          <w:ilvl w:val="0"/>
          <w:numId w:val="10"/>
        </w:numPr>
        <w:rPr>
          <w:rFonts w:ascii="Arial" w:eastAsiaTheme="minorHAnsi" w:hAnsi="Arial" w:cs="Arial"/>
          <w:bCs/>
          <w:i/>
          <w:iCs/>
          <w:color w:val="00B050"/>
          <w:szCs w:val="22"/>
          <w:u w:val="single"/>
          <w:lang w:eastAsia="en-US"/>
        </w:rPr>
      </w:pPr>
      <w:r w:rsidRPr="00D439EC">
        <w:rPr>
          <w:rFonts w:ascii="Arial" w:eastAsiaTheme="minorHAnsi" w:hAnsi="Arial" w:cs="Arial"/>
          <w:i/>
          <w:iCs/>
          <w:color w:val="00B050"/>
          <w:szCs w:val="22"/>
          <w:u w:val="single"/>
          <w:lang w:eastAsia="en-US"/>
        </w:rPr>
        <w:t>Nicht aus Frust oder Ärger zur Flasche greifen, usw.</w:t>
      </w:r>
      <w:r w:rsidRPr="00D439EC">
        <w:rPr>
          <w:rFonts w:ascii="Arial" w:eastAsiaTheme="minorHAnsi" w:hAnsi="Arial" w:cs="Arial"/>
          <w:i/>
          <w:iCs/>
          <w:color w:val="00B050"/>
          <w:szCs w:val="22"/>
          <w:u w:val="single"/>
          <w:lang w:eastAsia="en-US"/>
        </w:rPr>
        <w:tab/>
      </w:r>
      <w:r w:rsidRPr="00D439EC">
        <w:rPr>
          <w:rFonts w:ascii="Arial" w:eastAsiaTheme="minorHAnsi" w:hAnsi="Arial" w:cs="Arial"/>
          <w:i/>
          <w:iCs/>
          <w:color w:val="00B050"/>
          <w:szCs w:val="22"/>
          <w:u w:val="single"/>
          <w:lang w:eastAsia="en-US"/>
        </w:rPr>
        <w:tab/>
      </w:r>
      <w:r w:rsidRPr="00D439EC">
        <w:rPr>
          <w:rFonts w:ascii="Arial" w:eastAsiaTheme="minorHAnsi" w:hAnsi="Arial" w:cs="Arial"/>
          <w:i/>
          <w:iCs/>
          <w:color w:val="00B050"/>
          <w:szCs w:val="22"/>
          <w:u w:val="single"/>
          <w:lang w:eastAsia="en-US"/>
        </w:rPr>
        <w:tab/>
      </w:r>
      <w:r w:rsidRPr="00D439EC">
        <w:rPr>
          <w:rFonts w:ascii="Arial" w:eastAsiaTheme="minorHAnsi" w:hAnsi="Arial" w:cs="Arial"/>
          <w:i/>
          <w:iCs/>
          <w:color w:val="00B050"/>
          <w:szCs w:val="22"/>
          <w:u w:val="single"/>
          <w:lang w:eastAsia="en-US"/>
        </w:rPr>
        <w:tab/>
      </w:r>
      <w:r w:rsidRPr="00D439EC">
        <w:rPr>
          <w:rFonts w:ascii="Arial" w:eastAsiaTheme="minorHAnsi" w:hAnsi="Arial" w:cs="Arial"/>
          <w:i/>
          <w:iCs/>
          <w:color w:val="00B050"/>
          <w:szCs w:val="22"/>
          <w:u w:val="single"/>
          <w:lang w:eastAsia="en-US"/>
        </w:rPr>
        <w:tab/>
      </w:r>
      <w:r w:rsidRPr="00D439EC">
        <w:rPr>
          <w:rFonts w:ascii="Arial" w:eastAsiaTheme="minorHAnsi" w:hAnsi="Arial" w:cs="Arial"/>
          <w:i/>
          <w:iCs/>
          <w:color w:val="00B050"/>
          <w:szCs w:val="22"/>
          <w:u w:val="single"/>
          <w:lang w:eastAsia="en-US"/>
        </w:rPr>
        <w:tab/>
      </w:r>
    </w:p>
    <w:p w:rsidR="001058AC" w:rsidRDefault="001058AC">
      <w:pPr>
        <w:pStyle w:val="Listenabsatz"/>
        <w:tabs>
          <w:tab w:val="left" w:pos="9165"/>
        </w:tabs>
        <w:rPr>
          <w:rFonts w:ascii="Arial" w:hAnsi="Arial" w:cs="Arial"/>
          <w:sz w:val="24"/>
          <w:szCs w:val="28"/>
          <w:u w:val="single"/>
        </w:rPr>
      </w:pPr>
    </w:p>
    <w:p w:rsidR="001058AC" w:rsidRDefault="00000000">
      <w:pPr>
        <w:pStyle w:val="Kopf-undFuzeilen"/>
        <w:tabs>
          <w:tab w:val="right" w:pos="9072"/>
          <w:tab w:val="right" w:pos="963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Quelle: Alkohol? Kenn dein Limit - eine Kampagne der BZgA (kenn-dein-limit.de)</w: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1763395</wp:posOffset>
                </wp:positionV>
                <wp:extent cx="6229350" cy="638175"/>
                <wp:effectExtent l="0" t="0" r="38100" b="28575"/>
                <wp:wrapNone/>
                <wp:docPr id="12" name="Gefaltete Eck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29350" cy="638175"/>
                        </a:xfrm>
                        <a:custGeom>
                          <a:avLst/>
                          <a:gdLst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862963 w 5215890"/>
                            <a:gd name="connsiteY1" fmla="*/ 123875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42476 w 5215890"/>
                            <a:gd name="connsiteY1" fmla="*/ 20338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42476 w 5215890"/>
                            <a:gd name="connsiteY1" fmla="*/ 20338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894769 w 5215890"/>
                            <a:gd name="connsiteY1" fmla="*/ 259047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50428 w 5215890"/>
                            <a:gd name="connsiteY1" fmla="*/ 26699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50427 w 5215890"/>
                            <a:gd name="connsiteY1" fmla="*/ 251095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50428 w 5215890"/>
                            <a:gd name="connsiteY1" fmla="*/ 26699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5215890" h="524510" stroke="0" extrusionOk="0">
                              <a:moveTo>
                                <a:pt x="0" y="0"/>
                              </a:moveTo>
                              <a:lnTo>
                                <a:pt x="5215890" y="0"/>
                              </a:ln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lnTo>
                                <a:pt x="0" y="5245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215890" h="524510" stroke="0" extrusionOk="0">
                              <a:moveTo>
                                <a:pt x="4953635" y="524510"/>
                              </a:moveTo>
                              <a:cubicBezTo>
                                <a:pt x="4952566" y="433372"/>
                                <a:pt x="4951496" y="342233"/>
                                <a:pt x="4950427" y="251095"/>
                              </a:cubicBez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close/>
                            </a:path>
                            <a:path w="5215890" h="524510" fill="none" extrusionOk="0">
                              <a:moveTo>
                                <a:pt x="4953635" y="524510"/>
                              </a:moveTo>
                              <a:lnTo>
                                <a:pt x="4950428" y="266998"/>
                              </a:ln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lnTo>
                                <a:pt x="0" y="524510"/>
                              </a:lnTo>
                              <a:lnTo>
                                <a:pt x="0" y="0"/>
                              </a:lnTo>
                              <a:lnTo>
                                <a:pt x="5215890" y="0"/>
                              </a:lnTo>
                              <a:lnTo>
                                <a:pt x="5215890" y="262255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8AC" w:rsidRDefault="001058AC">
                            <w:pPr>
                              <w:spacing w:before="120" w:after="24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1" o:spid="_x0000_s11" style="position:absolute;z-index:251658752;o:allowoverlap:true;o:allowincell:true;mso-position-horizontal-relative:text;margin-left:6.20pt;mso-position-horizontal:absolute;mso-position-vertical-relative:text;margin-top:138.85pt;mso-position-vertical:absolute;width:490.50pt;height:50.25pt;mso-wrap-distance-left:9.00pt;mso-wrap-distance-top:0.00pt;mso-wrap-distance-right:9.00pt;mso-wrap-distance-bottom:0.00pt;v-text-anchor:middle;visibility:visible;" path="m0,0l100000,0l100000,50000l94970,100000l0,100000l0,0xnsem94970,100000l94970,100000c94951,82623,94931,65248,94910,47870l100000,50000l94970,100000xnsem94970,100000l94910,50903l100000,50000l94970,100000l0,100000l0,0l100000,0l100000,50000nfe" coordsize="100000,100000" fillcolor="#D8D8D8" strokecolor="#000000" strokeweight="1.00pt">
                <v:path textboxrect="0,0,100000,100000"/>
                <v:stroke dashstyle="solid"/>
                <v:textbox inset="0,0,0,0">
                  <w:txbxContent>
                    <w:p>
                      <w:pPr>
                        <w:pBdr/>
                        <w:spacing w:after="240" w:before="120"/>
                        <w:ind/>
                        <w:jc w:val="center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sectPr w:rsidR="001058AC">
      <w:headerReference w:type="default" r:id="rId24"/>
      <w:footerReference w:type="default" r:id="rId25"/>
      <w:pgSz w:w="11906" w:h="16838"/>
      <w:pgMar w:top="1418" w:right="851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72BC" w:rsidRDefault="00D472BC">
      <w:pPr>
        <w:spacing w:after="0" w:line="240" w:lineRule="auto"/>
      </w:pPr>
      <w:r>
        <w:separator/>
      </w:r>
    </w:p>
  </w:endnote>
  <w:endnote w:type="continuationSeparator" w:id="0">
    <w:p w:rsidR="00D472BC" w:rsidRDefault="00D4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illium">
    <w:altName w:val="Calibri"/>
    <w:panose1 w:val="020B0604020202020204"/>
    <w:charset w:val="00"/>
    <w:family w:val="auto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58AC" w:rsidRDefault="00000000">
    <w:pPr>
      <w:pStyle w:val="Kopf-undFuzeilen"/>
      <w:tabs>
        <w:tab w:val="right" w:pos="9072"/>
        <w:tab w:val="right" w:pos="9638"/>
      </w:tabs>
      <w:rPr>
        <w:rFonts w:ascii="Titillium" w:hAnsi="Titillium" w:cs="Arial" w:hint="eastAsia"/>
        <w:sz w:val="16"/>
        <w:szCs w:val="16"/>
      </w:rPr>
    </w:pPr>
    <w:r>
      <w:rPr>
        <w:rFonts w:ascii="Titillium" w:hAnsi="Titillium" w:cs="Arial"/>
        <w:sz w:val="16"/>
        <w:szCs w:val="16"/>
      </w:rPr>
      <w:t>LF 8 Am Getränkeausschank arbeiten</w:t>
    </w:r>
  </w:p>
  <w:p w:rsidR="001058AC" w:rsidRDefault="001058AC">
    <w:pPr>
      <w:pStyle w:val="Kopf-undFuzeilen"/>
      <w:tabs>
        <w:tab w:val="right" w:pos="9072"/>
        <w:tab w:val="right" w:pos="9638"/>
      </w:tabs>
      <w:rPr>
        <w:rFonts w:ascii="Titillium" w:hAnsi="Titillium" w:cs="Arial" w:hint="eastAs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72BC" w:rsidRDefault="00D472BC">
      <w:pPr>
        <w:spacing w:after="0" w:line="240" w:lineRule="auto"/>
      </w:pPr>
      <w:r>
        <w:separator/>
      </w:r>
    </w:p>
  </w:footnote>
  <w:footnote w:type="continuationSeparator" w:id="0">
    <w:p w:rsidR="00D472BC" w:rsidRDefault="00D47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Ind w:w="-147" w:type="dxa"/>
      <w:tblLayout w:type="fixed"/>
      <w:tblLook w:val="04A0" w:firstRow="1" w:lastRow="0" w:firstColumn="1" w:lastColumn="0" w:noHBand="0" w:noVBand="1"/>
    </w:tblPr>
    <w:tblGrid>
      <w:gridCol w:w="1844"/>
      <w:gridCol w:w="6945"/>
      <w:gridCol w:w="1134"/>
    </w:tblGrid>
    <w:tr w:rsidR="001058AC">
      <w:trPr>
        <w:trHeight w:val="964"/>
      </w:trPr>
      <w:tc>
        <w:tcPr>
          <w:tcW w:w="1844" w:type="dxa"/>
          <w:tcMar>
            <w:top w:w="57" w:type="dxa"/>
            <w:bottom w:w="57" w:type="dxa"/>
          </w:tcMar>
          <w:vAlign w:val="center"/>
        </w:tcPr>
        <w:p w:rsidR="001058AC" w:rsidRDefault="00000000">
          <w:pPr>
            <w:jc w:val="center"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>Schullogo</w:t>
          </w:r>
        </w:p>
      </w:tc>
      <w:tc>
        <w:tcPr>
          <w:tcW w:w="6945" w:type="dxa"/>
          <w:tcMar>
            <w:top w:w="57" w:type="dxa"/>
            <w:bottom w:w="57" w:type="dxa"/>
          </w:tcMar>
          <w:vAlign w:val="center"/>
        </w:tcPr>
        <w:p w:rsidR="001058AC" w:rsidRDefault="001058AC">
          <w:pPr>
            <w:pStyle w:val="Kopfzeile"/>
            <w:jc w:val="center"/>
            <w:rPr>
              <w:rFonts w:ascii="Arial" w:hAnsi="Arial" w:cs="Arial"/>
              <w:sz w:val="8"/>
              <w:szCs w:val="18"/>
            </w:rPr>
          </w:pPr>
        </w:p>
        <w:p w:rsidR="001058AC" w:rsidRDefault="00000000">
          <w:pPr>
            <w:pStyle w:val="Kopfzeile"/>
            <w:spacing w:before="8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</w:t>
          </w:r>
        </w:p>
        <w:p w:rsidR="001058AC" w:rsidRDefault="00000000">
          <w:pPr>
            <w:pStyle w:val="Kopfzeile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LF 8 Am Getränkeausschank arbeiten</w:t>
          </w:r>
        </w:p>
        <w:p w:rsidR="001058AC" w:rsidRDefault="001058AC">
          <w:pPr>
            <w:pStyle w:val="Kopfzeile"/>
            <w:jc w:val="center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1134" w:type="dxa"/>
          <w:tcMar>
            <w:top w:w="57" w:type="dxa"/>
            <w:bottom w:w="57" w:type="dxa"/>
          </w:tcMar>
          <w:vAlign w:val="center"/>
        </w:tcPr>
        <w:p w:rsidR="001058AC" w:rsidRDefault="00000000">
          <w:pPr>
            <w:pStyle w:val="Kopfzeile"/>
            <w:jc w:val="center"/>
            <w:rPr>
              <w:rFonts w:ascii="Arial" w:hAnsi="Arial" w:cs="Arial"/>
              <w:sz w:val="28"/>
            </w:rPr>
          </w:pPr>
          <w:proofErr w:type="spellStart"/>
          <w:r>
            <w:rPr>
              <w:rFonts w:ascii="Arial" w:hAnsi="Arial" w:cs="Arial"/>
              <w:sz w:val="28"/>
            </w:rPr>
            <w:t>GuS</w:t>
          </w:r>
          <w:proofErr w:type="spellEnd"/>
        </w:p>
      </w:tc>
    </w:tr>
  </w:tbl>
  <w:p w:rsidR="001058AC" w:rsidRDefault="001058A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31436"/>
    <w:multiLevelType w:val="multilevel"/>
    <w:tmpl w:val="40021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D22A56"/>
    <w:multiLevelType w:val="multilevel"/>
    <w:tmpl w:val="C0089DB6"/>
    <w:lvl w:ilvl="0">
      <w:start w:val="1"/>
      <w:numFmt w:val="bullet"/>
      <w:lvlText w:val=""/>
      <w:lvlJc w:val="left"/>
      <w:pPr>
        <w:ind w:left="1428" w:hanging="360"/>
      </w:pPr>
      <w:rPr>
        <w:rFonts w:ascii="Wingdings" w:eastAsiaTheme="minorHAnsi" w:hAnsi="Wingdings" w:cstheme="minorHAnsi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2811ADB"/>
    <w:multiLevelType w:val="multilevel"/>
    <w:tmpl w:val="17A6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93F9B"/>
    <w:multiLevelType w:val="multilevel"/>
    <w:tmpl w:val="A06280C2"/>
    <w:lvl w:ilvl="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9739F"/>
    <w:multiLevelType w:val="multilevel"/>
    <w:tmpl w:val="FC86291A"/>
    <w:lvl w:ilvl="0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A50D73"/>
    <w:multiLevelType w:val="multilevel"/>
    <w:tmpl w:val="37702AFE"/>
    <w:lvl w:ilvl="0">
      <w:start w:val="1"/>
      <w:numFmt w:val="bullet"/>
      <w:lvlText w:val="-"/>
      <w:lvlJc w:val="left"/>
      <w:pPr>
        <w:ind w:left="720" w:hanging="360"/>
      </w:pPr>
      <w:rPr>
        <w:rFonts w:ascii="Titillium" w:eastAsiaTheme="minorHAnsi" w:hAnsi="Titillium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73A15"/>
    <w:multiLevelType w:val="multilevel"/>
    <w:tmpl w:val="0D062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E02B3"/>
    <w:multiLevelType w:val="multilevel"/>
    <w:tmpl w:val="65BC4F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F21912"/>
    <w:multiLevelType w:val="multilevel"/>
    <w:tmpl w:val="FF586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17DE2"/>
    <w:multiLevelType w:val="multilevel"/>
    <w:tmpl w:val="48985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A2B21"/>
    <w:multiLevelType w:val="multilevel"/>
    <w:tmpl w:val="9F562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107236">
    <w:abstractNumId w:val="0"/>
  </w:num>
  <w:num w:numId="2" w16cid:durableId="1915892049">
    <w:abstractNumId w:val="10"/>
  </w:num>
  <w:num w:numId="3" w16cid:durableId="1781341864">
    <w:abstractNumId w:val="1"/>
  </w:num>
  <w:num w:numId="4" w16cid:durableId="1443959634">
    <w:abstractNumId w:val="5"/>
  </w:num>
  <w:num w:numId="5" w16cid:durableId="113212739">
    <w:abstractNumId w:val="3"/>
  </w:num>
  <w:num w:numId="6" w16cid:durableId="1049652006">
    <w:abstractNumId w:val="7"/>
  </w:num>
  <w:num w:numId="7" w16cid:durableId="1041438009">
    <w:abstractNumId w:val="8"/>
  </w:num>
  <w:num w:numId="8" w16cid:durableId="148907790">
    <w:abstractNumId w:val="9"/>
  </w:num>
  <w:num w:numId="9" w16cid:durableId="1732076620">
    <w:abstractNumId w:val="2"/>
  </w:num>
  <w:num w:numId="10" w16cid:durableId="1472945659">
    <w:abstractNumId w:val="6"/>
  </w:num>
  <w:num w:numId="11" w16cid:durableId="1968461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8AC"/>
    <w:rsid w:val="001058AC"/>
    <w:rsid w:val="00D439EC"/>
    <w:rsid w:val="00D4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28E6C-C7F9-0946-B5EE-57C2A383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EinfacheTabelle11">
    <w:name w:val="Einfache Tabelle 1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EinfacheTabelle21">
    <w:name w:val="Einfache Tabelle 21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EinfacheTabelle31">
    <w:name w:val="Einfache Tabelle 3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EinfacheTabelle41">
    <w:name w:val="Einfache Tabelle 4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EinfacheTabelle51">
    <w:name w:val="Einfache Tabelle 5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itternetztabelle1hell1">
    <w:name w:val="Gitternetztabelle 1 hell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itternetztabelle21">
    <w:name w:val="Gitternetztabelle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itternetztabelle31">
    <w:name w:val="Gitternetztabelle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itternetztabelle41">
    <w:name w:val="Gitternetztabelle 4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itternetztabelle5dunkel1">
    <w:name w:val="Gitternetztabelle 5 dunkel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tternetztabelle6farbig1">
    <w:name w:val="Gritternetztabelle 6 farbig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tternetztabelle7farbig1">
    <w:name w:val="Gritternetztabelle 7 farbig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entabelle1hell1">
    <w:name w:val="Listentabelle 1 hell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entabelle21">
    <w:name w:val="Listentabelle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entabelle31">
    <w:name w:val="Listentabelle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entabelle41">
    <w:name w:val="Listentabelle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entabelle5dunkel1">
    <w:name w:val="Listentabelle 5 dunkel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entabelle6farbig1">
    <w:name w:val="Listentabelle 6 farbig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entabelle7farbig1">
    <w:name w:val="Listentabelle 7 farbig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Kopf-undFuzeilen">
    <w:name w:val="Kopf- und Fußzeilen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pPr>
      <w:spacing w:after="200" w:line="276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docdata">
    <w:name w:val="docdata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n-dein-limit.de/alkoholkonsum/folgen-von-alkohol/" TargetMode="External"/><Relationship Id="rId13" Type="http://schemas.openxmlformats.org/officeDocument/2006/relationships/image" Target="media/image20.png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60.png"/><Relationship Id="rId7" Type="http://schemas.openxmlformats.org/officeDocument/2006/relationships/endnotes" Target="endnotes.xml"/><Relationship Id="rId17" Type="http://schemas.openxmlformats.org/officeDocument/2006/relationships/image" Target="media/image4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0.png"/><Relationship Id="rId23" Type="http://schemas.openxmlformats.org/officeDocument/2006/relationships/image" Target="media/image7.jpg"/><Relationship Id="rId10" Type="http://schemas.openxmlformats.org/officeDocument/2006/relationships/image" Target="media/image2.png"/><Relationship Id="rId19" Type="http://schemas.openxmlformats.org/officeDocument/2006/relationships/image" Target="media/image50.pn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3.png"/><Relationship Id="rId22" Type="http://schemas.openxmlformats.org/officeDocument/2006/relationships/hyperlink" Target="https://www.kenn-dein-limit.de/alkoholkonsu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C8234-EB14-46D0-86DE-4BDB0F9C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1028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Zimmermann, Daniela</dc:creator>
  <cp:keywords/>
  <dc:description/>
  <cp:lastModifiedBy>m.juran@mail.de</cp:lastModifiedBy>
  <cp:revision>11</cp:revision>
  <dcterms:created xsi:type="dcterms:W3CDTF">2023-06-15T10:39:00Z</dcterms:created>
  <dcterms:modified xsi:type="dcterms:W3CDTF">2024-04-09T11:41:00Z</dcterms:modified>
</cp:coreProperties>
</file>