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sz w:val="40"/>
          <w:szCs w:val="40"/>
          <w:u w:val="single"/>
          <w:lang w:eastAsia="de-DE"/>
          <w14:ligatures w14:val="none"/>
        </w:rPr>
        <w:t xml:space="preserve">Checkliste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6"/>
          <w:szCs w:val="36"/>
          <w:lang w:eastAsia="de-DE"/>
          <w14:ligatures w14:val="none"/>
        </w:rPr>
        <w:t xml:space="preserve">Lachstatar | Kartoffelpuffer | Sauerrahmdip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6"/>
          <w:szCs w:val="36"/>
          <w:lang w:eastAsia="de-DE"/>
          <w14:ligatures w14:val="none"/>
        </w:rPr>
        <w:t xml:space="preserve">Rezepturen für 4 Portionen</w:t>
      </w:r>
      <w:r>
        <w:rPr>
          <w:rFonts w:ascii="Calibri" w:hAnsi="Calibri" w:eastAsia="Times New Roman" w:cs="Calibri"/>
          <w:color w:val="000000"/>
          <w:sz w:val="20"/>
          <w:szCs w:val="20"/>
          <w:lang w:eastAsia="de-DE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4"/>
        <w:gridCol w:w="1901"/>
        <w:gridCol w:w="709"/>
        <w:gridCol w:w="2268"/>
        <w:gridCol w:w="850"/>
        <w:gridCol w:w="2127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Lachstatar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Kartoffelpuffer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Sauerrahmdip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320 g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40 g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80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10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2 EL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Lachsfilet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Schalottenbrunoise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Salatgurkenbrunoise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Zitronensaft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Olivenöl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Dill, Salz, Pfeffer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Pernod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320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40 g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40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Kartoffeln (vorw. 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festk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Eigelb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Schalottenbrunoise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Petersilie, Salz, Pfeffer, Muskatnuss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100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20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10 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Sauerrahm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Mayonnaise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Zitronensaft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Salz, Pfeffer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</w:tr>
      <w:tr>
        <w:trPr>
          <w:tblCellSpacing w:w="0" w:type="dxa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9" w:type="dxa"/>
            <w:vAlign w:val="center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  <w14:ligatures w14:val="none"/>
              </w:rPr>
              <w:t xml:space="preserve">Garnierung: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</w:tr>
      <w:tr>
        <w:trPr>
          <w:tblCellSpacing w:w="0" w:type="dxa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9" w:type="dxa"/>
            <w:vAlign w:val="center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hAnsi="Calibri" w:eastAsia="Times New Roman" w:cs="Calibri"/>
                <w:i/>
                <w:iCs/>
                <w:color w:val="00b050"/>
                <w:sz w:val="24"/>
                <w:szCs w:val="24"/>
                <w:lang w:eastAsia="de-DE"/>
                <w14:ligatures w14:val="none"/>
              </w:rPr>
              <w:t xml:space="preserve">Forellenkaviar, Cocktailtomate, Avocado, Kresse, Rucola, Zitrone, Kapernäpfel, usw.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</w:tr>
      <w:tr>
        <w:trPr>
          <w:tblCellSpacing w:w="0" w:type="dxa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9" w:type="dxa"/>
            <w:vAlign w:val="center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de-DE"/>
                <w14:ligatures w14:val="none"/>
              </w:rPr>
            </w:r>
          </w:p>
        </w:tc>
      </w:tr>
    </w:tbl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/>
      <w:bookmarkStart w:id="0" w:name="_GoBack"/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Hände waschen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Posten aufbauen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Mise en Place richten, z.B. 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Gewünschte Einlage für Tatar schneiden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Brett für Fisch wechseln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Lachs schneiden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Tatar fertig stellen, abdecken und kühl stellen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Zwischenreinigung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Masse für Kartoffelpuffer herstellen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Zwischenreinigung  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Puffer backen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Sauerrahm glattrühren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lang w:eastAsia="de-DE"/>
          <w14:ligatures w14:val="none"/>
        </w:rPr>
        <w:t xml:space="preserve">Garnierung richten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Lachstatar anrichten und servieren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p>
      <w:pPr>
        <w:numPr>
          <w:ilvl w:val="0"/>
          <w:numId w:val="1"/>
        </w:numPr>
        <w:pBdr/>
        <w:spacing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pPr>
      <w:r>
        <w:rPr>
          <w:rFonts w:ascii="Calibri" w:hAnsi="Calibri" w:eastAsia="Times New Roman" w:cs="Calibri"/>
          <w:color w:val="000000"/>
          <w:sz w:val="32"/>
          <w:szCs w:val="32"/>
          <w:highlight w:val="yellow"/>
          <w:lang w:eastAsia="de-DE"/>
          <w14:ligatures w14:val="none"/>
        </w:rPr>
        <w:t xml:space="preserve">Endreinigung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1418" w:bottom="96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 w:after="0" w:afterAutospacing="0" w:before="0" w:beforeAutospacing="0" w:line="256" w:lineRule="auto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927"/>
      <w:pBdr/>
      <w:spacing w:after="0" w:afterAutospacing="0" w:before="0" w:beforeAutospacing="0" w:line="256" w:lineRule="auto"/>
      <w:ind/>
      <w:rPr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8: Gerichte aus Fisch herstellen und präsentieren</w:t>
    </w:r>
    <w:r/>
  </w:p>
  <w:p>
    <w:pPr>
      <w:pStyle w:val="927"/>
      <w:pBdr>
        <w:bottom w:val="single" w:color="000000" w:sz="4" w:space="0"/>
      </w:pBdr>
      <w:spacing w:after="0" w:afterAutospacing="0" w:before="0" w:beforeAutospacing="0" w:line="256" w:lineRule="auto"/>
      <w:ind/>
      <w:rPr>
        <w:sz w:val="24"/>
        <w:szCs w:val="24"/>
      </w:rPr>
    </w:pPr>
    <w:r>
      <w:rPr>
        <w:rFonts w:ascii="Calibri" w:hAnsi="Calibri" w:cs="Calibri"/>
        <w:color w:val="000000"/>
        <w:sz w:val="24"/>
        <w:szCs w:val="24"/>
      </w:rPr>
      <w:t xml:space="preserve">Name: </w:t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  <w:t xml:space="preserve">Klasse: </w:t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ab/>
      <w:t xml:space="preserve">Datum:</w:t>
    </w:r>
    <w:r>
      <w:rPr>
        <w:sz w:val="24"/>
        <w:szCs w:val="24"/>
      </w:rPr>
    </w:r>
  </w:p>
  <w:p>
    <w:pPr>
      <w:pStyle w:val="922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  <w:p>
    <w:pPr>
      <w:pStyle w:val="92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8"/>
    <w:next w:val="918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9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8"/>
    <w:next w:val="918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9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8"/>
    <w:next w:val="918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9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8"/>
    <w:next w:val="918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9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8"/>
    <w:next w:val="918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9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8"/>
    <w:next w:val="918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9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8"/>
    <w:next w:val="918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9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8"/>
    <w:next w:val="918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9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8"/>
    <w:next w:val="918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8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8"/>
    <w:next w:val="918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9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8"/>
    <w:next w:val="918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9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8"/>
    <w:next w:val="918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8"/>
    <w:next w:val="918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9"/>
    <w:link w:val="922"/>
    <w:uiPriority w:val="99"/>
    <w:pPr>
      <w:pBdr/>
      <w:spacing/>
      <w:ind/>
    </w:pPr>
  </w:style>
  <w:style w:type="character" w:styleId="771">
    <w:name w:val="Footer Char"/>
    <w:basedOn w:val="919"/>
    <w:link w:val="924"/>
    <w:uiPriority w:val="99"/>
    <w:pPr>
      <w:pBdr/>
      <w:spacing/>
      <w:ind/>
    </w:pPr>
  </w:style>
  <w:style w:type="paragraph" w:styleId="772">
    <w:name w:val="Caption"/>
    <w:basedOn w:val="918"/>
    <w:next w:val="9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24"/>
    <w:uiPriority w:val="99"/>
    <w:pPr>
      <w:pBdr/>
      <w:spacing/>
      <w:ind/>
    </w:pPr>
  </w:style>
  <w:style w:type="table" w:styleId="774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2">
    <w:name w:val="Footnote Text Char"/>
    <w:link w:val="901"/>
    <w:uiPriority w:val="99"/>
    <w:pPr>
      <w:pBdr/>
      <w:spacing/>
      <w:ind/>
    </w:pPr>
    <w:rPr>
      <w:sz w:val="18"/>
    </w:rPr>
  </w:style>
  <w:style w:type="character" w:styleId="903">
    <w:name w:val="footnote reference"/>
    <w:basedOn w:val="919"/>
    <w:uiPriority w:val="99"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5">
    <w:name w:val="Endnote Text Char"/>
    <w:link w:val="904"/>
    <w:uiPriority w:val="99"/>
    <w:pPr>
      <w:pBdr/>
      <w:spacing/>
      <w:ind/>
    </w:pPr>
    <w:rPr>
      <w:sz w:val="20"/>
    </w:rPr>
  </w:style>
  <w:style w:type="character" w:styleId="906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pBdr/>
      <w:spacing w:after="57"/>
      <w:ind w:right="0" w:firstLine="0" w:left="0"/>
    </w:pPr>
  </w:style>
  <w:style w:type="paragraph" w:styleId="908">
    <w:name w:val="toc 2"/>
    <w:basedOn w:val="918"/>
    <w:next w:val="918"/>
    <w:uiPriority w:val="39"/>
    <w:unhideWhenUsed/>
    <w:pPr>
      <w:pBdr/>
      <w:spacing w:after="57"/>
      <w:ind w:right="0" w:firstLine="0" w:left="283"/>
    </w:pPr>
  </w:style>
  <w:style w:type="paragraph" w:styleId="909">
    <w:name w:val="toc 3"/>
    <w:basedOn w:val="918"/>
    <w:next w:val="918"/>
    <w:uiPriority w:val="39"/>
    <w:unhideWhenUsed/>
    <w:pPr>
      <w:pBdr/>
      <w:spacing w:after="57"/>
      <w:ind w:right="0" w:firstLine="0" w:left="567"/>
    </w:pPr>
  </w:style>
  <w:style w:type="paragraph" w:styleId="910">
    <w:name w:val="toc 4"/>
    <w:basedOn w:val="918"/>
    <w:next w:val="918"/>
    <w:uiPriority w:val="39"/>
    <w:unhideWhenUsed/>
    <w:pPr>
      <w:pBdr/>
      <w:spacing w:after="57"/>
      <w:ind w:right="0" w:firstLine="0" w:left="850"/>
    </w:pPr>
  </w:style>
  <w:style w:type="paragraph" w:styleId="911">
    <w:name w:val="toc 5"/>
    <w:basedOn w:val="918"/>
    <w:next w:val="918"/>
    <w:uiPriority w:val="39"/>
    <w:unhideWhenUsed/>
    <w:pPr>
      <w:pBdr/>
      <w:spacing w:after="57"/>
      <w:ind w:right="0" w:firstLine="0" w:left="1134"/>
    </w:pPr>
  </w:style>
  <w:style w:type="paragraph" w:styleId="912">
    <w:name w:val="toc 6"/>
    <w:basedOn w:val="918"/>
    <w:next w:val="918"/>
    <w:uiPriority w:val="39"/>
    <w:unhideWhenUsed/>
    <w:pPr>
      <w:pBdr/>
      <w:spacing w:after="57"/>
      <w:ind w:right="0" w:firstLine="0" w:left="1417"/>
    </w:pPr>
  </w:style>
  <w:style w:type="paragraph" w:styleId="913">
    <w:name w:val="toc 7"/>
    <w:basedOn w:val="918"/>
    <w:next w:val="918"/>
    <w:uiPriority w:val="39"/>
    <w:unhideWhenUsed/>
    <w:pPr>
      <w:pBdr/>
      <w:spacing w:after="57"/>
      <w:ind w:right="0" w:firstLine="0" w:left="1701"/>
    </w:pPr>
  </w:style>
  <w:style w:type="paragraph" w:styleId="914">
    <w:name w:val="toc 8"/>
    <w:basedOn w:val="918"/>
    <w:next w:val="918"/>
    <w:uiPriority w:val="39"/>
    <w:unhideWhenUsed/>
    <w:pPr>
      <w:pBdr/>
      <w:spacing w:after="57"/>
      <w:ind w:right="0" w:firstLine="0" w:left="1984"/>
    </w:pPr>
  </w:style>
  <w:style w:type="paragraph" w:styleId="915">
    <w:name w:val="toc 9"/>
    <w:basedOn w:val="918"/>
    <w:next w:val="918"/>
    <w:uiPriority w:val="39"/>
    <w:unhideWhenUsed/>
    <w:pPr>
      <w:pBdr/>
      <w:spacing w:after="57"/>
      <w:ind w:right="0" w:firstLine="0" w:left="2268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Header"/>
    <w:basedOn w:val="918"/>
    <w:link w:val="92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3" w:customStyle="1">
    <w:name w:val="Kopfzeile Zchn"/>
    <w:basedOn w:val="919"/>
    <w:link w:val="922"/>
    <w:uiPriority w:val="99"/>
    <w:pPr>
      <w:pBdr/>
      <w:spacing/>
      <w:ind/>
    </w:pPr>
  </w:style>
  <w:style w:type="paragraph" w:styleId="924">
    <w:name w:val="Footer"/>
    <w:basedOn w:val="918"/>
    <w:link w:val="92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5" w:customStyle="1">
    <w:name w:val="Fußzeile Zchn"/>
    <w:basedOn w:val="919"/>
    <w:link w:val="924"/>
    <w:uiPriority w:val="99"/>
    <w:pPr>
      <w:pBdr/>
      <w:spacing/>
      <w:ind/>
    </w:pPr>
  </w:style>
  <w:style w:type="paragraph" w:styleId="926" w:customStyle="1">
    <w:name w:val="docdata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  <w14:ligatures w14:val="none"/>
    </w:rPr>
  </w:style>
  <w:style w:type="paragraph" w:styleId="927">
    <w:name w:val="Normal (Web)"/>
    <w:basedOn w:val="91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Bötz, Markus</dc:creator>
  <cp:keywords/>
  <dc:description/>
  <cp:lastModifiedBy>Alfred Stark</cp:lastModifiedBy>
  <cp:revision>4</cp:revision>
  <dcterms:created xsi:type="dcterms:W3CDTF">2023-06-12T11:49:00Z</dcterms:created>
  <dcterms:modified xsi:type="dcterms:W3CDTF">2024-04-08T09:53:12Z</dcterms:modified>
</cp:coreProperties>
</file>