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Theme="minorHAnsi" w:hAnsiTheme="minorHAnsi" w:cstheme="minorHAnsi"/>
          <w:b/>
          <w:color w:val="000000" w:themeColor="text1"/>
          <w:sz w:val="28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color w:val="000000" w:themeColor="text1"/>
          <w:sz w:val="28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Vegetarismus – </w:t>
      </w:r>
      <w:r>
        <w:rPr>
          <w:rFonts w:asciiTheme="minorHAnsi" w:hAnsiTheme="minorHAnsi" w:cstheme="minorHAnsi"/>
          <w:b/>
          <w:color w:val="000000" w:themeColor="text1"/>
          <w:sz w:val="28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Ersatzprodukte für tierische Lebensmittel</w:t>
      </w:r>
      <w:r>
        <w:rPr>
          <w:rFonts w:asciiTheme="minorHAnsi" w:hAnsiTheme="minorHAnsi" w:cstheme="minorHAnsi"/>
          <w:b/>
          <w:color w:val="000000" w:themeColor="text1"/>
          <w:sz w:val="28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sz w:val="28"/>
          <w:u w:val="single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Bdr/>
        <w:spacing/>
        <w:ind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</w:r>
      <w:r>
        <w:rPr>
          <w:rFonts w:asciiTheme="minorHAnsi" w:hAnsiTheme="minorHAnsi" w:cstheme="minorHAnsi"/>
          <w:b/>
          <w:i/>
        </w:rPr>
      </w:r>
    </w:p>
    <w:p>
      <w:pPr>
        <w:pBdr/>
        <w:spacing/>
        <w:ind/>
        <w:rPr>
          <w:rFonts w:asciiTheme="minorHAnsi" w:hAnsiTheme="minorHAnsi" w:cstheme="minorHAnsi"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Station 1:  Gründe für Vegetarismus:</w:t>
      </w:r>
      <w:r>
        <w:rPr>
          <w:rFonts w:asciiTheme="minorHAnsi" w:hAnsiTheme="minorHAnsi" w:cstheme="minorHAnsi"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Bdr/>
        <w:spacing/>
        <w:ind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</w:r>
      <w:r>
        <w:rPr>
          <w:rFonts w:asciiTheme="minorHAnsi" w:hAnsiTheme="minorHAnsi" w:cstheme="minorHAnsi"/>
          <w:b/>
          <w:i/>
        </w:rPr>
      </w:r>
    </w:p>
    <w:tbl>
      <w:tblPr>
        <w:tblStyle w:val="767"/>
        <w:tblW w:w="0" w:type="auto"/>
        <w:tblBorders/>
        <w:tblLook w:val="04A0" w:firstRow="1" w:lastRow="0" w:firstColumn="1" w:lastColumn="0" w:noHBand="0" w:noVBand="1"/>
      </w:tblPr>
      <w:tblGrid>
        <w:gridCol w:w="2835"/>
        <w:gridCol w:w="7621"/>
      </w:tblGrid>
      <w:tr>
        <w:trPr>
          <w:trHeight w:val="340"/>
        </w:trPr>
        <w:tc>
          <w:tcPr>
            <w:shd w:val="clear" w:color="auto" w:fill="a6a6a6" w:themeFill="background1" w:themeFillShade="A6"/>
            <w:tcBorders/>
            <w:tcW w:w="283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Grund</w:t>
            </w:r>
            <w:r>
              <w:rPr>
                <w:rFonts w:asciiTheme="minorHAnsi" w:hAnsiTheme="minorHAnsi" w:cstheme="minorHAnsi"/>
                <w:b/>
                <w:sz w:val="22"/>
              </w:rPr>
            </w:r>
          </w:p>
        </w:tc>
        <w:tc>
          <w:tcPr>
            <w:shd w:val="clear" w:color="auto" w:fill="a6a6a6" w:themeFill="background1" w:themeFillShade="A6"/>
            <w:tcBorders/>
            <w:tcW w:w="76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Erklärung</w:t>
            </w:r>
            <w:r>
              <w:rPr>
                <w:rFonts w:asciiTheme="minorHAnsi" w:hAnsiTheme="minorHAnsi" w:cstheme="minorHAnsi"/>
                <w:b/>
                <w:sz w:val="22"/>
              </w:rPr>
            </w:r>
          </w:p>
        </w:tc>
      </w:tr>
      <w:tr>
        <w:trPr>
          <w:trHeight w:val="340"/>
        </w:trPr>
        <w:tc>
          <w:tcPr>
            <w:tcBorders/>
            <w:tcW w:w="283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religiöse/ethisch/moralische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</w:p>
        </w:tc>
        <w:tc>
          <w:tcPr>
            <w:tcBorders/>
            <w:tcW w:w="76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T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öten von Tieren 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als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 Tabu, Tiere sind Lebewesen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</w:p>
        </w:tc>
      </w:tr>
      <w:tr>
        <w:trPr>
          <w:trHeight w:val="340"/>
        </w:trPr>
        <w:tc>
          <w:tcPr>
            <w:tcBorders/>
            <w:tcW w:w="28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  <w:tc>
          <w:tcPr>
            <w:tcBorders/>
            <w:tcW w:w="76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</w:p>
        </w:tc>
      </w:tr>
      <w:tr>
        <w:trPr>
          <w:trHeight w:val="340"/>
        </w:trPr>
        <w:tc>
          <w:tcPr>
            <w:tcBorders/>
            <w:tcW w:w="283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gesundheitliche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</w:p>
        </w:tc>
        <w:tc>
          <w:tcPr>
            <w:tcBorders/>
            <w:tcW w:w="76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Gewichtsabnahme, Angst vor Tierseuchen, zu viel Fleischkonsum ist ungesund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</w:p>
        </w:tc>
      </w:tr>
      <w:tr>
        <w:trPr>
          <w:trHeight w:val="340"/>
        </w:trPr>
        <w:tc>
          <w:tcPr>
            <w:tcBorders/>
            <w:tcW w:w="28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  <w:tc>
          <w:tcPr>
            <w:tcBorders/>
            <w:tcW w:w="76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</w:p>
        </w:tc>
      </w:tr>
      <w:tr>
        <w:trPr>
          <w:trHeight w:val="340"/>
        </w:trPr>
        <w:tc>
          <w:tcPr>
            <w:tcBorders/>
            <w:tcW w:w="283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ökologische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</w:p>
        </w:tc>
        <w:tc>
          <w:tcPr>
            <w:tcBorders/>
            <w:tcW w:w="76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Erzeugung von Fleisch verschlingt Unmengen an Ressourcen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</w:p>
        </w:tc>
      </w:tr>
      <w:tr>
        <w:trPr>
          <w:trHeight w:val="340"/>
        </w:trPr>
        <w:tc>
          <w:tcPr>
            <w:tcBorders/>
            <w:tcW w:w="28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  <w:tc>
          <w:tcPr>
            <w:tcBorders/>
            <w:tcW w:w="76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</w:p>
        </w:tc>
      </w:tr>
      <w:tr>
        <w:trPr>
          <w:trHeight w:val="340"/>
        </w:trPr>
        <w:tc>
          <w:tcPr>
            <w:tcBorders/>
            <w:tcW w:w="283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ästhetische 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</w:p>
        </w:tc>
        <w:tc>
          <w:tcPr>
            <w:tcBorders/>
            <w:tcW w:w="76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Meiden des Anblicks toter Tiere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</w:p>
        </w:tc>
      </w:tr>
      <w:tr>
        <w:trPr>
          <w:trHeight w:val="340"/>
        </w:trPr>
        <w:tc>
          <w:tcPr>
            <w:tcBorders/>
            <w:tcW w:w="283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Borders/>
            <w:tcW w:w="76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i/>
                <w:iCs/>
                <w:color w:val="92d050"/>
              </w:rPr>
            </w:pPr>
            <w:r>
              <w:rPr>
                <w:rFonts w:asciiTheme="minorHAnsi" w:hAnsiTheme="minorHAnsi" w:cstheme="minorHAnsi"/>
                <w:i/>
                <w:iCs/>
                <w:color w:val="92d050"/>
              </w:rPr>
            </w:r>
            <w:r>
              <w:rPr>
                <w:rFonts w:asciiTheme="minorHAnsi" w:hAnsiTheme="minorHAnsi" w:cstheme="minorHAnsi"/>
                <w:i/>
                <w:iCs/>
                <w:color w:val="92d050"/>
              </w:rPr>
            </w:r>
          </w:p>
        </w:tc>
      </w:tr>
    </w:tbl>
    <w:p>
      <w:p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2"/>
        </w:rPr>
        <w:t xml:space="preserve">Sind Sie Vegetarier? Falls ja, wieso? Falls nein, könnten Sie sich vorstellen vegetarisch zu leben? Begründen Sie Ihre Antwort.</w:t>
      </w:r>
      <w:r>
        <w:rPr>
          <w:rFonts w:asciiTheme="minorHAnsi" w:hAnsiTheme="minorHAnsi" w:cstheme="minorHAnsi"/>
        </w:rPr>
      </w:r>
    </w:p>
    <w:tbl>
      <w:tblPr>
        <w:tblStyle w:val="76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456"/>
      </w:tblGrid>
      <w:tr>
        <w:trPr>
          <w:trHeight w:val="340"/>
        </w:trPr>
        <w:tc>
          <w:tcPr>
            <w:tcBorders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Style w:val="771"/>
              <w:pBdr/>
              <w:spacing/>
              <w:ind w:left="322"/>
              <w:rPr>
                <w:rFonts w:asciiTheme="minorHAnsi" w:hAnsiTheme="minorHAnsi" w:cstheme="minorHAnsi"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color w:val="ff0000"/>
                <w:sz w:val="22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Style w:val="771"/>
              <w:pBdr/>
              <w:spacing/>
              <w:ind w:left="322"/>
              <w:rPr>
                <w:rFonts w:asciiTheme="minorHAnsi" w:hAnsiTheme="minorHAnsi" w:cstheme="minorHAnsi"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color w:val="ff0000"/>
                <w:sz w:val="22"/>
              </w:rPr>
            </w:r>
          </w:p>
        </w:tc>
      </w:tr>
    </w:tbl>
    <w:p>
      <w:p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/>
        <w:rPr>
          <w:rFonts w:asciiTheme="minorHAnsi" w:hAnsiTheme="minorHAnsi" w:cstheme="minorHAnsi"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Station 2: Formen des</w:t>
      </w:r>
      <w:r>
        <w:rPr>
          <w:rFonts w:asciiTheme="minorHAnsi" w:hAnsiTheme="minorHAnsi" w:cstheme="minorHAnsi"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Vegetarismus</w:t>
      </w:r>
      <w:r>
        <w:rPr>
          <w:rFonts w:asciiTheme="minorHAnsi" w:hAnsiTheme="minorHAnsi" w:cstheme="minorHAnsi"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:</w:t>
      </w:r>
      <w:r>
        <w:rPr>
          <w:rFonts w:asciiTheme="minorHAnsi" w:hAnsiTheme="minorHAnsi" w:cstheme="minorHAnsi"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Bdr/>
        <w:spacing/>
        <w:ind/>
        <w:rPr>
          <w:rFonts w:asciiTheme="minorHAnsi" w:hAnsiTheme="minorHAnsi" w:cstheme="minorHAnsi"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r>
      <w:r>
        <w:rPr>
          <w:rFonts w:asciiTheme="minorHAnsi" w:hAnsiTheme="minorHAnsi" w:cstheme="minorHAnsi"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2"/>
        <w:gridCol w:w="2033"/>
        <w:gridCol w:w="2034"/>
        <w:gridCol w:w="2571"/>
      </w:tblGrid>
      <w:tr>
        <w:trPr>
          <w:cantSplit/>
          <w:jc w:val="center"/>
          <w:trHeight w:val="737"/>
        </w:trPr>
        <w:tc>
          <w:tcPr>
            <w:tcBorders>
              <w:right w:val="none" w:color="000000" w:sz="4" w:space="0"/>
            </w:tcBorders>
            <w:tcW w:w="2572" w:type="dxa"/>
            <w:vMerge w:val="restart"/>
            <w:textDirection w:val="lrTb"/>
            <w:noWrap w:val="false"/>
          </w:tcPr>
          <w:p>
            <w:pPr>
              <w:pStyle w:val="764"/>
              <w:numPr>
                <w:ilvl w:val="0"/>
                <w:numId w:val="33"/>
              </w:numPr>
              <w:pBdr/>
              <w:tabs>
                <w:tab w:val="clear" w:leader="none" w:pos="4536"/>
                <w:tab w:val="clear" w:leader="none" w:pos="9072"/>
              </w:tabs>
              <w:spacing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nur pflanzliche Lebensmittel!</w:t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67" w:type="dxa"/>
            <w:textDirection w:val="lrTb"/>
            <w:noWrap w:val="false"/>
          </w:tcPr>
          <w:p>
            <w:pPr>
              <w:pStyle w:val="764"/>
              <w:pBdr/>
              <w:tabs>
                <w:tab w:val="clear" w:leader="none" w:pos="4536"/>
                <w:tab w:val="clear" w:leader="none" w:pos="9072"/>
              </w:tabs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36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36"/>
              </w:rPr>
              <w:t xml:space="preserve">Veganer</w:t>
            </w:r>
            <w:r>
              <w:rPr>
                <w:rFonts w:asciiTheme="minorHAnsi" w:hAnsiTheme="minorHAnsi" w:cstheme="minorHAnsi"/>
                <w:b/>
                <w:bCs/>
                <w:color w:val="008000"/>
                <w:sz w:val="36"/>
              </w:rPr>
            </w:r>
          </w:p>
        </w:tc>
        <w:tc>
          <w:tcPr>
            <w:tcBorders>
              <w:left w:val="none" w:color="000000" w:sz="4" w:space="0"/>
            </w:tcBorders>
            <w:tcW w:w="2571" w:type="dxa"/>
            <w:vMerge w:val="restart"/>
            <w:textDirection w:val="lrTb"/>
            <w:noWrap w:val="false"/>
          </w:tcPr>
          <w:p>
            <w:pPr>
              <w:pStyle w:val="764"/>
              <w:numPr>
                <w:ilvl w:val="0"/>
                <w:numId w:val="31"/>
              </w:numPr>
              <w:pBdr/>
              <w:tabs>
                <w:tab w:val="clear" w:leader="none" w:pos="4536"/>
                <w:tab w:val="clear" w:leader="none" w:pos="9072"/>
              </w:tabs>
              <w:spacing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lehnen auch Honig ab!</w:t>
            </w:r>
            <w:r>
              <w:rPr>
                <w:rFonts w:asciiTheme="minorHAnsi" w:hAnsiTheme="minorHAnsi" w:cstheme="minorHAnsi"/>
              </w:rPr>
            </w:r>
          </w:p>
        </w:tc>
      </w:tr>
      <w:tr>
        <w:trPr>
          <w:cantSplit/>
          <w:jc w:val="center"/>
          <w:trHeight w:val="1072"/>
        </w:trPr>
        <w:tc>
          <w:tcPr>
            <w:tcBorders>
              <w:bottom w:val="single" w:color="auto" w:sz="4" w:space="0"/>
              <w:right w:val="none" w:color="000000" w:sz="4" w:space="0"/>
            </w:tcBorders>
            <w:tcW w:w="2572" w:type="dxa"/>
            <w:vMerge w:val="continue"/>
            <w:textDirection w:val="lrTb"/>
            <w:noWrap w:val="false"/>
          </w:tcPr>
          <w:p>
            <w:pPr>
              <w:pStyle w:val="764"/>
              <w:pBdr/>
              <w:tabs>
                <w:tab w:val="clear" w:leader="none" w:pos="4536"/>
                <w:tab w:val="clear" w:leader="none" w:pos="9072"/>
              </w:tabs>
              <w:spacing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67" w:type="dxa"/>
            <w:vMerge w:val="restart"/>
            <w:textDirection w:val="lrTb"/>
            <w:noWrap w:val="false"/>
          </w:tcPr>
          <w:p>
            <w:pPr>
              <w:pStyle w:val="764"/>
              <w:pBdr/>
              <w:tabs>
                <w:tab w:val="clear" w:leader="none" w:pos="4536"/>
                <w:tab w:val="clear" w:leader="none" w:pos="9072"/>
              </w:tabs>
              <w:spacing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494280" cy="1836420"/>
                      <wp:effectExtent l="0" t="0" r="1270" b="0"/>
                      <wp:docPr id="1" name="Grafik 1" descr="..\..\..\Eigene Bilder\CLIPART\Nahrung\Vegetarismus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93797839" name="Picture 1" descr="..\..\..\Eigene Bilder\CLIPART\Nahrung\Vegetarismus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>
                                <a:lum bright="30000"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2494279" cy="18364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196.40pt;height:144.60pt;mso-wrap-distance-left:0.00pt;mso-wrap-distance-top:0.00pt;mso-wrap-distance-right:0.00pt;mso-wrap-distance-bottom:0.00pt;z-index:1;" stroked="f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Borders>
              <w:left w:val="none" w:color="000000" w:sz="4" w:space="0"/>
              <w:bottom w:val="single" w:color="auto" w:sz="4" w:space="0"/>
            </w:tcBorders>
            <w:tcW w:w="2571" w:type="dxa"/>
            <w:vMerge w:val="continue"/>
            <w:textDirection w:val="lrTb"/>
            <w:noWrap w:val="false"/>
          </w:tcPr>
          <w:p>
            <w:pPr>
              <w:pStyle w:val="764"/>
              <w:pBdr/>
              <w:tabs>
                <w:tab w:val="clear" w:leader="none" w:pos="4536"/>
                <w:tab w:val="clear" w:leader="none" w:pos="9072"/>
              </w:tabs>
              <w:spacing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</w:tr>
      <w:tr>
        <w:trPr>
          <w:cantSplit/>
          <w:jc w:val="center"/>
          <w:trHeight w:val="417"/>
        </w:trPr>
        <w:tc>
          <w:tcPr>
            <w:tcBorders>
              <w:top w:val="single" w:color="auto" w:sz="4" w:space="0"/>
              <w:right w:val="none" w:color="000000" w:sz="4" w:space="0"/>
            </w:tcBorders>
            <w:tcW w:w="2572" w:type="dxa"/>
            <w:vMerge w:val="restart"/>
            <w:textDirection w:val="lrTb"/>
            <w:noWrap w:val="false"/>
          </w:tcPr>
          <w:p>
            <w:pPr>
              <w:pStyle w:val="764"/>
              <w:pBdr/>
              <w:tabs>
                <w:tab w:val="clear" w:leader="none" w:pos="4536"/>
                <w:tab w:val="clear" w:leader="none" w:pos="9072"/>
              </w:tabs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sz w:val="36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80"/>
                <w:sz w:val="36"/>
                <w:lang w:val="it-IT"/>
              </w:rPr>
              <w:t xml:space="preserve">Lacto</w:t>
            </w:r>
            <w:r>
              <w:rPr>
                <w:rFonts w:asciiTheme="minorHAnsi" w:hAnsiTheme="minorHAnsi" w:cstheme="minorHAnsi"/>
                <w:b/>
                <w:bCs/>
                <w:sz w:val="36"/>
                <w:lang w:val="it-IT"/>
              </w:rPr>
              <w:t xml:space="preserve">-</w:t>
            </w:r>
            <w:r>
              <w:rPr>
                <w:rFonts w:asciiTheme="minorHAnsi" w:hAnsiTheme="minorHAnsi" w:cstheme="minorHAnsi"/>
                <w:b/>
                <w:bCs/>
                <w:color w:val="008000"/>
                <w:sz w:val="36"/>
                <w:lang w:val="it-IT"/>
              </w:rPr>
              <w:t xml:space="preserve">Vegetarier</w:t>
            </w:r>
            <w:r>
              <w:rPr>
                <w:rFonts w:asciiTheme="minorHAnsi" w:hAnsiTheme="minorHAnsi" w:cstheme="minorHAnsi"/>
                <w:b/>
                <w:bCs/>
                <w:sz w:val="36"/>
                <w:lang w:val="it-IT"/>
              </w:rPr>
            </w:r>
          </w:p>
          <w:p>
            <w:pPr>
              <w:pStyle w:val="764"/>
              <w:pBdr/>
              <w:tabs>
                <w:tab w:val="clear" w:leader="none" w:pos="4536"/>
                <w:tab w:val="clear" w:leader="none" w:pos="9072"/>
              </w:tabs>
              <w:spacing/>
              <w:ind/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</w:r>
            <w:r>
              <w:rPr>
                <w:rFonts w:asciiTheme="minorHAnsi" w:hAnsiTheme="minorHAnsi" w:cstheme="minorHAnsi"/>
                <w:lang w:val="it-IT"/>
              </w:rPr>
            </w:r>
          </w:p>
          <w:p>
            <w:pPr>
              <w:pStyle w:val="764"/>
              <w:numPr>
                <w:ilvl w:val="0"/>
                <w:numId w:val="32"/>
              </w:numPr>
              <w:pBdr/>
              <w:tabs>
                <w:tab w:val="clear" w:leader="none" w:pos="4536"/>
                <w:tab w:val="clear" w:leader="none" w:pos="9072"/>
              </w:tabs>
              <w:spacing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nehmen </w:t>
            </w:r>
            <w:r>
              <w:rPr>
                <w:rFonts w:asciiTheme="minorHAnsi" w:hAnsiTheme="minorHAnsi" w:cstheme="minorHAnsi"/>
                <w:color w:val="000080"/>
              </w:rPr>
              <w:t xml:space="preserve">Milch</w:t>
            </w:r>
            <w:r>
              <w:rPr>
                <w:rFonts w:asciiTheme="minorHAnsi" w:hAnsiTheme="minorHAnsi" w:cstheme="minorHAnsi"/>
              </w:rPr>
              <w:t xml:space="preserve"> und </w:t>
            </w:r>
            <w:r>
              <w:rPr>
                <w:rFonts w:asciiTheme="minorHAnsi" w:hAnsiTheme="minorHAnsi" w:cstheme="minorHAnsi"/>
                <w:color w:val="000080"/>
              </w:rPr>
              <w:t xml:space="preserve">Milch-produkte</w:t>
            </w:r>
            <w:r>
              <w:rPr>
                <w:rFonts w:asciiTheme="minorHAnsi" w:hAnsiTheme="minorHAnsi" w:cstheme="minorHAnsi"/>
              </w:rPr>
              <w:t xml:space="preserve"> zu sich</w:t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67" w:type="dxa"/>
            <w:vMerge w:val="continue"/>
            <w:textDirection w:val="lrTb"/>
            <w:noWrap w:val="false"/>
          </w:tcPr>
          <w:p>
            <w:pPr>
              <w:pStyle w:val="764"/>
              <w:pBdr/>
              <w:tabs>
                <w:tab w:val="clear" w:leader="none" w:pos="4536"/>
                <w:tab w:val="clear" w:leader="none" w:pos="9072"/>
              </w:tabs>
              <w:spacing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</w:tcBorders>
            <w:tcW w:w="2571" w:type="dxa"/>
            <w:vMerge w:val="restart"/>
            <w:textDirection w:val="lrTb"/>
            <w:noWrap w:val="false"/>
          </w:tcPr>
          <w:p>
            <w:pPr>
              <w:pStyle w:val="764"/>
              <w:pBdr/>
              <w:tabs>
                <w:tab w:val="clear" w:leader="none" w:pos="4536"/>
                <w:tab w:val="clear" w:leader="none" w:pos="9072"/>
              </w:tabs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sz w:val="36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color w:val="ff6600"/>
                <w:sz w:val="36"/>
                <w:lang w:val="it-IT"/>
              </w:rPr>
              <w:t xml:space="preserve">Ovo</w:t>
            </w:r>
            <w:r>
              <w:rPr>
                <w:rFonts w:asciiTheme="minorHAnsi" w:hAnsiTheme="minorHAnsi" w:cstheme="minorHAnsi"/>
                <w:b/>
                <w:bCs/>
                <w:sz w:val="36"/>
                <w:lang w:val="it-IT"/>
              </w:rPr>
              <w:t xml:space="preserve">-</w:t>
            </w:r>
            <w:r>
              <w:rPr>
                <w:rFonts w:asciiTheme="minorHAnsi" w:hAnsiTheme="minorHAnsi" w:cstheme="minorHAnsi"/>
                <w:b/>
                <w:bCs/>
                <w:color w:val="000080"/>
                <w:sz w:val="36"/>
                <w:lang w:val="it-IT"/>
              </w:rPr>
              <w:t xml:space="preserve">Lacto</w:t>
            </w:r>
            <w:r>
              <w:rPr>
                <w:rFonts w:asciiTheme="minorHAnsi" w:hAnsiTheme="minorHAnsi" w:cstheme="minorHAnsi"/>
                <w:b/>
                <w:bCs/>
                <w:sz w:val="36"/>
                <w:lang w:val="it-IT"/>
              </w:rPr>
              <w:t xml:space="preserve">-</w:t>
            </w:r>
            <w:r>
              <w:rPr>
                <w:rFonts w:asciiTheme="minorHAnsi" w:hAnsiTheme="minorHAnsi" w:cstheme="minorHAnsi"/>
                <w:b/>
                <w:bCs/>
                <w:color w:val="008000"/>
                <w:sz w:val="36"/>
                <w:lang w:val="it-IT"/>
              </w:rPr>
              <w:t xml:space="preserve">Vegetarier</w:t>
            </w:r>
            <w:r>
              <w:rPr>
                <w:rFonts w:asciiTheme="minorHAnsi" w:hAnsiTheme="minorHAnsi" w:cstheme="minorHAnsi"/>
                <w:b/>
                <w:bCs/>
                <w:sz w:val="36"/>
                <w:lang w:val="it-IT"/>
              </w:rPr>
            </w:r>
          </w:p>
          <w:p>
            <w:pPr>
              <w:pStyle w:val="764"/>
              <w:numPr>
                <w:ilvl w:val="0"/>
                <w:numId w:val="32"/>
              </w:numPr>
              <w:pBdr/>
              <w:tabs>
                <w:tab w:val="clear" w:leader="none" w:pos="4536"/>
                <w:tab w:val="clear" w:leader="none" w:pos="9072"/>
              </w:tabs>
              <w:spacing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nehmen </w:t>
            </w:r>
            <w:r>
              <w:rPr>
                <w:rFonts w:asciiTheme="minorHAnsi" w:hAnsiTheme="minorHAnsi" w:cstheme="minorHAnsi"/>
                <w:color w:val="000080"/>
              </w:rPr>
              <w:t xml:space="preserve">Milch</w:t>
            </w:r>
            <w:r>
              <w:rPr>
                <w:rFonts w:asciiTheme="minorHAnsi" w:hAnsiTheme="minorHAnsi" w:cstheme="minorHAnsi"/>
              </w:rPr>
              <w:t xml:space="preserve"> und </w:t>
            </w:r>
            <w:r>
              <w:rPr>
                <w:rFonts w:asciiTheme="minorHAnsi" w:hAnsiTheme="minorHAnsi" w:cstheme="minorHAnsi"/>
                <w:color w:val="000080"/>
              </w:rPr>
              <w:t xml:space="preserve">Milch-produkte</w:t>
            </w:r>
            <w:r>
              <w:rPr>
                <w:rFonts w:asciiTheme="minorHAnsi" w:hAnsiTheme="minorHAnsi" w:cstheme="minorHAnsi"/>
              </w:rPr>
              <w:t xml:space="preserve"> zu sich</w:t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764"/>
              <w:numPr>
                <w:ilvl w:val="0"/>
                <w:numId w:val="32"/>
              </w:numPr>
              <w:pBdr/>
              <w:tabs>
                <w:tab w:val="clear" w:leader="none" w:pos="4536"/>
                <w:tab w:val="clear" w:leader="none" w:pos="9072"/>
              </w:tabs>
              <w:spacing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nehmen </w:t>
            </w:r>
            <w:r>
              <w:rPr>
                <w:rFonts w:asciiTheme="minorHAnsi" w:hAnsiTheme="minorHAnsi" w:cstheme="minorHAnsi"/>
                <w:color w:val="ff6600"/>
              </w:rPr>
              <w:t xml:space="preserve">Eier</w:t>
            </w:r>
            <w:r>
              <w:rPr>
                <w:rFonts w:asciiTheme="minorHAnsi" w:hAnsiTheme="minorHAnsi" w:cstheme="minorHAnsi"/>
              </w:rPr>
              <w:t xml:space="preserve"> zu sich</w:t>
            </w:r>
            <w:r>
              <w:rPr>
                <w:rFonts w:asciiTheme="minorHAnsi" w:hAnsiTheme="minorHAnsi" w:cstheme="minorHAnsi"/>
              </w:rPr>
            </w:r>
          </w:p>
        </w:tc>
      </w:tr>
      <w:tr>
        <w:trPr>
          <w:cantSplit/>
          <w:jc w:val="center"/>
          <w:trHeight w:val="680"/>
        </w:trPr>
        <w:tc>
          <w:tcPr>
            <w:tcBorders>
              <w:right w:val="none" w:color="000000" w:sz="4" w:space="0"/>
            </w:tcBorders>
            <w:tcW w:w="2572" w:type="dxa"/>
            <w:vMerge w:val="continue"/>
            <w:textDirection w:val="lrTb"/>
            <w:noWrap w:val="false"/>
          </w:tcPr>
          <w:p>
            <w:pPr>
              <w:pStyle w:val="764"/>
              <w:pBdr/>
              <w:tabs>
                <w:tab w:val="clear" w:leader="none" w:pos="4536"/>
                <w:tab w:val="clear" w:leader="none" w:pos="9072"/>
              </w:tabs>
              <w:spacing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3" w:type="dxa"/>
            <w:textDirection w:val="lrTb"/>
            <w:noWrap w:val="false"/>
          </w:tcPr>
          <w:p>
            <w:pPr>
              <w:pStyle w:val="764"/>
              <w:pBdr/>
              <w:tabs>
                <w:tab w:val="clear" w:leader="none" w:pos="4536"/>
                <w:tab w:val="clear" w:leader="none" w:pos="9072"/>
              </w:tabs>
              <w:spacing/>
              <w:ind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 xml:space="preserve">Bildquelle: Schlieper: Lernfeld Hauswirtschaft, Handwerk und Technik, 1998</w:t>
            </w:r>
            <w:r>
              <w:rPr>
                <w:rFonts w:asciiTheme="minorHAnsi" w:hAnsiTheme="minorHAnsi" w:cstheme="minorHAnsi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034" w:type="dxa"/>
            <w:textDirection w:val="lrTb"/>
            <w:noWrap w:val="false"/>
          </w:tcPr>
          <w:p>
            <w:pPr>
              <w:pStyle w:val="764"/>
              <w:pBdr/>
              <w:tabs>
                <w:tab w:val="clear" w:leader="none" w:pos="4536"/>
                <w:tab w:val="clear" w:leader="none" w:pos="9072"/>
              </w:tabs>
              <w:spacing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Borders>
              <w:left w:val="none" w:color="000000" w:sz="4" w:space="0"/>
            </w:tcBorders>
            <w:tcW w:w="2571" w:type="dxa"/>
            <w:vMerge w:val="continue"/>
            <w:textDirection w:val="lrTb"/>
            <w:noWrap w:val="false"/>
          </w:tcPr>
          <w:p>
            <w:pPr>
              <w:pStyle w:val="764"/>
              <w:pBdr/>
              <w:tabs>
                <w:tab w:val="clear" w:leader="none" w:pos="4536"/>
                <w:tab w:val="clear" w:leader="none" w:pos="9072"/>
              </w:tabs>
              <w:spacing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</w:tr>
    </w:tbl>
    <w:p>
      <w:pPr>
        <w:pBdr/>
        <w:spacing/>
        <w:ind/>
        <w:rPr>
          <w:rFonts w:asciiTheme="minorHAnsi" w:hAnsiTheme="minorHAnsi" w:cstheme="minorHAnsi"/>
          <w:color w:val="ff0000"/>
          <w:sz w:val="22"/>
        </w:rPr>
      </w:pPr>
      <w:r>
        <w:rPr>
          <w:rFonts w:asciiTheme="minorHAnsi" w:hAnsiTheme="minorHAnsi" w:cstheme="minorHAnsi"/>
          <w:color w:val="ff0000"/>
          <w:sz w:val="22"/>
        </w:rPr>
      </w:r>
      <w:r>
        <w:rPr>
          <w:rFonts w:asciiTheme="minorHAnsi" w:hAnsiTheme="minorHAnsi" w:cstheme="minorHAnsi"/>
          <w:color w:val="ff0000"/>
          <w:sz w:val="22"/>
        </w:rPr>
      </w:r>
    </w:p>
    <w:p>
      <w:pPr>
        <w:pBdr/>
        <w:spacing/>
        <w:ind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Geben Sie Lebensmittelgruppen </w:t>
      </w:r>
      <w:r>
        <w:rPr>
          <w:rFonts w:asciiTheme="minorHAnsi" w:hAnsiTheme="minorHAnsi" w:cstheme="minorHAnsi"/>
          <w:b/>
          <w:sz w:val="22"/>
        </w:rPr>
        <w:t xml:space="preserve">an</w:t>
      </w:r>
      <w:r>
        <w:rPr>
          <w:rFonts w:asciiTheme="minorHAnsi" w:hAnsiTheme="minorHAnsi" w:cstheme="minorHAnsi"/>
          <w:b/>
          <w:sz w:val="22"/>
        </w:rPr>
        <w:t xml:space="preserve"> die </w:t>
      </w:r>
      <w:r>
        <w:rPr>
          <w:rFonts w:asciiTheme="minorHAnsi" w:hAnsiTheme="minorHAnsi" w:cstheme="minorHAnsi"/>
          <w:b/>
          <w:sz w:val="22"/>
        </w:rPr>
        <w:t xml:space="preserve">in</w:t>
      </w:r>
      <w:r>
        <w:rPr>
          <w:rFonts w:asciiTheme="minorHAnsi" w:hAnsiTheme="minorHAnsi" w:cstheme="minorHAnsi"/>
          <w:b/>
          <w:sz w:val="22"/>
        </w:rPr>
        <w:t xml:space="preserve"> folgenden </w:t>
      </w:r>
      <w:r>
        <w:rPr>
          <w:rFonts w:asciiTheme="minorHAnsi" w:hAnsiTheme="minorHAnsi" w:cstheme="minorHAnsi"/>
          <w:b/>
          <w:sz w:val="22"/>
        </w:rPr>
        <w:t xml:space="preserve">Ernährungsformen nicht verzehrt werden.</w:t>
      </w:r>
      <w:r>
        <w:rPr>
          <w:rFonts w:asciiTheme="minorHAnsi" w:hAnsiTheme="minorHAnsi" w:cstheme="minorHAnsi"/>
          <w:b/>
          <w:sz w:val="22"/>
        </w:rPr>
      </w:r>
    </w:p>
    <w:tbl>
      <w:tblPr>
        <w:tblStyle w:val="767"/>
        <w:tblW w:w="0" w:type="auto"/>
        <w:tblBorders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>
        <w:trPr/>
        <w:tc>
          <w:tcPr>
            <w:shd w:val="clear" w:color="auto" w:fill="a6a6a6" w:themeFill="background1" w:themeFillShade="A6"/>
            <w:tcBorders/>
            <w:tcW w:w="34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Veganer</w:t>
            </w:r>
            <w:r>
              <w:rPr>
                <w:rFonts w:asciiTheme="minorHAnsi" w:hAnsiTheme="minorHAnsi" w:cstheme="minorHAnsi"/>
                <w:b/>
                <w:sz w:val="22"/>
              </w:rPr>
            </w:r>
          </w:p>
        </w:tc>
        <w:tc>
          <w:tcPr>
            <w:shd w:val="clear" w:color="auto" w:fill="a6a6a6" w:themeFill="background1" w:themeFillShade="A6"/>
            <w:tcBorders/>
            <w:tcW w:w="34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Lacto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-Vegetarier</w:t>
            </w:r>
            <w:r>
              <w:rPr>
                <w:rFonts w:asciiTheme="minorHAnsi" w:hAnsiTheme="minorHAnsi" w:cstheme="minorHAnsi"/>
                <w:b/>
                <w:sz w:val="22"/>
              </w:rPr>
            </w:r>
          </w:p>
        </w:tc>
        <w:tc>
          <w:tcPr>
            <w:shd w:val="clear" w:color="auto" w:fill="a6a6a6" w:themeFill="background1" w:themeFillShade="A6"/>
            <w:tcBorders/>
            <w:tcW w:w="34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Ovo-Lacto-Vegetarier</w:t>
            </w:r>
            <w:r>
              <w:rPr>
                <w:rFonts w:asciiTheme="minorHAnsi" w:hAnsiTheme="minorHAnsi" w:cstheme="minorHAnsi"/>
                <w:b/>
                <w:sz w:val="22"/>
              </w:rPr>
            </w:r>
          </w:p>
        </w:tc>
      </w:tr>
      <w:tr>
        <w:trPr>
          <w:trHeight w:val="340"/>
        </w:trPr>
        <w:tc>
          <w:tcPr>
            <w:tcBorders/>
            <w:tcW w:w="34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Fleisch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</w:p>
        </w:tc>
        <w:tc>
          <w:tcPr>
            <w:tcBorders/>
            <w:tcW w:w="34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Fleisch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</w:p>
        </w:tc>
        <w:tc>
          <w:tcPr>
            <w:tcBorders/>
            <w:tcW w:w="348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Fleisch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</w:p>
        </w:tc>
      </w:tr>
      <w:tr>
        <w:trPr>
          <w:trHeight w:val="340"/>
        </w:trPr>
        <w:tc>
          <w:tcPr>
            <w:tcBorders/>
            <w:tcW w:w="34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Fisch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</w:p>
        </w:tc>
        <w:tc>
          <w:tcPr>
            <w:tcBorders/>
            <w:tcW w:w="34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Fisch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</w:p>
        </w:tc>
        <w:tc>
          <w:tcPr>
            <w:tcBorders/>
            <w:tcW w:w="348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Fisch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</w:p>
        </w:tc>
      </w:tr>
      <w:tr>
        <w:trPr>
          <w:trHeight w:val="340"/>
        </w:trPr>
        <w:tc>
          <w:tcPr>
            <w:tcBorders/>
            <w:tcW w:w="34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Milchprodukte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</w:p>
        </w:tc>
        <w:tc>
          <w:tcPr>
            <w:tcBorders/>
            <w:tcW w:w="34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Milchprodukte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</w:p>
        </w:tc>
        <w:tc>
          <w:tcPr>
            <w:tcBorders/>
            <w:tcW w:w="348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</w:p>
        </w:tc>
      </w:tr>
      <w:tr>
        <w:trPr>
          <w:trHeight w:val="340"/>
        </w:trPr>
        <w:tc>
          <w:tcPr>
            <w:tcBorders/>
            <w:tcW w:w="34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Eier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</w:p>
        </w:tc>
        <w:tc>
          <w:tcPr>
            <w:tcBorders/>
            <w:tcW w:w="34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</w:p>
        </w:tc>
        <w:tc>
          <w:tcPr>
            <w:tcBorders/>
            <w:tcW w:w="348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</w:p>
        </w:tc>
      </w:tr>
      <w:tr>
        <w:trPr>
          <w:trHeight w:val="340"/>
        </w:trPr>
        <w:tc>
          <w:tcPr>
            <w:tcBorders/>
            <w:tcW w:w="34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Honig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</w:p>
        </w:tc>
        <w:tc>
          <w:tcPr>
            <w:tcBorders/>
            <w:tcW w:w="34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</w:p>
        </w:tc>
        <w:tc>
          <w:tcPr>
            <w:tcBorders/>
            <w:tcW w:w="348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</w:p>
        </w:tc>
      </w:tr>
    </w:tbl>
    <w:p>
      <w:pPr>
        <w:pBdr/>
        <w:spacing/>
        <w:ind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</w:r>
      <w:r>
        <w:rPr>
          <w:rFonts w:asciiTheme="minorHAnsi" w:hAnsiTheme="minorHAnsi" w:cstheme="minorHAnsi"/>
          <w:b/>
          <w:sz w:val="22"/>
        </w:rPr>
      </w:r>
    </w:p>
    <w:p>
      <w:pPr>
        <w:pBdr/>
        <w:spacing/>
        <w:ind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br w:type="page" w:clear="all"/>
      </w:r>
      <w:r>
        <w:rPr>
          <w:rFonts w:asciiTheme="minorHAnsi" w:hAnsiTheme="minorHAnsi" w:cstheme="minorHAnsi"/>
          <w:b/>
          <w:sz w:val="22"/>
        </w:rPr>
      </w:r>
    </w:p>
    <w:p>
      <w:pPr>
        <w:pBdr/>
        <w:spacing/>
        <w:ind/>
        <w:rPr>
          <w:rFonts w:asciiTheme="minorHAnsi" w:hAnsiTheme="minorHAnsi" w:cstheme="minorHAnsi"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/>
      <w:bookmarkStart w:id="0" w:name="_Hlk529096889"/>
      <w:r>
        <w:rPr>
          <w:rFonts w:asciiTheme="minorHAnsi" w:hAnsiTheme="minorHAnsi" w:cstheme="minorHAnsi"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Station 3: Bewertung vegetarischer Kostformen</w:t>
      </w:r>
      <w:r>
        <w:rPr>
          <w:rFonts w:asciiTheme="minorHAnsi" w:hAnsiTheme="minorHAnsi" w:cstheme="minorHAnsi"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Bdr/>
        <w:spacing/>
        <w:ind/>
        <w:rPr>
          <w:rFonts w:asciiTheme="minorHAnsi" w:hAnsiTheme="minorHAnsi" w:cstheme="minorHAnsi"/>
          <w:b/>
          <w:sz w:val="22"/>
        </w:rPr>
      </w:pPr>
      <w:r/>
      <w:bookmarkStart w:id="1" w:name="_Hlk529097035"/>
      <w:r/>
      <w:bookmarkEnd w:id="0"/>
      <w:r>
        <w:rPr>
          <w:rFonts w:asciiTheme="minorHAnsi" w:hAnsiTheme="minorHAnsi" w:cstheme="minorHAnsi"/>
          <w:b/>
          <w:sz w:val="22"/>
        </w:rPr>
        <w:t xml:space="preserve">Nennen und beschreiben Sie </w:t>
      </w:r>
      <w:r>
        <w:rPr>
          <w:rFonts w:asciiTheme="minorHAnsi" w:hAnsiTheme="minorHAnsi" w:cstheme="minorHAnsi"/>
          <w:b/>
          <w:sz w:val="22"/>
        </w:rPr>
        <w:t xml:space="preserve">Nährstoffm</w:t>
      </w:r>
      <w:r>
        <w:rPr>
          <w:rFonts w:asciiTheme="minorHAnsi" w:hAnsiTheme="minorHAnsi" w:cstheme="minorHAnsi"/>
          <w:b/>
          <w:sz w:val="22"/>
        </w:rPr>
        <w:t xml:space="preserve">ä</w:t>
      </w:r>
      <w:r>
        <w:rPr>
          <w:rFonts w:asciiTheme="minorHAnsi" w:hAnsiTheme="minorHAnsi" w:cstheme="minorHAnsi"/>
          <w:b/>
          <w:sz w:val="22"/>
        </w:rPr>
        <w:t xml:space="preserve">ngel</w:t>
      </w:r>
      <w:r>
        <w:rPr>
          <w:rFonts w:asciiTheme="minorHAnsi" w:hAnsiTheme="minorHAnsi" w:cstheme="minorHAnsi"/>
          <w:b/>
          <w:sz w:val="22"/>
        </w:rPr>
        <w:t xml:space="preserve">, der bei vegetarischer Ernährung auftreten können.</w:t>
      </w:r>
      <w:bookmarkEnd w:id="1"/>
      <w:r>
        <w:rPr>
          <w:rFonts w:asciiTheme="minorHAnsi" w:hAnsiTheme="minorHAnsi" w:cstheme="minorHAnsi"/>
          <w:b/>
          <w:sz w:val="22"/>
        </w:rPr>
      </w:r>
    </w:p>
    <w:tbl>
      <w:tblPr>
        <w:tblStyle w:val="76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456"/>
      </w:tblGrid>
      <w:tr>
        <w:trPr>
          <w:trHeight w:val="340"/>
        </w:trPr>
        <w:tc>
          <w:tcPr>
            <w:tcBorders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Style w:val="771"/>
              <w:pBdr/>
              <w:spacing/>
              <w:ind w:left="311"/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Eiweißmangel, Mineralstoffmangel (Eisen) und 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Mangel an 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bestimmten Vitaminen (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Vit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 B12)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</w:p>
        </w:tc>
      </w:tr>
      <w:tr>
        <w:trPr>
          <w:trHeight w:val="340"/>
        </w:trPr>
        <w:tc>
          <w:tcPr>
            <w:tcBorders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Style w:val="771"/>
              <w:pBdr/>
              <w:spacing/>
              <w:ind w:left="311"/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Eisenmangel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.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 Folgen sind vor allem Müdigkeit, Konzentrationsschwäche, Gewichtsverlust und 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Style w:val="771"/>
              <w:pBdr/>
              <w:spacing/>
              <w:ind w:left="311"/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Infektionsanfälligkeit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Style w:val="771"/>
              <w:pBdr/>
              <w:spacing/>
              <w:ind w:left="311"/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Vit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amin 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C sorgt für eine bessere Eisen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a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ufnahme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Style w:val="771"/>
              <w:pBdr/>
              <w:spacing/>
              <w:ind w:left="311"/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Besonders b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ei 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v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eganer 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Ernährung besteht die 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Gefahr von Mangel an 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Vit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amin 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 B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12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</w:p>
        </w:tc>
      </w:tr>
    </w:tbl>
    <w:p>
      <w:pPr>
        <w:pBdr/>
        <w:spacing/>
        <w:ind/>
        <w:rPr>
          <w:rFonts w:asciiTheme="minorHAnsi" w:hAnsiTheme="minorHAnsi" w:cstheme="minorHAnsi"/>
          <w:b/>
          <w:sz w:val="22"/>
        </w:rPr>
      </w:pPr>
      <w:r/>
      <w:bookmarkStart w:id="2" w:name="_Hlk529097043"/>
      <w:r>
        <w:rPr>
          <w:rFonts w:asciiTheme="minorHAnsi" w:hAnsiTheme="minorHAnsi" w:cstheme="minorHAnsi"/>
          <w:b/>
          <w:sz w:val="22"/>
        </w:rPr>
        <w:t xml:space="preserve">Geben Sie</w:t>
      </w:r>
      <w:r>
        <w:rPr>
          <w:rFonts w:asciiTheme="minorHAnsi" w:hAnsiTheme="minorHAnsi" w:cstheme="minorHAnsi"/>
          <w:b/>
          <w:sz w:val="22"/>
        </w:rPr>
        <w:t xml:space="preserve"> Personen</w:t>
      </w:r>
      <w:r>
        <w:rPr>
          <w:rFonts w:asciiTheme="minorHAnsi" w:hAnsiTheme="minorHAnsi" w:cstheme="minorHAnsi"/>
          <w:b/>
          <w:sz w:val="22"/>
        </w:rPr>
        <w:t xml:space="preserve">gruppen an, die</w:t>
      </w:r>
      <w:r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 xml:space="preserve">möglicherweise</w:t>
      </w:r>
      <w:r>
        <w:rPr>
          <w:rFonts w:asciiTheme="minorHAnsi" w:hAnsiTheme="minorHAnsi" w:cstheme="minorHAnsi"/>
          <w:b/>
          <w:sz w:val="22"/>
        </w:rPr>
        <w:t xml:space="preserve"> auf vegetarische Kost verzichten </w:t>
      </w:r>
      <w:r>
        <w:rPr>
          <w:rFonts w:asciiTheme="minorHAnsi" w:hAnsiTheme="minorHAnsi" w:cstheme="minorHAnsi"/>
          <w:b/>
          <w:sz w:val="22"/>
        </w:rPr>
        <w:t xml:space="preserve">sollten. Begründen Sie Ihre Angaben.</w:t>
      </w:r>
      <w:bookmarkEnd w:id="2"/>
      <w:r>
        <w:rPr>
          <w:rFonts w:asciiTheme="minorHAnsi" w:hAnsiTheme="minorHAnsi" w:cstheme="minorHAnsi"/>
          <w:b/>
          <w:sz w:val="22"/>
        </w:rPr>
      </w:r>
    </w:p>
    <w:tbl>
      <w:tblPr>
        <w:tblStyle w:val="76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456"/>
      </w:tblGrid>
      <w:tr>
        <w:trPr>
          <w:trHeight w:val="340"/>
        </w:trPr>
        <w:tc>
          <w:tcPr>
            <w:tcBorders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Style w:val="771"/>
              <w:pBdr/>
              <w:spacing/>
              <w:ind w:left="311"/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Schwangere, Stillende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</w:p>
        </w:tc>
      </w:tr>
      <w:tr>
        <w:trPr>
          <w:trHeight w:val="340"/>
        </w:trPr>
        <w:tc>
          <w:tcPr>
            <w:tcBorders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Style w:val="771"/>
              <w:pBdr/>
              <w:spacing/>
              <w:ind w:left="311"/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Säuglinge und Kleinkinder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Style w:val="771"/>
              <w:pBdr/>
              <w:spacing/>
              <w:ind w:left="311"/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„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ältere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“ 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Menschen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 (</w:t>
            </w:r>
            <w:r>
              <w:rPr>
                <w:rFonts w:ascii="Wingdings" w:hAnsi="Wingdings" w:eastAsia="Wingdings" w:cs="Wingdings"/>
                <w:b/>
                <w:i/>
                <w:iCs/>
                <w:color w:val="00b050"/>
                <w:sz w:val="22"/>
              </w:rPr>
              <w:t xml:space="preserve">à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 Hochbetagte!)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Style w:val="771"/>
              <w:pBdr/>
              <w:spacing/>
              <w:ind w:left="311"/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D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urch den höheren Eiweiß-, Vitamin- und Mineralstoffbedarf ist diesen Personengruppen von einer 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Style w:val="771"/>
              <w:pBdr/>
              <w:spacing/>
              <w:ind w:left="311"/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vegetarischen Kost abzuraten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</w:p>
        </w:tc>
      </w:tr>
    </w:tbl>
    <w:p>
      <w:pPr>
        <w:pBdr/>
        <w:spacing/>
        <w:ind/>
        <w:rPr>
          <w:rFonts w:asciiTheme="minorHAnsi" w:hAnsiTheme="minorHAnsi" w:cstheme="minorHAnsi"/>
          <w:b/>
          <w:sz w:val="22"/>
        </w:rPr>
      </w:pPr>
      <w:r/>
      <w:bookmarkStart w:id="3" w:name="_Hlk529097053"/>
      <w:r>
        <w:rPr>
          <w:rFonts w:asciiTheme="minorHAnsi" w:hAnsiTheme="minorHAnsi" w:cstheme="minorHAnsi"/>
          <w:b/>
          <w:sz w:val="22"/>
        </w:rPr>
        <w:t xml:space="preserve">Nennen und begründen Sie die </w:t>
      </w:r>
      <w:r>
        <w:rPr>
          <w:rFonts w:asciiTheme="minorHAnsi" w:hAnsiTheme="minorHAnsi" w:cstheme="minorHAnsi"/>
          <w:b/>
          <w:sz w:val="22"/>
        </w:rPr>
        <w:t xml:space="preserve">Vorteile</w:t>
      </w:r>
      <w:r>
        <w:rPr>
          <w:rFonts w:asciiTheme="minorHAnsi" w:hAnsiTheme="minorHAnsi" w:cstheme="minorHAnsi"/>
          <w:b/>
          <w:sz w:val="22"/>
        </w:rPr>
        <w:t xml:space="preserve">, die</w:t>
      </w:r>
      <w:r>
        <w:rPr>
          <w:rFonts w:asciiTheme="minorHAnsi" w:hAnsiTheme="minorHAnsi" w:cstheme="minorHAnsi"/>
          <w:b/>
          <w:sz w:val="22"/>
        </w:rPr>
        <w:t xml:space="preserve"> eine </w:t>
      </w:r>
      <w:r>
        <w:rPr>
          <w:rFonts w:asciiTheme="minorHAnsi" w:hAnsiTheme="minorHAnsi" w:cstheme="minorHAnsi"/>
          <w:b/>
          <w:sz w:val="22"/>
        </w:rPr>
        <w:t xml:space="preserve">v</w:t>
      </w:r>
      <w:r>
        <w:rPr>
          <w:rFonts w:asciiTheme="minorHAnsi" w:hAnsiTheme="minorHAnsi" w:cstheme="minorHAnsi"/>
          <w:b/>
          <w:sz w:val="22"/>
        </w:rPr>
        <w:t xml:space="preserve">egetarische Ernährung</w:t>
      </w:r>
      <w:r>
        <w:rPr>
          <w:rFonts w:asciiTheme="minorHAnsi" w:hAnsiTheme="minorHAnsi" w:cstheme="minorHAnsi"/>
          <w:b/>
          <w:sz w:val="22"/>
        </w:rPr>
        <w:t xml:space="preserve"> mit sich bringt.</w:t>
      </w:r>
      <w:bookmarkEnd w:id="3"/>
      <w:r>
        <w:rPr>
          <w:rFonts w:asciiTheme="minorHAnsi" w:hAnsiTheme="minorHAnsi" w:cstheme="minorHAnsi"/>
          <w:b/>
          <w:sz w:val="22"/>
        </w:rPr>
      </w:r>
    </w:p>
    <w:tbl>
      <w:tblPr>
        <w:tblStyle w:val="76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456"/>
      </w:tblGrid>
      <w:tr>
        <w:trPr>
          <w:trHeight w:val="340"/>
        </w:trPr>
        <w:tc>
          <w:tcPr>
            <w:tcBorders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Vegetarier haben meist geringeres Körpergewicht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niedrigeren Blutdruck und 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Bluttfettspiegel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.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Das 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Risiko für Herz-, Kreislauferkrankung sinkt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.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color w:val="ff0000"/>
                <w:sz w:val="22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color w:val="ff0000"/>
                <w:sz w:val="22"/>
              </w:rPr>
            </w:r>
          </w:p>
        </w:tc>
      </w:tr>
    </w:tbl>
    <w:p>
      <w:pPr>
        <w:pBdr/>
        <w:spacing/>
        <w:ind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</w:r>
      <w:r>
        <w:rPr>
          <w:rFonts w:asciiTheme="minorHAnsi" w:hAnsiTheme="minorHAnsi" w:cstheme="minorHAnsi"/>
          <w:b/>
          <w:sz w:val="22"/>
        </w:rPr>
      </w:r>
    </w:p>
    <w:p>
      <w:pPr>
        <w:pStyle w:val="780"/>
        <w:pBdr/>
        <w:spacing/>
        <w:ind/>
        <w:rPr>
          <w:rFonts w:eastAsia="Times New Roman" w:cstheme="minorHAnsi"/>
          <w:b/>
          <w:szCs w:val="24"/>
          <w:lang w:eastAsia="de-DE"/>
        </w:rPr>
      </w:pPr>
      <w:r>
        <w:rPr>
          <w:rFonts w:eastAsia="Times New Roman" w:cstheme="minorHAnsi"/>
          <w:b/>
          <w:szCs w:val="24"/>
          <w:lang w:eastAsia="de-DE"/>
        </w:rPr>
        <w:t xml:space="preserve">Wie sind die vegetarischen </w:t>
      </w:r>
      <w:bookmarkStart w:id="4" w:name="_Hlk529102192"/>
      <w:r>
        <w:rPr>
          <w:rFonts w:eastAsia="Times New Roman" w:cstheme="minorHAnsi"/>
          <w:b/>
          <w:szCs w:val="24"/>
          <w:lang w:eastAsia="de-DE"/>
        </w:rPr>
        <w:t xml:space="preserve">Kostformen nach ernährungsphysiologischen Gesichtspunkten </w:t>
      </w:r>
      <w:bookmarkEnd w:id="4"/>
      <w:r>
        <w:rPr>
          <w:rFonts w:eastAsia="Times New Roman" w:cstheme="minorHAnsi"/>
          <w:b/>
          <w:szCs w:val="24"/>
          <w:lang w:eastAsia="de-DE"/>
        </w:rPr>
        <w:t xml:space="preserve">zu bewerten?</w:t>
      </w:r>
      <w:r>
        <w:rPr>
          <w:rFonts w:eastAsia="Times New Roman" w:cstheme="minorHAnsi"/>
          <w:b/>
          <w:szCs w:val="24"/>
          <w:lang w:eastAsia="de-DE"/>
        </w:rPr>
        <w:t xml:space="preserve"> </w:t>
      </w:r>
      <w:r>
        <w:rPr>
          <w:rFonts w:eastAsia="Times New Roman" w:cstheme="minorHAnsi"/>
          <w:b/>
          <w:szCs w:val="24"/>
          <w:lang w:eastAsia="de-DE"/>
        </w:rPr>
      </w:r>
    </w:p>
    <w:p>
      <w:pPr>
        <w:pStyle w:val="780"/>
        <w:pBdr/>
        <w:spacing/>
        <w:ind/>
        <w:rPr>
          <w:rFonts w:eastAsia="Times New Roman" w:cstheme="minorHAnsi"/>
          <w:b/>
          <w:szCs w:val="24"/>
          <w:lang w:eastAsia="de-DE"/>
        </w:rPr>
      </w:pPr>
      <w:r>
        <w:rPr>
          <w:rFonts w:eastAsia="Times New Roman" w:cstheme="minorHAnsi"/>
          <w:b/>
          <w:szCs w:val="24"/>
          <w:lang w:eastAsia="de-DE"/>
        </w:rPr>
        <w:t xml:space="preserve">Kreuzen Sie an.</w:t>
      </w:r>
      <w:r>
        <w:rPr>
          <w:rFonts w:eastAsia="Times New Roman" w:cstheme="minorHAnsi"/>
          <w:b/>
          <w:szCs w:val="24"/>
          <w:lang w:eastAsia="de-DE"/>
        </w:rPr>
      </w:r>
    </w:p>
    <w:tbl>
      <w:tblPr>
        <w:tblW w:w="93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235"/>
        <w:gridCol w:w="1186"/>
        <w:gridCol w:w="1187"/>
        <w:gridCol w:w="1187"/>
        <w:gridCol w:w="1187"/>
        <w:gridCol w:w="1187"/>
        <w:gridCol w:w="1187"/>
      </w:tblGrid>
      <w:tr>
        <w:trPr>
          <w:jc w:val="center"/>
          <w:trHeight w:val="454"/>
        </w:trPr>
        <w:tc>
          <w:tcPr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W w:w="2235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</w:r>
            <w:r>
              <w:rPr>
                <w:rFonts w:cstheme="minorHAnsi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6a6a6" w:themeFill="background1" w:themeFillShade="A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W w:w="2373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vegane</w:t>
            </w:r>
            <w:r>
              <w:rPr>
                <w:rFonts w:cstheme="minorHAnsi"/>
                <w:b/>
                <w:szCs w:val="24"/>
              </w:rPr>
            </w:r>
          </w:p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Kost</w:t>
            </w:r>
            <w:r>
              <w:rPr>
                <w:rFonts w:cstheme="minorHAnsi"/>
                <w:b/>
                <w:szCs w:val="24"/>
              </w:rPr>
            </w:r>
          </w:p>
        </w:tc>
        <w:tc>
          <w:tcPr>
            <w:gridSpan w:val="2"/>
            <w:shd w:val="clear" w:color="auto" w:fill="a6a6a6" w:themeFill="background1" w:themeFillShade="A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W w:w="2374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lacto</w:t>
            </w:r>
            <w:r>
              <w:rPr>
                <w:rFonts w:cstheme="minorHAnsi"/>
                <w:b/>
                <w:szCs w:val="24"/>
              </w:rPr>
              <w:t xml:space="preserve">- vegetabile</w:t>
            </w:r>
            <w:r>
              <w:rPr>
                <w:rFonts w:cstheme="minorHAnsi"/>
                <w:b/>
                <w:szCs w:val="24"/>
              </w:rPr>
            </w:r>
          </w:p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Kost</w:t>
            </w:r>
            <w:r>
              <w:rPr>
                <w:rFonts w:cstheme="minorHAnsi"/>
                <w:b/>
                <w:szCs w:val="24"/>
              </w:rPr>
            </w:r>
          </w:p>
        </w:tc>
        <w:tc>
          <w:tcPr>
            <w:gridSpan w:val="2"/>
            <w:shd w:val="clear" w:color="auto" w:fill="a6a6a6" w:themeFill="background1" w:themeFillShade="A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W w:w="2374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ovo-</w:t>
            </w:r>
            <w:r>
              <w:rPr>
                <w:rFonts w:cstheme="minorHAnsi"/>
                <w:b/>
                <w:szCs w:val="24"/>
              </w:rPr>
              <w:t xml:space="preserve">lacto</w:t>
            </w:r>
            <w:r>
              <w:rPr>
                <w:rFonts w:cstheme="minorHAnsi"/>
                <w:b/>
                <w:szCs w:val="24"/>
              </w:rPr>
              <w:t xml:space="preserve">-vegetabile Kost</w:t>
            </w:r>
            <w:r>
              <w:rPr>
                <w:rFonts w:cstheme="minorHAnsi"/>
                <w:b/>
                <w:szCs w:val="24"/>
              </w:rPr>
            </w:r>
          </w:p>
        </w:tc>
      </w:tr>
      <w:tr>
        <w:trPr>
          <w:jc w:val="center"/>
          <w:trHeight w:val="454"/>
        </w:trPr>
        <w:tc>
          <w:tcPr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W w:w="2235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Bedarf ausreichend gedeckt?</w:t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Ja</w:t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nein</w:t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Ja</w:t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nein</w:t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Ja</w:t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nein</w:t>
            </w:r>
            <w:r>
              <w:rPr>
                <w:rFonts w:cstheme="minorHAnsi"/>
                <w:b/>
              </w:rPr>
            </w:r>
          </w:p>
        </w:tc>
      </w:tr>
      <w:tr>
        <w:trPr>
          <w:jc w:val="center"/>
          <w:trHeight w:val="454"/>
        </w:trPr>
        <w:tc>
          <w:tcPr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W w:w="2235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  <w:t xml:space="preserve">Vitamine </w:t>
            </w:r>
            <w:r>
              <w:rPr>
                <w:rFonts w:cstheme="minorHAnsi"/>
              </w:rPr>
            </w:r>
          </w:p>
        </w:tc>
        <w:tc>
          <w:tcPr>
            <w:tcBorders>
              <w:top w:val="single" w:color="auto" w:sz="12" w:space="0"/>
              <w:left w:val="single" w:color="auto" w:sz="12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x</w:t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top w:val="single" w:color="auto" w:sz="12" w:space="0"/>
              <w:righ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top w:val="single" w:color="auto" w:sz="12" w:space="0"/>
              <w:lef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x</w:t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top w:val="single" w:color="auto" w:sz="12" w:space="0"/>
              <w:righ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top w:val="single" w:color="auto" w:sz="12" w:space="0"/>
              <w:lef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x</w:t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top w:val="single" w:color="auto" w:sz="12" w:space="0"/>
              <w:righ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</w:tr>
      <w:tr>
        <w:trPr>
          <w:jc w:val="center"/>
          <w:trHeight w:val="454"/>
        </w:trPr>
        <w:tc>
          <w:tcPr>
            <w:tcBorders>
              <w:left w:val="single" w:color="auto" w:sz="12" w:space="0"/>
              <w:right w:val="single" w:color="auto" w:sz="12" w:space="0"/>
            </w:tcBorders>
            <w:tcW w:w="2235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Mineralstoffe</w:t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left w:val="single" w:color="auto" w:sz="12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x</w:t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righ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lef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x</w:t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righ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lef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x</w:t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righ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</w:tr>
      <w:tr>
        <w:trPr>
          <w:jc w:val="center"/>
          <w:trHeight w:val="454"/>
        </w:trPr>
        <w:tc>
          <w:tcPr>
            <w:tcBorders>
              <w:left w:val="single" w:color="auto" w:sz="12" w:space="0"/>
              <w:right w:val="single" w:color="auto" w:sz="12" w:space="0"/>
            </w:tcBorders>
            <w:tcW w:w="2235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KH / Ballaststoffe</w:t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left w:val="single" w:color="auto" w:sz="12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x</w:t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righ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lef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x</w:t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righ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lef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x</w:t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righ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</w:tr>
      <w:tr>
        <w:trPr>
          <w:jc w:val="center"/>
          <w:trHeight w:val="454"/>
        </w:trPr>
        <w:tc>
          <w:tcPr>
            <w:tcBorders>
              <w:left w:val="single" w:color="auto" w:sz="12" w:space="0"/>
              <w:right w:val="single" w:color="auto" w:sz="12" w:space="0"/>
            </w:tcBorders>
            <w:tcW w:w="2235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  <w:t xml:space="preserve">Pflanzliche Fette</w:t>
            </w:r>
            <w:r>
              <w:rPr>
                <w:rFonts w:cstheme="minorHAnsi"/>
              </w:rPr>
            </w:r>
          </w:p>
        </w:tc>
        <w:tc>
          <w:tcPr>
            <w:tcBorders>
              <w:left w:val="single" w:color="auto" w:sz="12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x</w:t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righ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lef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x</w:t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righ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lef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x</w:t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righ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</w:tr>
      <w:tr>
        <w:trPr>
          <w:jc w:val="center"/>
          <w:trHeight w:val="454"/>
        </w:trPr>
        <w:tc>
          <w:tcPr>
            <w:tcBorders>
              <w:left w:val="single" w:color="auto" w:sz="12" w:space="0"/>
              <w:bottom w:val="single" w:color="000000" w:sz="4" w:space="0"/>
              <w:right w:val="single" w:color="auto" w:sz="12" w:space="0"/>
            </w:tcBorders>
            <w:tcW w:w="2235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  <w:t xml:space="preserve">Eiweiß</w:t>
            </w:r>
            <w:r>
              <w:rPr>
                <w:rFonts w:cstheme="minorHAnsi"/>
              </w:rPr>
            </w:r>
          </w:p>
        </w:tc>
        <w:tc>
          <w:tcPr>
            <w:tcBorders>
              <w:left w:val="single" w:color="auto" w:sz="12" w:space="0"/>
              <w:bottom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x</w:t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bottom w:val="single" w:color="000000" w:sz="4" w:space="0"/>
              <w:righ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x</w:t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left w:val="single" w:color="auto" w:sz="12" w:space="0"/>
              <w:bottom w:val="single" w:color="000000" w:sz="4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x</w:t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bottom w:val="single" w:color="000000" w:sz="4" w:space="0"/>
              <w:righ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x</w:t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left w:val="single" w:color="auto" w:sz="12" w:space="0"/>
              <w:bottom w:val="single" w:color="000000" w:sz="4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x</w:t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bottom w:val="single" w:color="000000" w:sz="4" w:space="0"/>
              <w:righ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x</w:t>
            </w:r>
            <w:r>
              <w:rPr>
                <w:rFonts w:cstheme="minorHAnsi"/>
                <w:b/>
              </w:rPr>
            </w:r>
          </w:p>
        </w:tc>
      </w:tr>
      <w:tr>
        <w:trPr>
          <w:jc w:val="center"/>
          <w:trHeight w:val="454"/>
        </w:trPr>
        <w:tc>
          <w:tcPr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tcW w:w="2235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  <w:t xml:space="preserve">Vitamin B12</w:t>
            </w:r>
            <w:r>
              <w:rPr>
                <w:rFonts w:cstheme="minorHAnsi"/>
              </w:rPr>
            </w:r>
          </w:p>
        </w:tc>
        <w:tc>
          <w:tcPr>
            <w:tcBorders>
              <w:left w:val="single" w:color="auto" w:sz="12" w:space="0"/>
              <w:bottom w:val="single" w:color="auto" w:sz="12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bottom w:val="single" w:color="auto" w:sz="12" w:space="0"/>
              <w:righ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x</w:t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left w:val="single" w:color="auto" w:sz="12" w:space="0"/>
              <w:bottom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bottom w:val="single" w:color="auto" w:sz="12" w:space="0"/>
              <w:righ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x</w:t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left w:val="single" w:color="auto" w:sz="12" w:space="0"/>
              <w:bottom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x</w:t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bottom w:val="single" w:color="auto" w:sz="12" w:space="0"/>
              <w:righ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</w:tr>
    </w:tbl>
    <w:p>
      <w:pPr>
        <w:pBdr/>
        <w:spacing/>
        <w:ind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Vervollständigen Sie folgenden Merksatz</w:t>
      </w:r>
      <w:r>
        <w:rPr>
          <w:rFonts w:asciiTheme="minorHAnsi" w:hAnsiTheme="minorHAnsi" w:cstheme="minorHAnsi"/>
          <w:b/>
          <w:sz w:val="22"/>
        </w:rPr>
        <w:t xml:space="preserve"> sinnvoll</w:t>
      </w:r>
      <w:r>
        <w:rPr>
          <w:rFonts w:asciiTheme="minorHAnsi" w:hAnsiTheme="minorHAnsi" w:cstheme="minorHAnsi"/>
          <w:b/>
          <w:sz w:val="22"/>
        </w:rPr>
        <w:t xml:space="preserve">:</w:t>
      </w:r>
      <w:r>
        <w:rPr>
          <w:rFonts w:asciiTheme="minorHAnsi" w:hAnsiTheme="minorHAnsi" w:cstheme="minorHAnsi"/>
          <w:b/>
          <w:sz w:val="22"/>
        </w:rPr>
      </w:r>
    </w:p>
    <w:p>
      <w:pPr>
        <w:pBdr/>
        <w:spacing/>
        <w:ind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</w:r>
      <w:r>
        <w:rPr>
          <w:rFonts w:asciiTheme="minorHAnsi" w:hAnsiTheme="minorHAnsi" w:cstheme="minorHAnsi"/>
          <w:b/>
          <w:sz w:val="22"/>
        </w:rPr>
      </w:r>
    </w:p>
    <w:tbl>
      <w:tblPr>
        <w:tblStyle w:val="767"/>
        <w:tblW w:w="0" w:type="auto"/>
        <w:jc w:val="center"/>
        <w:tblBorders>
          <w:top w:val="single" w:color="4f81bd" w:themeColor="accent1" w:sz="12" w:space="0"/>
          <w:left w:val="single" w:color="4f81bd" w:themeColor="accent1" w:sz="12" w:space="0"/>
          <w:bottom w:val="single" w:color="4f81bd" w:themeColor="accent1" w:sz="12" w:space="0"/>
          <w:right w:val="single" w:color="4f81bd" w:themeColor="accent1" w:sz="12" w:space="0"/>
        </w:tblBorders>
        <w:tblLook w:val="04A0" w:firstRow="1" w:lastRow="0" w:firstColumn="1" w:lastColumn="0" w:noHBand="0" w:noVBand="1"/>
      </w:tblPr>
      <w:tblGrid>
        <w:gridCol w:w="9503"/>
      </w:tblGrid>
      <w:tr>
        <w:trPr>
          <w:jc w:val="center"/>
          <w:trHeight w:val="340"/>
        </w:trPr>
        <w:tc>
          <w:tcPr>
            <w:tcBorders/>
            <w:tcW w:w="950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Vegetarische Kost kann gesünder sein! Es kommt auf die richtige</w:t>
            </w:r>
            <w:r>
              <w:rPr>
                <w:rFonts w:asciiTheme="minorHAnsi" w:hAnsiTheme="minorHAnsi" w:cstheme="minorHAnsi"/>
                <w:color w:val="ff0000"/>
                <w:sz w:val="22"/>
              </w:rPr>
            </w:r>
          </w:p>
        </w:tc>
      </w:tr>
      <w:tr>
        <w:trPr>
          <w:jc w:val="center"/>
          <w:trHeight w:val="340"/>
        </w:trPr>
        <w:tc>
          <w:tcPr>
            <w:tcBorders/>
            <w:tcW w:w="950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ausgewogene Zusammensetzung an.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</w:p>
        </w:tc>
      </w:tr>
      <w:tr>
        <w:trPr>
          <w:jc w:val="center"/>
          <w:trHeight w:val="113"/>
        </w:trPr>
        <w:tc>
          <w:tcPr>
            <w:tcBorders/>
            <w:tcW w:w="950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000000" w:themeColor="text1"/>
                <w:sz w:val="6"/>
                <w:szCs w:val="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6"/>
                <w:szCs w:val="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Theme="minorHAnsi" w:hAnsiTheme="minorHAnsi" w:cstheme="minorHAnsi"/>
                <w:b/>
                <w:color w:val="000000" w:themeColor="text1"/>
                <w:sz w:val="6"/>
                <w:szCs w:val="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</w:p>
        </w:tc>
      </w:tr>
    </w:tbl>
    <w:p>
      <w:pPr>
        <w:pBdr/>
        <w:spacing/>
        <w:ind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</w:r>
      <w:r>
        <w:rPr>
          <w:rFonts w:asciiTheme="minorHAnsi" w:hAnsiTheme="minorHAnsi" w:cstheme="minorHAnsi"/>
          <w:color w:val="ff0000"/>
        </w:rPr>
      </w:r>
    </w:p>
    <w:p>
      <w:pPr>
        <w:pBdr/>
        <w:spacing/>
        <w:ind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br w:type="page" w:clear="all"/>
      </w:r>
      <w:r>
        <w:rPr>
          <w:rFonts w:asciiTheme="minorHAnsi" w:hAnsiTheme="minorHAnsi" w:cstheme="minorHAnsi"/>
          <w:color w:val="ff0000"/>
        </w:rPr>
      </w:r>
    </w:p>
    <w:p>
      <w:pPr>
        <w:pBdr/>
        <w:spacing/>
        <w:ind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</w:r>
      <w:r>
        <w:rPr>
          <w:rFonts w:asciiTheme="minorHAnsi" w:hAnsiTheme="minorHAnsi" w:cstheme="minorHAnsi"/>
          <w:color w:val="ff0000"/>
        </w:rPr>
      </w:r>
    </w:p>
    <w:p>
      <w:pPr>
        <w:pStyle w:val="780"/>
        <w:pBdr/>
        <w:spacing/>
        <w:ind/>
        <w:rPr>
          <w:rFonts w:eastAsia="Times New Roman" w:cstheme="minorHAnsi"/>
          <w:color w:val="000000" w:themeColor="text1"/>
          <w:sz w:val="24"/>
          <w:szCs w:val="24"/>
          <w:u w:val="single"/>
          <w:lang w:eastAsia="de-DE"/>
          <w14:textOutline w14:w="0" w14:cap="flat" w14:cmpd="sng" w14:algn="ctr">
            <w14:noFill/>
            <w14:prstDash w14:val="solid"/>
            <w14:round/>
          </w14:textOutline>
        </w:rPr>
      </w:pPr>
      <w:r/>
      <w:bookmarkStart w:id="5" w:name="_Hlk529098616"/>
      <w:r>
        <w:rPr>
          <w:rFonts w:eastAsia="Times New Roman" w:cstheme="minorHAnsi"/>
          <w:color w:val="000000" w:themeColor="text1"/>
          <w:sz w:val="24"/>
          <w:szCs w:val="24"/>
          <w:u w:val="single"/>
          <w:lang w:eastAsia="de-DE"/>
          <w14:textOutline w14:w="0" w14:cap="flat" w14:cmpd="sng" w14:algn="ctr">
            <w14:noFill/>
            <w14:prstDash w14:val="solid"/>
            <w14:round/>
          </w14:textOutline>
        </w:rPr>
        <w:t xml:space="preserve">Station </w:t>
      </w:r>
      <w:r>
        <w:rPr>
          <w:rFonts w:eastAsia="Times New Roman" w:cstheme="minorHAnsi"/>
          <w:color w:val="000000" w:themeColor="text1"/>
          <w:sz w:val="24"/>
          <w:szCs w:val="24"/>
          <w:u w:val="single"/>
          <w:lang w:eastAsia="de-DE"/>
          <w14:textOutline w14:w="0" w14:cap="flat" w14:cmpd="sng" w14:algn="ctr">
            <w14:noFill/>
            <w14:prstDash w14:val="solid"/>
            <w14:round/>
          </w14:textOutline>
        </w:rPr>
        <w:t xml:space="preserve">4</w:t>
      </w:r>
      <w:r>
        <w:rPr>
          <w:rFonts w:eastAsia="Times New Roman" w:cstheme="minorHAnsi"/>
          <w:color w:val="000000" w:themeColor="text1"/>
          <w:sz w:val="24"/>
          <w:szCs w:val="24"/>
          <w:u w:val="single"/>
          <w:lang w:eastAsia="de-DE"/>
          <w14:textOutline w14:w="0" w14:cap="flat" w14:cmpd="sng" w14:algn="ctr">
            <w14:noFill/>
            <w14:prstDash w14:val="solid"/>
            <w14:round/>
          </w14:textOutline>
        </w:rPr>
        <w:t xml:space="preserve">: Da ist doch nichts Tierisches drin - oder!? Ersatzprodukte für Vegetarier/Veganer</w:t>
      </w:r>
      <w:bookmarkEnd w:id="5"/>
      <w:r/>
      <w:r>
        <w:rPr>
          <w:rFonts w:eastAsia="Times New Roman" w:cstheme="minorHAnsi"/>
          <w:color w:val="000000" w:themeColor="text1"/>
          <w:sz w:val="24"/>
          <w:szCs w:val="24"/>
          <w:u w:val="single"/>
          <w:lang w:eastAsia="de-DE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780"/>
        <w:pBdr/>
        <w:spacing/>
        <w:ind/>
        <w:jc w:val="both"/>
        <w:rPr>
          <w:rFonts w:cstheme="minorHAnsi"/>
        </w:rPr>
      </w:pPr>
      <w:r>
        <w:rPr>
          <w:rFonts w:cstheme="minorHAnsi"/>
        </w:rPr>
      </w:r>
      <w:r>
        <w:rPr>
          <w:rFonts w:cstheme="minorHAnsi"/>
        </w:rPr>
      </w:r>
    </w:p>
    <w:p>
      <w:pPr>
        <w:pBdr/>
        <w:spacing/>
        <w:ind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Nennen Sie vegetarisch</w:t>
      </w:r>
      <w:r>
        <w:rPr>
          <w:rFonts w:asciiTheme="minorHAnsi" w:hAnsiTheme="minorHAnsi" w:cstheme="minorHAnsi"/>
          <w:b/>
          <w:sz w:val="22"/>
        </w:rPr>
        <w:t xml:space="preserve">e beziehungsweise </w:t>
      </w:r>
      <w:r>
        <w:rPr>
          <w:rFonts w:asciiTheme="minorHAnsi" w:hAnsiTheme="minorHAnsi" w:cstheme="minorHAnsi"/>
          <w:b/>
          <w:sz w:val="22"/>
        </w:rPr>
        <w:t xml:space="preserve">vegane Alternativen zu folgenden Produkten.</w:t>
      </w:r>
      <w:r>
        <w:rPr>
          <w:rFonts w:asciiTheme="minorHAnsi" w:hAnsiTheme="minorHAnsi" w:cstheme="minorHAnsi"/>
          <w:b/>
          <w:sz w:val="22"/>
        </w:rPr>
        <w:t xml:space="preserve"> Beschreiben Sie diese.</w:t>
      </w:r>
      <w:r>
        <w:rPr>
          <w:rFonts w:asciiTheme="minorHAnsi" w:hAnsiTheme="minorHAnsi" w:cstheme="minorHAnsi"/>
          <w:b/>
          <w:sz w:val="22"/>
        </w:rPr>
      </w:r>
    </w:p>
    <w:tbl>
      <w:tblPr>
        <w:tblStyle w:val="767"/>
        <w:tblW w:w="0" w:type="auto"/>
        <w:tblBorders/>
        <w:tblLook w:val="04A0" w:firstRow="1" w:lastRow="0" w:firstColumn="1" w:lastColumn="0" w:noHBand="0" w:noVBand="1"/>
      </w:tblPr>
      <w:tblGrid>
        <w:gridCol w:w="2122"/>
        <w:gridCol w:w="8334"/>
      </w:tblGrid>
      <w:tr>
        <w:trPr>
          <w:trHeight w:val="340"/>
        </w:trPr>
        <w:tc>
          <w:tcPr>
            <w:shd w:val="clear" w:color="auto" w:fill="a6a6a6" w:themeFill="background1" w:themeFillShade="A6"/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Produkt</w:t>
            </w:r>
            <w:r>
              <w:rPr>
                <w:rFonts w:asciiTheme="minorHAnsi" w:hAnsiTheme="minorHAnsi" w:cstheme="minorHAnsi"/>
                <w:b/>
                <w:sz w:val="22"/>
              </w:rPr>
            </w:r>
          </w:p>
        </w:tc>
        <w:tc>
          <w:tcPr>
            <w:shd w:val="clear" w:color="auto" w:fill="a6a6a6" w:themeFill="background1" w:themeFillShade="A6"/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Beschreibung/Herstellung</w:t>
            </w:r>
            <w:r>
              <w:rPr>
                <w:rFonts w:asciiTheme="minorHAnsi" w:hAnsiTheme="minorHAnsi" w:cstheme="minorHAnsi"/>
                <w:b/>
                <w:sz w:val="22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Sojadrink</w:t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Haferdrink</w:t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Tofu</w:t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Seitan</w:t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Tempeh</w:t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Jackfrucht</w:t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„</w:t>
            </w:r>
            <w:r>
              <w:rPr>
                <w:rFonts w:asciiTheme="minorHAnsi" w:hAnsiTheme="minorHAnsi" w:cstheme="minorHAnsi"/>
                <w:sz w:val="22"/>
              </w:rPr>
              <w:t xml:space="preserve">Quorn</w:t>
            </w:r>
            <w:r>
              <w:rPr>
                <w:rFonts w:asciiTheme="minorHAnsi" w:hAnsiTheme="minorHAnsi" w:cstheme="minorHAnsi"/>
                <w:sz w:val="22"/>
              </w:rPr>
              <w:t xml:space="preserve">“</w:t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Sojafleisch</w:t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Hülsenfrüchte</w:t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</w:tbl>
    <w:p>
      <w:pPr>
        <w:pBdr/>
        <w:spacing/>
        <w:ind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</w:r>
      <w:r>
        <w:rPr>
          <w:rFonts w:asciiTheme="minorHAnsi" w:hAnsiTheme="minorHAnsi" w:cstheme="minorHAnsi"/>
          <w:b/>
          <w:sz w:val="22"/>
        </w:rPr>
      </w:r>
    </w:p>
    <w:p>
      <w:pPr>
        <w:pBdr/>
        <w:spacing/>
        <w:ind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</w:r>
      <w:r>
        <w:rPr>
          <w:rFonts w:asciiTheme="minorHAnsi" w:hAnsiTheme="minorHAnsi" w:cstheme="minorHAnsi"/>
          <w:b/>
          <w:sz w:val="22"/>
        </w:rPr>
      </w:r>
    </w:p>
    <w:p>
      <w:pPr>
        <w:pBdr/>
        <w:spacing/>
        <w:ind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Bewerten Sie die Produkte hinsichtlich Ihrer Inhaltsstoffe.</w:t>
      </w:r>
      <w:r>
        <w:rPr>
          <w:rFonts w:asciiTheme="minorHAnsi" w:hAnsiTheme="minorHAnsi" w:cstheme="minorHAnsi"/>
          <w:b/>
          <w:sz w:val="22"/>
        </w:rPr>
      </w:r>
    </w:p>
    <w:tbl>
      <w:tblPr>
        <w:tblStyle w:val="76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456"/>
      </w:tblGrid>
      <w:tr>
        <w:trPr>
          <w:trHeight w:val="340"/>
        </w:trPr>
        <w:tc>
          <w:tcPr>
            <w:tcBorders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V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egetarische Ersatzprodukte enthalten meist 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zu viel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 Zucker, Salz und Fett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.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E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in Großteil der Ersatzprodukte wird 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chemisch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 hergestellt – es sind stark veränderte Lebensmittel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mit vielen Zusatzstoffen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  <w:t xml:space="preserve">.</w:t>
            </w:r>
            <w:r>
              <w:rPr>
                <w:rFonts w:asciiTheme="minorHAnsi" w:hAnsiTheme="minorHAnsi" w:cstheme="minorHAnsi"/>
                <w:b/>
                <w:i/>
                <w:iCs/>
                <w:color w:val="00b050"/>
                <w:sz w:val="22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color w:val="ff0000"/>
                <w:sz w:val="22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</w:p>
        </w:tc>
      </w:tr>
    </w:tbl>
    <w:p>
      <w:p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sectPr>
      <w:headerReference w:type="default" r:id="rId9"/>
      <w:footerReference w:type="default" r:id="rId10"/>
      <w:footnotePr/>
      <w:endnotePr/>
      <w:type w:val="continuous"/>
      <w:pgSz w:h="16838" w:orient="portrait" w:w="11906"/>
      <w:pgMar w:top="720" w:right="720" w:bottom="720" w:left="720" w:header="567" w:footer="567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ebdings">
    <w:panose1 w:val="05030102010509060703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Wingdings 3">
    <w:panose1 w:val="05040102010807070707"/>
  </w:font>
  <w:font w:name="Times New Roman">
    <w:panose1 w:val="02020603050405020304"/>
  </w:font>
  <w:font w:name="Segoe UI">
    <w:panose1 w:val="020B0502040504020204"/>
  </w:font>
  <w:font w:name="Century Gothic">
    <w:panose1 w:val="020B0603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pBdr/>
      <w:tabs>
        <w:tab w:val="clear" w:leader="none" w:pos="9072"/>
        <w:tab w:val="right" w:leader="none" w:pos="9978"/>
      </w:tabs>
      <w:spacing/>
      <w:ind/>
      <w:rPr>
        <w:sz w:val="8"/>
      </w:rPr>
    </w:pPr>
    <w:r>
      <w:rPr>
        <w:sz w:val="12"/>
      </w:rPr>
      <w:tab/>
    </w:r>
    <w:r>
      <w:rPr>
        <w:sz w:val="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  <w:pBdr>
        <w:bottom w:val="single" w:color="000000" w:sz="4" w:space="0"/>
      </w:pBdr>
      <w:tabs>
        <w:tab w:val="left" w:leader="none" w:pos="4537"/>
        <w:tab w:val="left" w:leader="none" w:pos="9073"/>
      </w:tabs>
      <w:spacing w:after="0" w:afterAutospacing="0" w:before="0" w:beforeAutospacing="0"/>
      <w:ind/>
      <w:rPr/>
    </w:pPr>
    <w:r>
      <w:rPr>
        <w:rFonts w:ascii="Calibri" w:hAnsi="Calibri" w:cs="Calibri"/>
        <w:b/>
        <w:bCs/>
        <w:color w:val="000000"/>
        <w:sz w:val="28"/>
        <w:szCs w:val="28"/>
      </w:rPr>
      <w:t xml:space="preserve">KÜCHE UND ERNÄHRUNG 11</w:t>
    </w:r>
    <w:r/>
  </w:p>
  <w:p>
    <w:pPr>
      <w:pStyle w:val="782"/>
      <w:pBdr>
        <w:bottom w:val="single" w:color="000000" w:sz="4" w:space="0"/>
      </w:pBdr>
      <w:tabs>
        <w:tab w:val="left" w:leader="none" w:pos="4537"/>
        <w:tab w:val="left" w:leader="none" w:pos="9073"/>
      </w:tabs>
      <w:spacing w:after="0" w:afterAutospacing="0" w:before="0" w:beforeAutospacing="0"/>
      <w:ind/>
      <w:rPr>
        <w:rFonts w:ascii="Calibri" w:hAnsi="Calibri" w:cs="Calibri"/>
        <w:i/>
        <w:iCs/>
        <w:color w:val="000000"/>
        <w:sz w:val="20"/>
        <w:szCs w:val="20"/>
      </w:rPr>
    </w:pPr>
    <w:r>
      <w:rPr>
        <w:rFonts w:ascii="Calibri" w:hAnsi="Calibri" w:cs="Calibri"/>
        <w:i/>
        <w:iCs/>
        <w:color w:val="000000"/>
        <w:sz w:val="20"/>
        <w:szCs w:val="20"/>
      </w:rPr>
      <w:t xml:space="preserve">Lernfeld 9: </w:t>
    </w:r>
    <w:r>
      <w:rPr>
        <w:rFonts w:ascii="Calibri" w:hAnsi="Calibri" w:cs="Calibri"/>
        <w:i/>
        <w:iCs/>
        <w:color w:val="000000"/>
        <w:sz w:val="20"/>
        <w:szCs w:val="20"/>
      </w:rPr>
      <w:t xml:space="preserve">Pflanzliche Rohstoffe und Pilze verarbeiten</w:t>
    </w:r>
    <w:r>
      <w:rPr>
        <w:rFonts w:ascii="Calibri" w:hAnsi="Calibri" w:cs="Calibri"/>
        <w:i/>
        <w:iCs/>
        <w:color w:val="000000"/>
        <w:sz w:val="20"/>
        <w:szCs w:val="20"/>
      </w:rPr>
    </w:r>
  </w:p>
  <w:p>
    <w:pPr>
      <w:pStyle w:val="782"/>
      <w:pBdr>
        <w:bottom w:val="single" w:color="000000" w:sz="4" w:space="0"/>
      </w:pBdr>
      <w:tabs>
        <w:tab w:val="left" w:leader="none" w:pos="4537"/>
        <w:tab w:val="left" w:leader="none" w:pos="7230"/>
        <w:tab w:val="left" w:leader="none" w:pos="9073"/>
      </w:tabs>
      <w:spacing w:after="0" w:afterAutospacing="0" w:before="0" w:beforeAutospacing="0"/>
      <w:ind/>
      <w:rPr/>
    </w:pPr>
    <w:r>
      <w:rPr>
        <w:rFonts w:ascii="Calibri" w:hAnsi="Calibri" w:cs="Calibri"/>
        <w:color w:val="000000"/>
      </w:rPr>
      <w:t xml:space="preserve">Name: </w:t>
    </w:r>
    <w:r>
      <w:rPr>
        <w:rFonts w:ascii="Calibri" w:hAnsi="Calibri" w:cs="Calibri"/>
        <w:color w:val="000000"/>
      </w:rPr>
      <w:tab/>
      <w:t xml:space="preserve">Klasse: </w:t>
    </w:r>
    <w:r>
      <w:rPr>
        <w:rFonts w:ascii="Calibri" w:hAnsi="Calibri" w:cs="Calibri"/>
        <w:color w:val="000000"/>
      </w:rPr>
      <w:tab/>
      <w:t xml:space="preserve">Datum:</w:t>
    </w:r>
    <w:r/>
  </w:p>
  <w:p>
    <w:pPr>
      <w:pStyle w:val="764"/>
      <w:pBdr/>
      <w:spacing/>
      <w:ind/>
      <w:rPr>
        <w:sz w:val="16"/>
        <w:szCs w:val="16"/>
      </w:rPr>
    </w:pPr>
    <w:r>
      <w:rPr>
        <w:sz w:val="16"/>
        <w:szCs w:val="16"/>
      </w:rPr>
      <w:t xml:space="preserve"> </w:t>
    </w:r>
    <w:r>
      <w:rPr>
        <w:sz w:val="16"/>
        <w:szCs w:val="16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"/>
      <w:numFmt w:val="bullet"/>
      <w:pPr>
        <w:pBdr/>
        <w:tabs>
          <w:tab w:val="num" w:leader="none" w:pos="360"/>
        </w:tabs>
        <w:spacing/>
        <w:ind w:hanging="340" w:left="340"/>
      </w:pPr>
      <w:rPr>
        <w:rFonts w:hint="default" w:ascii="Wingdings 3" w:hAnsi="Wingdings 3"/>
        <w:color w:val="auto"/>
        <w:sz w:val="28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"/>
      <w:numFmt w:val="bullet"/>
      <w:pPr>
        <w:pBdr/>
        <w:tabs>
          <w:tab w:val="num" w:leader="none" w:pos="360"/>
        </w:tabs>
        <w:spacing/>
        <w:ind w:hanging="340" w:left="340"/>
      </w:pPr>
      <w:rPr>
        <w:rFonts w:hint="default" w:ascii="Wingdings" w:hAnsi="Wingdings"/>
        <w:color w:val="auto"/>
        <w:sz w:val="36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"/>
      <w:numFmt w:val="bullet"/>
      <w:pPr>
        <w:pBdr/>
        <w:tabs>
          <w:tab w:val="num" w:leader="none" w:pos="360"/>
        </w:tabs>
        <w:spacing/>
        <w:ind w:hanging="113" w:left="113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"/>
      <w:numFmt w:val="bullet"/>
      <w:pPr>
        <w:pBdr/>
        <w:tabs>
          <w:tab w:val="num" w:leader="none" w:pos="360"/>
        </w:tabs>
        <w:spacing/>
        <w:ind w:hanging="340" w:left="340"/>
      </w:pPr>
      <w:rPr>
        <w:rFonts w:hint="default" w:ascii="Wingdings 3" w:hAnsi="Wingdings 3"/>
        <w:color w:val="auto"/>
        <w:sz w:val="28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"/>
      <w:numFmt w:val="bullet"/>
      <w:pPr>
        <w:pBdr/>
        <w:tabs>
          <w:tab w:val="num" w:leader="none" w:pos="360"/>
        </w:tabs>
        <w:spacing/>
        <w:ind w:hanging="340" w:left="340"/>
      </w:pPr>
      <w:rPr>
        <w:rFonts w:hint="default" w:ascii="Wingdings" w:hAnsi="Wingdings"/>
        <w:color w:val="auto"/>
        <w:sz w:val="36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"/>
      <w:numFmt w:val="bullet"/>
      <w:pPr>
        <w:pBdr/>
        <w:spacing/>
        <w:ind w:hanging="360" w:left="720"/>
      </w:pPr>
      <w:rPr>
        <w:rFonts w:hint="default" w:ascii="Wingdings 3" w:hAnsi="Wingdings 3"/>
        <w:color w:val="auto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"/>
      <w:numFmt w:val="bullet"/>
      <w:pPr>
        <w:pBdr/>
        <w:tabs>
          <w:tab w:val="num" w:leader="none" w:pos="360"/>
        </w:tabs>
        <w:spacing/>
        <w:ind w:hanging="340" w:left="340"/>
      </w:pPr>
      <w:rPr>
        <w:rFonts w:hint="default" w:ascii="Wingdings 3" w:hAnsi="Wingdings 3"/>
        <w:color w:val="auto"/>
        <w:sz w:val="28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"/>
      <w:numFmt w:val="bullet"/>
      <w:pPr>
        <w:pBdr/>
        <w:spacing/>
        <w:ind w:hanging="360" w:left="720"/>
      </w:pPr>
      <w:rPr>
        <w:rFonts w:hint="default" w:ascii="Wingdings 3" w:hAnsi="Wingdings 3"/>
        <w:color w:val="auto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"/>
      <w:numFmt w:val="bullet"/>
      <w:pPr>
        <w:pBdr/>
        <w:spacing/>
        <w:ind w:hanging="360" w:left="720"/>
      </w:pPr>
      <w:rPr>
        <w:rFonts w:hint="default" w:ascii="Wingdings 3" w:hAnsi="Wingdings 3"/>
        <w:color w:val="auto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"/>
      <w:numFmt w:val="bullet"/>
      <w:pPr>
        <w:pBdr/>
        <w:spacing/>
        <w:ind w:hanging="360" w:left="720"/>
      </w:pPr>
      <w:rPr>
        <w:rFonts w:hint="default" w:ascii="Wingdings 3" w:hAnsi="Wingdings 3"/>
        <w:color w:val="auto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"/>
      <w:numFmt w:val="bullet"/>
      <w:pPr>
        <w:pBdr/>
        <w:tabs>
          <w:tab w:val="num" w:leader="none" w:pos="360"/>
        </w:tabs>
        <w:spacing/>
        <w:ind w:hanging="340" w:left="340"/>
      </w:pPr>
      <w:rPr>
        <w:rFonts w:hint="default" w:ascii="Wingdings" w:hAnsi="Wingdings"/>
        <w:b/>
        <w:color w:val="auto"/>
        <w:sz w:val="48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"/>
      <w:numFmt w:val="bullet"/>
      <w:pPr>
        <w:pBdr/>
        <w:spacing/>
        <w:ind w:hanging="360" w:left="720"/>
      </w:pPr>
      <w:rPr>
        <w:rFonts w:hint="default" w:ascii="Wingdings 3" w:hAnsi="Wingdings 3"/>
        <w:color w:val="auto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"/>
      <w:numFmt w:val="bullet"/>
      <w:pPr>
        <w:pBdr/>
        <w:spacing/>
        <w:ind w:hanging="360" w:left="720"/>
      </w:pPr>
      <w:rPr>
        <w:rFonts w:hint="default" w:ascii="Wingdings 3" w:hAnsi="Wingdings 3"/>
        <w:color w:val="auto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"/>
      <w:numFmt w:val="bullet"/>
      <w:pPr>
        <w:pBdr/>
        <w:tabs>
          <w:tab w:val="num" w:leader="none" w:pos="360"/>
        </w:tabs>
        <w:spacing/>
        <w:ind w:hanging="340" w:left="340"/>
      </w:pPr>
      <w:rPr>
        <w:rFonts w:hint="default" w:ascii="Wingdings" w:hAnsi="Wingdings"/>
        <w:color w:val="auto"/>
        <w:sz w:val="16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"/>
      <w:numFmt w:val="bullet"/>
      <w:pPr>
        <w:pBdr/>
        <w:tabs>
          <w:tab w:val="num" w:leader="none" w:pos="360"/>
        </w:tabs>
        <w:spacing/>
        <w:ind w:hanging="340" w:left="340"/>
      </w:pPr>
      <w:rPr>
        <w:rFonts w:hint="default" w:ascii="Webdings" w:hAnsi="Webdings"/>
        <w:sz w:val="24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"/>
      <w:numFmt w:val="bullet"/>
      <w:pPr>
        <w:pBdr/>
        <w:spacing/>
        <w:ind w:hanging="360" w:left="720"/>
      </w:pPr>
      <w:rPr>
        <w:rFonts w:hint="default" w:ascii="Wingdings 3" w:hAnsi="Wingdings 3"/>
        <w:color w:val="auto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2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"/>
      <w:numFmt w:val="bullet"/>
      <w:pPr>
        <w:pBdr/>
        <w:tabs>
          <w:tab w:val="num" w:leader="none" w:pos="360"/>
        </w:tabs>
        <w:spacing/>
        <w:ind w:hanging="340" w:left="340"/>
      </w:pPr>
      <w:rPr>
        <w:rFonts w:hint="default" w:ascii="Webdings" w:hAnsi="Webdings"/>
        <w:sz w:val="36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"/>
      <w:numFmt w:val="bullet"/>
      <w:pPr>
        <w:pBdr/>
        <w:spacing/>
        <w:ind w:hanging="360" w:left="720"/>
      </w:pPr>
      <w:rPr>
        <w:rFonts w:hint="default" w:ascii="Wingdings 3" w:hAnsi="Wingdings 3"/>
        <w:color w:val="auto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sz w:val="24"/>
        <w:u w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8">
    <w:lvl w:ilvl="0">
      <w:isLgl w:val="false"/>
      <w:lvlJc w:val="left"/>
      <w:lvlText w:val=""/>
      <w:numFmt w:val="bullet"/>
      <w:pPr>
        <w:pBdr/>
        <w:tabs>
          <w:tab w:val="num" w:leader="none" w:pos="1080"/>
        </w:tabs>
        <w:spacing/>
        <w:ind w:hanging="340" w:left="1060"/>
      </w:pPr>
      <w:rPr>
        <w:rFonts w:hint="default" w:ascii="Wingdings 3" w:hAnsi="Wingdings 3"/>
        <w:color w:val="auto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9">
    <w:lvl w:ilvl="0">
      <w:isLgl w:val="false"/>
      <w:lvlJc w:val="left"/>
      <w:lvlText w:val=""/>
      <w:numFmt w:val="bullet"/>
      <w:pPr>
        <w:pBdr/>
        <w:tabs>
          <w:tab w:val="num" w:leader="none" w:pos="360"/>
        </w:tabs>
        <w:spacing/>
        <w:ind w:hanging="340" w:left="340"/>
      </w:pPr>
      <w:rPr>
        <w:rFonts w:hint="default" w:ascii="Wingdings" w:hAnsi="Wingdings"/>
        <w:b/>
        <w:color w:val="auto"/>
        <w:sz w:val="48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0">
    <w:lvl w:ilvl="0">
      <w:isLgl w:val="false"/>
      <w:lvlJc w:val="left"/>
      <w:lvlText w:val="%1"/>
      <w:numFmt w:val="decimal"/>
      <w:pPr>
        <w:pBdr/>
        <w:tabs>
          <w:tab w:val="num" w:leader="none" w:pos="705"/>
        </w:tabs>
        <w:spacing/>
        <w:ind w:hanging="705" w:left="705"/>
      </w:pPr>
      <w:rPr>
        <w:rFonts w:hint="default"/>
      </w:rPr>
      <w:start w:val="11"/>
      <w:suff w:val="tab"/>
    </w:lvl>
    <w:lvl w:ilvl="1">
      <w:isLgl w:val="false"/>
      <w:lvlJc w:val="left"/>
      <w:lvlText w:val="%1.%2"/>
      <w:numFmt w:val="decimal"/>
      <w:pPr>
        <w:pBdr/>
        <w:tabs>
          <w:tab w:val="num" w:leader="none" w:pos="705"/>
        </w:tabs>
        <w:spacing/>
        <w:ind w:hanging="705" w:left="705"/>
      </w:pPr>
      <w:rPr>
        <w:rFonts w:hint="default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tabs>
          <w:tab w:val="num" w:leader="none" w:pos="1800"/>
        </w:tabs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tabs>
          <w:tab w:val="num" w:leader="none" w:pos="1800"/>
        </w:tabs>
        <w:spacing/>
        <w:ind w:hanging="1800" w:left="1800"/>
      </w:pPr>
      <w:rPr>
        <w:rFonts w:hint="default"/>
      </w:rPr>
      <w:start w:val="1"/>
      <w:suff w:val="tab"/>
    </w:lvl>
  </w:abstractNum>
  <w:abstractNum w:abstractNumId="31">
    <w:lvl w:ilvl="0">
      <w:isLgl w:val="false"/>
      <w:lvlJc w:val="left"/>
      <w:lvlText w:val=""/>
      <w:numFmt w:val="bullet"/>
      <w:pPr>
        <w:pBdr/>
        <w:spacing/>
        <w:ind w:hanging="360" w:left="720"/>
      </w:pPr>
      <w:rPr>
        <w:rFonts w:hint="default" w:ascii="Wingdings 3" w:hAnsi="Wingdings 3"/>
        <w:color w:val="auto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3">
    <w:lvl w:ilvl="0">
      <w:isLgl w:val="false"/>
      <w:lvlJc w:val="left"/>
      <w:lvlText w:val=""/>
      <w:numFmt w:val="bullet"/>
      <w:pPr>
        <w:pBdr/>
        <w:spacing/>
        <w:ind w:hanging="360" w:left="720"/>
      </w:pPr>
      <w:rPr>
        <w:rFonts w:hint="default" w:ascii="Wingdings 3" w:hAnsi="Wingdings 3"/>
        <w:color w:val="auto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28"/>
  </w:num>
  <w:num w:numId="2">
    <w:abstractNumId w:val="30"/>
  </w:num>
  <w:num w:numId="3">
    <w:abstractNumId w:val="1"/>
  </w:num>
  <w:num w:numId="4">
    <w:abstractNumId w:val="5"/>
  </w:num>
  <w:num w:numId="5">
    <w:abstractNumId w:val="18"/>
  </w:num>
  <w:num w:numId="6">
    <w:abstractNumId w:val="23"/>
  </w:num>
  <w:num w:numId="7">
    <w:abstractNumId w:val="6"/>
  </w:num>
  <w:num w:numId="8">
    <w:abstractNumId w:val="22"/>
  </w:num>
  <w:num w:numId="9">
    <w:abstractNumId w:val="32"/>
  </w:num>
  <w:num w:numId="10">
    <w:abstractNumId w:val="19"/>
  </w:num>
  <w:num w:numId="11">
    <w:abstractNumId w:val="3"/>
  </w:num>
  <w:num w:numId="12">
    <w:abstractNumId w:val="11"/>
  </w:num>
  <w:num w:numId="13">
    <w:abstractNumId w:val="9"/>
  </w:num>
  <w:num w:numId="14">
    <w:abstractNumId w:val="2"/>
  </w:num>
  <w:num w:numId="15">
    <w:abstractNumId w:val="20"/>
  </w:num>
  <w:num w:numId="16">
    <w:abstractNumId w:val="27"/>
  </w:num>
  <w:num w:numId="17">
    <w:abstractNumId w:val="12"/>
  </w:num>
  <w:num w:numId="18">
    <w:abstractNumId w:val="15"/>
  </w:num>
  <w:num w:numId="19">
    <w:abstractNumId w:val="29"/>
  </w:num>
  <w:num w:numId="20">
    <w:abstractNumId w:val="24"/>
  </w:num>
  <w:num w:numId="21">
    <w:abstractNumId w:val="7"/>
  </w:num>
  <w:num w:numId="22">
    <w:abstractNumId w:val="16"/>
  </w:num>
  <w:num w:numId="23">
    <w:abstractNumId w:val="31"/>
  </w:num>
  <w:num w:numId="24">
    <w:abstractNumId w:val="33"/>
  </w:num>
  <w:num w:numId="25">
    <w:abstractNumId w:val="25"/>
  </w:num>
  <w:num w:numId="26">
    <w:abstractNumId w:val="14"/>
  </w:num>
  <w:num w:numId="27">
    <w:abstractNumId w:val="21"/>
  </w:num>
  <w:num w:numId="28">
    <w:abstractNumId w:val="17"/>
  </w:num>
  <w:num w:numId="29">
    <w:abstractNumId w:val="10"/>
  </w:num>
  <w:num w:numId="30">
    <w:abstractNumId w:val="13"/>
  </w:num>
  <w:num w:numId="31">
    <w:abstractNumId w:val="0"/>
  </w:num>
  <w:num w:numId="32">
    <w:abstractNumId w:val="8"/>
  </w:num>
  <w:num w:numId="33">
    <w:abstractNumId w:val="4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61"/>
    <w:link w:val="75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61"/>
    <w:link w:val="75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761"/>
    <w:link w:val="75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61"/>
    <w:link w:val="7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56"/>
    <w:next w:val="75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6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56"/>
    <w:next w:val="75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6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56"/>
    <w:next w:val="75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6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56"/>
    <w:next w:val="75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6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56"/>
    <w:next w:val="75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6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56"/>
    <w:next w:val="75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76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756"/>
    <w:next w:val="75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76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756"/>
    <w:next w:val="75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756"/>
    <w:next w:val="75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761"/>
    <w:link w:val="764"/>
    <w:uiPriority w:val="99"/>
    <w:pPr>
      <w:pBdr/>
      <w:spacing/>
      <w:ind/>
    </w:pPr>
  </w:style>
  <w:style w:type="character" w:styleId="45">
    <w:name w:val="Footer Char"/>
    <w:basedOn w:val="761"/>
    <w:link w:val="765"/>
    <w:uiPriority w:val="99"/>
    <w:pPr>
      <w:pBdr/>
      <w:spacing/>
      <w:ind/>
    </w:pPr>
  </w:style>
  <w:style w:type="paragraph" w:styleId="46">
    <w:name w:val="Caption"/>
    <w:basedOn w:val="756"/>
    <w:next w:val="75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65"/>
    <w:uiPriority w:val="99"/>
    <w:pPr>
      <w:pBdr/>
      <w:spacing/>
      <w:ind/>
    </w:pPr>
  </w:style>
  <w:style w:type="table" w:styleId="49">
    <w:name w:val="Table Grid Light"/>
    <w:basedOn w:val="7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7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7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75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76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75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76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756"/>
    <w:next w:val="75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756"/>
    <w:next w:val="75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756"/>
    <w:next w:val="75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756"/>
    <w:next w:val="75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756"/>
    <w:next w:val="75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756"/>
    <w:next w:val="75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756"/>
    <w:next w:val="75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756"/>
    <w:next w:val="75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756"/>
    <w:next w:val="75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756"/>
    <w:next w:val="756"/>
    <w:uiPriority w:val="99"/>
    <w:unhideWhenUsed/>
    <w:pPr>
      <w:pBdr/>
      <w:spacing w:after="0" w:afterAutospacing="0"/>
      <w:ind/>
    </w:pPr>
  </w:style>
  <w:style w:type="paragraph" w:styleId="756" w:default="1">
    <w:name w:val="Normal"/>
    <w:qFormat/>
    <w:pPr>
      <w:pBdr/>
      <w:spacing/>
      <w:ind/>
    </w:pPr>
    <w:rPr>
      <w:rFonts w:ascii="Century Gothic" w:hAnsi="Century Gothic"/>
      <w:szCs w:val="24"/>
    </w:rPr>
  </w:style>
  <w:style w:type="paragraph" w:styleId="757">
    <w:name w:val="Heading 1"/>
    <w:basedOn w:val="756"/>
    <w:next w:val="756"/>
    <w:link w:val="773"/>
    <w:uiPriority w:val="9"/>
    <w:qFormat/>
    <w:pPr>
      <w:keepNext w:val="true"/>
      <w:pBdr/>
      <w:spacing w:after="60" w:before="60"/>
      <w:ind/>
      <w:outlineLvl w:val="0"/>
    </w:pPr>
    <w:rPr>
      <w:rFonts w:cs="Arial"/>
      <w:b/>
      <w:bCs/>
      <w:color w:val="333333"/>
      <w:sz w:val="28"/>
      <w:szCs w:val="32"/>
    </w:rPr>
  </w:style>
  <w:style w:type="paragraph" w:styleId="758">
    <w:name w:val="Heading 2"/>
    <w:basedOn w:val="756"/>
    <w:next w:val="756"/>
    <w:qFormat/>
    <w:pPr>
      <w:keepNext w:val="true"/>
      <w:pBdr/>
      <w:spacing w:after="60" w:before="60"/>
      <w:ind/>
      <w:outlineLvl w:val="1"/>
    </w:pPr>
    <w:rPr>
      <w:rFonts w:cs="Arial"/>
      <w:b/>
      <w:bCs/>
      <w:iCs/>
      <w:sz w:val="22"/>
      <w:szCs w:val="28"/>
      <w:u w:val="single"/>
    </w:rPr>
  </w:style>
  <w:style w:type="paragraph" w:styleId="759">
    <w:name w:val="Heading 3"/>
    <w:basedOn w:val="756"/>
    <w:next w:val="756"/>
    <w:qFormat/>
    <w:pPr>
      <w:keepNext w:val="true"/>
      <w:pBdr/>
      <w:spacing w:after="60" w:before="60"/>
      <w:ind/>
      <w:outlineLvl w:val="2"/>
    </w:pPr>
    <w:rPr>
      <w:rFonts w:cs="Arial"/>
      <w:b/>
      <w:bCs/>
      <w:szCs w:val="26"/>
      <w:u w:val="single"/>
    </w:rPr>
  </w:style>
  <w:style w:type="paragraph" w:styleId="760">
    <w:name w:val="Heading 4"/>
    <w:basedOn w:val="756"/>
    <w:next w:val="756"/>
    <w:link w:val="772"/>
    <w:semiHidden/>
    <w:unhideWhenUsed/>
    <w:qFormat/>
    <w:pPr>
      <w:keepNext w:val="true"/>
      <w:keepLines w:val="true"/>
      <w:pBdr/>
      <w:spacing w:before="40"/>
      <w:ind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761" w:default="1">
    <w:name w:val="Default Paragraph Font"/>
    <w:uiPriority w:val="1"/>
    <w:semiHidden/>
    <w:unhideWhenUsed/>
    <w:pPr>
      <w:pBdr/>
      <w:spacing/>
      <w:ind/>
    </w:pPr>
  </w:style>
  <w:style w:type="table" w:styleId="76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3" w:default="1">
    <w:name w:val="No List"/>
    <w:uiPriority w:val="99"/>
    <w:semiHidden/>
    <w:unhideWhenUsed/>
    <w:pPr>
      <w:pBdr/>
      <w:spacing/>
      <w:ind/>
    </w:pPr>
  </w:style>
  <w:style w:type="paragraph" w:styleId="764">
    <w:name w:val="Header"/>
    <w:basedOn w:val="756"/>
    <w:link w:val="768"/>
    <w:uiPriority w:val="99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765">
    <w:name w:val="Footer"/>
    <w:basedOn w:val="756"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766">
    <w:name w:val="line number"/>
    <w:pPr>
      <w:pBdr/>
      <w:spacing/>
      <w:ind/>
    </w:pPr>
    <w:rPr>
      <w:rFonts w:ascii="Century Gothic" w:hAnsi="Century Gothic"/>
      <w:sz w:val="12"/>
    </w:rPr>
  </w:style>
  <w:style w:type="table" w:styleId="767">
    <w:name w:val="Table Grid"/>
    <w:basedOn w:val="762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68" w:customStyle="1">
    <w:name w:val="Kopfzeile Zchn"/>
    <w:link w:val="764"/>
    <w:uiPriority w:val="99"/>
    <w:pPr>
      <w:pBdr/>
      <w:spacing/>
      <w:ind/>
    </w:pPr>
    <w:rPr>
      <w:rFonts w:ascii="Century Gothic" w:hAnsi="Century Gothic"/>
      <w:szCs w:val="24"/>
    </w:rPr>
  </w:style>
  <w:style w:type="paragraph" w:styleId="769">
    <w:name w:val="Balloon Text"/>
    <w:basedOn w:val="756"/>
    <w:link w:val="770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770" w:customStyle="1">
    <w:name w:val="Sprechblasentext Zchn"/>
    <w:link w:val="769"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771">
    <w:name w:val="List Paragraph"/>
    <w:basedOn w:val="756"/>
    <w:uiPriority w:val="34"/>
    <w:qFormat/>
    <w:pPr>
      <w:pBdr/>
      <w:spacing/>
      <w:ind w:left="720"/>
      <w:contextualSpacing w:val="true"/>
    </w:pPr>
  </w:style>
  <w:style w:type="character" w:styleId="772" w:customStyle="1">
    <w:name w:val="Überschrift 4 Zchn"/>
    <w:basedOn w:val="761"/>
    <w:link w:val="760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365f91" w:themeColor="accent1" w:themeShade="BF"/>
      <w:szCs w:val="24"/>
    </w:rPr>
  </w:style>
  <w:style w:type="character" w:styleId="773" w:customStyle="1">
    <w:name w:val="Überschrift 1 Zchn"/>
    <w:link w:val="757"/>
    <w:pPr>
      <w:pBdr/>
      <w:spacing/>
      <w:ind/>
    </w:pPr>
    <w:rPr>
      <w:rFonts w:ascii="Century Gothic" w:hAnsi="Century Gothic" w:cs="Arial"/>
      <w:b/>
      <w:bCs/>
      <w:color w:val="333333"/>
      <w:sz w:val="28"/>
      <w:szCs w:val="32"/>
    </w:rPr>
  </w:style>
  <w:style w:type="table" w:styleId="774" w:customStyle="1">
    <w:name w:val="Table Grid"/>
    <w:pPr>
      <w:pBdr/>
      <w:spacing/>
      <w:ind/>
    </w:pPr>
    <w:rPr>
      <w:rFonts w:asciiTheme="minorHAnsi" w:hAnsiTheme="minorHAnsi" w:eastAsiaTheme="minorEastAsia" w:cstheme="minorBidi"/>
      <w:sz w:val="22"/>
      <w:szCs w:val="22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75">
    <w:name w:val="annotation reference"/>
    <w:basedOn w:val="761"/>
    <w:semiHidden/>
    <w:unhideWhenUsed/>
    <w:pPr>
      <w:pBdr/>
      <w:spacing/>
      <w:ind/>
    </w:pPr>
    <w:rPr>
      <w:sz w:val="16"/>
      <w:szCs w:val="16"/>
    </w:rPr>
  </w:style>
  <w:style w:type="paragraph" w:styleId="776">
    <w:name w:val="annotation text"/>
    <w:basedOn w:val="756"/>
    <w:link w:val="777"/>
    <w:semiHidden/>
    <w:unhideWhenUsed/>
    <w:pPr>
      <w:pBdr/>
      <w:spacing/>
      <w:ind/>
    </w:pPr>
    <w:rPr>
      <w:szCs w:val="20"/>
    </w:rPr>
  </w:style>
  <w:style w:type="character" w:styleId="777" w:customStyle="1">
    <w:name w:val="Kommentartext Zchn"/>
    <w:basedOn w:val="761"/>
    <w:link w:val="776"/>
    <w:semiHidden/>
    <w:pPr>
      <w:pBdr/>
      <w:spacing/>
      <w:ind/>
    </w:pPr>
    <w:rPr>
      <w:rFonts w:ascii="Century Gothic" w:hAnsi="Century Gothic"/>
    </w:rPr>
  </w:style>
  <w:style w:type="paragraph" w:styleId="778">
    <w:name w:val="annotation subject"/>
    <w:basedOn w:val="776"/>
    <w:next w:val="776"/>
    <w:link w:val="779"/>
    <w:semiHidden/>
    <w:unhideWhenUsed/>
    <w:pPr>
      <w:pBdr/>
      <w:spacing/>
      <w:ind/>
    </w:pPr>
    <w:rPr>
      <w:b/>
      <w:bCs/>
    </w:rPr>
  </w:style>
  <w:style w:type="character" w:styleId="779" w:customStyle="1">
    <w:name w:val="Kommentarthema Zchn"/>
    <w:basedOn w:val="777"/>
    <w:link w:val="778"/>
    <w:semiHidden/>
    <w:pPr>
      <w:pBdr/>
      <w:spacing/>
      <w:ind/>
    </w:pPr>
    <w:rPr>
      <w:rFonts w:ascii="Century Gothic" w:hAnsi="Century Gothic"/>
      <w:b/>
      <w:bCs/>
    </w:rPr>
  </w:style>
  <w:style w:type="paragraph" w:styleId="780">
    <w:name w:val="No Spacing"/>
    <w:uiPriority w:val="1"/>
    <w:qFormat/>
    <w:pPr>
      <w:pBdr/>
      <w:spacing/>
      <w:ind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781" w:customStyle="1">
    <w:name w:val="docdata"/>
    <w:basedOn w:val="756"/>
    <w:pPr>
      <w:pBdr/>
      <w:spacing w:after="100" w:afterAutospacing="1" w:before="100" w:beforeAutospacing="1"/>
      <w:ind/>
    </w:pPr>
    <w:rPr>
      <w:rFonts w:ascii="Times New Roman" w:hAnsi="Times New Roman"/>
      <w:sz w:val="24"/>
    </w:rPr>
  </w:style>
  <w:style w:type="paragraph" w:styleId="782">
    <w:name w:val="Normal (Web)"/>
    <w:basedOn w:val="756"/>
    <w:uiPriority w:val="99"/>
    <w:unhideWhenUsed/>
    <w:pPr>
      <w:pBdr/>
      <w:spacing w:after="100" w:afterAutospacing="1" w:before="100" w:beforeAutospacing="1"/>
      <w:ind/>
    </w:pPr>
    <w:rPr>
      <w:rFonts w:ascii="Times New Roman" w:hAnsi="Times New Roman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creator>Popp</dc:creator>
  <cp:lastModifiedBy>Alfred Stark</cp:lastModifiedBy>
  <cp:revision>27</cp:revision>
  <dcterms:created xsi:type="dcterms:W3CDTF">2023-06-11T08:15:00Z</dcterms:created>
  <dcterms:modified xsi:type="dcterms:W3CDTF">2024-04-08T11:46:14Z</dcterms:modified>
</cp:coreProperties>
</file>