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1012"/>
        <w:tblW w:w="10195" w:type="dxa"/>
        <w:tblBorders/>
        <w:tblLayout w:type="fixed"/>
        <w:tblLook w:val="04A0" w:firstRow="1" w:lastRow="0" w:firstColumn="1" w:lastColumn="0" w:noHBand="0" w:noVBand="1"/>
      </w:tblPr>
      <w:tblGrid>
        <w:gridCol w:w="1555"/>
        <w:gridCol w:w="4915"/>
        <w:gridCol w:w="547"/>
        <w:gridCol w:w="3178"/>
      </w:tblGrid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Phasen</w:t>
            </w:r>
            <w:r>
              <w:rPr>
                <w:b/>
                <w:bCs/>
              </w:rPr>
            </w:r>
          </w:p>
        </w:tc>
        <w:tc>
          <w:tcPr>
            <w:tcBorders/>
            <w:tcW w:w="4915" w:type="dxa"/>
            <w:textDirection w:val="lrTb"/>
            <w:noWrap w:val="false"/>
          </w:tcPr>
          <w:p>
            <w:pPr>
              <w:pBdr/>
              <w:spacing/>
              <w:ind w:left="360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54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+/-</w:t>
            </w:r>
            <w:r>
              <w:rPr>
                <w:b/>
                <w:bCs/>
              </w:rPr>
            </w:r>
          </w:p>
        </w:tc>
        <w:tc>
          <w:tcPr>
            <w:tcBorders/>
            <w:tcW w:w="3178" w:type="dxa"/>
            <w:textDirection w:val="lrTb"/>
            <w:noWrap w:val="false"/>
          </w:tcPr>
          <w:p>
            <w:pPr>
              <w:pBdr/>
              <w:spacing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Bemerkung</w:t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Vor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-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bereitungs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-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phase</w:t>
            </w:r>
            <w:r>
              <w:rPr>
                <w:rFonts w:asciiTheme="minorHAnsi" w:hAnsiTheme="minorHAnsi" w:cstheme="minorHAnsi"/>
                <w:b/>
                <w:bCs/>
              </w:rPr>
            </w:r>
          </w:p>
        </w:tc>
        <w:tc>
          <w:tcPr>
            <w:tcBorders/>
            <w:tcW w:w="4915" w:type="dxa"/>
            <w:textDirection w:val="lrTb"/>
            <w:noWrap w:val="false"/>
          </w:tcPr>
          <w:p>
            <w:pPr>
              <w:pStyle w:val="1011"/>
              <w:numPr>
                <w:ilvl w:val="0"/>
                <w:numId w:val="7"/>
              </w:numPr>
              <w:pBdr/>
              <w:spacing/>
              <w:ind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Bereitstellen der Lehrmittel (Ausbilder)</w:t>
            </w:r>
            <w:r>
              <w:rPr>
                <w:rFonts w:ascii="Calibri Light" w:hAnsi="Calibri Light"/>
                <w:sz w:val="24"/>
              </w:rPr>
            </w:r>
          </w:p>
          <w:p>
            <w:pPr>
              <w:pStyle w:val="1011"/>
              <w:numPr>
                <w:ilvl w:val="0"/>
                <w:numId w:val="7"/>
              </w:numPr>
              <w:pBdr/>
              <w:spacing/>
              <w:ind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Begrüßung und Auflockerungsphase</w:t>
            </w:r>
            <w:r>
              <w:rPr>
                <w:rFonts w:ascii="Calibri Light" w:hAnsi="Calibri Light"/>
                <w:sz w:val="24"/>
              </w:rPr>
            </w:r>
          </w:p>
          <w:p>
            <w:pPr>
              <w:pStyle w:val="1011"/>
              <w:numPr>
                <w:ilvl w:val="0"/>
                <w:numId w:val="7"/>
              </w:numPr>
              <w:pBdr/>
              <w:spacing/>
              <w:ind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Nennen des Lernziels und abfragen von Vorwissen</w:t>
            </w:r>
            <w:r>
              <w:rPr>
                <w:rFonts w:ascii="Calibri Light" w:hAnsi="Calibri Light"/>
                <w:sz w:val="24"/>
              </w:rPr>
            </w:r>
          </w:p>
          <w:p>
            <w:pPr>
              <w:pStyle w:val="1011"/>
              <w:numPr>
                <w:ilvl w:val="0"/>
                <w:numId w:val="7"/>
              </w:numPr>
              <w:pBdr/>
              <w:spacing/>
              <w:ind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Motivierendes Ziel angeben</w:t>
            </w:r>
            <w:r>
              <w:rPr>
                <w:rFonts w:ascii="Calibri Light" w:hAnsi="Calibri Light"/>
                <w:sz w:val="24"/>
              </w:rPr>
            </w:r>
          </w:p>
        </w:tc>
        <w:tc>
          <w:tcPr>
            <w:tcBorders/>
            <w:tcW w:w="547" w:type="dxa"/>
            <w:textDirection w:val="lrTb"/>
            <w:noWrap w:val="false"/>
          </w:tcPr>
          <w:p>
            <w:pPr>
              <w:pBdr/>
              <w:spacing/>
              <w:ind w:left="360"/>
              <w:rPr/>
            </w:pPr>
            <w:r/>
            <w:r/>
          </w:p>
        </w:tc>
        <w:tc>
          <w:tcPr>
            <w:tcBorders/>
            <w:tcW w:w="3178" w:type="dxa"/>
            <w:textDirection w:val="lrTb"/>
            <w:noWrap w:val="false"/>
          </w:tcPr>
          <w:p>
            <w:pPr>
              <w:pBdr/>
              <w:spacing/>
              <w:ind w:left="360"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Vormachen und erklären</w:t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</w:tc>
        <w:tc>
          <w:tcPr>
            <w:tcBorders/>
            <w:tcW w:w="4915" w:type="dxa"/>
            <w:textDirection w:val="lrTb"/>
            <w:noWrap w:val="false"/>
          </w:tcPr>
          <w:p>
            <w:pPr>
              <w:pStyle w:val="1011"/>
              <w:numPr>
                <w:ilvl w:val="0"/>
                <w:numId w:val="7"/>
              </w:numPr>
              <w:pBdr/>
              <w:spacing/>
              <w:ind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Erarbeiten theoretischer Inhalte</w:t>
            </w:r>
            <w:r>
              <w:rPr>
                <w:rFonts w:ascii="Calibri Light" w:hAnsi="Calibri Light"/>
                <w:sz w:val="24"/>
              </w:rPr>
            </w:r>
          </w:p>
          <w:p>
            <w:pPr>
              <w:pStyle w:val="1011"/>
              <w:numPr>
                <w:ilvl w:val="0"/>
                <w:numId w:val="7"/>
              </w:numPr>
              <w:pBdr/>
              <w:spacing/>
              <w:ind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Praktische Erklärung durch den Ausbilder</w:t>
            </w:r>
            <w:r>
              <w:rPr>
                <w:rFonts w:ascii="Calibri Light" w:hAnsi="Calibri Light"/>
                <w:sz w:val="24"/>
              </w:rPr>
            </w:r>
          </w:p>
          <w:p>
            <w:pPr>
              <w:pStyle w:val="1011"/>
              <w:numPr>
                <w:ilvl w:val="0"/>
                <w:numId w:val="7"/>
              </w:numPr>
              <w:pBdr/>
              <w:spacing/>
              <w:ind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Erläutern der Arbeitsschritte</w:t>
            </w:r>
            <w:r>
              <w:rPr>
                <w:rFonts w:ascii="Calibri Light" w:hAnsi="Calibri Light"/>
                <w:sz w:val="24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47" w:type="dxa"/>
            <w:textDirection w:val="lrTb"/>
            <w:noWrap w:val="false"/>
          </w:tcPr>
          <w:p>
            <w:pPr>
              <w:pBdr/>
              <w:spacing/>
              <w:ind w:left="360"/>
              <w:rPr/>
            </w:pPr>
            <w:r/>
            <w:r/>
          </w:p>
        </w:tc>
        <w:tc>
          <w:tcPr>
            <w:tcBorders/>
            <w:tcW w:w="3178" w:type="dxa"/>
            <w:textDirection w:val="lrTb"/>
            <w:noWrap w:val="false"/>
          </w:tcPr>
          <w:p>
            <w:pPr>
              <w:pBdr/>
              <w:spacing/>
              <w:ind w:left="360"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Nachmachen und erklären lassen</w:t>
            </w:r>
            <w:r>
              <w:rPr>
                <w:rFonts w:asciiTheme="minorHAnsi" w:hAnsiTheme="minorHAnsi" w:cstheme="minorHAnsi"/>
                <w:b/>
                <w:bCs/>
              </w:rPr>
            </w:r>
          </w:p>
        </w:tc>
        <w:tc>
          <w:tcPr>
            <w:tcBorders/>
            <w:tcW w:w="4915" w:type="dxa"/>
            <w:textDirection w:val="lrTb"/>
            <w:noWrap w:val="false"/>
          </w:tcPr>
          <w:p>
            <w:pPr>
              <w:pStyle w:val="1011"/>
              <w:numPr>
                <w:ilvl w:val="0"/>
                <w:numId w:val="7"/>
              </w:numPr>
              <w:pBdr/>
              <w:spacing/>
              <w:ind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Der Azubi wendet erlernte Kenntnisse selbst an</w:t>
            </w:r>
            <w:r>
              <w:rPr>
                <w:rFonts w:ascii="Calibri Light" w:hAnsi="Calibri Light"/>
                <w:sz w:val="24"/>
              </w:rPr>
            </w:r>
          </w:p>
          <w:p>
            <w:pPr>
              <w:pStyle w:val="1011"/>
              <w:numPr>
                <w:ilvl w:val="0"/>
                <w:numId w:val="7"/>
              </w:numPr>
              <w:pBdr/>
              <w:spacing/>
              <w:ind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Er erklärt dem Ausbilder einzelne Arbeitsschritte</w:t>
            </w:r>
            <w:r>
              <w:rPr>
                <w:rFonts w:ascii="Calibri Light" w:hAnsi="Calibri Light"/>
                <w:sz w:val="24"/>
              </w:rPr>
            </w:r>
          </w:p>
          <w:p>
            <w:pPr>
              <w:pStyle w:val="1011"/>
              <w:numPr>
                <w:ilvl w:val="0"/>
                <w:numId w:val="7"/>
              </w:numPr>
              <w:pBdr/>
              <w:spacing/>
              <w:ind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Der Ausbilder greift nur bei Schwierigkeiten ein</w:t>
            </w:r>
            <w:r>
              <w:rPr>
                <w:rFonts w:ascii="Calibri Light" w:hAnsi="Calibri Light"/>
                <w:sz w:val="24"/>
              </w:rPr>
            </w:r>
          </w:p>
        </w:tc>
        <w:tc>
          <w:tcPr>
            <w:tcBorders/>
            <w:tcW w:w="547" w:type="dxa"/>
            <w:textDirection w:val="lrTb"/>
            <w:noWrap w:val="false"/>
          </w:tcPr>
          <w:p>
            <w:pPr>
              <w:pBdr/>
              <w:spacing/>
              <w:ind w:left="360"/>
              <w:rPr/>
            </w:pPr>
            <w:r/>
            <w:r/>
          </w:p>
        </w:tc>
        <w:tc>
          <w:tcPr>
            <w:tcBorders/>
            <w:tcW w:w="3178" w:type="dxa"/>
            <w:textDirection w:val="lrTb"/>
            <w:noWrap w:val="false"/>
          </w:tcPr>
          <w:p>
            <w:pPr>
              <w:pBdr/>
              <w:spacing/>
              <w:ind w:left="360"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Übungs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-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phase</w:t>
            </w:r>
            <w:r>
              <w:rPr>
                <w:rFonts w:asciiTheme="minorHAnsi" w:hAnsiTheme="minorHAnsi" w:cstheme="minorHAnsi"/>
                <w:b/>
                <w:bCs/>
              </w:rPr>
            </w:r>
          </w:p>
        </w:tc>
        <w:tc>
          <w:tcPr>
            <w:tcBorders/>
            <w:tcW w:w="4915" w:type="dxa"/>
            <w:textDirection w:val="lrTb"/>
            <w:noWrap w:val="false"/>
          </w:tcPr>
          <w:p>
            <w:pPr>
              <w:pStyle w:val="1011"/>
              <w:numPr>
                <w:ilvl w:val="0"/>
                <w:numId w:val="7"/>
              </w:numPr>
              <w:pBdr/>
              <w:spacing/>
              <w:ind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Der Azubi übt die erlernten Inhalte</w:t>
            </w:r>
            <w:r>
              <w:rPr>
                <w:rFonts w:ascii="Calibri Light" w:hAnsi="Calibri Light"/>
                <w:sz w:val="24"/>
              </w:rPr>
            </w:r>
          </w:p>
          <w:p>
            <w:pPr>
              <w:pStyle w:val="1011"/>
              <w:numPr>
                <w:ilvl w:val="0"/>
                <w:numId w:val="7"/>
              </w:numPr>
              <w:pBdr/>
              <w:spacing/>
              <w:ind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Er wird in angemessener Weise gelobt </w:t>
            </w:r>
            <w:r>
              <w:rPr>
                <w:rFonts w:ascii="Wingdings" w:hAnsi="Wingdings" w:eastAsia="Wingdings" w:cs="Wingdings"/>
              </w:rPr>
              <w:t xml:space="preserve">à</w:t>
            </w:r>
            <w:r>
              <w:rPr>
                <w:rFonts w:ascii="Calibri Light" w:hAnsi="Calibri Light"/>
                <w:sz w:val="24"/>
              </w:rPr>
              <w:t xml:space="preserve"> Motivation</w:t>
            </w:r>
            <w:r>
              <w:rPr>
                <w:rFonts w:ascii="Calibri Light" w:hAnsi="Calibri Light"/>
                <w:sz w:val="24"/>
              </w:rPr>
            </w:r>
          </w:p>
          <w:p>
            <w:pPr>
              <w:pStyle w:val="1011"/>
              <w:numPr>
                <w:ilvl w:val="0"/>
                <w:numId w:val="7"/>
              </w:numPr>
              <w:pBdr/>
              <w:spacing/>
              <w:ind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Der Ausbilder steht für Rückfragen zur Verfügung</w:t>
            </w:r>
            <w:r>
              <w:rPr>
                <w:rFonts w:ascii="Calibri Light" w:hAnsi="Calibri Light"/>
                <w:sz w:val="24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47" w:type="dxa"/>
            <w:textDirection w:val="lrTb"/>
            <w:noWrap w:val="false"/>
          </w:tcPr>
          <w:p>
            <w:pPr>
              <w:pBdr/>
              <w:spacing/>
              <w:ind w:left="360"/>
              <w:rPr/>
            </w:pPr>
            <w:r/>
            <w:r/>
          </w:p>
        </w:tc>
        <w:tc>
          <w:tcPr>
            <w:tcBorders/>
            <w:tcW w:w="3178" w:type="dxa"/>
            <w:textDirection w:val="lrTb"/>
            <w:noWrap w:val="false"/>
          </w:tcPr>
          <w:p>
            <w:pPr>
              <w:pBdr/>
              <w:spacing/>
              <w:ind w:left="360"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Sprache</w:t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</w:tc>
        <w:tc>
          <w:tcPr>
            <w:tcBorders/>
            <w:tcW w:w="4915" w:type="dxa"/>
            <w:textDirection w:val="lrTb"/>
            <w:noWrap w:val="false"/>
          </w:tcPr>
          <w:p>
            <w:pPr>
              <w:pStyle w:val="1011"/>
              <w:numPr>
                <w:ilvl w:val="0"/>
                <w:numId w:val="7"/>
              </w:numPr>
              <w:pBdr/>
              <w:spacing/>
              <w:ind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S</w:t>
            </w:r>
            <w:r>
              <w:rPr>
                <w:rFonts w:ascii="Calibri Light" w:hAnsi="Calibri Light"/>
                <w:sz w:val="24"/>
              </w:rPr>
              <w:t xml:space="preserve">prechtempo</w:t>
            </w:r>
            <w:r>
              <w:rPr>
                <w:rFonts w:ascii="Calibri Light" w:hAnsi="Calibri Light"/>
                <w:sz w:val="24"/>
              </w:rPr>
              <w:t xml:space="preserve">, Modulation, Pausensetzung, Deutlichkeit, Frei gesprochen</w:t>
            </w:r>
            <w:r>
              <w:rPr>
                <w:rFonts w:ascii="Calibri Light" w:hAnsi="Calibri Light"/>
                <w:sz w:val="24"/>
              </w:rPr>
            </w:r>
          </w:p>
          <w:p>
            <w:pPr>
              <w:pBdr/>
              <w:spacing/>
              <w:ind w:left="360"/>
              <w:rPr/>
            </w:pPr>
            <w:r/>
            <w:r/>
          </w:p>
        </w:tc>
        <w:tc>
          <w:tcPr>
            <w:tcBorders/>
            <w:tcW w:w="547" w:type="dxa"/>
            <w:textDirection w:val="lrTb"/>
            <w:noWrap w:val="false"/>
          </w:tcPr>
          <w:p>
            <w:pPr>
              <w:pBdr/>
              <w:spacing/>
              <w:ind w:left="360"/>
              <w:rPr/>
            </w:pPr>
            <w:r/>
            <w:r/>
          </w:p>
        </w:tc>
        <w:tc>
          <w:tcPr>
            <w:tcBorders/>
            <w:tcW w:w="3178" w:type="dxa"/>
            <w:textDirection w:val="lrTb"/>
            <w:noWrap w:val="false"/>
          </w:tcPr>
          <w:p>
            <w:pPr>
              <w:pBdr/>
              <w:spacing/>
              <w:ind w:left="360"/>
              <w:rPr/>
            </w:pPr>
            <w:r/>
            <w:r/>
          </w:p>
          <w:p>
            <w:pPr>
              <w:pBdr/>
              <w:spacing/>
              <w:ind w:left="360"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Inhalt</w:t>
            </w:r>
            <w:r>
              <w:rPr>
                <w:rFonts w:asciiTheme="minorHAnsi" w:hAnsiTheme="minorHAnsi" w:cstheme="minorHAnsi"/>
                <w:b/>
                <w:bCs/>
              </w:rPr>
            </w:r>
          </w:p>
        </w:tc>
        <w:tc>
          <w:tcPr>
            <w:tcBorders/>
            <w:tcW w:w="4915" w:type="dxa"/>
            <w:textDirection w:val="lrTb"/>
            <w:noWrap w:val="false"/>
          </w:tcPr>
          <w:p>
            <w:pPr>
              <w:pStyle w:val="1011"/>
              <w:numPr>
                <w:ilvl w:val="0"/>
                <w:numId w:val="7"/>
              </w:numPr>
              <w:pBdr/>
              <w:spacing/>
              <w:ind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Fachliche Bewertung</w:t>
            </w:r>
            <w:r>
              <w:rPr>
                <w:rFonts w:ascii="Calibri Light" w:hAnsi="Calibri Light"/>
                <w:sz w:val="24"/>
              </w:rPr>
            </w:r>
          </w:p>
          <w:p>
            <w:pPr>
              <w:pStyle w:val="1011"/>
              <w:numPr>
                <w:ilvl w:val="0"/>
                <w:numId w:val="7"/>
              </w:numPr>
              <w:pBdr/>
              <w:spacing/>
              <w:ind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Korrekt, informativ</w:t>
            </w:r>
            <w:r>
              <w:rPr>
                <w:rFonts w:ascii="Calibri Light" w:hAnsi="Calibri Light"/>
                <w:sz w:val="24"/>
              </w:rPr>
            </w:r>
          </w:p>
          <w:p>
            <w:pPr>
              <w:pStyle w:val="1011"/>
              <w:numPr>
                <w:ilvl w:val="0"/>
                <w:numId w:val="7"/>
              </w:numPr>
              <w:pBdr/>
              <w:spacing/>
              <w:ind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Schwerpunkte</w:t>
            </w:r>
            <w:r>
              <w:rPr>
                <w:rFonts w:ascii="Calibri Light" w:hAnsi="Calibri Light"/>
                <w:sz w:val="24"/>
              </w:rPr>
            </w:r>
          </w:p>
        </w:tc>
        <w:tc>
          <w:tcPr>
            <w:tcBorders/>
            <w:tcW w:w="547" w:type="dxa"/>
            <w:textDirection w:val="lrTb"/>
            <w:noWrap w:val="false"/>
          </w:tcPr>
          <w:p>
            <w:pPr>
              <w:pBdr/>
              <w:spacing/>
              <w:ind w:left="360"/>
              <w:rPr/>
            </w:pPr>
            <w:r/>
            <w:r/>
          </w:p>
        </w:tc>
        <w:tc>
          <w:tcPr>
            <w:tcBorders/>
            <w:tcW w:w="3178" w:type="dxa"/>
            <w:textDirection w:val="lrTb"/>
            <w:noWrap w:val="false"/>
          </w:tcPr>
          <w:p>
            <w:pPr>
              <w:pBdr/>
              <w:spacing/>
              <w:ind w:left="360"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Vortrag</w:t>
            </w:r>
            <w:r>
              <w:rPr>
                <w:rFonts w:asciiTheme="minorHAnsi" w:hAnsiTheme="minorHAnsi" w:cstheme="minorHAnsi"/>
                <w:b/>
                <w:bCs/>
              </w:rPr>
            </w:r>
          </w:p>
        </w:tc>
        <w:tc>
          <w:tcPr>
            <w:tcBorders/>
            <w:tcW w:w="4915" w:type="dxa"/>
            <w:textDirection w:val="lrTb"/>
            <w:noWrap w:val="false"/>
          </w:tcPr>
          <w:p>
            <w:pPr>
              <w:pStyle w:val="1011"/>
              <w:numPr>
                <w:ilvl w:val="0"/>
                <w:numId w:val="7"/>
              </w:numPr>
              <w:pBdr/>
              <w:spacing/>
              <w:ind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Mimik Gestik</w:t>
            </w:r>
            <w:r>
              <w:rPr>
                <w:rFonts w:ascii="Calibri Light" w:hAnsi="Calibri Light"/>
                <w:sz w:val="24"/>
              </w:rPr>
            </w:r>
          </w:p>
          <w:p>
            <w:pPr>
              <w:pStyle w:val="1011"/>
              <w:numPr>
                <w:ilvl w:val="0"/>
                <w:numId w:val="7"/>
              </w:numPr>
              <w:pBdr/>
              <w:spacing/>
              <w:ind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Kontrolliert, natürlich</w:t>
            </w:r>
            <w:r>
              <w:rPr>
                <w:rFonts w:ascii="Calibri Light" w:hAnsi="Calibri Light"/>
                <w:sz w:val="24"/>
              </w:rPr>
              <w:t xml:space="preserve">, überzeugend, passend</w:t>
            </w:r>
            <w:r>
              <w:rPr>
                <w:rFonts w:ascii="Calibri Light" w:hAnsi="Calibri Light"/>
                <w:sz w:val="24"/>
              </w:rPr>
            </w:r>
          </w:p>
        </w:tc>
        <w:tc>
          <w:tcPr>
            <w:tcBorders/>
            <w:tcW w:w="547" w:type="dxa"/>
            <w:textDirection w:val="lrTb"/>
            <w:noWrap w:val="false"/>
          </w:tcPr>
          <w:p>
            <w:pPr>
              <w:pBdr/>
              <w:spacing/>
              <w:ind w:left="360"/>
              <w:rPr/>
            </w:pPr>
            <w:r/>
            <w:r/>
          </w:p>
        </w:tc>
        <w:tc>
          <w:tcPr>
            <w:tcBorders/>
            <w:tcW w:w="3178" w:type="dxa"/>
            <w:textDirection w:val="lrTb"/>
            <w:noWrap w:val="false"/>
          </w:tcPr>
          <w:p>
            <w:pPr>
              <w:pBdr/>
              <w:spacing/>
              <w:ind w:left="360"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Hörerbezug</w:t>
            </w:r>
            <w:r>
              <w:rPr>
                <w:rFonts w:asciiTheme="minorHAnsi" w:hAnsiTheme="minorHAnsi" w:cstheme="minorHAnsi"/>
                <w:b/>
                <w:bCs/>
              </w:rPr>
            </w:r>
          </w:p>
        </w:tc>
        <w:tc>
          <w:tcPr>
            <w:tcBorders/>
            <w:tcW w:w="4915" w:type="dxa"/>
            <w:textDirection w:val="lrTb"/>
            <w:noWrap w:val="false"/>
          </w:tcPr>
          <w:p>
            <w:pPr>
              <w:pStyle w:val="1011"/>
              <w:numPr>
                <w:ilvl w:val="0"/>
                <w:numId w:val="7"/>
              </w:numPr>
              <w:pBdr/>
              <w:spacing/>
              <w:ind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Augenkontakt, </w:t>
            </w:r>
            <w:r>
              <w:rPr>
                <w:rFonts w:ascii="Calibri Light" w:hAnsi="Calibri Light"/>
                <w:sz w:val="24"/>
              </w:rPr>
              <w:t xml:space="preserve">interessante Darbietung Wortwahl</w:t>
            </w:r>
            <w:r>
              <w:rPr>
                <w:rFonts w:ascii="Calibri Light" w:hAnsi="Calibri Light"/>
                <w:sz w:val="24"/>
              </w:rPr>
            </w:r>
          </w:p>
        </w:tc>
        <w:tc>
          <w:tcPr>
            <w:tcBorders/>
            <w:tcW w:w="547" w:type="dxa"/>
            <w:textDirection w:val="lrTb"/>
            <w:noWrap w:val="false"/>
          </w:tcPr>
          <w:p>
            <w:pPr>
              <w:pBdr/>
              <w:spacing/>
              <w:ind w:left="360"/>
              <w:rPr/>
            </w:pPr>
            <w:r/>
            <w:r/>
          </w:p>
        </w:tc>
        <w:tc>
          <w:tcPr>
            <w:tcBorders/>
            <w:tcW w:w="3178" w:type="dxa"/>
            <w:textDirection w:val="lrTb"/>
            <w:noWrap w:val="false"/>
          </w:tcPr>
          <w:p>
            <w:pPr>
              <w:pBdr/>
              <w:spacing/>
              <w:ind w:left="360"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915" w:type="dxa"/>
            <w:textDirection w:val="lrTb"/>
            <w:noWrap w:val="false"/>
          </w:tcPr>
          <w:p>
            <w:pPr>
              <w:pBdr/>
              <w:spacing/>
              <w:ind w:left="360"/>
              <w:rPr/>
            </w:pPr>
            <w:r/>
            <w:r/>
          </w:p>
          <w:p>
            <w:pPr>
              <w:pBdr/>
              <w:spacing/>
              <w:ind w:left="360"/>
              <w:rPr/>
            </w:pPr>
            <w:r/>
            <w:r/>
          </w:p>
        </w:tc>
        <w:tc>
          <w:tcPr>
            <w:tcBorders/>
            <w:tcW w:w="547" w:type="dxa"/>
            <w:textDirection w:val="lrTb"/>
            <w:noWrap w:val="false"/>
          </w:tcPr>
          <w:p>
            <w:pPr>
              <w:pBdr/>
              <w:spacing/>
              <w:ind w:left="360"/>
              <w:rPr/>
            </w:pPr>
            <w:r/>
            <w:r/>
          </w:p>
        </w:tc>
        <w:tc>
          <w:tcPr>
            <w:tcBorders/>
            <w:tcW w:w="3178" w:type="dxa"/>
            <w:textDirection w:val="lrTb"/>
            <w:noWrap w:val="false"/>
          </w:tcPr>
          <w:p>
            <w:pPr>
              <w:pBdr/>
              <w:spacing/>
              <w:ind w:left="360"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Gesamt 50</w:t>
            </w:r>
            <w:r>
              <w:t xml:space="preserve"> / </w: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567" w:right="567" w:bottom="567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Calibri Light">
    <w:panose1 w:val="020F0502020204030204"/>
  </w:font>
  <w:font w:name="Times New Roman">
    <w:panose1 w:val="02020603050405020304"/>
  </w:font>
  <w:font w:name="Comic Sans MS">
    <w:panose1 w:val="030F07020303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009"/>
      <w:tblW w:w="0" w:type="auto"/>
      <w:tblInd w:w="-577" w:type="dxa"/>
      <w:tblBorders/>
      <w:tblLook w:val="04A0" w:firstRow="1" w:lastRow="0" w:firstColumn="1" w:lastColumn="0" w:noHBand="0" w:noVBand="1"/>
    </w:tblPr>
    <w:tblGrid>
      <w:gridCol w:w="1887"/>
      <w:gridCol w:w="1505"/>
      <w:gridCol w:w="1487"/>
      <w:gridCol w:w="1487"/>
      <w:gridCol w:w="1487"/>
      <w:gridCol w:w="1454"/>
      <w:gridCol w:w="1455"/>
    </w:tblGrid>
    <w:tr>
      <w:trPr/>
      <w:tc>
        <w:tcPr>
          <w:tcBorders/>
          <w:tcW w:w="1887" w:type="dxa"/>
          <w:textDirection w:val="lrTb"/>
          <w:noWrap w:val="false"/>
        </w:tcPr>
        <w:p>
          <w:pPr>
            <w:pBdr/>
            <w:spacing/>
            <w:ind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Note </w:t>
          </w:r>
          <w:r>
            <w:rPr>
              <w:sz w:val="32"/>
              <w:szCs w:val="32"/>
            </w:rPr>
          </w:r>
        </w:p>
      </w:tc>
      <w:tc>
        <w:tcPr>
          <w:tcBorders/>
          <w:tcW w:w="1505" w:type="dxa"/>
          <w:textDirection w:val="lrTb"/>
          <w:noWrap w:val="false"/>
        </w:tcPr>
        <w:p>
          <w:pPr>
            <w:pBdr/>
            <w:spacing/>
            <w:ind/>
            <w:jc w:val="center"/>
            <w:rPr>
              <w:b w:val="0"/>
              <w:sz w:val="32"/>
              <w:szCs w:val="32"/>
            </w:rPr>
          </w:pPr>
          <w:r>
            <w:rPr>
              <w:b w:val="0"/>
              <w:sz w:val="32"/>
              <w:szCs w:val="32"/>
            </w:rPr>
            <w:t xml:space="preserve">1</w:t>
          </w:r>
          <w:r>
            <w:rPr>
              <w:b w:val="0"/>
              <w:sz w:val="32"/>
              <w:szCs w:val="32"/>
            </w:rPr>
          </w:r>
        </w:p>
      </w:tc>
      <w:tc>
        <w:tcPr>
          <w:tcBorders/>
          <w:tcW w:w="1487" w:type="dxa"/>
          <w:textDirection w:val="lrTb"/>
          <w:noWrap w:val="false"/>
        </w:tcPr>
        <w:p>
          <w:pPr>
            <w:pBdr/>
            <w:spacing/>
            <w:ind/>
            <w:jc w:val="center"/>
            <w:rPr>
              <w:b w:val="0"/>
              <w:sz w:val="32"/>
              <w:szCs w:val="32"/>
            </w:rPr>
          </w:pPr>
          <w:r>
            <w:rPr>
              <w:b w:val="0"/>
              <w:sz w:val="32"/>
              <w:szCs w:val="32"/>
            </w:rPr>
            <w:t xml:space="preserve">2</w:t>
          </w:r>
          <w:r>
            <w:rPr>
              <w:b w:val="0"/>
              <w:sz w:val="32"/>
              <w:szCs w:val="32"/>
            </w:rPr>
          </w:r>
        </w:p>
      </w:tc>
      <w:tc>
        <w:tcPr>
          <w:tcBorders/>
          <w:tcW w:w="1487" w:type="dxa"/>
          <w:textDirection w:val="lrTb"/>
          <w:noWrap w:val="false"/>
        </w:tcPr>
        <w:p>
          <w:pPr>
            <w:pBdr/>
            <w:spacing/>
            <w:ind/>
            <w:jc w:val="center"/>
            <w:rPr>
              <w:b w:val="0"/>
              <w:sz w:val="32"/>
              <w:szCs w:val="32"/>
            </w:rPr>
          </w:pPr>
          <w:r>
            <w:rPr>
              <w:b w:val="0"/>
              <w:sz w:val="32"/>
              <w:szCs w:val="32"/>
            </w:rPr>
            <w:t xml:space="preserve">3</w:t>
          </w:r>
          <w:r>
            <w:rPr>
              <w:b w:val="0"/>
              <w:sz w:val="32"/>
              <w:szCs w:val="32"/>
            </w:rPr>
          </w:r>
        </w:p>
      </w:tc>
      <w:tc>
        <w:tcPr>
          <w:tcBorders/>
          <w:tcW w:w="1487" w:type="dxa"/>
          <w:textDirection w:val="lrTb"/>
          <w:noWrap w:val="false"/>
        </w:tcPr>
        <w:p>
          <w:pPr>
            <w:pBdr/>
            <w:spacing/>
            <w:ind/>
            <w:jc w:val="center"/>
            <w:rPr>
              <w:b w:val="0"/>
              <w:sz w:val="32"/>
              <w:szCs w:val="32"/>
            </w:rPr>
          </w:pPr>
          <w:r>
            <w:rPr>
              <w:b w:val="0"/>
              <w:sz w:val="32"/>
              <w:szCs w:val="32"/>
            </w:rPr>
            <w:t xml:space="preserve">4</w:t>
          </w:r>
          <w:r>
            <w:rPr>
              <w:b w:val="0"/>
              <w:sz w:val="32"/>
              <w:szCs w:val="32"/>
            </w:rPr>
          </w:r>
        </w:p>
      </w:tc>
      <w:tc>
        <w:tcPr>
          <w:tcBorders/>
          <w:tcW w:w="1454" w:type="dxa"/>
          <w:textDirection w:val="lrTb"/>
          <w:noWrap w:val="false"/>
        </w:tcPr>
        <w:p>
          <w:pPr>
            <w:pBdr/>
            <w:spacing/>
            <w:ind/>
            <w:jc w:val="center"/>
            <w:rPr>
              <w:b w:val="0"/>
              <w:sz w:val="32"/>
              <w:szCs w:val="32"/>
            </w:rPr>
          </w:pPr>
          <w:r>
            <w:rPr>
              <w:b w:val="0"/>
              <w:sz w:val="32"/>
              <w:szCs w:val="32"/>
            </w:rPr>
            <w:t xml:space="preserve">5</w:t>
          </w:r>
          <w:r>
            <w:rPr>
              <w:b w:val="0"/>
              <w:sz w:val="32"/>
              <w:szCs w:val="32"/>
            </w:rPr>
          </w:r>
        </w:p>
      </w:tc>
      <w:tc>
        <w:tcPr>
          <w:tcBorders/>
          <w:tcW w:w="1455" w:type="dxa"/>
          <w:textDirection w:val="lrTb"/>
          <w:noWrap w:val="false"/>
        </w:tcPr>
        <w:p>
          <w:pPr>
            <w:pBdr/>
            <w:spacing/>
            <w:ind/>
            <w:jc w:val="center"/>
            <w:rPr>
              <w:b w:val="0"/>
              <w:sz w:val="32"/>
              <w:szCs w:val="32"/>
            </w:rPr>
          </w:pPr>
          <w:r>
            <w:rPr>
              <w:b w:val="0"/>
              <w:sz w:val="32"/>
              <w:szCs w:val="32"/>
            </w:rPr>
            <w:t xml:space="preserve">6</w:t>
          </w:r>
          <w:r>
            <w:rPr>
              <w:b w:val="0"/>
              <w:sz w:val="32"/>
              <w:szCs w:val="32"/>
            </w:rPr>
          </w:r>
        </w:p>
      </w:tc>
    </w:tr>
    <w:tr>
      <w:trPr/>
      <w:tc>
        <w:tcPr>
          <w:tcBorders/>
          <w:tcW w:w="1887" w:type="dxa"/>
          <w:textDirection w:val="lrTb"/>
          <w:noWrap w:val="false"/>
        </w:tcPr>
        <w:p>
          <w:pPr>
            <w:pBdr/>
            <w:spacing/>
            <w:ind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100</w:t>
          </w:r>
          <w:r>
            <w:rPr>
              <w:sz w:val="32"/>
              <w:szCs w:val="32"/>
            </w:rPr>
          </w:r>
        </w:p>
      </w:tc>
      <w:tc>
        <w:tcPr>
          <w:tcBorders/>
          <w:tcW w:w="1505" w:type="dxa"/>
          <w:textDirection w:val="lrTb"/>
          <w:noWrap w:val="false"/>
        </w:tcPr>
        <w:p>
          <w:pPr>
            <w:pBdr/>
            <w:spacing/>
            <w:ind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100-92</w:t>
          </w:r>
          <w:r>
            <w:rPr>
              <w:sz w:val="32"/>
              <w:szCs w:val="32"/>
            </w:rPr>
          </w:r>
        </w:p>
      </w:tc>
      <w:tc>
        <w:tcPr>
          <w:tcBorders/>
          <w:tcW w:w="1487" w:type="dxa"/>
          <w:textDirection w:val="lrTb"/>
          <w:noWrap w:val="false"/>
        </w:tcPr>
        <w:p>
          <w:pPr>
            <w:pBdr/>
            <w:spacing/>
            <w:ind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91-81</w:t>
          </w:r>
          <w:r>
            <w:rPr>
              <w:sz w:val="32"/>
              <w:szCs w:val="32"/>
            </w:rPr>
          </w:r>
        </w:p>
      </w:tc>
      <w:tc>
        <w:tcPr>
          <w:tcBorders/>
          <w:tcW w:w="1487" w:type="dxa"/>
          <w:textDirection w:val="lrTb"/>
          <w:noWrap w:val="false"/>
        </w:tcPr>
        <w:p>
          <w:pPr>
            <w:pBdr/>
            <w:spacing/>
            <w:ind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80-67</w:t>
          </w:r>
          <w:r>
            <w:rPr>
              <w:sz w:val="32"/>
              <w:szCs w:val="32"/>
            </w:rPr>
          </w:r>
        </w:p>
      </w:tc>
      <w:tc>
        <w:tcPr>
          <w:tcBorders/>
          <w:tcW w:w="1487" w:type="dxa"/>
          <w:textDirection w:val="lrTb"/>
          <w:noWrap w:val="false"/>
        </w:tcPr>
        <w:p>
          <w:pPr>
            <w:pBdr/>
            <w:spacing/>
            <w:ind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66-50</w:t>
          </w:r>
          <w:r>
            <w:rPr>
              <w:sz w:val="32"/>
              <w:szCs w:val="32"/>
            </w:rPr>
          </w:r>
        </w:p>
      </w:tc>
      <w:tc>
        <w:tcPr>
          <w:tcBorders/>
          <w:tcW w:w="1454" w:type="dxa"/>
          <w:textDirection w:val="lrTb"/>
          <w:noWrap w:val="false"/>
        </w:tcPr>
        <w:p>
          <w:pPr>
            <w:pBdr/>
            <w:spacing/>
            <w:ind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49-30</w:t>
          </w:r>
          <w:r>
            <w:rPr>
              <w:sz w:val="32"/>
              <w:szCs w:val="32"/>
            </w:rPr>
          </w:r>
        </w:p>
      </w:tc>
      <w:tc>
        <w:tcPr>
          <w:tcBorders/>
          <w:tcW w:w="1455" w:type="dxa"/>
          <w:textDirection w:val="lrTb"/>
          <w:noWrap w:val="false"/>
        </w:tcPr>
        <w:p>
          <w:pPr>
            <w:pBdr/>
            <w:spacing/>
            <w:ind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29-0</w:t>
          </w:r>
          <w:r>
            <w:rPr>
              <w:sz w:val="32"/>
              <w:szCs w:val="32"/>
            </w:rPr>
          </w:r>
        </w:p>
      </w:tc>
    </w:tr>
    <w:tr>
      <w:trPr/>
      <w:tc>
        <w:tcPr>
          <w:tcBorders/>
          <w:tcW w:w="1887" w:type="dxa"/>
          <w:textDirection w:val="lrTb"/>
          <w:noWrap w:val="false"/>
        </w:tcPr>
        <w:p>
          <w:pPr>
            <w:pBdr/>
            <w:spacing/>
            <w:ind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50</w:t>
          </w:r>
          <w:r>
            <w:rPr>
              <w:sz w:val="32"/>
              <w:szCs w:val="32"/>
            </w:rPr>
          </w:r>
        </w:p>
      </w:tc>
      <w:tc>
        <w:tcPr>
          <w:tcBorders/>
          <w:tcW w:w="1505" w:type="dxa"/>
          <w:textDirection w:val="lrTb"/>
          <w:noWrap w:val="false"/>
        </w:tcPr>
        <w:p>
          <w:pPr>
            <w:pBdr/>
            <w:spacing/>
            <w:ind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50-46</w:t>
          </w:r>
          <w:r>
            <w:rPr>
              <w:sz w:val="32"/>
              <w:szCs w:val="32"/>
            </w:rPr>
          </w:r>
        </w:p>
      </w:tc>
      <w:tc>
        <w:tcPr>
          <w:tcBorders/>
          <w:tcW w:w="1487" w:type="dxa"/>
          <w:textDirection w:val="lrTb"/>
          <w:noWrap w:val="false"/>
        </w:tcPr>
        <w:p>
          <w:pPr>
            <w:pBdr/>
            <w:spacing/>
            <w:ind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45-41</w:t>
          </w:r>
          <w:r>
            <w:rPr>
              <w:sz w:val="32"/>
              <w:szCs w:val="32"/>
            </w:rPr>
          </w:r>
        </w:p>
      </w:tc>
      <w:tc>
        <w:tcPr>
          <w:tcBorders/>
          <w:tcW w:w="1487" w:type="dxa"/>
          <w:textDirection w:val="lrTb"/>
          <w:noWrap w:val="false"/>
        </w:tcPr>
        <w:p>
          <w:pPr>
            <w:pBdr/>
            <w:spacing/>
            <w:ind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40-33</w:t>
          </w:r>
          <w:r>
            <w:rPr>
              <w:sz w:val="32"/>
              <w:szCs w:val="32"/>
            </w:rPr>
          </w:r>
        </w:p>
      </w:tc>
      <w:tc>
        <w:tcPr>
          <w:tcBorders/>
          <w:tcW w:w="1487" w:type="dxa"/>
          <w:textDirection w:val="lrTb"/>
          <w:noWrap w:val="false"/>
        </w:tcPr>
        <w:p>
          <w:pPr>
            <w:pBdr/>
            <w:spacing/>
            <w:ind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32-25</w:t>
          </w:r>
          <w:r>
            <w:rPr>
              <w:sz w:val="32"/>
              <w:szCs w:val="32"/>
            </w:rPr>
          </w:r>
        </w:p>
      </w:tc>
      <w:tc>
        <w:tcPr>
          <w:tcBorders/>
          <w:tcW w:w="1454" w:type="dxa"/>
          <w:textDirection w:val="lrTb"/>
          <w:noWrap w:val="false"/>
        </w:tcPr>
        <w:p>
          <w:pPr>
            <w:pBdr/>
            <w:spacing/>
            <w:ind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24-15</w:t>
          </w:r>
          <w:r>
            <w:rPr>
              <w:sz w:val="32"/>
              <w:szCs w:val="32"/>
            </w:rPr>
          </w:r>
        </w:p>
      </w:tc>
      <w:tc>
        <w:tcPr>
          <w:tcBorders/>
          <w:tcW w:w="1455" w:type="dxa"/>
          <w:textDirection w:val="lrTb"/>
          <w:noWrap w:val="false"/>
        </w:tcPr>
        <w:p>
          <w:pPr>
            <w:pBdr/>
            <w:spacing/>
            <w:ind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14-0</w:t>
          </w:r>
          <w:r>
            <w:rPr>
              <w:sz w:val="32"/>
              <w:szCs w:val="32"/>
            </w:rPr>
          </w:r>
        </w:p>
      </w:tc>
    </w:tr>
  </w:tbl>
  <w:p>
    <w:pPr>
      <w:pStyle w:val="100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012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Look w:val="04A0" w:firstRow="1" w:lastRow="0" w:firstColumn="1" w:lastColumn="0" w:noHBand="0" w:noVBand="1"/>
    </w:tblPr>
    <w:tblGrid>
      <w:gridCol w:w="1732"/>
      <w:gridCol w:w="6389"/>
      <w:gridCol w:w="1081"/>
    </w:tblGrid>
    <w:tr>
      <w:trPr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732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tabs>
              <w:tab w:val="left" w:leader="none" w:pos="758"/>
            </w:tabs>
            <w:spacing w:after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22"/>
            </w:rPr>
            <w:t xml:space="preserve">Schullogo</w:t>
          </w:r>
          <w:r>
            <w:rPr>
              <w:rFonts w:ascii="Comic Sans MS" w:hAnsi="Comic Sans MS" w:eastAsia="Comic Sans MS" w:cs="Comic Sans MS"/>
              <w:color w:val="000000"/>
              <w:sz w:val="28"/>
            </w:rPr>
            <w:tab/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6389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8"/>
            </w:rPr>
            <w:t xml:space="preserve"> 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8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20"/>
            </w:rPr>
            <w:t xml:space="preserve">Name: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_______________________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Klasse: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Datum: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b/>
              <w:color w:val="000000"/>
              <w:sz w:val="28"/>
            </w:rPr>
            <w:t xml:space="preserve">LF 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10"/>
            </w:rPr>
            <w:t xml:space="preserve"> 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081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color w:val="000000"/>
              <w:sz w:val="28"/>
            </w:rPr>
            <w:t xml:space="preserve">Fach-bez.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color w:val="000000"/>
              <w:sz w:val="22"/>
            </w:rPr>
            <w:t xml:space="preserve"> </w:t>
          </w:r>
          <w:r/>
        </w:p>
      </w:tc>
    </w:tr>
  </w:tbl>
  <w:p>
    <w:pPr>
      <w:pStyle w:val="100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00"/>
    <w:next w:val="100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00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00"/>
    <w:next w:val="100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00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00"/>
    <w:next w:val="100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00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00"/>
    <w:next w:val="100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00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00"/>
    <w:next w:val="100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00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00"/>
    <w:next w:val="100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00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00"/>
    <w:next w:val="100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00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00"/>
    <w:next w:val="100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00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00"/>
    <w:next w:val="100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00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00"/>
    <w:next w:val="100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00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00"/>
    <w:next w:val="100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00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00"/>
    <w:next w:val="100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00"/>
    <w:next w:val="100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1001"/>
    <w:link w:val="1004"/>
    <w:uiPriority w:val="99"/>
    <w:pPr>
      <w:pBdr/>
      <w:spacing/>
      <w:ind/>
    </w:pPr>
  </w:style>
  <w:style w:type="character" w:styleId="45">
    <w:name w:val="Footer Char"/>
    <w:basedOn w:val="1001"/>
    <w:link w:val="1006"/>
    <w:uiPriority w:val="99"/>
    <w:pPr>
      <w:pBdr/>
      <w:spacing/>
      <w:ind/>
    </w:pPr>
  </w:style>
  <w:style w:type="paragraph" w:styleId="46">
    <w:name w:val="Caption"/>
    <w:basedOn w:val="1000"/>
    <w:next w:val="100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1006"/>
    <w:uiPriority w:val="99"/>
    <w:pPr>
      <w:pBdr/>
      <w:spacing/>
      <w:ind/>
    </w:pPr>
  </w:style>
  <w:style w:type="table" w:styleId="49">
    <w:name w:val="Table Grid Light"/>
    <w:basedOn w:val="10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10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10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10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10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10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10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10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10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10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0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00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0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00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00"/>
    <w:next w:val="100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00"/>
    <w:next w:val="100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00"/>
    <w:next w:val="100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00"/>
    <w:next w:val="100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00"/>
    <w:next w:val="100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00"/>
    <w:next w:val="100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00"/>
    <w:next w:val="100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00"/>
    <w:next w:val="100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00"/>
    <w:next w:val="100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00"/>
    <w:next w:val="1000"/>
    <w:uiPriority w:val="99"/>
    <w:unhideWhenUsed/>
    <w:pPr>
      <w:pBdr/>
      <w:spacing w:after="0" w:afterAutospacing="0"/>
      <w:ind/>
    </w:pPr>
  </w:style>
  <w:style w:type="paragraph" w:styleId="1000" w:default="1">
    <w:name w:val="Normal"/>
    <w:qFormat/>
    <w:pPr>
      <w:pBdr/>
      <w:spacing/>
      <w:ind/>
    </w:pPr>
  </w:style>
  <w:style w:type="character" w:styleId="1001" w:default="1">
    <w:name w:val="Default Paragraph Font"/>
    <w:uiPriority w:val="1"/>
    <w:semiHidden/>
    <w:unhideWhenUsed/>
    <w:pPr>
      <w:pBdr/>
      <w:spacing/>
      <w:ind/>
    </w:pPr>
  </w:style>
  <w:style w:type="table" w:styleId="100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3" w:default="1">
    <w:name w:val="No List"/>
    <w:uiPriority w:val="99"/>
    <w:semiHidden/>
    <w:unhideWhenUsed/>
    <w:pPr>
      <w:pBdr/>
      <w:spacing/>
      <w:ind/>
    </w:pPr>
  </w:style>
  <w:style w:type="paragraph" w:styleId="1004">
    <w:name w:val="Header"/>
    <w:basedOn w:val="1000"/>
    <w:link w:val="1005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1005" w:customStyle="1">
    <w:name w:val="Kopfzeile Zchn"/>
    <w:basedOn w:val="1001"/>
    <w:link w:val="1004"/>
    <w:uiPriority w:val="99"/>
    <w:pPr>
      <w:pBdr/>
      <w:spacing/>
      <w:ind/>
    </w:pPr>
  </w:style>
  <w:style w:type="paragraph" w:styleId="1006">
    <w:name w:val="Footer"/>
    <w:basedOn w:val="1000"/>
    <w:link w:val="1007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1007" w:customStyle="1">
    <w:name w:val="Fußzeile Zchn"/>
    <w:basedOn w:val="1001"/>
    <w:link w:val="1006"/>
    <w:uiPriority w:val="99"/>
    <w:pPr>
      <w:pBdr/>
      <w:spacing/>
      <w:ind/>
    </w:pPr>
  </w:style>
  <w:style w:type="table" w:styleId="1008" w:customStyle="1">
    <w:name w:val="Tabellengitternetz"/>
    <w:basedOn w:val="1002"/>
    <w:uiPriority w:val="59"/>
    <w:pPr>
      <w:pBdr/>
      <w:spacing/>
      <w:ind/>
    </w:pPr>
    <w:rPr>
      <w:rFonts w:eastAsiaTheme="minorEastAsi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Helles Raster - Akzent 11"/>
    <w:basedOn w:val="1002"/>
    <w:next w:val="1010"/>
    <w:uiPriority w:val="62"/>
    <w:pPr>
      <w:pBdr/>
      <w:spacing w:after="0" w:line="240" w:lineRule="auto"/>
      <w:ind/>
    </w:pPr>
    <w:rPr>
      <w:rFonts w:ascii="Comic Sans MS" w:hAnsi="Comic Sans MS" w:cs="Times New Roman"/>
      <w:sz w:val="24"/>
      <w:szCs w:val="24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6e6f4" w:themeFill="accent1" w:themeFillTint="3F"/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6f4" w:themeFill="accent1" w:themeFillTint="3F"/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ght Grid Accent 1"/>
    <w:basedOn w:val="1002"/>
    <w:uiPriority w:val="62"/>
    <w:semiHidden/>
    <w:unhideWhenUsed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6e6f4" w:themeFill="accent1" w:themeFillTint="3F"/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6f4" w:themeFill="accent1" w:themeFillTint="3F"/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11">
    <w:name w:val="List Paragraph"/>
    <w:basedOn w:val="1000"/>
    <w:uiPriority w:val="34"/>
    <w:qFormat/>
    <w:pPr>
      <w:pBdr/>
      <w:spacing w:after="0" w:line="240" w:lineRule="auto"/>
      <w:ind w:left="720"/>
      <w:contextualSpacing w:val="true"/>
    </w:pPr>
    <w:rPr>
      <w:rFonts w:ascii="Comic Sans MS" w:hAnsi="Comic Sans MS" w:eastAsia="Times New Roman" w:cs="Times New Roman"/>
      <w:sz w:val="28"/>
      <w:szCs w:val="24"/>
    </w:rPr>
  </w:style>
  <w:style w:type="table" w:styleId="1012">
    <w:name w:val="Table Grid"/>
    <w:basedOn w:val="1002"/>
    <w:uiPriority w:val="59"/>
    <w:pPr>
      <w:pBdr/>
      <w:spacing w:after="0" w:line="240" w:lineRule="auto"/>
      <w:ind/>
    </w:pPr>
    <w:rPr>
      <w:rFonts w:ascii="Calibri Light" w:hAnsi="Calibri Light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Tuider</dc:creator>
  <cp:keywords/>
  <dc:description/>
  <cp:lastModifiedBy>Jutta Tuider</cp:lastModifiedBy>
  <cp:revision>20</cp:revision>
  <dcterms:created xsi:type="dcterms:W3CDTF">2023-11-15T10:54:00Z</dcterms:created>
  <dcterms:modified xsi:type="dcterms:W3CDTF">2024-03-05T13:11:09Z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2023-11-15T10:53:52Z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f26e981d-7f44-4b83-a011-09bca30775fd</vt:lpwstr>
  </property>
  <property fmtid="{D5CDD505-2E9C-101B-9397-08002B2CF9AE}" pid="8" name="MSIP_Label_01d0f992-5b30-4030-9f58-f738860976b6_ContentBits">
    <vt:lpwstr>0</vt:lpwstr>
  </property>
</Properties>
</file>