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8" w:line="280" w:lineRule="exact"/>
        <w:ind/>
        <w:jc w:val="center"/>
        <w:rPr>
          <w:rStyle w:val="655"/>
          <w:rFonts w:asciiTheme="minorHAnsi" w:hAnsiTheme="minorHAnsi" w:cstheme="minorHAnsi"/>
          <w:b/>
          <w:u w:val="none"/>
        </w:rPr>
      </w:pPr>
      <w:r>
        <w:rPr>
          <w:rFonts w:asciiTheme="minorHAnsi" w:hAnsiTheme="minorHAnsi" w:cstheme="minorHAnsi"/>
          <w:b/>
          <w:u w:val="none"/>
        </w:rPr>
      </w:r>
      <w:r>
        <w:rPr>
          <w:rStyle w:val="655"/>
          <w:rFonts w:asciiTheme="minorHAnsi" w:hAnsiTheme="minorHAnsi" w:cstheme="minorHAnsi"/>
          <w:b/>
          <w:u w:val="none"/>
        </w:rPr>
      </w:r>
    </w:p>
    <w:p>
      <w:pPr>
        <w:pBdr/>
        <w:spacing w:after="128" w:line="280" w:lineRule="exact"/>
        <w:ind/>
        <w:jc w:val="center"/>
        <w:rPr>
          <w:rStyle w:val="655"/>
          <w:rFonts w:asciiTheme="minorHAnsi" w:hAnsiTheme="minorHAnsi" w:cstheme="minorHAnsi"/>
          <w:sz w:val="32"/>
          <w:szCs w:val="32"/>
          <w:u w:val="none"/>
        </w:rPr>
      </w:pPr>
      <w:r>
        <w:rPr>
          <w:rStyle w:val="655"/>
          <w:rFonts w:asciiTheme="minorHAnsi" w:hAnsiTheme="minorHAnsi" w:cstheme="minorHAnsi"/>
          <w:b/>
          <w:sz w:val="32"/>
          <w:szCs w:val="32"/>
          <w:u w:val="none"/>
        </w:rPr>
        <w:t xml:space="preserve">Das </w:t>
      </w:r>
      <w:r>
        <w:rPr>
          <w:rStyle w:val="655"/>
          <w:rFonts w:asciiTheme="minorHAnsi" w:hAnsiTheme="minorHAnsi" w:cstheme="minorHAnsi"/>
          <w:b/>
          <w:sz w:val="32"/>
          <w:szCs w:val="32"/>
          <w:u w:val="none"/>
        </w:rPr>
        <w:t xml:space="preserve">Verkaufsgespräch</w:t>
      </w:r>
      <w:r>
        <w:rPr>
          <w:rStyle w:val="655"/>
          <w:rFonts w:asciiTheme="minorHAnsi" w:hAnsiTheme="minorHAnsi" w:cstheme="minorHAnsi"/>
          <w:sz w:val="32"/>
          <w:szCs w:val="32"/>
          <w:u w:val="none"/>
        </w:rPr>
        <w:t xml:space="preserve"> – </w:t>
      </w:r>
      <w:r>
        <w:rPr>
          <w:rStyle w:val="655"/>
          <w:rFonts w:asciiTheme="minorHAnsi" w:hAnsiTheme="minorHAnsi" w:cstheme="minorHAnsi"/>
          <w:sz w:val="32"/>
          <w:szCs w:val="32"/>
          <w:u w:val="none"/>
        </w:rPr>
        <w:t xml:space="preserve">Beobachtungsbogen</w:t>
      </w:r>
      <w:r>
        <w:rPr>
          <w:rStyle w:val="655"/>
          <w:rFonts w:asciiTheme="minorHAnsi" w:hAnsiTheme="minorHAnsi" w:cstheme="minorHAnsi"/>
          <w:sz w:val="32"/>
          <w:szCs w:val="32"/>
          <w:u w:val="none"/>
        </w:rPr>
      </w:r>
    </w:p>
    <w:p>
      <w:pPr>
        <w:pBdr/>
        <w:spacing w:after="128" w:line="280" w:lineRule="exact"/>
        <w:ind/>
        <w:rPr>
          <w:rStyle w:val="655"/>
          <w:rFonts w:asciiTheme="minorHAnsi" w:hAnsiTheme="minorHAnsi" w:cstheme="minorHAnsi"/>
          <w:sz w:val="16"/>
          <w:szCs w:val="16"/>
          <w:u w:val="none"/>
        </w:rPr>
      </w:pPr>
      <w:r>
        <w:rPr>
          <w:rFonts w:asciiTheme="minorHAnsi" w:hAnsiTheme="minorHAnsi" w:cstheme="minorHAnsi"/>
          <w:sz w:val="16"/>
          <w:szCs w:val="16"/>
          <w:u w:val="none"/>
        </w:rPr>
      </w:r>
      <w:r>
        <w:rPr>
          <w:rStyle w:val="655"/>
          <w:rFonts w:asciiTheme="minorHAnsi" w:hAnsiTheme="minorHAnsi" w:cstheme="minorHAnsi"/>
          <w:sz w:val="16"/>
          <w:szCs w:val="16"/>
          <w:u w:val="none"/>
        </w:rPr>
      </w:r>
    </w:p>
    <w:p>
      <w:pPr>
        <w:pBdr/>
        <w:spacing w:after="128" w:line="276" w:lineRule="auto"/>
        <w:ind/>
        <w:rPr>
          <w:rStyle w:val="655"/>
          <w:rFonts w:asciiTheme="minorHAnsi" w:hAnsiTheme="minorHAnsi" w:cstheme="minorHAnsi"/>
          <w:b/>
          <w:u w:val="none"/>
        </w:rPr>
      </w:pPr>
      <w:r>
        <w:rPr>
          <w:rStyle w:val="655"/>
          <w:rFonts w:asciiTheme="minorHAnsi" w:hAnsiTheme="minorHAnsi" w:cstheme="minorHAnsi"/>
          <w:b/>
          <w:u w:val="none"/>
        </w:rPr>
        <w:t xml:space="preserve">1. Begrüßung der Gäste</w:t>
      </w:r>
      <w:r>
        <w:rPr>
          <w:rStyle w:val="655"/>
          <w:rFonts w:asciiTheme="minorHAnsi" w:hAnsiTheme="minorHAnsi" w:cstheme="minorHAnsi"/>
          <w:b/>
          <w:u w:val="none"/>
        </w:rPr>
      </w:r>
    </w:p>
    <w:tbl>
      <w:tblPr>
        <w:tblStyle w:val="657"/>
        <w:tblW w:w="0" w:type="auto"/>
        <w:tblBorders/>
        <w:tblLook w:val="04A0" w:firstRow="1" w:lastRow="0" w:firstColumn="1" w:lastColumn="0" w:noHBand="0" w:noVBand="1"/>
      </w:tblPr>
      <w:tblGrid>
        <w:gridCol w:w="4906"/>
        <w:gridCol w:w="609"/>
        <w:gridCol w:w="654"/>
        <w:gridCol w:w="2893"/>
      </w:tblGrid>
      <w:tr>
        <w:trPr/>
        <w:tc>
          <w:tcPr>
            <w:tcBorders/>
            <w:tcW w:w="4935" w:type="dxa"/>
            <w:textDirection w:val="lrTb"/>
            <w:noWrap w:val="false"/>
          </w:tcPr>
          <w:p>
            <w:pPr>
              <w:pBdr/>
              <w:tabs>
                <w:tab w:val="left" w:leader="none" w:pos="1110"/>
              </w:tabs>
              <w:spacing w:after="128" w:line="276" w:lineRule="auto"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Name: </w:t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Borders/>
            <w:tcW w:w="611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ja</w:t>
            </w:r>
            <w:r>
              <w:rPr>
                <w:rFonts w:asciiTheme="minorHAnsi" w:hAnsiTheme="minorHAnsi" w:cstheme="minorHAnsi"/>
                <w:b/>
              </w:rPr>
            </w:r>
          </w:p>
        </w:tc>
        <w:tc>
          <w:tcPr>
            <w:tcBorders/>
            <w:tcW w:w="611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nein</w:t>
            </w:r>
            <w:r>
              <w:rPr>
                <w:rFonts w:asciiTheme="minorHAnsi" w:hAnsiTheme="minorHAnsi" w:cstheme="minorHAnsi"/>
                <w:b/>
              </w:rPr>
            </w:r>
          </w:p>
        </w:tc>
        <w:tc>
          <w:tcPr>
            <w:tcBorders/>
            <w:tcW w:w="2905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Anmerkungen</w:t>
            </w:r>
            <w:r>
              <w:rPr>
                <w:rFonts w:asciiTheme="minorHAnsi" w:hAnsiTheme="minorHAnsi" w:cstheme="minorHAnsi"/>
                <w:b/>
              </w:rPr>
            </w:r>
          </w:p>
        </w:tc>
      </w:tr>
      <w:tr>
        <w:trPr/>
        <w:tc>
          <w:tcPr>
            <w:tcBorders/>
            <w:tcW w:w="4935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 begrüßt die Gäste freundlich und benennt diese.</w:t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Borders/>
            <w:tcW w:w="611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</w:r>
          </w:p>
        </w:tc>
        <w:tc>
          <w:tcPr>
            <w:tcBorders/>
            <w:tcW w:w="611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</w:r>
          </w:p>
        </w:tc>
        <w:tc>
          <w:tcPr>
            <w:tcBorders/>
            <w:tcW w:w="2905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</w:r>
          </w:p>
        </w:tc>
      </w:tr>
      <w:tr>
        <w:trPr/>
        <w:tc>
          <w:tcPr>
            <w:tcBorders/>
            <w:tcW w:w="4935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…stellt sich selbst vor, indem er/sie den eigenen Namen und die Position im Betrieb benennt.</w:t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Borders/>
            <w:tcW w:w="611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</w:r>
          </w:p>
        </w:tc>
        <w:tc>
          <w:tcPr>
            <w:tcBorders/>
            <w:tcW w:w="611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</w:r>
          </w:p>
        </w:tc>
        <w:tc>
          <w:tcPr>
            <w:tcBorders/>
            <w:tcW w:w="2905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</w:r>
          </w:p>
        </w:tc>
      </w:tr>
      <w:tr>
        <w:trPr/>
        <w:tc>
          <w:tcPr>
            <w:tcBorders/>
            <w:tcW w:w="4935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 zeigt sich offen und gesprächsbereit.</w:t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Borders/>
            <w:tcW w:w="611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</w:r>
          </w:p>
        </w:tc>
        <w:tc>
          <w:tcPr>
            <w:tcBorders/>
            <w:tcW w:w="611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</w:r>
          </w:p>
        </w:tc>
        <w:tc>
          <w:tcPr>
            <w:tcBorders/>
            <w:tcW w:w="2905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</w:r>
          </w:p>
        </w:tc>
      </w:tr>
    </w:tbl>
    <w:p>
      <w:pPr>
        <w:pBdr/>
        <w:spacing w:after="128" w:line="276" w:lineRule="auto"/>
        <w:ind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</w:r>
      <w:r>
        <w:rPr>
          <w:rFonts w:asciiTheme="minorHAnsi" w:hAnsiTheme="minorHAnsi" w:cstheme="minorHAnsi"/>
          <w:b/>
          <w:sz w:val="28"/>
          <w:szCs w:val="28"/>
        </w:rPr>
      </w:r>
    </w:p>
    <w:p>
      <w:pPr>
        <w:pBdr/>
        <w:spacing w:after="128" w:line="276" w:lineRule="auto"/>
        <w:ind/>
        <w:rPr>
          <w:rStyle w:val="655"/>
          <w:rFonts w:asciiTheme="minorHAnsi" w:hAnsiTheme="minorHAnsi" w:cstheme="minorHAnsi"/>
          <w:b/>
          <w:u w:val="none"/>
        </w:rPr>
      </w:pPr>
      <w:r>
        <w:rPr>
          <w:rStyle w:val="655"/>
          <w:rFonts w:asciiTheme="minorHAnsi" w:hAnsiTheme="minorHAnsi" w:cstheme="minorHAnsi"/>
          <w:b/>
          <w:u w:val="none"/>
        </w:rPr>
        <w:t xml:space="preserve">2. Klärung des Anlasses und der </w:t>
      </w:r>
      <w:r>
        <w:rPr>
          <w:rStyle w:val="655"/>
          <w:rFonts w:asciiTheme="minorHAnsi" w:hAnsiTheme="minorHAnsi" w:cstheme="minorHAnsi"/>
          <w:b/>
          <w:u w:val="none"/>
        </w:rPr>
        <w:t xml:space="preserve">Rahmenbedingungen</w:t>
      </w:r>
      <w:r>
        <w:rPr>
          <w:rStyle w:val="655"/>
          <w:rFonts w:asciiTheme="minorHAnsi" w:hAnsiTheme="minorHAnsi" w:cstheme="minorHAnsi"/>
          <w:b/>
          <w:u w:val="none"/>
        </w:rPr>
      </w:r>
    </w:p>
    <w:tbl>
      <w:tblPr>
        <w:tblStyle w:val="657"/>
        <w:tblW w:w="0" w:type="auto"/>
        <w:tblBorders/>
        <w:tblLook w:val="04A0" w:firstRow="1" w:lastRow="0" w:firstColumn="1" w:lastColumn="0" w:noHBand="0" w:noVBand="1"/>
      </w:tblPr>
      <w:tblGrid>
        <w:gridCol w:w="5603"/>
        <w:gridCol w:w="563"/>
        <w:gridCol w:w="643"/>
        <w:gridCol w:w="2253"/>
      </w:tblGrid>
      <w:tr>
        <w:trPr/>
        <w:tc>
          <w:tcPr>
            <w:tcBorders/>
            <w:tcW w:w="5665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  <w:t xml:space="preserve">Folgende Inhalte sind im Verkaufsgespräch vorhanden? </w:t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  <w:t xml:space="preserve">ja</w:t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564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  <w:t xml:space="preserve">nein</w:t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2266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  <w:t xml:space="preserve">Anmerkungen</w:t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5665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  <w:t xml:space="preserve">Benennung des Anlasses </w:t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564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2266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5665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  <w:t xml:space="preserve">Datum und Uhrzeit der Feierlichkeit</w:t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564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2266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5665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  <w:t xml:space="preserve">Personenanzahl und besondere Gästegruppen</w:t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564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2266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5665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  <w:t xml:space="preserve">Räumlichkeit, Sitzordnung, Tafelform</w:t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564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2266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5665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  <w:t xml:space="preserve">Dekoration und Blumenschmuck</w:t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564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2266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5665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  <w:t xml:space="preserve">Rahmenprogramm und Technik (was der Betrieb organisieren kann)</w:t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564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2266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5665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  <w:t xml:space="preserve">Aperitif-, Digestif- und Heißgetränkevorschläge</w:t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564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2266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</w:tr>
    </w:tbl>
    <w:p>
      <w:pPr>
        <w:pBdr/>
        <w:spacing w:after="128" w:line="276" w:lineRule="auto"/>
        <w:ind/>
        <w:rPr>
          <w:rStyle w:val="655"/>
          <w:sz w:val="24"/>
          <w:szCs w:val="24"/>
          <w:u w:val="none"/>
        </w:rPr>
      </w:pPr>
      <w:r>
        <w:rPr>
          <w:sz w:val="24"/>
          <w:szCs w:val="24"/>
          <w:u w:val="none"/>
        </w:rPr>
      </w:r>
      <w:r>
        <w:rPr>
          <w:rStyle w:val="655"/>
          <w:sz w:val="24"/>
          <w:szCs w:val="24"/>
          <w:u w:val="none"/>
        </w:rPr>
      </w:r>
    </w:p>
    <w:p>
      <w:pPr>
        <w:pBdr/>
        <w:spacing w:after="128" w:line="276" w:lineRule="auto"/>
        <w:ind/>
        <w:rPr>
          <w:rStyle w:val="655"/>
          <w:b/>
          <w:u w:val="none"/>
        </w:rPr>
      </w:pPr>
      <w:r>
        <w:rPr>
          <w:rStyle w:val="655"/>
          <w:b/>
          <w:u w:val="none"/>
        </w:rPr>
        <w:t xml:space="preserve">3. Menüvorstellung und Alternativen</w:t>
      </w:r>
      <w:r>
        <w:rPr>
          <w:rStyle w:val="655"/>
          <w:b/>
          <w:u w:val="none"/>
        </w:rPr>
      </w:r>
    </w:p>
    <w:tbl>
      <w:tblPr>
        <w:tblStyle w:val="657"/>
        <w:tblW w:w="0" w:type="auto"/>
        <w:tblBorders/>
        <w:tblLook w:val="04A0" w:firstRow="1" w:lastRow="0" w:firstColumn="1" w:lastColumn="0" w:noHBand="0" w:noVBand="1"/>
      </w:tblPr>
      <w:tblGrid>
        <w:gridCol w:w="5603"/>
        <w:gridCol w:w="563"/>
        <w:gridCol w:w="643"/>
        <w:gridCol w:w="2253"/>
      </w:tblGrid>
      <w:tr>
        <w:trPr/>
        <w:tc>
          <w:tcPr>
            <w:tcBorders/>
            <w:tcW w:w="560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  <w:t xml:space="preserve">Folgende Inhalte sind im Verkaufsgespräch vorhanden? </w:t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56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  <w:t xml:space="preserve">ja</w:t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64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  <w:t xml:space="preserve">nein</w:t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225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  <w:t xml:space="preserve">Anmerkungen</w:t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560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  <w:t xml:space="preserve">Vorstellung eines Menüs in fachlich korrekter Weise</w:t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  <w:t xml:space="preserve"> </w:t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56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64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225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560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  <w:t xml:space="preserve">Alternativvorschläge bei kritischen Lebensmitteln</w:t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56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64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225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560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  <w:t xml:space="preserve">Kenntnisse bezüglich der Allergene im Menü</w:t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56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64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225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560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  <w:t xml:space="preserve">Eingehen auf die benannten Gästegruppen</w:t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56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64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225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560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  <w:t xml:space="preserve">Eingehen auf Gästewünsche und Kundenanmerkungen</w:t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56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64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225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Borders/>
            <w:tcW w:w="560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  <w:t xml:space="preserve">Flexible Reaktion auf Änderungswünsche </w:t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56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64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  <w:tc>
          <w:tcPr>
            <w:tcBorders/>
            <w:tcW w:w="2253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none"/>
              </w:rPr>
            </w:r>
            <w:r>
              <w:rPr>
                <w:rStyle w:val="655"/>
                <w:rFonts w:asciiTheme="minorHAnsi" w:hAnsiTheme="minorHAnsi" w:cstheme="minorHAnsi"/>
                <w:sz w:val="24"/>
                <w:szCs w:val="24"/>
                <w:u w:val="none"/>
              </w:rPr>
            </w:r>
          </w:p>
        </w:tc>
      </w:tr>
    </w:tbl>
    <w:p>
      <w:pPr>
        <w:pBdr/>
        <w:spacing w:after="128" w:line="276" w:lineRule="auto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pBdr/>
        <w:spacing w:after="128" w:line="360" w:lineRule="auto"/>
        <w:ind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Bewertung in Bezug auf das fachliche Wissen:</w:t>
      </w:r>
      <w:r>
        <w:rPr>
          <w:rFonts w:asciiTheme="minorHAnsi" w:hAnsiTheme="minorHAnsi" w:cstheme="minorHAnsi"/>
          <w:b/>
        </w:rPr>
      </w:r>
    </w:p>
    <w:p>
      <w:pPr>
        <w:pBdr/>
        <w:spacing w:after="128" w:line="360" w:lineRule="auto"/>
        <w:ind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/>
        </w:rPr>
      </w:r>
    </w:p>
    <w:p>
      <w:pPr>
        <w:widowControl w:val="true"/>
        <w:pBdr/>
        <w:spacing w:line="276" w:lineRule="auto"/>
        <w:ind/>
        <w:rPr>
          <w:rFonts w:eastAsia="Times New Roman" w:cs="Times New Roman" w:asciiTheme="minorHAnsi" w:hAnsiTheme="minorHAnsi"/>
          <w:color w:val="auto"/>
          <w:lang w:bidi="ar-SA"/>
        </w:rPr>
      </w:pPr>
      <w:r>
        <w:rPr>
          <w:rFonts w:eastAsia="Times New Roman" w:cs="Times New Roman" w:asciiTheme="minorHAnsi" w:hAnsiTheme="minorHAnsi"/>
          <w:color w:val="auto"/>
          <w:lang w:bidi="ar-SA"/>
        </w:rPr>
      </w:r>
      <w:r>
        <w:rPr>
          <w:rFonts w:eastAsia="Times New Roman" w:cs="Times New Roman" w:asciiTheme="minorHAnsi" w:hAnsiTheme="minorHAnsi"/>
          <w:color w:val="auto"/>
          <w:lang w:bidi="ar-SA"/>
        </w:rPr>
      </w:r>
    </w:p>
    <w:p>
      <w:pPr>
        <w:widowControl w:val="true"/>
        <w:pBdr/>
        <w:spacing w:line="276" w:lineRule="auto"/>
        <w:ind/>
        <w:rPr>
          <w:rFonts w:eastAsia="Times New Roman" w:cs="Times New Roman" w:asciiTheme="minorHAnsi" w:hAnsiTheme="minorHAnsi"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Theme="minorHAnsi" w:hAnsiTheme="minorHAnsi"/>
          <w:b/>
          <w:color w:val="auto"/>
          <w:sz w:val="28"/>
          <w:szCs w:val="28"/>
          <w:lang w:bidi="ar-SA"/>
        </w:rPr>
        <w:t xml:space="preserve">4.</w:t>
      </w:r>
      <w:r>
        <w:rPr>
          <w:rFonts w:eastAsia="Times New Roman" w:cs="Times New Roman" w:asciiTheme="minorHAnsi" w:hAnsiTheme="minorHAnsi"/>
          <w:b/>
          <w:color w:val="auto"/>
          <w:sz w:val="28"/>
          <w:szCs w:val="28"/>
          <w:lang w:bidi="ar-SA"/>
        </w:rPr>
        <w:t xml:space="preserve"> Preis</w:t>
      </w:r>
      <w:r>
        <w:rPr>
          <w:rFonts w:eastAsia="Times New Roman" w:cs="Times New Roman" w:asciiTheme="minorHAnsi" w:hAnsiTheme="minorHAnsi"/>
          <w:b/>
          <w:color w:val="auto"/>
          <w:sz w:val="28"/>
          <w:szCs w:val="28"/>
          <w:lang w:bidi="ar-SA"/>
        </w:rPr>
        <w:t xml:space="preserve">vorstellung und Zahlungsmethoden</w:t>
      </w:r>
      <w:r>
        <w:rPr>
          <w:rFonts w:eastAsia="Times New Roman" w:cs="Times New Roman" w:asciiTheme="minorHAnsi" w:hAnsiTheme="minorHAnsi"/>
          <w:b/>
          <w:color w:val="auto"/>
          <w:sz w:val="28"/>
          <w:szCs w:val="28"/>
          <w:lang w:bidi="ar-SA"/>
        </w:rPr>
      </w:r>
    </w:p>
    <w:tbl>
      <w:tblPr>
        <w:tblStyle w:val="657"/>
        <w:tblW w:w="0" w:type="auto"/>
        <w:tblBorders/>
        <w:tblLook w:val="04A0" w:firstRow="1" w:lastRow="0" w:firstColumn="1" w:lastColumn="0" w:noHBand="0" w:noVBand="1"/>
      </w:tblPr>
      <w:tblGrid>
        <w:gridCol w:w="4907"/>
        <w:gridCol w:w="609"/>
        <w:gridCol w:w="654"/>
        <w:gridCol w:w="2892"/>
      </w:tblGrid>
      <w:tr>
        <w:trPr/>
        <w:tc>
          <w:tcPr>
            <w:tcBorders/>
            <w:tcW w:w="4907" w:type="dxa"/>
            <w:textDirection w:val="lrTb"/>
            <w:noWrap w:val="false"/>
          </w:tcPr>
          <w:p>
            <w:pPr>
              <w:pBdr/>
              <w:tabs>
                <w:tab w:val="left" w:leader="none" w:pos="1110"/>
              </w:tabs>
              <w:spacing w:after="128" w:line="276" w:lineRule="auto"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Name: </w:t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Borders/>
            <w:tcW w:w="609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ja</w:t>
            </w:r>
            <w:r>
              <w:rPr>
                <w:rFonts w:asciiTheme="minorHAnsi" w:hAnsiTheme="minorHAnsi" w:cstheme="minorHAnsi"/>
                <w:b/>
              </w:rPr>
            </w:r>
          </w:p>
        </w:tc>
        <w:tc>
          <w:tcPr>
            <w:tcBorders/>
            <w:tcW w:w="654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nein</w:t>
            </w:r>
            <w:r>
              <w:rPr>
                <w:rFonts w:asciiTheme="minorHAnsi" w:hAnsiTheme="minorHAnsi" w:cstheme="minorHAnsi"/>
                <w:b/>
              </w:rPr>
            </w:r>
          </w:p>
        </w:tc>
        <w:tc>
          <w:tcPr>
            <w:tcBorders/>
            <w:tcW w:w="2892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Anmerkungen</w:t>
            </w:r>
            <w:r>
              <w:rPr>
                <w:rFonts w:asciiTheme="minorHAnsi" w:hAnsiTheme="minorHAnsi" w:cstheme="minorHAnsi"/>
                <w:b/>
              </w:rPr>
            </w:r>
          </w:p>
        </w:tc>
      </w:tr>
      <w:tr>
        <w:trPr/>
        <w:tc>
          <w:tcPr>
            <w:tcBorders/>
            <w:tcW w:w="4907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 </w:t>
            </w:r>
            <w:r>
              <w:rPr>
                <w:rFonts w:asciiTheme="minorHAnsi" w:hAnsiTheme="minorHAnsi" w:cstheme="minorHAnsi"/>
              </w:rPr>
              <w:t xml:space="preserve">nennt einen realitätsnahen Menüpreis</w:t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Borders/>
            <w:tcW w:w="609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</w:r>
          </w:p>
        </w:tc>
        <w:tc>
          <w:tcPr>
            <w:tcBorders/>
            <w:tcW w:w="654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</w:r>
          </w:p>
        </w:tc>
        <w:tc>
          <w:tcPr>
            <w:tcBorders/>
            <w:tcW w:w="2892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</w:r>
          </w:p>
        </w:tc>
      </w:tr>
      <w:tr>
        <w:trPr/>
        <w:tc>
          <w:tcPr>
            <w:tcBorders/>
            <w:tcW w:w="4907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 benennt mögliche (sinnvolle) Zahlungsmethoden</w:t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Borders/>
            <w:tcW w:w="609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</w:r>
          </w:p>
        </w:tc>
        <w:tc>
          <w:tcPr>
            <w:tcBorders/>
            <w:tcW w:w="654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</w:r>
          </w:p>
        </w:tc>
        <w:tc>
          <w:tcPr>
            <w:tcBorders/>
            <w:tcW w:w="2892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</w:r>
          </w:p>
        </w:tc>
      </w:tr>
    </w:tbl>
    <w:p>
      <w:pPr>
        <w:pBdr/>
        <w:spacing w:line="276" w:lineRule="auto"/>
        <w:ind/>
        <w:rPr/>
      </w:pPr>
      <w:r/>
      <w:r/>
    </w:p>
    <w:p>
      <w:pPr>
        <w:pBdr/>
        <w:spacing w:line="276" w:lineRule="auto"/>
        <w:ind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5</w:t>
      </w:r>
      <w:r>
        <w:rPr>
          <w:rFonts w:asciiTheme="minorHAnsi" w:hAnsiTheme="minorHAnsi"/>
          <w:b/>
          <w:sz w:val="28"/>
          <w:szCs w:val="28"/>
        </w:rPr>
        <w:t xml:space="preserve">. Verabschiedung von den Gästen</w:t>
      </w:r>
      <w:r>
        <w:rPr>
          <w:rFonts w:asciiTheme="minorHAnsi" w:hAnsiTheme="minorHAnsi"/>
          <w:b/>
          <w:sz w:val="28"/>
          <w:szCs w:val="28"/>
        </w:rPr>
      </w:r>
    </w:p>
    <w:tbl>
      <w:tblPr>
        <w:tblStyle w:val="657"/>
        <w:tblW w:w="0" w:type="auto"/>
        <w:tblBorders/>
        <w:tblLook w:val="04A0" w:firstRow="1" w:lastRow="0" w:firstColumn="1" w:lastColumn="0" w:noHBand="0" w:noVBand="1"/>
      </w:tblPr>
      <w:tblGrid>
        <w:gridCol w:w="4908"/>
        <w:gridCol w:w="609"/>
        <w:gridCol w:w="654"/>
        <w:gridCol w:w="2891"/>
      </w:tblGrid>
      <w:tr>
        <w:trPr/>
        <w:tc>
          <w:tcPr>
            <w:tcBorders/>
            <w:tcW w:w="4935" w:type="dxa"/>
            <w:textDirection w:val="lrTb"/>
            <w:noWrap w:val="false"/>
          </w:tcPr>
          <w:p>
            <w:pPr>
              <w:pBdr/>
              <w:tabs>
                <w:tab w:val="left" w:leader="none" w:pos="1110"/>
              </w:tabs>
              <w:spacing w:after="128" w:line="276" w:lineRule="auto"/>
              <w:ind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Name: </w:t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Borders/>
            <w:tcW w:w="611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ja</w:t>
            </w:r>
            <w:r>
              <w:rPr>
                <w:rFonts w:asciiTheme="minorHAnsi" w:hAnsiTheme="minorHAnsi" w:cstheme="minorHAnsi"/>
                <w:b/>
              </w:rPr>
            </w:r>
          </w:p>
        </w:tc>
        <w:tc>
          <w:tcPr>
            <w:tcBorders/>
            <w:tcW w:w="611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nein</w:t>
            </w:r>
            <w:r>
              <w:rPr>
                <w:rFonts w:asciiTheme="minorHAnsi" w:hAnsiTheme="minorHAnsi" w:cstheme="minorHAnsi"/>
                <w:b/>
              </w:rPr>
            </w:r>
          </w:p>
        </w:tc>
        <w:tc>
          <w:tcPr>
            <w:tcBorders/>
            <w:tcW w:w="2905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Anmerkungen</w:t>
            </w:r>
            <w:r>
              <w:rPr>
                <w:rFonts w:asciiTheme="minorHAnsi" w:hAnsiTheme="minorHAnsi" w:cstheme="minorHAnsi"/>
                <w:b/>
              </w:rPr>
            </w:r>
          </w:p>
        </w:tc>
      </w:tr>
      <w:tr>
        <w:trPr/>
        <w:tc>
          <w:tcPr>
            <w:tcBorders/>
            <w:tcW w:w="4935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</w:t>
            </w:r>
            <w:r>
              <w:rPr>
                <w:rFonts w:asciiTheme="minorHAnsi" w:hAnsiTheme="minorHAnsi" w:cstheme="minorHAnsi"/>
              </w:rPr>
              <w:t xml:space="preserve"> fasst die zentralen Inhalte des Verkaufsgesprächs nochmal zusammen</w:t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Borders/>
            <w:tcW w:w="611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</w:r>
          </w:p>
        </w:tc>
        <w:tc>
          <w:tcPr>
            <w:tcBorders/>
            <w:tcW w:w="611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</w:r>
          </w:p>
        </w:tc>
        <w:tc>
          <w:tcPr>
            <w:tcBorders/>
            <w:tcW w:w="2905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</w:r>
          </w:p>
        </w:tc>
      </w:tr>
      <w:tr>
        <w:trPr/>
        <w:tc>
          <w:tcPr>
            <w:tcBorders/>
            <w:tcW w:w="4935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</w:t>
            </w:r>
            <w:r>
              <w:rPr>
                <w:rFonts w:asciiTheme="minorHAnsi" w:hAnsiTheme="minorHAnsi" w:cstheme="minorHAnsi"/>
              </w:rPr>
              <w:t xml:space="preserve">signalisiert weitere Gesprächsbereitschaft</w:t>
            </w:r>
            <w:r>
              <w:rPr>
                <w:rFonts w:asciiTheme="minorHAnsi" w:hAnsiTheme="minorHAnsi" w:cstheme="minorHAnsi"/>
              </w:rPr>
              <w:t xml:space="preserve">.</w:t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Borders/>
            <w:tcW w:w="611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</w:r>
          </w:p>
        </w:tc>
        <w:tc>
          <w:tcPr>
            <w:tcBorders/>
            <w:tcW w:w="611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</w:r>
          </w:p>
        </w:tc>
        <w:tc>
          <w:tcPr>
            <w:tcBorders/>
            <w:tcW w:w="2905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</w:r>
          </w:p>
        </w:tc>
      </w:tr>
      <w:tr>
        <w:trPr/>
        <w:tc>
          <w:tcPr>
            <w:tcBorders/>
            <w:tcW w:w="4935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 </w:t>
            </w:r>
            <w:r>
              <w:rPr>
                <w:rFonts w:asciiTheme="minorHAnsi" w:hAnsiTheme="minorHAnsi" w:cstheme="minorHAnsi"/>
              </w:rPr>
              <w:t xml:space="preserve">verabschiedet sich von den Gästen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höflich.</w:t>
            </w:r>
            <w:r>
              <w:rPr>
                <w:rFonts w:asciiTheme="minorHAnsi" w:hAnsiTheme="minorHAnsi" w:cstheme="minorHAnsi"/>
              </w:rPr>
            </w:r>
          </w:p>
        </w:tc>
        <w:tc>
          <w:tcPr>
            <w:tcBorders/>
            <w:tcW w:w="611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</w:r>
          </w:p>
        </w:tc>
        <w:tc>
          <w:tcPr>
            <w:tcBorders/>
            <w:tcW w:w="611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</w:r>
          </w:p>
        </w:tc>
        <w:tc>
          <w:tcPr>
            <w:tcBorders/>
            <w:tcW w:w="2905" w:type="dxa"/>
            <w:textDirection w:val="lrTb"/>
            <w:noWrap w:val="false"/>
          </w:tcPr>
          <w:p>
            <w:pPr>
              <w:pBdr/>
              <w:spacing w:after="128" w:line="276" w:lineRule="auto"/>
              <w:ind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</w:r>
          </w:p>
        </w:tc>
      </w:tr>
    </w:tbl>
    <w:p>
      <w:pPr>
        <w:pBdr/>
        <w:spacing w:line="276" w:lineRule="auto"/>
        <w:ind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</w:r>
      <w:r>
        <w:rPr>
          <w:rFonts w:asciiTheme="minorHAnsi" w:hAnsiTheme="minorHAnsi"/>
          <w:b/>
          <w:sz w:val="28"/>
          <w:szCs w:val="28"/>
        </w:rPr>
      </w:r>
    </w:p>
    <w:p>
      <w:pPr>
        <w:pBdr/>
        <w:spacing w:line="276" w:lineRule="auto"/>
        <w:ind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</w:r>
      <w:r>
        <w:rPr>
          <w:rFonts w:asciiTheme="minorHAnsi" w:hAnsiTheme="minorHAnsi"/>
          <w:b/>
          <w:sz w:val="28"/>
          <w:szCs w:val="28"/>
        </w:rPr>
      </w:r>
    </w:p>
    <w:p>
      <w:pPr>
        <w:pBdr/>
        <w:spacing w:line="360" w:lineRule="auto"/>
        <w:ind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Ich halte das Ver</w:t>
      </w:r>
      <w:r>
        <w:rPr>
          <w:rFonts w:asciiTheme="minorHAnsi" w:hAnsiTheme="minorHAnsi" w:cstheme="minorHAnsi"/>
          <w:b/>
        </w:rPr>
        <w:t xml:space="preserve">kaufsgespräch für gelungen, da 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/>
        </w:rPr>
      </w:r>
    </w:p>
    <w:p>
      <w:pPr>
        <w:pBdr/>
        <w:spacing w:line="360" w:lineRule="auto"/>
        <w:ind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Verbesserungs</w:t>
      </w:r>
      <w:r>
        <w:rPr>
          <w:rFonts w:asciiTheme="minorHAnsi" w:hAnsiTheme="minorHAnsi" w:cstheme="minorHAnsi"/>
          <w:b/>
        </w:rPr>
        <w:t xml:space="preserve">bedarf sehe ich bei </w:t>
      </w:r>
      <w:bookmarkStart w:id="0" w:name="_GoBack"/>
      <w:r/>
      <w:bookmarkEnd w:id="0"/>
      <w:r>
        <w:rPr>
          <w:rFonts w:asciiTheme="minorHAnsi" w:hAnsiTheme="minorHAnsi" w:cstheme="minorHAnsi"/>
          <w:b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/>
        </w:rPr>
      </w:r>
    </w:p>
    <w:sectPr>
      <w:headerReference w:type="default" r:id="rId9"/>
      <w:footnotePr/>
      <w:endnotePr/>
      <w:type w:val="nextPage"/>
      <w:pgSz w:h="16838" w:orient="portrait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Wingdings 2">
    <w:panose1 w:val="05040102010807070707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_658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b/>
        <w:bCs/>
        <w:color w:val="000000"/>
        <w:sz w:val="28"/>
        <w:szCs w:val="28"/>
      </w:rPr>
      <w:t xml:space="preserve">Veranstaltungsorganisation 12</w:t>
    </w:r>
    <w:r>
      <w:rPr>
        <w:color w:val="000000"/>
      </w:rPr>
    </w:r>
    <w:r>
      <w:rPr>
        <w:color w:val="000000"/>
      </w:rPr>
    </w:r>
  </w:p>
  <w:p>
    <w:pPr>
      <w:pStyle w:val="1_659"/>
      <w:pBdr/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i/>
        <w:iCs/>
        <w:color w:val="000000"/>
        <w:sz w:val="20"/>
        <w:szCs w:val="20"/>
      </w:rPr>
      <w:t xml:space="preserve">Lernfeld 12: Speisenangebote für Veranstaltungen gastorientiert planen</w:t>
    </w:r>
    <w:r>
      <w:rPr>
        <w:color w:val="000000"/>
      </w:rPr>
    </w:r>
    <w:r>
      <w:rPr>
        <w:color w:val="000000"/>
      </w:rPr>
    </w:r>
  </w:p>
  <w:p>
    <w:pPr>
      <w:pStyle w:val="1_659"/>
      <w:pBdr>
        <w:bottom w:val="single" w:color="000000" w:sz="4" w:space="0"/>
      </w:pBdr>
      <w:spacing w:after="0" w:afterAutospacing="0" w:before="0" w:beforeAutospacing="0" w:line="257" w:lineRule="atLeast"/>
      <w:ind/>
      <w:rPr>
        <w:color w:val="000000"/>
      </w:rPr>
    </w:pPr>
    <w:r>
      <w:rPr>
        <w:rFonts w:ascii="Calibri" w:hAnsi="Calibri"/>
        <w:color w:val="000000"/>
        <w:sz w:val="22"/>
        <w:szCs w:val="22"/>
      </w:rPr>
      <w:t xml:space="preserve">Name: </w:t>
    </w:r>
    <w:r>
      <w:rPr>
        <w:rStyle w:val="1_660"/>
        <w:rFonts w:ascii="Calibri" w:hAnsi="Calibri"/>
        <w:color w:val="000000"/>
        <w:sz w:val="22"/>
        <w:szCs w:val="22"/>
      </w:rPr>
      <w:t xml:space="preserve"> </w:t>
    </w:r>
    <w:r>
      <w:rPr>
        <w:rStyle w:val="1_660"/>
        <w:rFonts w:ascii="Calibri" w:hAnsi="Calibri"/>
        <w:color w:val="000000"/>
        <w:sz w:val="22"/>
        <w:szCs w:val="22"/>
      </w:rPr>
      <w:tab/>
    </w:r>
    <w:r>
      <w:rPr>
        <w:rStyle w:val="1_660"/>
        <w:rFonts w:ascii="Calibri" w:hAnsi="Calibri"/>
        <w:color w:val="000000"/>
        <w:sz w:val="22"/>
        <w:szCs w:val="22"/>
      </w:rPr>
      <w:tab/>
    </w:r>
    <w:r>
      <w:rPr>
        <w:rStyle w:val="1_660"/>
        <w:rFonts w:ascii="Calibri" w:hAnsi="Calibri"/>
        <w:color w:val="000000"/>
        <w:sz w:val="22"/>
        <w:szCs w:val="22"/>
      </w:rPr>
      <w:tab/>
    </w:r>
    <w:r>
      <w:rPr>
        <w:rStyle w:val="1_660"/>
        <w:rFonts w:ascii="Calibri" w:hAnsi="Calibri"/>
        <w:color w:val="000000"/>
        <w:sz w:val="22"/>
        <w:szCs w:val="22"/>
      </w:rPr>
      <w:tab/>
    </w:r>
    <w:r>
      <w:rPr>
        <w:rStyle w:val="1_660"/>
        <w:rFonts w:ascii="Calibri" w:hAnsi="Calibri"/>
        <w:color w:val="000000"/>
        <w:sz w:val="22"/>
        <w:szCs w:val="22"/>
      </w:rPr>
      <w:tab/>
    </w:r>
    <w:r>
      <w:rPr>
        <w:rStyle w:val="1_660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Klasse: </w:t>
    </w:r>
    <w:r>
      <w:rPr>
        <w:rStyle w:val="1_660"/>
        <w:rFonts w:ascii="Calibri" w:hAnsi="Calibri"/>
        <w:color w:val="000000"/>
        <w:sz w:val="22"/>
        <w:szCs w:val="22"/>
      </w:rPr>
      <w:t xml:space="preserve"> </w:t>
    </w:r>
    <w:r>
      <w:rPr>
        <w:rStyle w:val="1_660"/>
        <w:rFonts w:ascii="Calibri" w:hAnsi="Calibri"/>
        <w:color w:val="000000"/>
        <w:sz w:val="22"/>
        <w:szCs w:val="22"/>
      </w:rPr>
      <w:tab/>
    </w:r>
    <w:r>
      <w:rPr>
        <w:rStyle w:val="1_660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 xml:space="preserve">Datum:</w:t>
    </w:r>
    <w:r>
      <w:rPr>
        <w:color w:val="000000"/>
      </w:rPr>
    </w:r>
    <w:r>
      <w:rPr>
        <w:color w:val="000000"/>
      </w:rPr>
    </w:r>
  </w:p>
  <w:p>
    <w:pPr>
      <w:pStyle w:val="42"/>
      <w:pBdr/>
      <w:spacing/>
      <w:ind/>
      <w:rPr>
        <w:sz w:val="10"/>
        <w:szCs w:val="10"/>
      </w:rPr>
    </w:pPr>
    <w:r>
      <w:rPr>
        <w:sz w:val="10"/>
        <w:szCs w:val="10"/>
      </w:rPr>
    </w:r>
    <w:r>
      <w:rPr>
        <w:sz w:val="10"/>
        <w:szCs w:val="10"/>
      </w:rPr>
    </w:r>
    <w:r>
      <w:rPr>
        <w:sz w:val="10"/>
        <w:szCs w:val="10"/>
      </w:rPr>
    </w:r>
  </w:p>
  <w:p>
    <w:pPr>
      <w:pStyle w:val="4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"/>
      <w:numFmt w:val="bullet"/>
      <w:pPr>
        <w:pBdr/>
        <w:spacing/>
        <w:ind w:hanging="360" w:left="144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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 2" w:hAnsi="Wingdings 2"/>
      </w:rPr>
      <w:start w:val="1"/>
      <w:suff w:val="tab"/>
    </w:lvl>
    <w:lvl w:ilvl="1">
      <w:isLgl w:val="false"/>
      <w:lvlJc w:val="left"/>
      <w:lvlText w:val="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 2" w:hAnsi="Wingdings 2"/>
      </w:rPr>
      <w:start w:val="1"/>
      <w:suff w:val="tab"/>
    </w:lvl>
    <w:lvl w:ilvl="2">
      <w:isLgl w:val="false"/>
      <w:lvlJc w:val="left"/>
      <w:lvlText w:val="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 2" w:hAnsi="Wingdings 2"/>
      </w:rPr>
      <w:start w:val="1"/>
      <w:suff w:val="tab"/>
    </w:lvl>
    <w:lvl w:ilvl="3">
      <w:isLgl w:val="false"/>
      <w:lvlJc w:val="left"/>
      <w:lvlText w:val="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 2" w:hAnsi="Wingdings 2"/>
      </w:rPr>
      <w:start w:val="1"/>
      <w:suff w:val="tab"/>
    </w:lvl>
    <w:lvl w:ilvl="4">
      <w:isLgl w:val="false"/>
      <w:lvlJc w:val="left"/>
      <w:lvlText w:val="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 2" w:hAnsi="Wingdings 2"/>
      </w:rPr>
      <w:start w:val="1"/>
      <w:suff w:val="tab"/>
    </w:lvl>
    <w:lvl w:ilvl="5">
      <w:isLgl w:val="false"/>
      <w:lvlJc w:val="left"/>
      <w:lvlText w:val="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 2" w:hAnsi="Wingdings 2"/>
      </w:rPr>
      <w:start w:val="1"/>
      <w:suff w:val="tab"/>
    </w:lvl>
    <w:lvl w:ilvl="6">
      <w:isLgl w:val="false"/>
      <w:lvlJc w:val="left"/>
      <w:lvlText w:val="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 2" w:hAnsi="Wingdings 2"/>
      </w:rPr>
      <w:start w:val="1"/>
      <w:suff w:val="tab"/>
    </w:lvl>
    <w:lvl w:ilvl="7">
      <w:isLgl w:val="false"/>
      <w:lvlJc w:val="left"/>
      <w:lvlText w:val="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 2" w:hAnsi="Wingdings 2"/>
      </w:rPr>
      <w:start w:val="1"/>
      <w:suff w:val="tab"/>
    </w:lvl>
    <w:lvl w:ilvl="8">
      <w:isLgl w:val="false"/>
      <w:lvlJc w:val="left"/>
      <w:lvlText w:val="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 2" w:hAnsi="Wingdings 2"/>
      </w:rPr>
      <w:start w:val="1"/>
      <w:suff w:val="tab"/>
    </w:lvl>
  </w:abstractNum>
  <w:abstractNum w:abstractNumId="5">
    <w:lvl w:ilvl="0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firstLine="0" w:left="0"/>
      </w:pPr>
      <w:rPr>
        <w:rFonts w:ascii="Calibri" w:hAnsi="Calibri" w:eastAsia="Calibri" w:cs="Calibri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de-DE" w:eastAsia="de-DE" w:bidi="de-D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 w:firstLine="0" w:left="0"/>
      </w:pPr>
      <w:rPr/>
      <w:start w:val="0"/>
      <w:suff w:val="tab"/>
    </w:lvl>
  </w:abstractNum>
  <w:abstractNum w:abstractNumId="7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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 2" w:hAnsi="Wingdings 2"/>
      </w:rPr>
      <w:start w:val="1"/>
      <w:suff w:val="tab"/>
    </w:lvl>
    <w:lvl w:ilvl="1">
      <w:isLgl w:val="false"/>
      <w:lvlJc w:val="left"/>
      <w:lvlText w:val="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 2" w:hAnsi="Wingdings 2"/>
      </w:rPr>
      <w:start w:val="1"/>
      <w:suff w:val="tab"/>
    </w:lvl>
    <w:lvl w:ilvl="2">
      <w:isLgl w:val="false"/>
      <w:lvlJc w:val="left"/>
      <w:lvlText w:val="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 2" w:hAnsi="Wingdings 2"/>
      </w:rPr>
      <w:start w:val="1"/>
      <w:suff w:val="tab"/>
    </w:lvl>
    <w:lvl w:ilvl="3">
      <w:isLgl w:val="false"/>
      <w:lvlJc w:val="left"/>
      <w:lvlText w:val="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 2" w:hAnsi="Wingdings 2"/>
      </w:rPr>
      <w:start w:val="1"/>
      <w:suff w:val="tab"/>
    </w:lvl>
    <w:lvl w:ilvl="4">
      <w:isLgl w:val="false"/>
      <w:lvlJc w:val="left"/>
      <w:lvlText w:val="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 2" w:hAnsi="Wingdings 2"/>
      </w:rPr>
      <w:start w:val="1"/>
      <w:suff w:val="tab"/>
    </w:lvl>
    <w:lvl w:ilvl="5">
      <w:isLgl w:val="false"/>
      <w:lvlJc w:val="left"/>
      <w:lvlText w:val="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 2" w:hAnsi="Wingdings 2"/>
      </w:rPr>
      <w:start w:val="1"/>
      <w:suff w:val="tab"/>
    </w:lvl>
    <w:lvl w:ilvl="6">
      <w:isLgl w:val="false"/>
      <w:lvlJc w:val="left"/>
      <w:lvlText w:val="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 2" w:hAnsi="Wingdings 2"/>
      </w:rPr>
      <w:start w:val="1"/>
      <w:suff w:val="tab"/>
    </w:lvl>
    <w:lvl w:ilvl="7">
      <w:isLgl w:val="false"/>
      <w:lvlJc w:val="left"/>
      <w:lvlText w:val="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 2" w:hAnsi="Wingdings 2"/>
      </w:rPr>
      <w:start w:val="1"/>
      <w:suff w:val="tab"/>
    </w:lvl>
    <w:lvl w:ilvl="8">
      <w:isLgl w:val="false"/>
      <w:lvlJc w:val="left"/>
      <w:lvlText w:val="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 2" w:hAnsi="Wingdings 2"/>
      </w:rPr>
      <w:start w:val="1"/>
      <w:suff w:val="tab"/>
    </w:lvl>
  </w:abstractNum>
  <w:abstractNum w:abstractNumId="9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6"/>
    <w:lvlOverride w:ilvl="0">
      <w:startOverride w:val="1"/>
    </w:lvlOverride>
  </w:num>
  <w:num w:numId="2">
    <w:abstractNumId w:val="1"/>
  </w:num>
  <w:num w:numId="3">
    <w:abstractNumId w:val="12"/>
  </w:num>
  <w:num w:numId="4">
    <w:abstractNumId w:val="10"/>
  </w:num>
  <w:num w:numId="5">
    <w:abstractNumId w:val="13"/>
  </w:num>
  <w:num w:numId="6">
    <w:abstractNumId w:val="8"/>
  </w:num>
  <w:num w:numId="7">
    <w:abstractNumId w:val="4"/>
  </w:num>
  <w:num w:numId="8">
    <w:abstractNumId w:val="11"/>
  </w:num>
  <w:num w:numId="9">
    <w:abstractNumId w:val="14"/>
  </w:num>
  <w:num w:numId="10">
    <w:abstractNumId w:val="2"/>
  </w:num>
  <w:num w:numId="11">
    <w:abstractNumId w:val="9"/>
  </w:num>
  <w:num w:numId="12">
    <w:abstractNumId w:val="0"/>
  </w:num>
  <w:num w:numId="13">
    <w:abstractNumId w:val="3"/>
  </w:num>
  <w:num w:numId="14">
    <w:abstractNumId w:val="5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9"/>
    <w:next w:val="649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0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49"/>
    <w:next w:val="649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0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49"/>
    <w:next w:val="649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0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49"/>
    <w:next w:val="649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0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9"/>
    <w:next w:val="649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0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9"/>
    <w:next w:val="649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0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9"/>
    <w:next w:val="649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0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9"/>
    <w:next w:val="649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0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9"/>
    <w:next w:val="649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0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49"/>
    <w:next w:val="649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0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49"/>
    <w:next w:val="649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0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49"/>
    <w:next w:val="649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49"/>
    <w:next w:val="64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49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50"/>
    <w:link w:val="42"/>
    <w:uiPriority w:val="99"/>
    <w:pPr>
      <w:pBdr/>
      <w:spacing/>
      <w:ind/>
    </w:pPr>
  </w:style>
  <w:style w:type="paragraph" w:styleId="44">
    <w:name w:val="Footer"/>
    <w:basedOn w:val="649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50"/>
    <w:link w:val="44"/>
    <w:uiPriority w:val="99"/>
    <w:pPr>
      <w:pBdr/>
      <w:spacing/>
      <w:ind/>
    </w:pPr>
  </w:style>
  <w:style w:type="paragraph" w:styleId="46">
    <w:name w:val="Caption"/>
    <w:basedOn w:val="649"/>
    <w:next w:val="64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9">
    <w:name w:val="Table Grid Light"/>
    <w:basedOn w:val="6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9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0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9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0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9"/>
    <w:next w:val="649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9"/>
    <w:next w:val="649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9"/>
    <w:next w:val="649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9"/>
    <w:next w:val="649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9"/>
    <w:next w:val="649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9"/>
    <w:next w:val="649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9"/>
    <w:next w:val="649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9"/>
    <w:next w:val="649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9"/>
    <w:next w:val="649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49"/>
    <w:next w:val="649"/>
    <w:uiPriority w:val="99"/>
    <w:unhideWhenUsed/>
    <w:pPr>
      <w:pBdr/>
      <w:spacing w:after="0" w:afterAutospacing="0"/>
      <w:ind/>
    </w:pPr>
  </w:style>
  <w:style w:type="paragraph" w:styleId="649" w:default="1">
    <w:name w:val="Normal"/>
    <w:qFormat/>
    <w:pPr>
      <w:widowControl w:val="false"/>
      <w:pBdr/>
      <w:spacing w:after="0" w:line="240" w:lineRule="auto"/>
      <w:ind/>
    </w:pPr>
    <w:rPr>
      <w:rFonts w:ascii="Arial Unicode MS" w:hAnsi="Arial Unicode MS" w:eastAsia="Arial Unicode MS" w:cs="Arial Unicode MS"/>
      <w:color w:val="000000"/>
      <w:sz w:val="24"/>
      <w:szCs w:val="24"/>
      <w:lang w:eastAsia="de-DE" w:bidi="de-DE"/>
    </w:rPr>
  </w:style>
  <w:style w:type="character" w:styleId="650" w:default="1">
    <w:name w:val="Default Paragraph Font"/>
    <w:uiPriority w:val="1"/>
    <w:semiHidden/>
    <w:unhideWhenUsed/>
    <w:pPr>
      <w:pBdr/>
      <w:spacing/>
      <w:ind/>
    </w:pPr>
  </w:style>
  <w:style w:type="table" w:styleId="65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2" w:default="1">
    <w:name w:val="No List"/>
    <w:uiPriority w:val="99"/>
    <w:semiHidden/>
    <w:unhideWhenUsed/>
    <w:pPr>
      <w:pBdr/>
      <w:spacing/>
      <w:ind/>
    </w:pPr>
  </w:style>
  <w:style w:type="character" w:styleId="653" w:customStyle="1">
    <w:name w:val="Fließtext (3)_"/>
    <w:basedOn w:val="650"/>
    <w:link w:val="654"/>
    <w:pPr>
      <w:pBdr/>
      <w:spacing/>
      <w:ind/>
    </w:pPr>
    <w:rPr>
      <w:rFonts w:ascii="Calibri" w:hAnsi="Calibri" w:eastAsia="Calibri" w:cs="Calibri"/>
      <w:b/>
      <w:bCs/>
      <w:sz w:val="28"/>
      <w:szCs w:val="28"/>
      <w:shd w:val="clear" w:color="auto" w:fill="ffffff"/>
    </w:rPr>
  </w:style>
  <w:style w:type="paragraph" w:styleId="654" w:customStyle="1">
    <w:name w:val="Fließtext (3)"/>
    <w:basedOn w:val="649"/>
    <w:link w:val="653"/>
    <w:pPr>
      <w:pBdr/>
      <w:shd w:val="clear" w:color="auto" w:fill="ffffff"/>
      <w:spacing w:after="540" w:before="300" w:line="394" w:lineRule="exact"/>
      <w:ind w:hanging="300"/>
    </w:pPr>
    <w:rPr>
      <w:rFonts w:ascii="Calibri" w:hAnsi="Calibri" w:eastAsia="Calibri" w:cs="Calibri"/>
      <w:b/>
      <w:bCs/>
      <w:color w:val="auto"/>
      <w:sz w:val="28"/>
      <w:szCs w:val="28"/>
      <w:lang w:eastAsia="en-US" w:bidi="ar-SA"/>
    </w:rPr>
  </w:style>
  <w:style w:type="character" w:styleId="655" w:customStyle="1">
    <w:name w:val="Fließtext (2)"/>
    <w:basedOn w:val="650"/>
    <w:pPr>
      <w:pBdr/>
      <w:spacing/>
      <w:ind/>
    </w:pPr>
    <w:rPr>
      <w:rFonts w:hint="default" w:ascii="Calibri" w:hAnsi="Calibri" w:eastAsia="Calibri" w:cs="Calibri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single"/>
      <w:lang w:val="de-DE" w:eastAsia="de-DE" w:bidi="de-DE"/>
    </w:rPr>
  </w:style>
  <w:style w:type="paragraph" w:styleId="656">
    <w:name w:val="List Paragraph"/>
    <w:basedOn w:val="649"/>
    <w:uiPriority w:val="34"/>
    <w:qFormat/>
    <w:pPr>
      <w:pBdr/>
      <w:spacing/>
      <w:ind w:left="720"/>
      <w:contextualSpacing w:val="true"/>
    </w:pPr>
  </w:style>
  <w:style w:type="table" w:styleId="657">
    <w:name w:val="Table Grid"/>
    <w:basedOn w:val="65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_658" w:customStyle="1">
    <w:name w:val="docdata"/>
    <w:basedOn w:val="867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de-DE" w:eastAsia="de-DE" w:bidi="ar-SA"/>
      <w14:ligatures w14:val="none"/>
    </w:rPr>
  </w:style>
  <w:style w:type="paragraph" w:styleId="1_659" w:customStyle="1">
    <w:name w:val="Normal (Web)"/>
    <w:basedOn w:val="867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de-DE" w:eastAsia="de-DE" w:bidi="ar-SA"/>
      <w14:ligatures w14:val="none"/>
    </w:rPr>
  </w:style>
  <w:style w:type="character" w:styleId="1_660" w:customStyle="1">
    <w:name w:val="apple-converted-space"/>
    <w:basedOn w:val="87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Bach</dc:creator>
  <cp:lastModifiedBy>Nadine Bach</cp:lastModifiedBy>
  <cp:revision>3</cp:revision>
  <dcterms:created xsi:type="dcterms:W3CDTF">2024-01-08T09:32:00Z</dcterms:created>
  <dcterms:modified xsi:type="dcterms:W3CDTF">2024-04-17T09:47:44Z</dcterms:modified>
</cp:coreProperties>
</file>