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sz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8500110</wp:posOffset>
                </wp:positionH>
                <wp:positionV relativeFrom="paragraph">
                  <wp:posOffset>47625</wp:posOffset>
                </wp:positionV>
                <wp:extent cx="1080000" cy="1080000"/>
                <wp:effectExtent l="0" t="0" r="6350" b="6350"/>
                <wp:wrapTight wrapText="bothSides">
                  <wp:wrapPolygon edited="1">
                    <wp:start x="0" y="0"/>
                    <wp:lineTo x="0" y="21346"/>
                    <wp:lineTo x="21346" y="21346"/>
                    <wp:lineTo x="21346" y="0"/>
                    <wp:lineTo x="0" y="0"/>
                  </wp:wrapPolygon>
                </wp:wrapTight>
                <wp:docPr id="1" name="Grafik 1" descr="Kommunikation, Telefon, Telefon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ikation, Telefon, Telefoniere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669.30pt;mso-position-horizontal:absolute;mso-position-vertical-relative:text;margin-top:3.75pt;mso-position-vertical:absolute;width:85.04pt;height:85.04pt;mso-wrap-distance-left:9.00pt;mso-wrap-distance-top:0.00pt;mso-wrap-distance-right:9.00pt;mso-wrap-distance-bottom:0.00pt;z-index:1;" wrapcoords="0 0 0 98824 98824 98824 98824 0 0 0" stroked="f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Was ist Kommunikation?</w:t>
      </w:r>
      <w:r>
        <w:rPr>
          <w:rFonts w:ascii="Arial" w:hAnsi="Arial" w:cs="Arial"/>
          <w:b/>
          <w:sz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left="1416"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6292850</wp:posOffset>
                </wp:positionV>
                <wp:extent cx="3415030" cy="483235"/>
                <wp:effectExtent l="0" t="0" r="13970" b="12065"/>
                <wp:wrapNone/>
                <wp:docPr id="2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15030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Sender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verschlüsselt (kodiert)</w:t>
                            </w: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2336;o:allowoverlap:true;o:allowincell:true;mso-position-horizontal-relative:text;margin-left:56.50pt;mso-position-horizontal:absolute;mso-position-vertical-relative:text;margin-top:495.50pt;mso-position-vertical:absolute;width:268.90pt;height:38.0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Sender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 xml:space="preserve">verschlüsselt (kodiert)</w:t>
                      </w:r>
                      <w:r>
                        <w:rPr>
                          <w:sz w:val="36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cs="Arial"/>
        </w:rPr>
      </w:r>
    </w:p>
    <w:p>
      <w:pPr>
        <w:pStyle w:val="1016"/>
        <w:pBdr/>
        <w:spacing w:after="0" w:afterAutospacing="0" w:before="0" w:beforeAutospacing="0"/>
        <w:ind/>
        <w:rPr>
          <w:rFonts w:ascii="Arial" w:hAnsi="Arial" w:cs="Arial"/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5080</wp:posOffset>
                </wp:positionV>
                <wp:extent cx="4686300" cy="942975"/>
                <wp:effectExtent l="0" t="0" r="0" b="47625"/>
                <wp:wrapNone/>
                <wp:docPr id="3" name="Pfeil: nach unten gekrümm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6300" cy="94297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05" type="#_x0000_t105" style="position:absolute;z-index:251670528;o:allowoverlap:true;o:allowincell:true;mso-position-horizontal-relative:text;margin-left:184.05pt;mso-position-horizontal:absolute;mso-position-vertical-relative:text;margin-top:0.40pt;mso-position-vertical:absolute;width:369.00pt;height:74.25pt;mso-wrap-distance-left:9.00pt;mso-wrap-distance-top:0.00pt;mso-wrap-distance-right:9.00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2571750" cy="3276600"/>
                <wp:effectExtent l="0" t="0" r="0" b="0"/>
                <wp:wrapNone/>
                <wp:docPr id="4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0" cy="3276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Nachricht: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Abhängig von: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1012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0" w:before="60" w:line="240" w:lineRule="auto"/>
                              <w:ind w:hanging="357" w:left="357"/>
                              <w:contextualSpacing w:val="fals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Kontext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(Erfahrung, Hintergrundwissen)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1012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0" w:before="60" w:line="240" w:lineRule="auto"/>
                              <w:ind w:hanging="357" w:left="357"/>
                              <w:contextualSpacing w:val="fals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Situation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(Ort, Stimmung)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1012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0" w:before="60" w:line="240" w:lineRule="auto"/>
                              <w:ind w:hanging="357" w:left="357"/>
                              <w:contextualSpacing w:val="fals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Code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= Zeichen (nonverbal, verbal)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1012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0" w:before="60" w:line="240" w:lineRule="auto"/>
                              <w:ind w:hanging="357" w:left="357"/>
                              <w:contextualSpacing w:val="fals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Kanal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(natürlich: Sprache,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echnisch: TV, Handy)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1012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0" w:before="60" w:line="240" w:lineRule="auto"/>
                              <w:ind w:hanging="357" w:left="357"/>
                              <w:contextualSpacing w:val="fals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Dialekt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1012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0" w:before="60" w:line="240" w:lineRule="auto"/>
                              <w:ind w:hanging="357" w:left="357"/>
                              <w:contextualSpacing w:val="fals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Fachsprache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72576;o:allowoverlap:true;o:allowincell:true;mso-position-horizontal-relative:page;mso-position-horizontal:center;mso-position-vertical-relative:text;margin-top:0.40pt;mso-position-vertical:absolute;width:202.50pt;height:258.00pt;mso-wrap-distance-left:9.00pt;mso-wrap-distance-top:0.00pt;mso-wrap-distance-right:9.00pt;mso-wrap-distance-bottom:0.00pt;v-text-anchor:middle;visibility:visible;" filled="f" stroked="f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Nachricht: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Abhängig von: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Style w:val="1012"/>
                        <w:numPr>
                          <w:ilvl w:val="0"/>
                          <w:numId w:val="5"/>
                        </w:numPr>
                        <w:pBdr/>
                        <w:spacing w:after="0" w:before="60" w:line="240" w:lineRule="auto"/>
                        <w:ind w:hanging="357" w:left="357"/>
                        <w:contextualSpacing w:val="false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Kontext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(Erfahrung, Hintergrundwissen)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Style w:val="1012"/>
                        <w:numPr>
                          <w:ilvl w:val="0"/>
                          <w:numId w:val="5"/>
                        </w:numPr>
                        <w:pBdr/>
                        <w:spacing w:after="0" w:before="60" w:line="240" w:lineRule="auto"/>
                        <w:ind w:hanging="357" w:left="357"/>
                        <w:contextualSpacing w:val="false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Situation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(Ort, Stimmung)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Style w:val="1012"/>
                        <w:numPr>
                          <w:ilvl w:val="0"/>
                          <w:numId w:val="5"/>
                        </w:numPr>
                        <w:pBdr/>
                        <w:spacing w:after="0" w:before="60" w:line="240" w:lineRule="auto"/>
                        <w:ind w:hanging="357" w:left="357"/>
                        <w:contextualSpacing w:val="false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Code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= Zeichen (nonverbal, verbal)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Style w:val="1012"/>
                        <w:numPr>
                          <w:ilvl w:val="0"/>
                          <w:numId w:val="5"/>
                        </w:numPr>
                        <w:pBdr/>
                        <w:spacing w:after="0" w:before="60" w:line="240" w:lineRule="auto"/>
                        <w:ind w:hanging="357" w:left="357"/>
                        <w:contextualSpacing w:val="false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Kanal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(natürlich: Sprache,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echnisch: TV, Handy)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Style w:val="1012"/>
                        <w:numPr>
                          <w:ilvl w:val="0"/>
                          <w:numId w:val="5"/>
                        </w:numPr>
                        <w:pBdr/>
                        <w:spacing w:after="0" w:before="60" w:line="240" w:lineRule="auto"/>
                        <w:ind w:hanging="357" w:left="357"/>
                        <w:contextualSpacing w:val="fals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Dialekt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Style w:val="1012"/>
                        <w:numPr>
                          <w:ilvl w:val="0"/>
                          <w:numId w:val="5"/>
                        </w:numPr>
                        <w:pBdr/>
                        <w:spacing w:after="0" w:before="60" w:line="240" w:lineRule="auto"/>
                        <w:ind w:hanging="357" w:left="357"/>
                        <w:contextualSpacing w:val="fals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Fachsprache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6377305</wp:posOffset>
                </wp:positionH>
                <wp:positionV relativeFrom="paragraph">
                  <wp:posOffset>6350</wp:posOffset>
                </wp:positionV>
                <wp:extent cx="4319905" cy="4319905"/>
                <wp:effectExtent l="0" t="0" r="4445" b="4445"/>
                <wp:wrapNone/>
                <wp:docPr id="5" name="Grafik 3" descr="Rede, Sprechblase, Sprechen, Bl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ede, Sprechblase, Sprechen, Blas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1"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251660288;o:allowoverlap:true;o:allowincell:true;mso-position-horizontal-relative:page;margin-left:502.15pt;mso-position-horizontal:absolute;mso-position-vertical-relative:text;margin-top:0.50pt;mso-position-vertical:absolute;width:340.15pt;height:340.15pt;mso-wrap-distance-left:9.00pt;mso-wrap-distance-top:0.00pt;mso-wrap-distance-right:9.00pt;mso-wrap-distance-bottom:0.00pt;flip:x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000000"/>
        </w:rPr>
      </w:r>
    </w:p>
    <w:p>
      <w:pPr>
        <w:pBdr/>
        <w:spacing/>
        <w:ind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353695</wp:posOffset>
                </wp:positionV>
                <wp:extent cx="3600000" cy="3600000"/>
                <wp:effectExtent l="0" t="0" r="635" b="635"/>
                <wp:wrapNone/>
                <wp:docPr id="6" name="Grafik 4" descr="Rede, Sprechblase, Sprechen, Bl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ede, Sprechblase, Sprechen, Blas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251661312;o:allowoverlap:true;o:allowincell:true;mso-position-horizontal-relative:margin;mso-position-horizontal:left;mso-position-vertical-relative:text;margin-top:27.85pt;mso-position-vertical:absolute;width:283.46pt;height:283.46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7376160</wp:posOffset>
                </wp:positionH>
                <wp:positionV relativeFrom="paragraph">
                  <wp:posOffset>13335</wp:posOffset>
                </wp:positionV>
                <wp:extent cx="1924050" cy="447675"/>
                <wp:effectExtent l="0" t="0" r="0" b="0"/>
                <wp:wrapNone/>
                <wp:docPr id="7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24050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Ergebnis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der Entschlüsselung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69504;o:allowoverlap:true;o:allowincell:true;mso-position-horizontal-relative:text;margin-left:580.80pt;mso-position-horizontal:absolute;mso-position-vertical-relative:text;margin-top:1.05pt;mso-position-vertical:absolute;width:151.50pt;height:35.25pt;mso-wrap-distance-left:9.00pt;mso-wrap-distance-top:0.00pt;mso-wrap-distance-right:9.00pt;mso-wrap-distance-bottom:0.00pt;v-text-anchor:middle;visibility:visible;" filled="f" stroked="f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Ergebnis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der Entschlüsselung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5080</wp:posOffset>
                </wp:positionV>
                <wp:extent cx="1924050" cy="447675"/>
                <wp:effectExtent l="0" t="0" r="0" b="0"/>
                <wp:wrapNone/>
                <wp:docPr id="8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24050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Intention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(Ziel/Absicht)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667456;o:allowoverlap:true;o:allowincell:true;mso-position-horizontal-relative:text;margin-left:43.05pt;mso-position-horizontal:absolute;mso-position-vertical-relative:text;margin-top:0.40pt;mso-position-vertical:absolute;width:151.50pt;height:35.25pt;mso-wrap-distance-left:9.00pt;mso-wrap-distance-top:0.00pt;mso-wrap-distance-right:9.00pt;mso-wrap-distance-bottom:0.00pt;v-text-anchor:middle;visibility:visible;" filled="f" stroked="f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Intention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(Ziel/Absicht)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none" w:pos="14286"/>
        </w:tabs>
        <w:spacing/>
        <w:ind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5728334</wp:posOffset>
                </wp:positionH>
                <wp:positionV relativeFrom="paragraph">
                  <wp:posOffset>274955</wp:posOffset>
                </wp:positionV>
                <wp:extent cx="2695575" cy="44767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95575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Empfänger 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schlüsselt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kodiert)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665408;o:allowoverlap:true;o:allowincell:true;mso-position-horizontal-relative:text;margin-left:451.05pt;mso-position-horizontal:absolute;mso-position-vertical-relative:text;margin-top:21.65pt;mso-position-vertical:absolute;width:212.25pt;height:35.25pt;mso-wrap-distance-left:9.00pt;mso-wrap-distance-top:0.00pt;mso-wrap-distance-right:9.00pt;mso-wrap-distance-bottom:0.00pt;v-text-anchor:middle;visibility:visible;" filled="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Empfänger ent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schlüsselt (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de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kodiert)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265430</wp:posOffset>
                </wp:positionV>
                <wp:extent cx="2590800" cy="447675"/>
                <wp:effectExtent l="0" t="0" r="19050" b="28575"/>
                <wp:wrapNone/>
                <wp:docPr id="10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90800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Sender verschlüsselt (kodiert)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663360;o:allowoverlap:true;o:allowincell:true;mso-position-horizontal-relative:text;margin-left:52.05pt;mso-position-horizontal:absolute;mso-position-vertical-relative:text;margin-top:20.90pt;mso-position-vertical:absolute;width:204.00pt;height:35.25pt;mso-wrap-distance-left:9.00pt;mso-wrap-distance-top:0.00pt;mso-wrap-distance-right:9.00pt;mso-wrap-distance-bottom:0.00pt;v-text-anchor:middle;visibility:visible;" filled="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Sender verschlüsselt (kodiert)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Bdr/>
        <w:tabs>
          <w:tab w:val="left" w:leader="none" w:pos="2190"/>
        </w:tabs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2190"/>
        </w:tabs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2190"/>
        </w:tabs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 xml:space="preserve">Was beeinflusst die Kommunikation? </w:t>
      </w:r>
      <w:r>
        <w:rPr>
          <w:rFonts w:ascii="Arial" w:hAnsi="Arial" w:cs="Arial"/>
          <w:sz w:val="32"/>
        </w:rPr>
        <w:t xml:space="preserve">(nach</w:t>
      </w:r>
      <w:r>
        <w:rPr>
          <w:rFonts w:ascii="Arial" w:hAnsi="Arial" w:cs="Arial"/>
          <w:sz w:val="32"/>
        </w:rPr>
        <w:t xml:space="preserve"> Schulz von Thun</w:t>
      </w:r>
      <w:r>
        <w:rPr>
          <w:rFonts w:ascii="Arial" w:hAnsi="Arial" w:cs="Arial"/>
          <w:sz w:val="32"/>
        </w:rPr>
        <w:t xml:space="preserve">)</w:t>
      </w:r>
      <w:r>
        <w:rPr>
          <w:rFonts w:ascii="Arial" w:hAnsi="Arial" w:cs="Arial"/>
          <w:sz w:val="32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1" locked="0" layoutInCell="1" allowOverlap="1">
                <wp:simplePos x="0" y="0"/>
                <wp:positionH relativeFrom="margin">
                  <wp:posOffset>2373630</wp:posOffset>
                </wp:positionH>
                <wp:positionV relativeFrom="paragraph">
                  <wp:posOffset>438785</wp:posOffset>
                </wp:positionV>
                <wp:extent cx="4319905" cy="4319905"/>
                <wp:effectExtent l="0" t="0" r="4445" b="4445"/>
                <wp:wrapNone/>
                <wp:docPr id="11" name="Grafik 21" descr="Senden, Empfangen, Wlan, Sender, Fu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enden, Empfangen, Wlan, Sender, Funk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-251682816;o:allowoverlap:true;o:allowincell:true;mso-position-horizontal-relative:margin;margin-left:186.90pt;mso-position-horizontal:absolute;mso-position-vertical-relative:text;margin-top:34.55pt;mso-position-vertical:absolute;width:340.15pt;height:340.15pt;mso-wrap-distance-left:9.00pt;mso-wrap-distance-top:0.00pt;mso-wrap-distance-right:9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Definition:</w:t>
      </w:r>
      <w:r>
        <w:rPr>
          <w:rFonts w:ascii="Arial" w:hAnsi="Arial" w:cs="Arial"/>
          <w:sz w:val="24"/>
          <w:szCs w:val="24"/>
        </w:rPr>
        <w:t xml:space="preserve"> Kommunikation ist das Senden und Empfangen von Botschaften und Signalen in einem wechselseitigen Prozess zwischen mindestens zwei Personen, der mit und ohne Worte stattfinden kann. 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Merke: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Man kann nicht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nicht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kommunizieren, denn auch wortloses Verhalten sagt etwas aus. </w:t>
      </w:r>
      <w:r>
        <w:rPr>
          <w:rFonts w:ascii="Arial" w:hAnsi="Arial" w:cs="Arial"/>
          <w:b/>
          <w:color w:val="ff0000"/>
          <w:sz w:val="24"/>
          <w:szCs w:val="24"/>
        </w:rPr>
      </w:r>
    </w:p>
    <w:p>
      <w:pPr>
        <w:pBdr/>
        <w:spacing w:before="240"/>
        <w:ind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Die vier Ebenen einer Nachricht:</w:t>
      </w:r>
      <w:r>
        <w:rPr>
          <w:rFonts w:ascii="Arial" w:hAnsi="Arial" w:cs="Arial"/>
          <w:b/>
          <w:sz w:val="24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13940" cy="1114425"/>
                <wp:effectExtent l="0" t="0" r="0" b="9525"/>
                <wp:wrapNone/>
                <wp:docPr id="12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Aufforderungsebene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Das, was der Sender bei mir erreichen will.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Du sollst …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77696;o:allowoverlap:true;o:allowincell:true;mso-position-horizontal-relative:margin;mso-position-horizontal:right;mso-position-vertical-relative:text;margin-top:0.85pt;mso-position-vertical:absolute;width:182.20pt;height:87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51"/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Aufforderungsebene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Das, was der Sender bei mir erreichen will.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Du sollst …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131445</wp:posOffset>
                </wp:positionV>
                <wp:extent cx="2313940" cy="1036955"/>
                <wp:effectExtent l="0" t="0" r="0" b="0"/>
                <wp:wrapNone/>
                <wp:docPr id="13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Sachebene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851"/>
                              <w:pBdr/>
                              <w:spacing w:after="160"/>
                              <w:ind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Das, worüber der Sender ganz neutral informiert.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85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Fakten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674624;o:allowoverlap:true;o:allowincell:true;mso-position-horizontal-relative:text;margin-left:31.40pt;mso-position-horizontal:absolute;mso-position-vertical-relative:text;margin-top:10.35pt;mso-position-vertical:absolute;width:182.20pt;height:81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51"/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Sachebene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Style w:val="851"/>
                        <w:pBdr/>
                        <w:spacing w:after="160"/>
                        <w:ind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Das, worüber der Sender ganz neutral informiert.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Style w:val="851"/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Fakten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40005</wp:posOffset>
                </wp:positionV>
                <wp:extent cx="467995" cy="0"/>
                <wp:effectExtent l="3810" t="0" r="4445" b="1905"/>
                <wp:wrapNone/>
                <wp:docPr id="14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32" type="#_x0000_t32" style="position:absolute;z-index:251681792;o:allowoverlap:true;o:allowincell:true;mso-position-horizontal-relative:text;margin-left:320.95pt;mso-position-horizontal:absolute;mso-position-vertical-relative:text;margin-top:3.15pt;mso-position-vertical:absolute;width:36.85pt;height:0.00pt;mso-wrap-distance-left:9.00pt;mso-wrap-distance-top:0.00pt;mso-wrap-distance-right:9.00pt;mso-wrap-distance-bottom:0.00pt;visibility:visible;" filled="f" stroked="f"/>
            </w:pict>
          </mc:Fallback>
        </mc:AlternateContent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13940" cy="1333500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Beziehungsebene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Das, was der Sender über das Verhältnis zum Gegenüber aussagt.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Das 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lte ich von dir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75648;o:allowoverlap:true;o:allowincell:true;mso-position-horizontal-relative:margin;mso-position-horizontal:right;mso-position-vertical-relative:text;margin-top:1.00pt;mso-position-vertical:absolute;width:182.20pt;height:105.0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51"/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Beziehungsebene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Das, was der Sender über das Verhältnis zum Gegenüber aussagt.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Das 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lte ich von dir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9525</wp:posOffset>
                </wp:positionV>
                <wp:extent cx="2313940" cy="1000125"/>
                <wp:effectExtent l="0" t="0" r="0" b="9525"/>
                <wp:wrapNone/>
                <wp:docPr id="16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Selbstoffenbarungsebene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Das, was der Sender über sich selbst mitteilt.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Ich …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76672;o:allowoverlap:true;o:allowincell:true;mso-position-horizontal-relative:text;margin-left:34.05pt;mso-position-horizontal:absolute;mso-position-vertical-relative:text;margin-top:0.75pt;mso-position-vertical:absolute;width:182.20pt;height:78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51"/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Selbstoffenbarungsebene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Das, was der Sender über sich selbst mitteilt.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Ich …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</w:r>
      <w:r>
        <w:rPr>
          <w:rFonts w:ascii="Arial" w:hAnsi="Arial" w:cs="Arial"/>
          <w:b/>
          <w:sz w:val="24"/>
          <w:u w:val="single"/>
        </w:rPr>
      </w:r>
    </w:p>
    <w:p>
      <w:pPr>
        <w:pBdr/>
        <w:spacing/>
        <w:ind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</w:r>
      <w:r>
        <w:rPr>
          <w:rFonts w:ascii="Arial" w:hAnsi="Arial" w:cs="Arial"/>
          <w:b/>
          <w:sz w:val="24"/>
        </w:rPr>
      </w:r>
    </w:p>
    <w:p>
      <w:pPr>
        <w:pBdr/>
        <w:spacing w:before="120"/>
        <w:ind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Jede Nachricht enthält immer alle vier Ebenen. Allerdings sind nicht immer alle Ebenen gleich wichtig. Bei jeder Person sind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andere „Ohren“ bzw. „Münder“ stärker oder schwächer ausgebildet.</w:t>
      </w:r>
      <w:r>
        <w:rPr>
          <w:rFonts w:ascii="Arial" w:hAnsi="Arial" w:cs="Arial"/>
          <w:b/>
          <w:sz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</w:rPr>
        <w:sectPr>
          <w:headerReference w:type="default" r:id="rId9"/>
          <w:footerReference w:type="default" r:id="rId11"/>
          <w:footnotePr/>
          <w:endnotePr/>
          <w:type w:val="nextPage"/>
          <w:pgSz w:h="11906" w:orient="landscape" w:w="16838"/>
          <w:pgMar w:top="851" w:right="1418" w:bottom="851" w:left="1134" w:header="709" w:footer="709" w:gutter="0"/>
          <w:cols w:num="1" w:sep="0" w:space="708" w:equalWidth="1"/>
        </w:sectPr>
      </w:pPr>
      <w:r>
        <w:rPr>
          <w:rFonts w:ascii="Arial" w:hAnsi="Arial" w:cs="Arial"/>
          <w:sz w:val="24"/>
        </w:rPr>
        <w:t xml:space="preserve">Wenn das „Ohr“ des Empfängers nicht zum „Mund“ des Senders passt, kann es zu Missverständnissen kommen.</w:t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W</w:t>
      </w:r>
      <w:r>
        <w:rPr>
          <w:rFonts w:ascii="Arial" w:hAnsi="Arial" w:cs="Arial"/>
          <w:b/>
          <w:sz w:val="32"/>
        </w:rPr>
        <w:t xml:space="preserve">ie kommuniziere ich wertschätzend</w:t>
      </w:r>
      <w:r>
        <w:rPr>
          <w:rFonts w:ascii="Arial" w:hAnsi="Arial" w:cs="Arial"/>
          <w:b/>
          <w:sz w:val="32"/>
        </w:rPr>
        <w:t xml:space="preserve">?</w:t>
      </w:r>
      <w:r>
        <w:rPr>
          <w:rFonts w:ascii="Arial" w:hAnsi="Arial" w:cs="Arial"/>
          <w:b/>
          <w:sz w:val="32"/>
        </w:rPr>
      </w:r>
    </w:p>
    <w:p>
      <w:pPr>
        <w:pBdr/>
        <w:spacing/>
        <w:ind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Wertschätzende Kommunikation …</w:t>
      </w:r>
      <w:r>
        <w:rPr>
          <w:rFonts w:ascii="Arial" w:hAnsi="Arial" w:cs="Arial"/>
          <w:b/>
          <w:i/>
          <w:sz w:val="24"/>
        </w:rPr>
      </w:r>
    </w:p>
    <w:p>
      <w:pPr>
        <w:pStyle w:val="1012"/>
        <w:numPr>
          <w:ilvl w:val="0"/>
          <w:numId w:val="1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berücksichtigt</w:t>
      </w:r>
      <w:r>
        <w:rPr>
          <w:rFonts w:ascii="Arial" w:hAnsi="Arial" w:cs="Arial"/>
        </w:rPr>
        <w:t xml:space="preserve"> die verschiedenen Ebenen einer Nachricht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Style w:val="1012"/>
        <w:numPr>
          <w:ilvl w:val="0"/>
          <w:numId w:val="1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… tauscht Ideen, Gedanken und Argumente aus.</w:t>
      </w:r>
      <w:r>
        <w:rPr>
          <w:rFonts w:ascii="Arial" w:hAnsi="Arial" w:cs="Arial"/>
        </w:rPr>
      </w:r>
    </w:p>
    <w:p>
      <w:pPr>
        <w:pStyle w:val="1012"/>
        <w:numPr>
          <w:ilvl w:val="0"/>
          <w:numId w:val="1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… vermittelt Wertschätzung und Respekt.</w:t>
      </w:r>
      <w:r>
        <w:rPr>
          <w:rFonts w:ascii="Arial" w:hAnsi="Arial" w:cs="Arial"/>
        </w:rPr>
      </w:r>
    </w:p>
    <w:p>
      <w:pPr>
        <w:pStyle w:val="1012"/>
        <w:numPr>
          <w:ilvl w:val="0"/>
          <w:numId w:val="1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… urteilt und verletzt nicht</w:t>
      </w:r>
      <w:r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b</w:t>
      </w:r>
      <w:r>
        <w:rPr>
          <w:rFonts w:ascii="Arial" w:hAnsi="Arial" w:cs="Arial"/>
        </w:rPr>
        <w:t xml:space="preserve">emüht sich Missverständnisse zu vermeiden.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Tipps für eine wertschätzenden Kommunikation:</w:t>
      </w:r>
      <w:r>
        <w:rPr>
          <w:rFonts w:ascii="Arial" w:hAnsi="Arial" w:cs="Arial"/>
          <w:b/>
          <w:i/>
          <w:sz w:val="24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Sorgen Sie für </w:t>
      </w:r>
      <w:r>
        <w:rPr>
          <w:rFonts w:ascii="Arial" w:hAnsi="Arial" w:cs="Arial"/>
          <w:i/>
          <w:sz w:val="24"/>
        </w:rPr>
        <w:t xml:space="preserve">grundlegende </w:t>
      </w:r>
      <w:r>
        <w:rPr>
          <w:rFonts w:ascii="Arial" w:hAnsi="Arial" w:cs="Arial"/>
          <w:i/>
          <w:sz w:val="24"/>
        </w:rPr>
        <w:t xml:space="preserve">Aufmerksamkeit: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Sender </w:t>
      </w:r>
      <w:r>
        <w:rPr>
          <w:rFonts w:ascii="Arial" w:hAnsi="Arial" w:cs="Arial"/>
          <w:sz w:val="20"/>
        </w:rPr>
        <w:t xml:space="preserve">spricht das Gegenüber mit seinem Namen auf, </w:t>
      </w:r>
      <w:r>
        <w:rPr>
          <w:rFonts w:ascii="Arial" w:hAnsi="Arial" w:cs="Arial"/>
          <w:sz w:val="20"/>
        </w:rPr>
        <w:t xml:space="preserve">nimmt Blickkontakt auf</w:t>
      </w:r>
      <w:r>
        <w:rPr>
          <w:rFonts w:ascii="Arial" w:hAnsi="Arial" w:cs="Arial"/>
          <w:sz w:val="20"/>
        </w:rPr>
        <w:t xml:space="preserve"> und atmet nochmal durch, bevor er seine Nachricht sendet.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Denken Sie zuerst und sprechen Sie dann: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Strukturieren Sie Ihre Gedanken und formulieren Sie sie sorgfältig. Schnell dahingesagtes</w:t>
      </w:r>
      <w:r>
        <w:rPr>
          <w:rFonts w:ascii="Arial" w:hAnsi="Arial" w:cs="Arial"/>
          <w:sz w:val="20"/>
        </w:rPr>
        <w:t xml:space="preserve"> ist selten gut durchdacht und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wird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oft später bereut. 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Haben Sie Geduld: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 guter Gesprächspartner hört aufmerksam zu und lässt ausreden. Schenken sie ihrem Gegenüber ihre volle Aufmerksamkeit und geben Sie angemessenes, konstruktives Feedback.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Streiten Sie nicht, diskutieren Sie stattdessen: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Selbstbewusstsein und Entspannung lässt Sie auch in anstrengenden Gesprächen professionell bleiben. Hinterfragen Sie die Gedanken ihres Gegenübers und sie zu verstehen und Verständnis für Ihre Gedanken erzeugen zu können.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Seien Sie positiv: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Unvoreingenommenheit und positives Denken macht Sie zu einem geschätzten, konstruktiven Gegenüber. Alles Schlecht zu sehen oder schlecht zu reden, macht Kleinigkeiten zu Problemen. Sehen Sie lieber die Herausforderung.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Achten Sie auf ihre Körpersprache: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Mimik und Gestik des Gegenübers </w:t>
      </w:r>
      <w:r>
        <w:rPr>
          <w:rFonts w:ascii="Arial" w:hAnsi="Arial" w:cs="Arial"/>
          <w:sz w:val="20"/>
        </w:rPr>
        <w:t xml:space="preserve">sind</w:t>
      </w:r>
      <w:r>
        <w:rPr>
          <w:rFonts w:ascii="Arial" w:hAnsi="Arial" w:cs="Arial"/>
          <w:sz w:val="20"/>
        </w:rPr>
        <w:t xml:space="preserve"> genauso aussagekräftig, wie das gesprochene Wort. Das gleiche gilt für sie selbst.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Ehrlichkeit schafft Vertrauen: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Versuchen Sie nicht andere zu manipulieren. Ehrlichkeit und Offenheit schafft eine Basis aus Verständnis und Respekt. „Lügen“ schüren nur Misstrauen.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Nehmen Sie Kritik nicht persönlich: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Wir alle können aus Fehlern lernen. Sehen Sie Kritik als Chance und nicht als Angriff. </w:t>
      </w:r>
      <w:r>
        <w:rPr>
          <w:rFonts w:ascii="Arial" w:hAnsi="Arial" w:cs="Arial"/>
          <w:sz w:val="20"/>
        </w:rPr>
        <w:t xml:space="preserve">Auch wenn es schwer ist, nehmen sie Kritik an, reflektieren sie und wachsen Sie daran.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Respektieren Sie Gefühle anderer: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Hören Sie empathisch zu. Die Gefühlslage Ihres Gegenübers und ihre eigene Gefühlslage beeinflussen das Gespräch. Respektieren Sie das.</w:t>
      </w:r>
      <w:r>
        <w:rPr>
          <w:rFonts w:ascii="Arial" w:hAnsi="Arial" w:cs="Arial"/>
          <w:sz w:val="20"/>
        </w:rPr>
      </w:r>
    </w:p>
    <w:p>
      <w:pPr>
        <w:pStyle w:val="1012"/>
        <w:numPr>
          <w:ilvl w:val="0"/>
          <w:numId w:val="12"/>
        </w:numPr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Drängen Sie niemandem ihre Meinung auf:</w:t>
      </w:r>
      <w:r>
        <w:rPr>
          <w:rFonts w:ascii="Arial" w:hAnsi="Arial" w:cs="Arial"/>
          <w:i/>
          <w:sz w:val="24"/>
        </w:rPr>
      </w:r>
    </w:p>
    <w:p>
      <w:pPr>
        <w:pStyle w:val="1012"/>
        <w:pBdr/>
        <w:spacing w:after="160"/>
        <w:ind w:left="357"/>
        <w:contextualSpacing w:val="fals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Viele Themen haben mehrere Aspekte. Gehen Sie nicht davon aus, dass ihre Meinung die einzig richtige ist.</w:t>
      </w:r>
      <w:r>
        <w:rPr>
          <w:rFonts w:ascii="Arial" w:hAnsi="Arial" w:cs="Arial"/>
          <w:sz w:val="20"/>
        </w:rPr>
      </w:r>
    </w:p>
    <w:p>
      <w:pPr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tabs>
          <w:tab w:val="left" w:leader="none" w:pos="2190"/>
        </w:tabs>
        <w:spacing/>
        <w:ind/>
        <w:rPr>
          <w:rFonts w:ascii="Arial" w:hAnsi="Arial" w:cs="Arial"/>
        </w:rPr>
      </w:pPr>
      <w:r/>
      <w:bookmarkStart w:id="0" w:name="_GoBack"/>
      <w:r/>
      <w:bookmarkEnd w:id="0"/>
      <w:r/>
      <w:r>
        <w:rPr>
          <w:rFonts w:ascii="Arial" w:hAnsi="Arial" w:cs="Arial"/>
        </w:rPr>
      </w:r>
    </w:p>
    <w:sectPr>
      <w:head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13 Personaleinsatz für eine Veranstaltung planen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08"/>
      <w:tblW w:w="15295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2842"/>
      <w:gridCol w:w="10706"/>
      <w:gridCol w:w="1747"/>
    </w:tblGrid>
    <w:tr>
      <w:trPr>
        <w:trHeight w:val="230"/>
      </w:trPr>
      <w:tc>
        <w:tcPr>
          <w:tcBorders/>
          <w:tcW w:w="2842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10706" w:type="dxa"/>
          <w:textDirection w:val="lrTb"/>
          <w:noWrap w:val="false"/>
        </w:tcPr>
        <w:p>
          <w:pPr>
            <w:pStyle w:val="1006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1006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1006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13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Personaleinsatz für eine Veranstaltung planen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1006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747" w:type="dxa"/>
          <w:vAlign w:val="center"/>
          <w:textDirection w:val="lrTb"/>
          <w:noWrap w:val="false"/>
        </w:tcPr>
        <w:p>
          <w:pPr>
            <w:pStyle w:val="1006"/>
            <w:pBdr/>
            <w:spacing/>
            <w:ind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Veranstaltungs-management </w:t>
          </w:r>
          <w:r>
            <w:rPr>
              <w:rFonts w:ascii="Arial" w:hAnsi="Arial" w:cs="Arial"/>
              <w:sz w:val="20"/>
              <w:szCs w:val="20"/>
            </w:rPr>
          </w:r>
        </w:p>
        <w:p>
          <w:pPr>
            <w:pStyle w:val="1006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</w:tc>
    </w:tr>
  </w:tbl>
  <w:p>
    <w:pPr>
      <w:pStyle w:val="10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08"/>
      <w:tblW w:w="10790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276"/>
      <w:gridCol w:w="7767"/>
      <w:gridCol w:w="1747"/>
    </w:tblGrid>
    <w:tr>
      <w:trPr>
        <w:trHeight w:val="230"/>
      </w:trPr>
      <w:tc>
        <w:tcPr>
          <w:tcBorders/>
          <w:tcW w:w="1276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7767" w:type="dxa"/>
          <w:textDirection w:val="lrTb"/>
          <w:noWrap w:val="false"/>
        </w:tcPr>
        <w:p>
          <w:pPr>
            <w:pStyle w:val="1006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1006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1006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13 Personaleinsatz für eine Veranstaltung planen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1006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747" w:type="dxa"/>
          <w:vAlign w:val="center"/>
          <w:textDirection w:val="lrTb"/>
          <w:noWrap w:val="false"/>
        </w:tcPr>
        <w:p>
          <w:pPr>
            <w:pStyle w:val="1006"/>
            <w:pBdr/>
            <w:spacing/>
            <w:ind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Veranstaltungs-management </w:t>
          </w:r>
          <w:r>
            <w:rPr>
              <w:rFonts w:ascii="Arial" w:hAnsi="Arial" w:cs="Arial"/>
              <w:sz w:val="20"/>
              <w:szCs w:val="20"/>
            </w:rPr>
          </w:r>
          <w:r>
            <w:rPr>
              <w:rFonts w:ascii="Arial" w:hAnsi="Arial" w:cs="Arial"/>
              <w:sz w:val="20"/>
              <w:szCs w:val="20"/>
            </w:rPr>
          </w:r>
        </w:p>
        <w:p>
          <w:pPr>
            <w:pStyle w:val="1006"/>
            <w:pBdr/>
            <w:spacing/>
            <w:ind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</w:rPr>
          </w:r>
          <w:r>
            <w:rPr>
              <w:rFonts w:ascii="Arial" w:hAnsi="Arial" w:cs="Arial"/>
              <w:sz w:val="28"/>
            </w:rPr>
          </w:r>
          <w:r/>
        </w:p>
        <w:p>
          <w:pPr>
            <w:pStyle w:val="1006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</w:tc>
    </w:tr>
  </w:tbl>
  <w:p>
    <w:pPr>
      <w:pStyle w:val="10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HAnsi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4" w:default="1">
    <w:name w:val="Normal"/>
    <w:qFormat/>
    <w:pPr>
      <w:pBdr/>
      <w:spacing/>
      <w:ind/>
    </w:pPr>
  </w:style>
  <w:style w:type="paragraph" w:styleId="815">
    <w:name w:val="Heading 1"/>
    <w:basedOn w:val="814"/>
    <w:next w:val="814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6">
    <w:name w:val="Heading 2"/>
    <w:basedOn w:val="814"/>
    <w:next w:val="814"/>
    <w:link w:val="8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7">
    <w:name w:val="Heading 3"/>
    <w:basedOn w:val="814"/>
    <w:next w:val="814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8">
    <w:name w:val="Heading 4"/>
    <w:basedOn w:val="814"/>
    <w:next w:val="814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9">
    <w:name w:val="Heading 5"/>
    <w:basedOn w:val="814"/>
    <w:next w:val="814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0">
    <w:name w:val="Heading 6"/>
    <w:basedOn w:val="814"/>
    <w:next w:val="814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21">
    <w:name w:val="Heading 7"/>
    <w:basedOn w:val="814"/>
    <w:next w:val="814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2">
    <w:name w:val="Heading 8"/>
    <w:basedOn w:val="814"/>
    <w:next w:val="814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3">
    <w:name w:val="Heading 9"/>
    <w:basedOn w:val="814"/>
    <w:next w:val="814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default="1">
    <w:name w:val="Default Paragraph Font"/>
    <w:uiPriority w:val="1"/>
    <w:unhideWhenUsed/>
    <w:pPr>
      <w:pBdr/>
      <w:spacing/>
      <w:ind/>
    </w:pPr>
  </w:style>
  <w:style w:type="table" w:styleId="8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6" w:default="1">
    <w:name w:val="No List"/>
    <w:uiPriority w:val="99"/>
    <w:semiHidden/>
    <w:unhideWhenUsed/>
    <w:pPr>
      <w:pBdr/>
      <w:spacing/>
      <w:ind/>
    </w:pPr>
  </w:style>
  <w:style w:type="character" w:styleId="827" w:customStyle="1">
    <w:name w:val="Heading 1 Char"/>
    <w:basedOn w:val="8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8" w:customStyle="1">
    <w:name w:val="Heading 2 Char"/>
    <w:basedOn w:val="82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9" w:customStyle="1">
    <w:name w:val="Heading 3 Char"/>
    <w:basedOn w:val="8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0" w:customStyle="1">
    <w:name w:val="Heading 4 Char"/>
    <w:basedOn w:val="8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1" w:customStyle="1">
    <w:name w:val="Heading 5 Char"/>
    <w:basedOn w:val="8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2" w:customStyle="1">
    <w:name w:val="Heading 6 Char"/>
    <w:basedOn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3" w:customStyle="1">
    <w:name w:val="Heading 7 Char"/>
    <w:basedOn w:val="8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4" w:customStyle="1">
    <w:name w:val="Heading 8 Char"/>
    <w:basedOn w:val="8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5" w:customStyle="1">
    <w:name w:val="Heading 9 Char"/>
    <w:basedOn w:val="8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6" w:customStyle="1">
    <w:name w:val="Title Char"/>
    <w:basedOn w:val="824"/>
    <w:uiPriority w:val="10"/>
    <w:pPr>
      <w:pBdr/>
      <w:spacing/>
      <w:ind/>
    </w:pPr>
    <w:rPr>
      <w:sz w:val="48"/>
      <w:szCs w:val="48"/>
    </w:rPr>
  </w:style>
  <w:style w:type="character" w:styleId="837" w:customStyle="1">
    <w:name w:val="Subtitle Char"/>
    <w:basedOn w:val="824"/>
    <w:uiPriority w:val="11"/>
    <w:pPr>
      <w:pBdr/>
      <w:spacing/>
      <w:ind/>
    </w:pPr>
    <w:rPr>
      <w:sz w:val="24"/>
      <w:szCs w:val="24"/>
    </w:rPr>
  </w:style>
  <w:style w:type="character" w:styleId="838" w:customStyle="1">
    <w:name w:val="Quote Char"/>
    <w:uiPriority w:val="29"/>
    <w:pPr>
      <w:pBdr/>
      <w:spacing/>
      <w:ind/>
    </w:pPr>
    <w:rPr>
      <w:i/>
    </w:rPr>
  </w:style>
  <w:style w:type="character" w:styleId="839" w:customStyle="1">
    <w:name w:val="Intense Quote Char"/>
    <w:uiPriority w:val="30"/>
    <w:pPr>
      <w:pBdr/>
      <w:spacing/>
      <w:ind/>
    </w:pPr>
    <w:rPr>
      <w:i/>
    </w:rPr>
  </w:style>
  <w:style w:type="character" w:styleId="840" w:customStyle="1">
    <w:name w:val="Footnote Text Char"/>
    <w:uiPriority w:val="99"/>
    <w:pPr>
      <w:pBdr/>
      <w:spacing/>
      <w:ind/>
    </w:pPr>
    <w:rPr>
      <w:sz w:val="18"/>
    </w:rPr>
  </w:style>
  <w:style w:type="character" w:styleId="841" w:customStyle="1">
    <w:name w:val="Endnote Text Char"/>
    <w:uiPriority w:val="99"/>
    <w:pPr>
      <w:pBdr/>
      <w:spacing/>
      <w:ind/>
    </w:pPr>
    <w:rPr>
      <w:sz w:val="20"/>
    </w:rPr>
  </w:style>
  <w:style w:type="character" w:styleId="842" w:customStyle="1">
    <w:name w:val="Überschrift 1 Zchn"/>
    <w:basedOn w:val="824"/>
    <w:link w:val="8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3" w:customStyle="1">
    <w:name w:val="Überschrift 2 Zchn"/>
    <w:basedOn w:val="824"/>
    <w:link w:val="8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4" w:customStyle="1">
    <w:name w:val="Überschrift 3 Zchn"/>
    <w:basedOn w:val="824"/>
    <w:link w:val="8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5" w:customStyle="1">
    <w:name w:val="Überschrift 4 Zchn"/>
    <w:basedOn w:val="824"/>
    <w:link w:val="81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6" w:customStyle="1">
    <w:name w:val="Überschrift 5 Zchn"/>
    <w:basedOn w:val="824"/>
    <w:link w:val="8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7" w:customStyle="1">
    <w:name w:val="Überschrift 6 Zchn"/>
    <w:basedOn w:val="824"/>
    <w:link w:val="8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8" w:customStyle="1">
    <w:name w:val="Überschrift 7 Zchn"/>
    <w:basedOn w:val="824"/>
    <w:link w:val="8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 w:customStyle="1">
    <w:name w:val="Überschrift 8 Zchn"/>
    <w:basedOn w:val="824"/>
    <w:link w:val="8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0" w:customStyle="1">
    <w:name w:val="Überschrift 9 Zchn"/>
    <w:basedOn w:val="824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1">
    <w:name w:val="No Spacing"/>
    <w:uiPriority w:val="1"/>
    <w:qFormat/>
    <w:pPr>
      <w:pBdr/>
      <w:spacing w:after="0" w:line="240" w:lineRule="auto"/>
      <w:ind/>
    </w:pPr>
  </w:style>
  <w:style w:type="paragraph" w:styleId="852">
    <w:name w:val="Title"/>
    <w:basedOn w:val="814"/>
    <w:next w:val="814"/>
    <w:link w:val="8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3" w:customStyle="1">
    <w:name w:val="Titel Zchn"/>
    <w:basedOn w:val="824"/>
    <w:link w:val="852"/>
    <w:uiPriority w:val="10"/>
    <w:pPr>
      <w:pBdr/>
      <w:spacing/>
      <w:ind/>
    </w:pPr>
    <w:rPr>
      <w:sz w:val="48"/>
      <w:szCs w:val="48"/>
    </w:rPr>
  </w:style>
  <w:style w:type="paragraph" w:styleId="854">
    <w:name w:val="Subtitle"/>
    <w:basedOn w:val="814"/>
    <w:next w:val="814"/>
    <w:link w:val="8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5" w:customStyle="1">
    <w:name w:val="Untertitel Zchn"/>
    <w:basedOn w:val="824"/>
    <w:link w:val="854"/>
    <w:uiPriority w:val="11"/>
    <w:pPr>
      <w:pBdr/>
      <w:spacing/>
      <w:ind/>
    </w:pPr>
    <w:rPr>
      <w:sz w:val="24"/>
      <w:szCs w:val="24"/>
    </w:rPr>
  </w:style>
  <w:style w:type="paragraph" w:styleId="856">
    <w:name w:val="Quote"/>
    <w:basedOn w:val="814"/>
    <w:next w:val="814"/>
    <w:link w:val="857"/>
    <w:uiPriority w:val="29"/>
    <w:qFormat/>
    <w:pPr>
      <w:pBdr/>
      <w:spacing/>
      <w:ind w:right="720" w:left="720"/>
    </w:pPr>
    <w:rPr>
      <w:i/>
    </w:rPr>
  </w:style>
  <w:style w:type="character" w:styleId="857" w:customStyle="1">
    <w:name w:val="Zitat Zchn"/>
    <w:link w:val="856"/>
    <w:uiPriority w:val="29"/>
    <w:pPr>
      <w:pBdr/>
      <w:spacing/>
      <w:ind/>
    </w:pPr>
    <w:rPr>
      <w:i/>
    </w:rPr>
  </w:style>
  <w:style w:type="paragraph" w:styleId="858">
    <w:name w:val="Intense Quote"/>
    <w:basedOn w:val="814"/>
    <w:next w:val="814"/>
    <w:link w:val="8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9" w:customStyle="1">
    <w:name w:val="Intensives Zitat Zchn"/>
    <w:link w:val="858"/>
    <w:uiPriority w:val="30"/>
    <w:pPr>
      <w:pBdr/>
      <w:spacing/>
      <w:ind/>
    </w:pPr>
    <w:rPr>
      <w:i/>
    </w:rPr>
  </w:style>
  <w:style w:type="character" w:styleId="860" w:customStyle="1">
    <w:name w:val="Header Char"/>
    <w:basedOn w:val="824"/>
    <w:uiPriority w:val="99"/>
    <w:pPr>
      <w:pBdr/>
      <w:spacing/>
      <w:ind/>
    </w:pPr>
  </w:style>
  <w:style w:type="character" w:styleId="861" w:customStyle="1">
    <w:name w:val="Footer Char"/>
    <w:basedOn w:val="824"/>
    <w:uiPriority w:val="99"/>
    <w:pPr>
      <w:pBdr/>
      <w:spacing/>
      <w:ind/>
    </w:pPr>
  </w:style>
  <w:style w:type="paragraph" w:styleId="862">
    <w:name w:val="Caption"/>
    <w:basedOn w:val="814"/>
    <w:next w:val="81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63" w:customStyle="1">
    <w:name w:val="Caption Char"/>
    <w:uiPriority w:val="99"/>
    <w:pPr>
      <w:pBdr/>
      <w:spacing/>
      <w:ind/>
    </w:pPr>
  </w:style>
  <w:style w:type="table" w:styleId="864" w:customStyle="1">
    <w:name w:val="Table Grid Light"/>
    <w:basedOn w:val="8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1"/>
    <w:basedOn w:val="8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2"/>
    <w:basedOn w:val="8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1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2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3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5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6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1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2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3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4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5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6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1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2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3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4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5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6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>
    <w:name w:val="footnote text"/>
    <w:basedOn w:val="814"/>
    <w:link w:val="9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90" w:customStyle="1">
    <w:name w:val="Fußnotentext Zchn"/>
    <w:link w:val="989"/>
    <w:uiPriority w:val="99"/>
    <w:pPr>
      <w:pBdr/>
      <w:spacing/>
      <w:ind/>
    </w:pPr>
    <w:rPr>
      <w:sz w:val="18"/>
    </w:rPr>
  </w:style>
  <w:style w:type="character" w:styleId="991">
    <w:name w:val="footnote reference"/>
    <w:basedOn w:val="824"/>
    <w:uiPriority w:val="99"/>
    <w:unhideWhenUsed/>
    <w:pPr>
      <w:pBdr/>
      <w:spacing/>
      <w:ind/>
    </w:pPr>
    <w:rPr>
      <w:vertAlign w:val="superscript"/>
    </w:rPr>
  </w:style>
  <w:style w:type="paragraph" w:styleId="992">
    <w:name w:val="endnote text"/>
    <w:basedOn w:val="814"/>
    <w:link w:val="9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3" w:customStyle="1">
    <w:name w:val="Endnotentext Zchn"/>
    <w:link w:val="992"/>
    <w:uiPriority w:val="99"/>
    <w:pPr>
      <w:pBdr/>
      <w:spacing/>
      <w:ind/>
    </w:pPr>
    <w:rPr>
      <w:sz w:val="20"/>
    </w:rPr>
  </w:style>
  <w:style w:type="character" w:styleId="994">
    <w:name w:val="endnote reference"/>
    <w:basedOn w:val="824"/>
    <w:uiPriority w:val="99"/>
    <w:semiHidden/>
    <w:unhideWhenUsed/>
    <w:pPr>
      <w:pBdr/>
      <w:spacing/>
      <w:ind/>
    </w:pPr>
    <w:rPr>
      <w:vertAlign w:val="superscript"/>
    </w:rPr>
  </w:style>
  <w:style w:type="paragraph" w:styleId="995">
    <w:name w:val="toc 1"/>
    <w:basedOn w:val="814"/>
    <w:next w:val="814"/>
    <w:uiPriority w:val="39"/>
    <w:unhideWhenUsed/>
    <w:pPr>
      <w:pBdr/>
      <w:spacing w:after="57"/>
      <w:ind/>
    </w:pPr>
  </w:style>
  <w:style w:type="paragraph" w:styleId="996">
    <w:name w:val="toc 2"/>
    <w:basedOn w:val="814"/>
    <w:next w:val="814"/>
    <w:uiPriority w:val="39"/>
    <w:unhideWhenUsed/>
    <w:pPr>
      <w:pBdr/>
      <w:spacing w:after="57"/>
      <w:ind w:left="283"/>
    </w:pPr>
  </w:style>
  <w:style w:type="paragraph" w:styleId="997">
    <w:name w:val="toc 3"/>
    <w:basedOn w:val="814"/>
    <w:next w:val="814"/>
    <w:uiPriority w:val="39"/>
    <w:unhideWhenUsed/>
    <w:pPr>
      <w:pBdr/>
      <w:spacing w:after="57"/>
      <w:ind w:left="567"/>
    </w:pPr>
  </w:style>
  <w:style w:type="paragraph" w:styleId="998">
    <w:name w:val="toc 4"/>
    <w:basedOn w:val="814"/>
    <w:next w:val="814"/>
    <w:uiPriority w:val="39"/>
    <w:unhideWhenUsed/>
    <w:pPr>
      <w:pBdr/>
      <w:spacing w:after="57"/>
      <w:ind w:left="850"/>
    </w:pPr>
  </w:style>
  <w:style w:type="paragraph" w:styleId="999">
    <w:name w:val="toc 5"/>
    <w:basedOn w:val="814"/>
    <w:next w:val="814"/>
    <w:uiPriority w:val="39"/>
    <w:unhideWhenUsed/>
    <w:pPr>
      <w:pBdr/>
      <w:spacing w:after="57"/>
      <w:ind w:left="1134"/>
    </w:pPr>
  </w:style>
  <w:style w:type="paragraph" w:styleId="1000">
    <w:name w:val="toc 6"/>
    <w:basedOn w:val="814"/>
    <w:next w:val="814"/>
    <w:uiPriority w:val="39"/>
    <w:unhideWhenUsed/>
    <w:pPr>
      <w:pBdr/>
      <w:spacing w:after="57"/>
      <w:ind w:left="1417"/>
    </w:pPr>
  </w:style>
  <w:style w:type="paragraph" w:styleId="1001">
    <w:name w:val="toc 7"/>
    <w:basedOn w:val="814"/>
    <w:next w:val="814"/>
    <w:uiPriority w:val="39"/>
    <w:unhideWhenUsed/>
    <w:pPr>
      <w:pBdr/>
      <w:spacing w:after="57"/>
      <w:ind w:left="1701"/>
    </w:pPr>
  </w:style>
  <w:style w:type="paragraph" w:styleId="1002">
    <w:name w:val="toc 8"/>
    <w:basedOn w:val="814"/>
    <w:next w:val="814"/>
    <w:uiPriority w:val="39"/>
    <w:unhideWhenUsed/>
    <w:pPr>
      <w:pBdr/>
      <w:spacing w:after="57"/>
      <w:ind w:left="1984"/>
    </w:pPr>
  </w:style>
  <w:style w:type="paragraph" w:styleId="1003">
    <w:name w:val="toc 9"/>
    <w:basedOn w:val="814"/>
    <w:next w:val="814"/>
    <w:uiPriority w:val="39"/>
    <w:unhideWhenUsed/>
    <w:pPr>
      <w:pBdr/>
      <w:spacing w:after="57"/>
      <w:ind w:left="2268"/>
    </w:pPr>
  </w:style>
  <w:style w:type="paragraph" w:styleId="1004">
    <w:name w:val="TOC Heading"/>
    <w:uiPriority w:val="39"/>
    <w:unhideWhenUsed/>
    <w:pPr>
      <w:pBdr/>
      <w:spacing/>
      <w:ind/>
    </w:pPr>
  </w:style>
  <w:style w:type="paragraph" w:styleId="1005">
    <w:name w:val="table of figures"/>
    <w:basedOn w:val="814"/>
    <w:next w:val="814"/>
    <w:uiPriority w:val="99"/>
    <w:unhideWhenUsed/>
    <w:pPr>
      <w:pBdr/>
      <w:spacing w:after="0"/>
      <w:ind/>
    </w:pPr>
  </w:style>
  <w:style w:type="paragraph" w:styleId="1006">
    <w:name w:val="Header"/>
    <w:basedOn w:val="814"/>
    <w:link w:val="100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07" w:customStyle="1">
    <w:name w:val="Kopfzeile Zchn"/>
    <w:basedOn w:val="824"/>
    <w:link w:val="1006"/>
    <w:uiPriority w:val="99"/>
    <w:pPr>
      <w:pBdr/>
      <w:spacing/>
      <w:ind/>
    </w:pPr>
  </w:style>
  <w:style w:type="table" w:styleId="1008">
    <w:name w:val="Table Grid"/>
    <w:basedOn w:val="82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9">
    <w:name w:val="Footer"/>
    <w:basedOn w:val="814"/>
    <w:link w:val="101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10" w:customStyle="1">
    <w:name w:val="Fußzeile Zchn"/>
    <w:basedOn w:val="824"/>
    <w:link w:val="1009"/>
    <w:uiPriority w:val="99"/>
    <w:pPr>
      <w:pBdr/>
      <w:spacing/>
      <w:ind/>
    </w:pPr>
  </w:style>
  <w:style w:type="paragraph" w:styleId="1011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1012">
    <w:name w:val="List Paragraph"/>
    <w:basedOn w:val="814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1013">
    <w:name w:val="Hyperlink"/>
    <w:basedOn w:val="8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4">
    <w:name w:val="Unresolved Mention"/>
    <w:basedOn w:val="8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5" w:customStyle="1">
    <w:name w:val="docdata"/>
    <w:basedOn w:val="81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1016">
    <w:name w:val="Normal (Web)"/>
    <w:basedOn w:val="81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image" Target="media/image1.jpg"/><Relationship Id="rId16" Type="http://schemas.openxmlformats.org/officeDocument/2006/relationships/image" Target="media/image2.jpg"/><Relationship Id="rId17" Type="http://schemas.openxmlformats.org/officeDocument/2006/relationships/image" Target="media/image3.jpg"/><Relationship Id="rId18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03ce63-5d1b-4418-8ac2-ef369e7736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CB811FA2AAB4EAAA662ED46C47AFB" ma:contentTypeVersion="17" ma:contentTypeDescription="Ein neues Dokument erstellen." ma:contentTypeScope="" ma:versionID="e57efaad2dde040ae3bcc3883d4e96b7">
  <xsd:schema xmlns:xsd="http://www.w3.org/2001/XMLSchema" xmlns:xs="http://www.w3.org/2001/XMLSchema" xmlns:p="http://schemas.microsoft.com/office/2006/metadata/properties" xmlns:ns3="0403ce63-5d1b-4418-8ac2-ef369e773613" xmlns:ns4="03d1a199-4644-4cb5-9d62-28ace1726838" targetNamespace="http://schemas.microsoft.com/office/2006/metadata/properties" ma:root="true" ma:fieldsID="ea55a6ef880d806cff0486d058a59fde" ns3:_="" ns4:_="">
    <xsd:import namespace="0403ce63-5d1b-4418-8ac2-ef369e773613"/>
    <xsd:import namespace="03d1a199-4644-4cb5-9d62-28ace17268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ce63-5d1b-4418-8ac2-ef369e773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1a199-4644-4cb5-9d62-28ace172683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73E75-C75B-4A8A-96FD-EAC9193936AB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3d1a199-4644-4cb5-9d62-28ace1726838"/>
    <ds:schemaRef ds:uri="0403ce63-5d1b-4418-8ac2-ef369e77361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41E946-F56A-410A-8659-AF14AE2AB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D4009-21BF-4FC8-A629-017D52D5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ce63-5d1b-4418-8ac2-ef369e773613"/>
    <ds:schemaRef ds:uri="03d1a199-4644-4cb5-9d62-28ace1726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Hauser</dc:creator>
  <cp:keywords/>
  <dc:description/>
  <cp:lastModifiedBy>Alfred Stark</cp:lastModifiedBy>
  <cp:revision>4</cp:revision>
  <dcterms:created xsi:type="dcterms:W3CDTF">2023-11-20T18:31:00Z</dcterms:created>
  <dcterms:modified xsi:type="dcterms:W3CDTF">2024-04-09T11:56:17Z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0x01010017DCB811FA2AAB4EAAA662ED46C47AFB</vt:lpwstr>
  </property>
</Properties>
</file>