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/>
        <w:ind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 xml:space="preserve">Menükunde</w:t>
      </w:r>
      <w:r>
        <w:rPr>
          <w:rFonts w:ascii="Calibri" w:hAnsi="Calibri"/>
          <w:u w:val="none"/>
        </w:rPr>
      </w:r>
    </w:p>
    <w:p>
      <w:pPr>
        <w:pStyle w:val="892"/>
        <w:pBdr/>
        <w:spacing/>
        <w:ind/>
        <w:rPr>
          <w:rFonts w:ascii="Calibri" w:hAnsi="Calibri"/>
          <w:sz w:val="20"/>
        </w:rPr>
      </w:pPr>
      <w:r/>
      <w:bookmarkStart w:id="0" w:name="_GoBack"/>
      <w:r/>
      <w:bookmarkEnd w:id="0"/>
      <w:r/>
      <w:r>
        <w:rPr>
          <w:rFonts w:ascii="Calibri" w:hAnsi="Calibri"/>
          <w:sz w:val="20"/>
        </w:rPr>
      </w:r>
    </w:p>
    <w:p>
      <w:pPr>
        <w:pStyle w:val="884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Bezeichnen Sie das heutig</w:t>
      </w:r>
      <w:r>
        <w:rPr>
          <w:rFonts w:ascii="Calibri" w:hAnsi="Calibri"/>
        </w:rPr>
        <w:t xml:space="preserve">e</w:t>
      </w:r>
      <w:r>
        <w:rPr>
          <w:rFonts w:ascii="Calibri" w:hAnsi="Calibri"/>
        </w:rPr>
        <w:t xml:space="preserve">, moderne</w:t>
      </w:r>
      <w:r>
        <w:rPr>
          <w:rFonts w:ascii="Calibri" w:hAnsi="Calibri"/>
        </w:rPr>
        <w:t xml:space="preserve"> Menü mit den einzelnen Gängen:</w:t>
      </w:r>
      <w:r>
        <w:rPr>
          <w:rFonts w:ascii="Calibri" w:hAnsi="Calibri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52070</wp:posOffset>
                </wp:positionV>
                <wp:extent cx="3886200" cy="3558920"/>
                <wp:effectExtent l="6350" t="6350" r="6350" b="63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3886200" cy="355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5"/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Monotype Corsiva" w:hAnsi="Monotype Corsiva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6"/>
                                <w:u w:val="single"/>
                              </w:rPr>
                              <w:t xml:space="preserve">Menü</w:t>
                            </w:r>
                            <w:r>
                              <w:rPr>
                                <w:rFonts w:ascii="Monotype Corsiva" w:hAnsi="Monotype Corsiva"/>
                                <w:sz w:val="36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/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Salat von sautierten Flusskrebsen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/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Fasanenkraftbrühe mit Morchelklößchen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/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Schneckenragout im Blätterteigpastetchen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/>
                              <w:jc w:val="center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Gefülltes Zanderfilet in Estragonsauce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86"/>
                              <w:pBdr/>
                              <w:spacing/>
                              <w:ind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Sorbet von der Passionsfrucht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ligraph421 BT" w:hAnsi="Calligraph4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Calligraph421 BT" w:hAnsi="Calligraph421 BT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left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left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left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86"/>
                              <w:pBdr/>
                              <w:spacing w:line="360" w:lineRule="auto"/>
                              <w:ind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Angemachter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Bavariablu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mit Feigenmark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line="360" w:lineRule="auto"/>
                              <w:ind/>
                              <w:jc w:val="center"/>
                              <w:rPr>
                                <w:rFonts w:ascii="Calligraph421 BT" w:hAnsi="Calligraph4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Mango-Gratin in Grand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Marnier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Sauce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Calligraph421 BT" w:hAnsi="Calligraph421 BT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ligraph421 BT" w:hAnsi="Calligraph421 BT"/>
                                <w:sz w:val="28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sz w:val="28"/>
                              </w:rPr>
                            </w:r>
                            <w:r>
                              <w:rPr>
                                <w:rFonts w:ascii="Calligraph421 BT" w:hAnsi="Calligraph421 BT"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-251655168;o:allowoverlap:true;o:allowincell:true;mso-position-horizontal-relative:text;margin-left:158.20pt;mso-position-horizontal:absolute;mso-position-vertical-relative:text;margin-top:4.10pt;mso-position-vertical:absolute;width:306.00pt;height:280.23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5"/>
                        <w:pBdr/>
                        <w:spacing w:line="240" w:lineRule="auto"/>
                        <w:ind/>
                        <w:jc w:val="center"/>
                        <w:rPr>
                          <w:rFonts w:ascii="Monotype Corsiva" w:hAnsi="Monotype Corsiva"/>
                          <w:sz w:val="36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sz w:val="36"/>
                          <w:u w:val="single"/>
                        </w:rPr>
                        <w:t xml:space="preserve">Menü</w:t>
                      </w:r>
                      <w:r>
                        <w:rPr>
                          <w:rFonts w:ascii="Monotype Corsiva" w:hAnsi="Monotype Corsiva"/>
                          <w:sz w:val="36"/>
                          <w:u w:val="single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/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Salat von sautierten Flusskrebsen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/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Fasanenkraftbrühe mit Morchelklößchen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/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Schneckenragout im Blätterteigpastetchen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/>
                        <w:jc w:val="center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Gefülltes Zanderfilet in Estragonsauce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86"/>
                        <w:pBdr/>
                        <w:spacing/>
                        <w:ind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Sorbet von der Passionsfrucht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ligraph421 BT" w:hAnsi="Calligraph421 BT"/>
                          <w:sz w:val="24"/>
                          <w:szCs w:val="24"/>
                        </w:rPr>
                      </w:pPr>
                      <w:r>
                        <w:rPr>
                          <w:rFonts w:ascii="Calligraph421 BT" w:hAnsi="Calligraph421 BT"/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Calligraph421 BT" w:hAnsi="Calligraph421 BT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left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left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left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86"/>
                        <w:pBdr/>
                        <w:spacing w:line="360" w:lineRule="auto"/>
                        <w:ind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Angemachter </w:t>
                      </w:r>
                      <w:r>
                        <w:rPr>
                          <w:sz w:val="24"/>
                          <w:szCs w:val="24"/>
                        </w:rPr>
                        <w:t xml:space="preserve">Bavariablu</w:t>
                      </w:r>
                      <w:r>
                        <w:rPr>
                          <w:sz w:val="24"/>
                          <w:szCs w:val="24"/>
                        </w:rPr>
                        <w:t xml:space="preserve"> mit Feigenmark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line="360" w:lineRule="auto"/>
                        <w:ind/>
                        <w:jc w:val="center"/>
                        <w:rPr>
                          <w:rFonts w:ascii="Calligraph421 BT" w:hAnsi="Calligraph421 BT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Mango-Gratin in Grand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Marnier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Sauce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rFonts w:ascii="Calligraph421 BT" w:hAnsi="Calligraph421 BT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ligraph421 BT" w:hAnsi="Calligraph421 BT"/>
                          <w:sz w:val="28"/>
                        </w:rPr>
                      </w:pPr>
                      <w:r>
                        <w:rPr>
                          <w:rFonts w:ascii="Calligraph421 BT" w:hAnsi="Calligraph421 BT"/>
                          <w:sz w:val="28"/>
                        </w:rPr>
                      </w:r>
                      <w:r>
                        <w:rPr>
                          <w:rFonts w:ascii="Calligraph421 BT" w:hAnsi="Calligraph421 BT"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8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_____________________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_____________________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_____________________</w:t>
      </w:r>
      <w:r>
        <w:rPr>
          <w:rFonts w:ascii="Calibri" w:hAnsi="Calibri"/>
          <w:sz w:val="28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_____________________</w:t>
      </w:r>
      <w:r>
        <w:rPr>
          <w:rFonts w:ascii="Calibri" w:hAnsi="Calibri"/>
          <w:sz w:val="28"/>
        </w:rPr>
      </w:r>
    </w:p>
    <w:p>
      <w:pPr>
        <w:pBdr/>
        <w:tabs>
          <w:tab w:val="left" w:leader="none" w:pos="6340"/>
        </w:tabs>
        <w:spacing/>
        <w:ind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</w:rPr>
        <w:t xml:space="preserve">_____________________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1881845</wp:posOffset>
                </wp:positionH>
                <wp:positionV relativeFrom="paragraph">
                  <wp:posOffset>144145</wp:posOffset>
                </wp:positionV>
                <wp:extent cx="4155735" cy="570501"/>
                <wp:effectExtent l="4762" t="4762" r="4762" b="4762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4155734" cy="570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pBdr/>
                              <w:spacing/>
                              <w:ind/>
                              <w:jc w:val="left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Gebratenes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Rehfilet nach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Jägerart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mit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Ginsauce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, Rosenkohl, Pfifferling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e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n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Spätzle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und Preiselbeeren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6192;o:allowoverlap:true;o:allowincell:true;mso-position-horizontal-relative:text;margin-left:148.18pt;mso-position-horizontal:absolute;mso-position-vertical-relative:text;margin-top:11.35pt;mso-position-vertical:absolute;width:327.22pt;height:44.92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91"/>
                        <w:pBdr/>
                        <w:spacing/>
                        <w:ind/>
                        <w:jc w:val="left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Gebratenes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Rehfilet nach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Jägerart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mit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Ginsauce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, Rosenkohl, Pfifferling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e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n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Spätzle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und Preiselbeeren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8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6037580</wp:posOffset>
                </wp:positionH>
                <wp:positionV relativeFrom="paragraph">
                  <wp:posOffset>163830</wp:posOffset>
                </wp:positionV>
                <wp:extent cx="228600" cy="0"/>
                <wp:effectExtent l="0" t="0" r="0" b="0"/>
                <wp:wrapNone/>
                <wp:docPr id="3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59264;mso-wrap-distance-left:9.00pt;mso-wrap-distance-top:0.00pt;mso-wrap-distance-right:9.00pt;mso-wrap-distance-bottom:0.00pt;flip:x;visibility:visible;" from="475.4pt,12.9pt" to="493.4pt,12.9pt" filled="f" strokecolor="#000000" strokeweight="0.75pt"/>
            </w:pict>
          </mc:Fallback>
        </mc:AlternateContent>
      </w: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6275705</wp:posOffset>
                </wp:positionH>
                <wp:positionV relativeFrom="paragraph">
                  <wp:posOffset>162560</wp:posOffset>
                </wp:positionV>
                <wp:extent cx="0" cy="5029200"/>
                <wp:effectExtent l="0" t="0" r="0" b="0"/>
                <wp:wrapNone/>
                <wp:docPr id="4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58240;mso-wrap-distance-left:9.00pt;mso-wrap-distance-top:0.00pt;mso-wrap-distance-right:9.00pt;mso-wrap-distance-bottom:0.00pt;flip:y;visibility:visible;" from="494.1pt,12.8pt" to="494.1pt,408.8pt" filled="f" strokecolor="#000000" strokeweight="0.75pt"/>
            </w:pict>
          </mc:Fallback>
        </mc:AlternateContent>
      </w:r>
      <w:r>
        <w:rPr>
          <w:rFonts w:ascii="Calibri" w:hAnsi="Calibri"/>
          <w:sz w:val="28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_____________________</w:t>
      </w:r>
      <w:r>
        <w:rPr>
          <w:rFonts w:ascii="Calibri" w:hAnsi="Calibri"/>
          <w:sz w:val="28"/>
        </w:rPr>
      </w:r>
    </w:p>
    <w:p>
      <w:pPr>
        <w:pStyle w:val="893"/>
        <w:pBdr/>
        <w:tabs>
          <w:tab w:val="clear" w:leader="none" w:pos="4536"/>
          <w:tab w:val="clear" w:leader="none" w:pos="9072"/>
        </w:tabs>
        <w:spacing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  <w:r>
        <w:rPr>
          <w:rFonts w:ascii="Calibri" w:hAnsi="Calibri"/>
          <w:sz w:val="28"/>
        </w:rPr>
      </w:r>
    </w:p>
    <w:p>
      <w:pPr>
        <w:pBdr/>
        <w:tabs>
          <w:tab w:val="center" w:leader="none" w:pos="4536"/>
        </w:tabs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</w:t>
      </w:r>
      <w:r>
        <w:rPr>
          <w:rFonts w:ascii="Calibri" w:hAnsi="Calibri"/>
          <w:sz w:val="28"/>
        </w:rPr>
        <w:t xml:space="preserve">____________________</w:t>
      </w:r>
      <w:r>
        <w:rPr>
          <w:rFonts w:ascii="Calibri" w:hAnsi="Calibri"/>
          <w:sz w:val="28"/>
        </w:rPr>
      </w:r>
    </w:p>
    <w:p>
      <w:pPr>
        <w:pBdr/>
        <w:spacing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_____________________</w:t>
      </w:r>
      <w:r>
        <w:rPr>
          <w:rFonts w:ascii="Calibri" w:hAnsi="Calibri"/>
          <w:sz w:val="28"/>
        </w:rPr>
      </w:r>
    </w:p>
    <w:p>
      <w:pPr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Calibri" w:hAnsi="Calibri"/>
          <w:sz w:val="28"/>
          <w:u w:val="single"/>
        </w:rPr>
      </w:pPr>
      <w:r>
        <w:rPr>
          <w:rFonts w:ascii="Calibri" w:hAnsi="Calibri"/>
          <w:sz w:val="28"/>
          <w:u w:val="single"/>
        </w:rPr>
        <w:t xml:space="preserve">Berücksichtigung bei der Zusammenstellung eines Menüs:</w:t>
      </w:r>
      <w:r>
        <w:rPr>
          <w:rFonts w:ascii="Calibri" w:hAnsi="Calibri"/>
          <w:sz w:val="28"/>
          <w:u w:val="single"/>
        </w:rPr>
      </w:r>
    </w:p>
    <w:p>
      <w:pPr>
        <w:pBdr/>
        <w:spacing/>
        <w:ind/>
        <w:rPr>
          <w:rFonts w:ascii="Calibri" w:hAnsi="Calibri"/>
          <w:sz w:val="28"/>
          <w:u w:val="single"/>
        </w:rPr>
      </w:pPr>
      <w:r>
        <w:rPr>
          <w:rFonts w:ascii="Calibri" w:hAnsi="Calibri"/>
          <w:sz w:val="28"/>
          <w:u w:val="single"/>
        </w:rPr>
        <w:t xml:space="preserve">   </w:t>
      </w:r>
      <w:r>
        <w:rPr>
          <w:rFonts w:ascii="Calibri" w:hAnsi="Calibri"/>
          <w:sz w:val="28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532"/>
      </w:tblGrid>
      <w:tr>
        <w:trPr>
          <w:trHeight w:val="67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spacing/>
              <w:ind w:hanging="2880"/>
              <w:rPr>
                <w:rFonts w:ascii="Calibri" w:hAnsi="Calibri"/>
                <w:sz w:val="28"/>
                <w:u w:val="single"/>
              </w:rPr>
            </w:pPr>
            <w:r>
              <w:rPr>
                <w:rFonts w:ascii="Calibri" w:hAnsi="Calibri"/>
                <w:sz w:val="28"/>
                <w:u w:val="single"/>
              </w:rPr>
            </w:r>
            <w:r>
              <w:rPr>
                <w:rFonts w:ascii="Calibri" w:hAnsi="Calibri"/>
                <w:sz w:val="28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spacing/>
              <w:ind w:hanging="2880"/>
              <w:rPr>
                <w:rFonts w:ascii="Calibri" w:hAnsi="Calibri"/>
                <w:sz w:val="28"/>
                <w:u w:val="single"/>
              </w:rPr>
            </w:pPr>
            <w:r>
              <w:rPr>
                <w:rFonts w:ascii="Calibri" w:hAnsi="Calibri"/>
                <w:sz w:val="28"/>
                <w:u w:val="single"/>
              </w:rPr>
            </w:r>
            <w:r>
              <w:rPr>
                <w:rFonts w:ascii="Calibri" w:hAnsi="Calibri"/>
                <w:sz w:val="28"/>
                <w:u w:val="single"/>
              </w:rPr>
            </w:r>
          </w:p>
        </w:tc>
      </w:tr>
      <w:tr>
        <w:trPr>
          <w:trHeight w:val="675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spacing/>
              <w:ind w:hanging="2880"/>
              <w:rPr>
                <w:rFonts w:ascii="Calibri" w:hAnsi="Calibri"/>
                <w:sz w:val="28"/>
                <w:u w:val="single"/>
              </w:rPr>
            </w:pPr>
            <w:r>
              <w:rPr>
                <w:rFonts w:ascii="Calibri" w:hAnsi="Calibri"/>
                <w:sz w:val="28"/>
                <w:u w:val="single"/>
              </w:rPr>
            </w:r>
            <w:r>
              <w:rPr>
                <w:rFonts w:ascii="Calibri" w:hAnsi="Calibri"/>
                <w:sz w:val="28"/>
                <w:u w:val="singl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spacing/>
              <w:ind w:hanging="2880"/>
              <w:rPr>
                <w:rFonts w:ascii="Calibri" w:hAnsi="Calibri"/>
                <w:sz w:val="28"/>
                <w:u w:val="single"/>
              </w:rPr>
            </w:pPr>
            <w:r>
              <w:rPr>
                <w:rFonts w:ascii="Calibri" w:hAnsi="Calibri"/>
                <w:sz w:val="28"/>
                <w:u w:val="single"/>
              </w:rPr>
            </w:r>
            <w:r>
              <w:rPr>
                <w:rFonts w:ascii="Calibri" w:hAnsi="Calibri"/>
                <w:sz w:val="28"/>
                <w:u w:val="single"/>
              </w:rPr>
            </w:r>
          </w:p>
        </w:tc>
      </w:tr>
      <w:tr>
        <w:trPr>
          <w:trHeight w:val="675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spacing/>
              <w:ind w:hanging="2880"/>
              <w:rPr>
                <w:rFonts w:ascii="Calibri" w:hAnsi="Calibri"/>
                <w:sz w:val="28"/>
                <w:u w:val="single"/>
              </w:rPr>
            </w:pPr>
            <w:r>
              <w:rPr>
                <w:rFonts w:ascii="Calibri" w:hAnsi="Calibri"/>
                <w:sz w:val="28"/>
                <w:u w:val="single"/>
              </w:rPr>
            </w:r>
            <w:r>
              <w:rPr>
                <w:rFonts w:ascii="Calibri" w:hAnsi="Calibri"/>
                <w:sz w:val="28"/>
                <w:u w:val="singl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spacing/>
              <w:ind w:hanging="2880"/>
              <w:rPr>
                <w:rFonts w:ascii="Calibri" w:hAnsi="Calibri"/>
                <w:sz w:val="28"/>
                <w:u w:val="single"/>
              </w:rPr>
            </w:pPr>
            <w:r>
              <w:rPr>
                <w:rFonts w:ascii="Calibri" w:hAnsi="Calibri"/>
                <w:sz w:val="28"/>
                <w:u w:val="single"/>
              </w:rPr>
            </w:r>
            <w:r>
              <w:rPr>
                <w:rFonts w:ascii="Calibri" w:hAnsi="Calibri"/>
                <w:sz w:val="28"/>
                <w:u w:val="single"/>
              </w:rPr>
            </w:r>
          </w:p>
        </w:tc>
      </w:tr>
      <w:tr>
        <w:trPr>
          <w:trHeight w:val="675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spacing/>
              <w:ind w:hanging="2880"/>
              <w:rPr>
                <w:rFonts w:ascii="Calibri" w:hAnsi="Calibri"/>
                <w:sz w:val="28"/>
                <w:u w:val="single"/>
              </w:rPr>
            </w:pPr>
            <w:r>
              <w:rPr>
                <w:rFonts w:ascii="Calibri" w:hAnsi="Calibri"/>
                <w:sz w:val="28"/>
                <w:u w:val="single"/>
              </w:rPr>
            </w:r>
            <w:r>
              <w:rPr>
                <w:rFonts w:ascii="Calibri" w:hAnsi="Calibri"/>
                <w:sz w:val="28"/>
                <w:u w:val="singl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pBdr/>
              <w:spacing/>
              <w:ind w:hanging="2880"/>
              <w:rPr>
                <w:rFonts w:ascii="Calibri" w:hAnsi="Calibri"/>
                <w:sz w:val="28"/>
                <w:u w:val="single"/>
              </w:rPr>
            </w:pPr>
            <w:r>
              <w:rPr>
                <w:rFonts w:ascii="Calibri" w:hAnsi="Calibri"/>
                <w:sz w:val="28"/>
                <w:u w:val="single"/>
              </w:rPr>
            </w:r>
            <w:r>
              <w:rPr>
                <w:rFonts w:ascii="Calibri" w:hAnsi="Calibri"/>
                <w:sz w:val="28"/>
                <w:u w:val="single"/>
              </w:rPr>
            </w:r>
          </w:p>
        </w:tc>
      </w:tr>
    </w:tbl>
    <w:p>
      <w:pPr>
        <w:pBdr/>
        <w:spacing/>
        <w:ind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</w:r>
      <w:r>
        <w:rPr>
          <w:rFonts w:ascii="Calibri" w:hAnsi="Calibri"/>
          <w:sz w:val="28"/>
          <w:szCs w:val="28"/>
          <w:u w:val="single"/>
        </w:rPr>
      </w:r>
    </w:p>
    <w:p>
      <w:pPr>
        <w:pBdr/>
        <w:spacing/>
        <w:ind/>
        <w:rPr>
          <w:rFonts w:ascii="Calibri" w:hAnsi="Calibri"/>
          <w:sz w:val="28"/>
          <w:u w:val="single"/>
        </w:rPr>
      </w:pPr>
      <w:r>
        <w:rPr>
          <w:rFonts w:ascii="Calibri" w:hAnsi="Calibri"/>
          <w:sz w:val="28"/>
          <w:u w:val="single"/>
        </w:rPr>
        <w:t xml:space="preserve">Berücksichtigung der Reihenfolge innerhalb eines Ganges:</w:t>
      </w:r>
      <w:r>
        <w:rPr>
          <w:rFonts w:ascii="Calibri" w:hAnsi="Calibri"/>
          <w:sz w:val="28"/>
          <w:u w:val="single"/>
        </w:rPr>
      </w:r>
    </w:p>
    <w:p>
      <w:pPr>
        <w:pBdr/>
        <w:spacing w:line="360" w:lineRule="auto"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229870</wp:posOffset>
                </wp:positionV>
                <wp:extent cx="228600" cy="1600200"/>
                <wp:effectExtent l="0" t="0" r="0" b="0"/>
                <wp:wrapNone/>
                <wp:docPr id="5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8600" cy="160020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88" type="#_x0000_t88" style="position:absolute;z-index:251660288;o:allowoverlap:true;o:allowincell:true;mso-position-horizontal-relative:text;margin-left:414.15pt;mso-position-horizontal:absolute;mso-position-vertical-relative:text;margin-top:18.10pt;mso-position-vertical:absolute;width:18.00pt;height:126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rFonts w:ascii="Calibri" w:hAnsi="Calibri"/>
          <w:sz w:val="28"/>
        </w:rPr>
      </w:r>
    </w:p>
    <w:p>
      <w:pPr>
        <w:pBdr/>
        <w:spacing w:line="48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1 ______________________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5  _____________________</w:t>
      </w:r>
      <w:r>
        <w:rPr>
          <w:rFonts w:ascii="Calibri" w:hAnsi="Calibri"/>
          <w:sz w:val="28"/>
        </w:rPr>
      </w:r>
    </w:p>
    <w:p>
      <w:pPr>
        <w:pBdr/>
        <w:spacing w:line="480" w:lineRule="auto"/>
        <w:ind/>
        <w:rPr>
          <w:rFonts w:ascii="Calibri" w:hAnsi="Calibri"/>
          <w:sz w:val="28"/>
        </w:rPr>
      </w:pPr>
      <w:r>
        <w:rPr>
          <w:rFonts w:ascii="Calibri" w:hAnsi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276225</wp:posOffset>
                </wp:positionV>
                <wp:extent cx="685800" cy="0"/>
                <wp:effectExtent l="0" t="0" r="0" b="0"/>
                <wp:wrapNone/>
                <wp:docPr id="6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57216;mso-wrap-distance-left:9.00pt;mso-wrap-distance-top:0.00pt;mso-wrap-distance-right:9.00pt;mso-wrap-distance-bottom:0.00pt;visibility:visible;" from="440.1pt,21.8pt" to="494.1pt,21.8pt" filled="f" strokecolor="#000000" strokeweight="0.75pt"/>
            </w:pict>
          </mc:Fallback>
        </mc:AlternateContent>
      </w:r>
      <w:r>
        <w:rPr>
          <w:rFonts w:ascii="Calibri" w:hAnsi="Calibri"/>
          <w:sz w:val="28"/>
        </w:rPr>
        <w:t xml:space="preserve">2 ______________________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6  _____________________</w:t>
      </w:r>
      <w:r>
        <w:rPr>
          <w:rFonts w:ascii="Calibri" w:hAnsi="Calibri"/>
          <w:sz w:val="28"/>
        </w:rPr>
      </w:r>
    </w:p>
    <w:p>
      <w:pPr>
        <w:pBdr/>
        <w:spacing w:line="480" w:lineRule="auto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3 ______________________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7  _____________________</w:t>
      </w:r>
      <w:r>
        <w:rPr>
          <w:rFonts w:ascii="Calibri" w:hAnsi="Calibri"/>
          <w:sz w:val="28"/>
        </w:rPr>
      </w:r>
    </w:p>
    <w:p>
      <w:pPr>
        <w:pBdr/>
        <w:spacing w:line="480" w:lineRule="auto"/>
        <w:ind/>
        <w:rPr>
          <w:sz w:val="28"/>
        </w:rPr>
      </w:pPr>
      <w:r>
        <w:rPr>
          <w:rFonts w:ascii="Calibri" w:hAnsi="Calibri"/>
          <w:sz w:val="28"/>
        </w:rPr>
        <w:t xml:space="preserve">4  _____________________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8  _____________________</w:t>
      </w:r>
      <w:r>
        <w:rPr>
          <w:sz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17" w:orient="portrait" w:w="11901"/>
      <w:pgMar w:top="907" w:right="1418" w:bottom="567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Calligraph421 BT">
    <w:panose1 w:val="020F0502020204030204"/>
  </w:font>
  <w:font w:name="Monotype Corsiva">
    <w:panose1 w:val="0200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/>
      <w:ind/>
      <w:rPr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Veranstaltungsorganisation</w:t>
    </w:r>
    <w:r>
      <w:rPr>
        <w:rFonts w:ascii="Calibri" w:hAnsi="Calibri"/>
        <w:b/>
        <w:bCs/>
        <w:color w:val="000000"/>
        <w:sz w:val="28"/>
        <w:szCs w:val="28"/>
      </w:rPr>
      <w:t xml:space="preserve"> 12</w:t>
    </w:r>
    <w:r>
      <w:rPr>
        <w:color w:val="000000"/>
      </w:rPr>
    </w:r>
  </w:p>
  <w:p>
    <w:pPr>
      <w:pStyle w:val="896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12:  </w:t>
    </w:r>
    <w:r>
      <w:rPr>
        <w:rFonts w:ascii="Calibri" w:hAnsi="Calibri"/>
        <w:i/>
        <w:iCs/>
        <w:color w:val="000000"/>
        <w:sz w:val="20"/>
        <w:szCs w:val="20"/>
      </w:rPr>
      <w:t xml:space="preserve">Speisenangebote für Veranstaltungen gastorientiert planen</w:t>
    </w:r>
    <w:r>
      <w:rPr>
        <w:color w:val="000000"/>
      </w:rPr>
    </w:r>
  </w:p>
  <w:p>
    <w:pPr>
      <w:pStyle w:val="896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897"/>
        <w:rFonts w:ascii="Calibri" w:hAnsi="Calibri"/>
        <w:color w:val="000000"/>
        <w:sz w:val="22"/>
        <w:szCs w:val="22"/>
      </w:rPr>
      <w:t xml:space="preserve"> </w:t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897"/>
        <w:rFonts w:ascii="Calibri" w:hAnsi="Calibri"/>
        <w:color w:val="000000"/>
        <w:sz w:val="22"/>
        <w:szCs w:val="22"/>
      </w:rPr>
      <w:t xml:space="preserve"> </w:t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Style w:val="897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</w:p>
  <w:p>
    <w:pPr>
      <w:pStyle w:val="89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Default Paragraph Font"/>
    <w:uiPriority w:val="1"/>
    <w:semiHidden/>
    <w:unhideWhenUsed/>
    <w:pPr>
      <w:pBdr/>
      <w:spacing/>
      <w:ind/>
    </w:pPr>
  </w:style>
  <w:style w:type="character" w:styleId="711">
    <w:name w:val="Heading 1 Char"/>
    <w:basedOn w:val="710"/>
    <w:link w:val="8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710"/>
    <w:link w:val="8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3">
    <w:name w:val="Heading 3 Char"/>
    <w:basedOn w:val="710"/>
    <w:link w:val="8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883"/>
    <w:next w:val="883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710"/>
    <w:link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3"/>
    <w:next w:val="883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710"/>
    <w:link w:val="7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3"/>
    <w:next w:val="883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710"/>
    <w:link w:val="7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3"/>
    <w:next w:val="883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710"/>
    <w:link w:val="7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3"/>
    <w:next w:val="883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710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3"/>
    <w:next w:val="883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710"/>
    <w:link w:val="72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3"/>
    <w:uiPriority w:val="34"/>
    <w:qFormat/>
    <w:pPr>
      <w:pBdr/>
      <w:spacing/>
      <w:ind w:left="720"/>
      <w:contextualSpacing w:val="true"/>
    </w:pPr>
  </w:style>
  <w:style w:type="paragraph" w:styleId="727">
    <w:name w:val="No Spacing"/>
    <w:uiPriority w:val="1"/>
    <w:qFormat/>
    <w:pPr>
      <w:pBdr/>
      <w:spacing w:after="0" w:before="0" w:line="240" w:lineRule="auto"/>
      <w:ind/>
    </w:pPr>
  </w:style>
  <w:style w:type="character" w:styleId="728">
    <w:name w:val="Title Char"/>
    <w:basedOn w:val="710"/>
    <w:link w:val="892"/>
    <w:uiPriority w:val="10"/>
    <w:pPr>
      <w:pBdr/>
      <w:spacing/>
      <w:ind/>
    </w:pPr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0">
    <w:name w:val="Subtitle Char"/>
    <w:basedOn w:val="710"/>
    <w:link w:val="729"/>
    <w:uiPriority w:val="11"/>
    <w:pPr>
      <w:pBdr/>
      <w:spacing/>
      <w:ind/>
    </w:pPr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pBdr/>
      <w:spacing/>
      <w:ind w:right="720" w:left="720"/>
    </w:pPr>
    <w:rPr>
      <w:i/>
    </w:rPr>
  </w:style>
  <w:style w:type="character" w:styleId="732">
    <w:name w:val="Quote Char"/>
    <w:link w:val="731"/>
    <w:uiPriority w:val="29"/>
    <w:pPr>
      <w:pBdr/>
      <w:spacing/>
      <w:ind/>
    </w:pPr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4">
    <w:name w:val="Intense Quote Char"/>
    <w:link w:val="733"/>
    <w:uiPriority w:val="30"/>
    <w:pPr>
      <w:pBdr/>
      <w:spacing/>
      <w:ind/>
    </w:pPr>
    <w:rPr>
      <w:i/>
    </w:rPr>
  </w:style>
  <w:style w:type="character" w:styleId="735">
    <w:name w:val="Header Char"/>
    <w:basedOn w:val="710"/>
    <w:link w:val="893"/>
    <w:uiPriority w:val="99"/>
    <w:pPr>
      <w:pBdr/>
      <w:spacing/>
      <w:ind/>
    </w:pPr>
  </w:style>
  <w:style w:type="character" w:styleId="736">
    <w:name w:val="Footer Char"/>
    <w:basedOn w:val="710"/>
    <w:link w:val="894"/>
    <w:uiPriority w:val="99"/>
    <w:pPr>
      <w:pBdr/>
      <w:spacing/>
      <w:ind/>
    </w:pPr>
  </w:style>
  <w:style w:type="paragraph" w:styleId="737">
    <w:name w:val="Caption"/>
    <w:basedOn w:val="883"/>
    <w:next w:val="8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4"/>
    <w:uiPriority w:val="99"/>
    <w:pPr>
      <w:pBdr/>
      <w:spacing/>
      <w:ind/>
    </w:pPr>
  </w:style>
  <w:style w:type="table" w:styleId="739">
    <w:name w:val="Table Grid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basedOn w:val="710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basedOn w:val="883"/>
    <w:next w:val="883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basedOn w:val="883"/>
    <w:next w:val="88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basedOn w:val="883"/>
    <w:next w:val="883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basedOn w:val="883"/>
    <w:next w:val="883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basedOn w:val="883"/>
    <w:next w:val="883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basedOn w:val="883"/>
    <w:next w:val="883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basedOn w:val="883"/>
    <w:next w:val="883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basedOn w:val="883"/>
    <w:next w:val="883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</w:style>
  <w:style w:type="paragraph" w:styleId="884">
    <w:name w:val="Heading 1"/>
    <w:basedOn w:val="883"/>
    <w:next w:val="883"/>
    <w:qFormat/>
    <w:pPr>
      <w:keepNext w:val="true"/>
      <w:pBdr/>
      <w:spacing/>
      <w:ind/>
      <w:outlineLvl w:val="0"/>
    </w:pPr>
    <w:rPr>
      <w:sz w:val="28"/>
      <w:u w:val="single"/>
    </w:rPr>
  </w:style>
  <w:style w:type="paragraph" w:styleId="885">
    <w:name w:val="Heading 2"/>
    <w:basedOn w:val="883"/>
    <w:next w:val="883"/>
    <w:qFormat/>
    <w:pPr>
      <w:keepNext w:val="true"/>
      <w:pBdr/>
      <w:spacing/>
      <w:ind/>
      <w:outlineLvl w:val="1"/>
    </w:pPr>
    <w:rPr>
      <w:sz w:val="28"/>
    </w:rPr>
  </w:style>
  <w:style w:type="paragraph" w:styleId="886">
    <w:name w:val="Heading 3"/>
    <w:basedOn w:val="883"/>
    <w:next w:val="883"/>
    <w:qFormat/>
    <w:pPr>
      <w:keepNext w:val="true"/>
      <w:pBdr/>
      <w:spacing/>
      <w:ind/>
      <w:jc w:val="center"/>
      <w:outlineLvl w:val="2"/>
    </w:pPr>
    <w:rPr>
      <w:rFonts w:ascii="Monotype Corsiva" w:hAnsi="Monotype Corsiva"/>
      <w:sz w:val="28"/>
    </w:rPr>
  </w:style>
  <w:style w:type="character" w:styleId="887" w:default="1">
    <w:name w:val="Absatzstandardschriftart"/>
    <w:semiHidden/>
    <w:pPr>
      <w:pBdr/>
      <w:spacing/>
      <w:ind/>
    </w:pPr>
  </w:style>
  <w:style w:type="table" w:styleId="888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semiHidden/>
    <w:pPr>
      <w:pBdr/>
      <w:spacing/>
      <w:ind/>
    </w:pPr>
  </w:style>
  <w:style w:type="paragraph" w:styleId="890">
    <w:name w:val="Body Text"/>
    <w:basedOn w:val="883"/>
    <w:pPr>
      <w:pBdr/>
      <w:spacing/>
      <w:ind/>
      <w:jc w:val="center"/>
    </w:pPr>
    <w:rPr>
      <w:rFonts w:ascii="Calligraph421 BT" w:hAnsi="Calligraph421 BT"/>
      <w:sz w:val="28"/>
    </w:rPr>
  </w:style>
  <w:style w:type="paragraph" w:styleId="891">
    <w:name w:val="Body Text 2"/>
    <w:basedOn w:val="883"/>
    <w:pPr>
      <w:pBdr/>
      <w:spacing/>
      <w:ind/>
    </w:pPr>
    <w:rPr>
      <w:sz w:val="28"/>
    </w:rPr>
  </w:style>
  <w:style w:type="paragraph" w:styleId="892">
    <w:name w:val="Title"/>
    <w:basedOn w:val="883"/>
    <w:qFormat/>
    <w:pPr>
      <w:pBdr/>
      <w:spacing/>
      <w:ind/>
      <w:jc w:val="center"/>
    </w:pPr>
    <w:rPr>
      <w:sz w:val="40"/>
      <w:u w:val="single"/>
    </w:rPr>
  </w:style>
  <w:style w:type="paragraph" w:styleId="893">
    <w:name w:val="Header"/>
    <w:basedOn w:val="883"/>
    <w:link w:val="898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94">
    <w:name w:val="Footer"/>
    <w:basedOn w:val="883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95" w:customStyle="1">
    <w:name w:val="docdata"/>
    <w:basedOn w:val="883"/>
    <w:pPr>
      <w:pBdr/>
      <w:spacing w:after="100" w:afterAutospacing="1" w:before="100" w:beforeAutospacing="1"/>
      <w:ind/>
    </w:pPr>
    <w:rPr>
      <w:rFonts w:eastAsia="Calibri"/>
      <w:sz w:val="24"/>
      <w:szCs w:val="24"/>
    </w:rPr>
  </w:style>
  <w:style w:type="paragraph" w:styleId="896">
    <w:name w:val="Normal (Web)"/>
    <w:basedOn w:val="883"/>
    <w:uiPriority w:val="99"/>
    <w:semiHidden/>
    <w:unhideWhenUsed/>
    <w:pPr>
      <w:pBdr/>
      <w:spacing w:after="100" w:afterAutospacing="1" w:before="100" w:beforeAutospacing="1"/>
      <w:ind/>
    </w:pPr>
    <w:rPr>
      <w:rFonts w:eastAsia="Calibri"/>
      <w:sz w:val="24"/>
      <w:szCs w:val="24"/>
    </w:rPr>
  </w:style>
  <w:style w:type="character" w:styleId="897" w:customStyle="1">
    <w:name w:val="apple-converted-space"/>
    <w:pPr>
      <w:pBdr/>
      <w:spacing/>
      <w:ind/>
    </w:pPr>
  </w:style>
  <w:style w:type="character" w:styleId="898" w:customStyle="1">
    <w:name w:val="Kopfzeile Zchn"/>
    <w:link w:val="893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privat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Menükunde</dc:title>
  <dc:subject/>
  <dc:creator>Bötz Markus</dc:creator>
  <cp:keywords/>
  <dc:description/>
  <cp:lastModifiedBy>Alfred Stark</cp:lastModifiedBy>
  <cp:revision>5</cp:revision>
  <dcterms:created xsi:type="dcterms:W3CDTF">2023-11-05T14:00:00Z</dcterms:created>
  <dcterms:modified xsi:type="dcterms:W3CDTF">2024-04-08T13:08:16Z</dcterms:modified>
</cp:coreProperties>
</file>