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1B02" w14:textId="09662352" w:rsidR="000B33B8" w:rsidRDefault="00B611F8" w:rsidP="004B23D7">
      <w:pPr>
        <w:jc w:val="both"/>
        <w:rPr>
          <w:rFonts w:ascii="BundesSans Web" w:hAnsi="BundesSans Web"/>
          <w:b/>
        </w:rPr>
      </w:pPr>
      <w:r w:rsidRPr="007E1603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479635F9" wp14:editId="68A172B6">
            <wp:simplePos x="0" y="0"/>
            <wp:positionH relativeFrom="margin">
              <wp:posOffset>27305</wp:posOffset>
            </wp:positionH>
            <wp:positionV relativeFrom="page">
              <wp:posOffset>246380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>Fortbildung „Ressourcenschonendes p</w:t>
      </w:r>
      <w:r w:rsidR="000B33B8">
        <w:rPr>
          <w:rFonts w:ascii="BundesSans Web" w:hAnsi="BundesSans Web"/>
          <w:b/>
        </w:rPr>
        <w:t>flegerisches Handeln anleiten“</w:t>
      </w:r>
    </w:p>
    <w:p w14:paraId="40D70C92" w14:textId="49915BE6" w:rsidR="00F23646" w:rsidRPr="00F23646" w:rsidRDefault="00631D1F" w:rsidP="004B23D7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 xml:space="preserve">Der hohe </w:t>
      </w:r>
      <w:r w:rsidRPr="006D36AA">
        <w:rPr>
          <w:rFonts w:ascii="BundesSans Web" w:hAnsi="BundesSans Web"/>
          <w:b/>
          <w:bCs/>
          <w:sz w:val="18"/>
          <w:szCs w:val="18"/>
        </w:rPr>
        <w:t>Verbrauch von Einweg</w:t>
      </w:r>
      <w:r w:rsidR="00C15A9B">
        <w:rPr>
          <w:rFonts w:ascii="BundesSans Web" w:hAnsi="BundesSans Web"/>
          <w:b/>
          <w:bCs/>
          <w:sz w:val="18"/>
          <w:szCs w:val="18"/>
        </w:rPr>
        <w:t>a</w:t>
      </w:r>
      <w:r w:rsidRPr="006D36AA">
        <w:rPr>
          <w:rFonts w:ascii="BundesSans Web" w:hAnsi="BundesSans Web"/>
          <w:b/>
          <w:bCs/>
          <w:sz w:val="18"/>
          <w:szCs w:val="18"/>
        </w:rPr>
        <w:t>rtikel</w:t>
      </w:r>
      <w:r w:rsidR="00342834">
        <w:rPr>
          <w:rFonts w:ascii="BundesSans Web" w:hAnsi="BundesSans Web"/>
          <w:b/>
          <w:bCs/>
          <w:sz w:val="18"/>
          <w:szCs w:val="18"/>
        </w:rPr>
        <w:t>n</w:t>
      </w:r>
      <w:r>
        <w:rPr>
          <w:rFonts w:ascii="BundesSans Web" w:hAnsi="BundesSans Web"/>
          <w:sz w:val="18"/>
          <w:szCs w:val="18"/>
        </w:rPr>
        <w:t xml:space="preserve"> begleitet uns in der Pflege und Praxisanleitung täglich. Es gibt Möglichkeiten, wie diese </w:t>
      </w:r>
      <w:r w:rsidRPr="006D36AA">
        <w:rPr>
          <w:rFonts w:ascii="BundesSans Web" w:hAnsi="BundesSans Web"/>
          <w:b/>
          <w:bCs/>
          <w:sz w:val="18"/>
          <w:szCs w:val="18"/>
        </w:rPr>
        <w:t>Materialien</w:t>
      </w:r>
      <w:r>
        <w:rPr>
          <w:rFonts w:ascii="BundesSans Web" w:hAnsi="BundesSans Web"/>
          <w:sz w:val="18"/>
          <w:szCs w:val="18"/>
        </w:rPr>
        <w:t xml:space="preserve"> eingespart werden können. </w:t>
      </w:r>
      <w:r w:rsidR="00F23646" w:rsidRPr="00F23646">
        <w:rPr>
          <w:rFonts w:ascii="BundesSans Web" w:hAnsi="BundesSans Web"/>
          <w:sz w:val="18"/>
          <w:szCs w:val="18"/>
        </w:rPr>
        <w:t>Lernen Sie</w:t>
      </w:r>
      <w:r>
        <w:rPr>
          <w:rFonts w:ascii="BundesSans Web" w:hAnsi="BundesSans Web"/>
          <w:sz w:val="18"/>
          <w:szCs w:val="18"/>
        </w:rPr>
        <w:t xml:space="preserve"> mit Hilfe von </w:t>
      </w:r>
      <w:r w:rsidRPr="006D36AA">
        <w:rPr>
          <w:rFonts w:ascii="BundesSans Web" w:hAnsi="BundesSans Web"/>
          <w:b/>
          <w:bCs/>
          <w:sz w:val="18"/>
          <w:szCs w:val="18"/>
        </w:rPr>
        <w:t>Praxis</w:t>
      </w:r>
      <w:r w:rsidR="00C15A9B">
        <w:rPr>
          <w:rFonts w:ascii="BundesSans Web" w:hAnsi="BundesSans Web"/>
          <w:b/>
          <w:bCs/>
          <w:sz w:val="18"/>
          <w:szCs w:val="18"/>
        </w:rPr>
        <w:t>b</w:t>
      </w:r>
      <w:r w:rsidRPr="006D36AA">
        <w:rPr>
          <w:rFonts w:ascii="BundesSans Web" w:hAnsi="BundesSans Web"/>
          <w:b/>
          <w:bCs/>
          <w:sz w:val="18"/>
          <w:szCs w:val="18"/>
        </w:rPr>
        <w:t>eispielen</w:t>
      </w:r>
      <w:r>
        <w:rPr>
          <w:rFonts w:ascii="BundesSans Web" w:hAnsi="BundesSans Web"/>
          <w:sz w:val="18"/>
          <w:szCs w:val="18"/>
        </w:rPr>
        <w:t>, wie Sie</w:t>
      </w:r>
      <w:r w:rsidR="00D57A17">
        <w:rPr>
          <w:rFonts w:ascii="BundesSans Web" w:hAnsi="BundesSans Web"/>
          <w:sz w:val="18"/>
          <w:szCs w:val="18"/>
        </w:rPr>
        <w:t xml:space="preserve"> dies tun</w:t>
      </w:r>
      <w:r w:rsidR="00F23646" w:rsidRPr="00F23646">
        <w:rPr>
          <w:rFonts w:ascii="BundesSans Web" w:hAnsi="BundesSans Web"/>
          <w:sz w:val="18"/>
          <w:szCs w:val="18"/>
        </w:rPr>
        <w:t xml:space="preserve"> können</w:t>
      </w:r>
      <w:r>
        <w:rPr>
          <w:rFonts w:ascii="BundesSans Web" w:hAnsi="BundesSans Web"/>
          <w:sz w:val="18"/>
          <w:szCs w:val="18"/>
        </w:rPr>
        <w:t>. D</w:t>
      </w:r>
      <w:r w:rsidR="00F23646" w:rsidRPr="00F23646">
        <w:rPr>
          <w:rFonts w:ascii="BundesSans Web" w:hAnsi="BundesSans Web"/>
          <w:sz w:val="18"/>
          <w:szCs w:val="18"/>
        </w:rPr>
        <w:t>ieses Wissen</w:t>
      </w:r>
      <w:r>
        <w:rPr>
          <w:rFonts w:ascii="BundesSans Web" w:hAnsi="BundesSans Web"/>
          <w:sz w:val="18"/>
          <w:szCs w:val="18"/>
        </w:rPr>
        <w:t xml:space="preserve"> kann</w:t>
      </w:r>
      <w:r w:rsidR="00F23646" w:rsidRPr="00F23646">
        <w:rPr>
          <w:rFonts w:ascii="BundesSans Web" w:hAnsi="BundesSans Web"/>
          <w:sz w:val="18"/>
          <w:szCs w:val="18"/>
        </w:rPr>
        <w:t xml:space="preserve"> in </w:t>
      </w:r>
      <w:r>
        <w:rPr>
          <w:rFonts w:ascii="BundesSans Web" w:hAnsi="BundesSans Web"/>
          <w:sz w:val="18"/>
          <w:szCs w:val="18"/>
        </w:rPr>
        <w:t xml:space="preserve">Ihrem </w:t>
      </w:r>
      <w:r w:rsidRPr="006D36AA">
        <w:rPr>
          <w:rFonts w:ascii="BundesSans Web" w:hAnsi="BundesSans Web"/>
          <w:b/>
          <w:bCs/>
          <w:sz w:val="18"/>
          <w:szCs w:val="18"/>
        </w:rPr>
        <w:t>Alltag</w:t>
      </w:r>
      <w:r>
        <w:rPr>
          <w:rFonts w:ascii="BundesSans Web" w:hAnsi="BundesSans Web"/>
          <w:sz w:val="18"/>
          <w:szCs w:val="18"/>
        </w:rPr>
        <w:t xml:space="preserve"> und Ihre</w:t>
      </w:r>
      <w:r w:rsidR="00D57A17">
        <w:rPr>
          <w:rFonts w:ascii="BundesSans Web" w:hAnsi="BundesSans Web"/>
          <w:sz w:val="18"/>
          <w:szCs w:val="18"/>
        </w:rPr>
        <w:t>n</w:t>
      </w:r>
      <w:r>
        <w:rPr>
          <w:rFonts w:ascii="BundesSans Web" w:hAnsi="BundesSans Web"/>
          <w:sz w:val="18"/>
          <w:szCs w:val="18"/>
        </w:rPr>
        <w:t xml:space="preserve"> 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>Praxisanleitungen</w:t>
      </w:r>
      <w:r w:rsidR="00F23646" w:rsidRPr="00F23646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>angewendet werden</w:t>
      </w:r>
      <w:r w:rsidR="00F23646" w:rsidRPr="00F23646">
        <w:rPr>
          <w:rFonts w:ascii="BundesSans Web" w:hAnsi="BundesSans Web"/>
          <w:sz w:val="18"/>
          <w:szCs w:val="18"/>
        </w:rPr>
        <w:t xml:space="preserve">. Die Fortbildung „Ressourcenschonendes pflegerisches Handeln anleiten“ ist eines von insgesamt 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>sechs Modulen</w:t>
      </w:r>
      <w:r w:rsidR="00F23646" w:rsidRPr="00F23646">
        <w:rPr>
          <w:rFonts w:ascii="BundesSans Web" w:hAnsi="BundesSans Web"/>
          <w:sz w:val="18"/>
          <w:szCs w:val="18"/>
        </w:rPr>
        <w:t xml:space="preserve"> zum Thema Klima und Gesundheit und Pflege. Die Fortbildungen aus dieser Reihe können</w:t>
      </w:r>
      <w:r w:rsidR="006D36AA">
        <w:rPr>
          <w:rFonts w:ascii="BundesSans Web" w:hAnsi="BundesSans Web"/>
          <w:sz w:val="18"/>
          <w:szCs w:val="18"/>
        </w:rPr>
        <w:t xml:space="preserve"> </w:t>
      </w:r>
      <w:r w:rsidR="00C15A9B" w:rsidRPr="00C15A9B">
        <w:rPr>
          <w:rFonts w:ascii="BundesSans Web" w:hAnsi="BundesSans Web"/>
          <w:b/>
          <w:bCs/>
          <w:sz w:val="18"/>
          <w:szCs w:val="18"/>
        </w:rPr>
        <w:t>nach Interesse</w:t>
      </w:r>
      <w:r w:rsidR="00F23646" w:rsidRPr="006D36AA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F23646" w:rsidRPr="00F23646">
        <w:rPr>
          <w:rFonts w:ascii="BundesSans Web" w:hAnsi="BundesSans Web"/>
          <w:sz w:val="18"/>
          <w:szCs w:val="18"/>
        </w:rPr>
        <w:t xml:space="preserve"> werden.</w:t>
      </w:r>
      <w:r w:rsidR="006D36AA">
        <w:rPr>
          <w:rFonts w:ascii="BundesSans Web" w:hAnsi="BundesSans Web"/>
          <w:sz w:val="18"/>
          <w:szCs w:val="18"/>
        </w:rPr>
        <w:t xml:space="preserve"> </w:t>
      </w:r>
    </w:p>
    <w:p w14:paraId="23E6F1E3" w14:textId="77777777" w:rsidR="00631D1F" w:rsidRDefault="00F23646" w:rsidP="004B23D7">
      <w:pPr>
        <w:jc w:val="both"/>
        <w:rPr>
          <w:rFonts w:ascii="BundesSans Web" w:hAnsi="BundesSans Web"/>
          <w:b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>Inhalte</w:t>
      </w:r>
      <w:r w:rsidR="00631D1F">
        <w:rPr>
          <w:rFonts w:ascii="BundesSans Web" w:hAnsi="BundesSans Web"/>
          <w:b/>
          <w:sz w:val="18"/>
          <w:szCs w:val="18"/>
        </w:rPr>
        <w:t>:</w:t>
      </w:r>
    </w:p>
    <w:p w14:paraId="0A43BDA0" w14:textId="5111B9C1" w:rsidR="00631D1F" w:rsidRPr="00631D1F" w:rsidRDefault="0042796B" w:rsidP="00631D1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Herstellung</w:t>
      </w:r>
      <w:r w:rsidR="00631D1F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 xml:space="preserve">und Herkunft </w:t>
      </w:r>
      <w:r w:rsidR="00D57A17">
        <w:rPr>
          <w:rFonts w:ascii="BundesSans Web" w:hAnsi="BundesSans Web"/>
          <w:sz w:val="18"/>
          <w:szCs w:val="18"/>
        </w:rPr>
        <w:t>von Einweg-</w:t>
      </w:r>
      <w:r w:rsidR="00631D1F">
        <w:rPr>
          <w:rFonts w:ascii="BundesSans Web" w:hAnsi="BundesSans Web"/>
          <w:sz w:val="18"/>
          <w:szCs w:val="18"/>
        </w:rPr>
        <w:t>Material</w:t>
      </w:r>
      <w:r>
        <w:rPr>
          <w:rFonts w:ascii="BundesSans Web" w:hAnsi="BundesSans Web"/>
          <w:sz w:val="18"/>
          <w:szCs w:val="18"/>
        </w:rPr>
        <w:t>ien</w:t>
      </w:r>
    </w:p>
    <w:p w14:paraId="007FD113" w14:textId="69762FDE" w:rsidR="00631D1F" w:rsidRPr="00631D1F" w:rsidRDefault="00631D1F" w:rsidP="00631D1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 w:rsidRPr="00F23646">
        <w:rPr>
          <w:rFonts w:ascii="BundesSans Web" w:hAnsi="BundesSans Web"/>
          <w:sz w:val="18"/>
          <w:szCs w:val="18"/>
        </w:rPr>
        <w:t>Energie</w:t>
      </w:r>
      <w:r w:rsidR="00342834">
        <w:rPr>
          <w:rFonts w:ascii="BundesSans Web" w:hAnsi="BundesSans Web"/>
          <w:sz w:val="18"/>
          <w:szCs w:val="18"/>
        </w:rPr>
        <w:t>-V</w:t>
      </w:r>
      <w:r w:rsidR="0042796B">
        <w:rPr>
          <w:rFonts w:ascii="BundesSans Web" w:hAnsi="BundesSans Web"/>
          <w:sz w:val="18"/>
          <w:szCs w:val="18"/>
        </w:rPr>
        <w:t>erbrauch</w:t>
      </w:r>
      <w:r>
        <w:rPr>
          <w:rFonts w:ascii="BundesSans Web" w:hAnsi="BundesSans Web"/>
          <w:sz w:val="18"/>
          <w:szCs w:val="18"/>
        </w:rPr>
        <w:t xml:space="preserve"> und</w:t>
      </w:r>
      <w:r w:rsidRPr="00F23646">
        <w:rPr>
          <w:rFonts w:ascii="BundesSans Web" w:hAnsi="BundesSans Web"/>
          <w:sz w:val="18"/>
          <w:szCs w:val="18"/>
        </w:rPr>
        <w:t xml:space="preserve"> Material</w:t>
      </w:r>
      <w:r w:rsidR="00342834">
        <w:rPr>
          <w:rFonts w:ascii="BundesSans Web" w:hAnsi="BundesSans Web"/>
          <w:sz w:val="18"/>
          <w:szCs w:val="18"/>
        </w:rPr>
        <w:t>-V</w:t>
      </w:r>
      <w:r w:rsidRPr="00F23646">
        <w:rPr>
          <w:rFonts w:ascii="BundesSans Web" w:hAnsi="BundesSans Web"/>
          <w:sz w:val="18"/>
          <w:szCs w:val="18"/>
        </w:rPr>
        <w:t>er</w:t>
      </w:r>
      <w:r>
        <w:rPr>
          <w:rFonts w:ascii="BundesSans Web" w:hAnsi="BundesSans Web"/>
          <w:sz w:val="18"/>
          <w:szCs w:val="18"/>
        </w:rPr>
        <w:t>brauch</w:t>
      </w:r>
      <w:r w:rsidR="0042796B">
        <w:rPr>
          <w:rFonts w:ascii="BundesSans Web" w:hAnsi="BundesSans Web"/>
          <w:sz w:val="18"/>
          <w:szCs w:val="18"/>
        </w:rPr>
        <w:t xml:space="preserve"> in der Pflege</w:t>
      </w:r>
    </w:p>
    <w:p w14:paraId="2AF37C9C" w14:textId="479F0C98" w:rsidR="00D57A17" w:rsidRPr="00C15A9B" w:rsidRDefault="00631D1F" w:rsidP="00C15A9B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b/>
          <w:sz w:val="18"/>
          <w:szCs w:val="18"/>
        </w:rPr>
      </w:pPr>
      <w:r w:rsidRPr="00631D1F">
        <w:rPr>
          <w:rFonts w:ascii="BundesSans Web" w:hAnsi="BundesSans Web"/>
          <w:sz w:val="18"/>
          <w:szCs w:val="18"/>
        </w:rPr>
        <w:t>Müll</w:t>
      </w:r>
      <w:r w:rsidR="0042796B">
        <w:rPr>
          <w:rFonts w:ascii="BundesSans Web" w:hAnsi="BundesSans Web"/>
          <w:sz w:val="18"/>
          <w:szCs w:val="18"/>
        </w:rPr>
        <w:t xml:space="preserve"> vermeiden</w:t>
      </w:r>
      <w:r w:rsidR="00D57A17">
        <w:rPr>
          <w:rFonts w:ascii="BundesSans Web" w:hAnsi="BundesSans Web"/>
          <w:sz w:val="18"/>
          <w:szCs w:val="18"/>
        </w:rPr>
        <w:t xml:space="preserve"> und Ressourcen sparen</w:t>
      </w:r>
    </w:p>
    <w:p w14:paraId="5A83B290" w14:textId="77777777" w:rsidR="00C15A9B" w:rsidRPr="00C15A9B" w:rsidRDefault="00C15A9B" w:rsidP="00C15A9B">
      <w:pPr>
        <w:pStyle w:val="Listenabsatz"/>
        <w:ind w:left="763"/>
        <w:jc w:val="both"/>
        <w:rPr>
          <w:rFonts w:ascii="BundesSans Web" w:hAnsi="BundesSans Web"/>
          <w:b/>
          <w:sz w:val="18"/>
          <w:szCs w:val="18"/>
        </w:rPr>
      </w:pPr>
    </w:p>
    <w:p w14:paraId="31407DAF" w14:textId="58141171" w:rsidR="00F23646" w:rsidRPr="00F23646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>Voraussetzung:</w:t>
      </w:r>
      <w:r w:rsidRPr="00F23646">
        <w:rPr>
          <w:rFonts w:ascii="BundesSans Web" w:hAnsi="BundesSans Web"/>
          <w:sz w:val="18"/>
          <w:szCs w:val="18"/>
        </w:rPr>
        <w:t xml:space="preserve"> Besuch der Fortbildung „</w:t>
      </w:r>
      <w:r w:rsidR="006D36AA" w:rsidRPr="006D36AA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F23646">
        <w:rPr>
          <w:rFonts w:ascii="BundesSans Web" w:hAnsi="BundesSans Web"/>
          <w:sz w:val="18"/>
          <w:szCs w:val="18"/>
        </w:rPr>
        <w:t>“ (Grundlagenmodul)</w:t>
      </w:r>
    </w:p>
    <w:p w14:paraId="1222675D" w14:textId="77777777" w:rsidR="00F23646" w:rsidRPr="00F23646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 xml:space="preserve">Zielgruppe: </w:t>
      </w:r>
      <w:r w:rsidRPr="00F23646">
        <w:rPr>
          <w:rFonts w:ascii="BundesSans Web" w:hAnsi="BundesSans Web"/>
          <w:sz w:val="18"/>
          <w:szCs w:val="18"/>
        </w:rPr>
        <w:t>Praxisanleitende aus allen Fachbereichen</w:t>
      </w:r>
    </w:p>
    <w:p w14:paraId="1A3D787B" w14:textId="77777777" w:rsidR="006D36AA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b/>
          <w:sz w:val="18"/>
          <w:szCs w:val="18"/>
        </w:rPr>
        <w:t xml:space="preserve">Hinweis: </w:t>
      </w:r>
      <w:r w:rsidR="006D36AA" w:rsidRPr="006D36AA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628E42D2" w14:textId="03FAB7AA" w:rsidR="00F23646" w:rsidRDefault="00F23646" w:rsidP="004B23D7">
      <w:pPr>
        <w:jc w:val="both"/>
        <w:rPr>
          <w:rFonts w:ascii="BundesSans Web" w:hAnsi="BundesSans Web"/>
          <w:sz w:val="18"/>
          <w:szCs w:val="18"/>
        </w:rPr>
      </w:pPr>
      <w:r w:rsidRPr="00F23646">
        <w:rPr>
          <w:rFonts w:ascii="BundesSans Web" w:hAnsi="BundesSans Web"/>
          <w:sz w:val="18"/>
          <w:szCs w:val="18"/>
        </w:rPr>
        <w:t>Für die Fortbildung können 4 Bildungseinheiten angerechnet werden</w:t>
      </w:r>
      <w:r w:rsidR="00342834">
        <w:rPr>
          <w:rFonts w:ascii="BundesSans Web" w:hAnsi="BundesSans Web"/>
          <w:sz w:val="18"/>
          <w:szCs w:val="18"/>
        </w:rPr>
        <w:t>.</w:t>
      </w:r>
      <w:r w:rsidRPr="00F23646">
        <w:rPr>
          <w:rFonts w:ascii="BundesSans Web" w:hAnsi="BundesSans Web"/>
          <w:sz w:val="18"/>
          <w:szCs w:val="18"/>
        </w:rPr>
        <w:t xml:space="preserve"> </w:t>
      </w:r>
    </w:p>
    <w:p w14:paraId="4464ADEE" w14:textId="65714DA3" w:rsidR="003B3DC2" w:rsidRDefault="003B3DC2" w:rsidP="004B23D7">
      <w:pPr>
        <w:jc w:val="both"/>
        <w:rPr>
          <w:rFonts w:ascii="BundesSans Web" w:hAnsi="BundesSans Web"/>
          <w:sz w:val="18"/>
          <w:szCs w:val="18"/>
        </w:rPr>
      </w:pPr>
    </w:p>
    <w:p w14:paraId="46BC5FAC" w14:textId="3371BBBA" w:rsidR="003B3DC2" w:rsidRDefault="003B3DC2" w:rsidP="004B23D7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br/>
      </w:r>
    </w:p>
    <w:p w14:paraId="5BBB6ACB" w14:textId="6F63A545" w:rsidR="003B3DC2" w:rsidRDefault="003B3DC2" w:rsidP="003B3DC2">
      <w:bookmarkStart w:id="0" w:name="_Hlk223609183"/>
      <w:bookmarkStart w:id="1" w:name="_Hlk223609184"/>
      <w:bookmarkStart w:id="2" w:name="_Hlk223609626"/>
      <w:bookmarkStart w:id="3" w:name="_Hlk223609627"/>
      <w:bookmarkStart w:id="4" w:name="_Hlk223609806"/>
      <w:bookmarkStart w:id="5" w:name="_Hlk223609807"/>
      <w:bookmarkStart w:id="6" w:name="_Hlk223615787"/>
      <w:bookmarkStart w:id="7" w:name="_Hlk223615788"/>
      <w:bookmarkStart w:id="8" w:name="_Hlk223615971"/>
      <w:bookmarkStart w:id="9" w:name="_Hlk223615972"/>
      <w:bookmarkStart w:id="10" w:name="_Hlk223616785"/>
      <w:bookmarkStart w:id="11" w:name="_Hlk223616786"/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3FFCCE1B" wp14:editId="607BABE9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Ressourcenschonendes pflegerisches Handeln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8C3D47D" w14:textId="77777777" w:rsidR="003B3DC2" w:rsidRPr="00F23646" w:rsidRDefault="003B3DC2" w:rsidP="004B23D7">
      <w:pPr>
        <w:jc w:val="both"/>
        <w:rPr>
          <w:rFonts w:ascii="BundesSans Web" w:hAnsi="BundesSans Web"/>
          <w:sz w:val="18"/>
          <w:szCs w:val="18"/>
        </w:rPr>
      </w:pPr>
    </w:p>
    <w:sectPr w:rsidR="003B3DC2" w:rsidRPr="00F23646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E9DC" w14:textId="77777777" w:rsidR="008E777E" w:rsidRDefault="008E777E" w:rsidP="00E5072F">
      <w:pPr>
        <w:spacing w:after="0" w:line="240" w:lineRule="auto"/>
      </w:pPr>
      <w:r>
        <w:separator/>
      </w:r>
    </w:p>
  </w:endnote>
  <w:endnote w:type="continuationSeparator" w:id="0">
    <w:p w14:paraId="73DBCD8D" w14:textId="77777777" w:rsidR="008E777E" w:rsidRDefault="008E777E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AD10" w14:textId="77777777" w:rsidR="008E777E" w:rsidRDefault="008E777E" w:rsidP="00E5072F">
      <w:pPr>
        <w:spacing w:after="0" w:line="240" w:lineRule="auto"/>
      </w:pPr>
      <w:r>
        <w:separator/>
      </w:r>
    </w:p>
  </w:footnote>
  <w:footnote w:type="continuationSeparator" w:id="0">
    <w:p w14:paraId="2E2F5CB0" w14:textId="77777777" w:rsidR="008E777E" w:rsidRDefault="008E777E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EE1A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92FD12E" wp14:editId="5A789E23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71E8"/>
    <w:multiLevelType w:val="hybridMultilevel"/>
    <w:tmpl w:val="59407D66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B33B8"/>
    <w:rsid w:val="000D6404"/>
    <w:rsid w:val="000E468E"/>
    <w:rsid w:val="00134769"/>
    <w:rsid w:val="001369C0"/>
    <w:rsid w:val="0018679F"/>
    <w:rsid w:val="00187FB1"/>
    <w:rsid w:val="001F1EC7"/>
    <w:rsid w:val="002749EF"/>
    <w:rsid w:val="00291820"/>
    <w:rsid w:val="002943F3"/>
    <w:rsid w:val="002C5D08"/>
    <w:rsid w:val="00315CE9"/>
    <w:rsid w:val="00342834"/>
    <w:rsid w:val="00397FC7"/>
    <w:rsid w:val="003B3DC2"/>
    <w:rsid w:val="00407851"/>
    <w:rsid w:val="0042796B"/>
    <w:rsid w:val="004327F4"/>
    <w:rsid w:val="004337BA"/>
    <w:rsid w:val="004B23D7"/>
    <w:rsid w:val="0050155C"/>
    <w:rsid w:val="00503F26"/>
    <w:rsid w:val="005651AB"/>
    <w:rsid w:val="00592FF6"/>
    <w:rsid w:val="00597E07"/>
    <w:rsid w:val="005A323F"/>
    <w:rsid w:val="005B5CCB"/>
    <w:rsid w:val="005E0389"/>
    <w:rsid w:val="00631D1F"/>
    <w:rsid w:val="00677BEA"/>
    <w:rsid w:val="006C6E1E"/>
    <w:rsid w:val="006D36AA"/>
    <w:rsid w:val="00730F33"/>
    <w:rsid w:val="00744AD3"/>
    <w:rsid w:val="007E1603"/>
    <w:rsid w:val="00835702"/>
    <w:rsid w:val="008607F2"/>
    <w:rsid w:val="008E1A48"/>
    <w:rsid w:val="008E777E"/>
    <w:rsid w:val="008F63D9"/>
    <w:rsid w:val="00924CE5"/>
    <w:rsid w:val="00925D08"/>
    <w:rsid w:val="00A87529"/>
    <w:rsid w:val="00AA6B97"/>
    <w:rsid w:val="00AC7429"/>
    <w:rsid w:val="00AD5DBD"/>
    <w:rsid w:val="00B42849"/>
    <w:rsid w:val="00B43CF9"/>
    <w:rsid w:val="00B611F8"/>
    <w:rsid w:val="00B852F6"/>
    <w:rsid w:val="00B934BC"/>
    <w:rsid w:val="00B93651"/>
    <w:rsid w:val="00BC46C3"/>
    <w:rsid w:val="00C15A9B"/>
    <w:rsid w:val="00C25DC5"/>
    <w:rsid w:val="00C46D8F"/>
    <w:rsid w:val="00C570E9"/>
    <w:rsid w:val="00CE123A"/>
    <w:rsid w:val="00CE374E"/>
    <w:rsid w:val="00D41682"/>
    <w:rsid w:val="00D57A17"/>
    <w:rsid w:val="00D77839"/>
    <w:rsid w:val="00D80E60"/>
    <w:rsid w:val="00D976E0"/>
    <w:rsid w:val="00DB18EC"/>
    <w:rsid w:val="00E034AC"/>
    <w:rsid w:val="00E1374F"/>
    <w:rsid w:val="00E474F1"/>
    <w:rsid w:val="00E5072F"/>
    <w:rsid w:val="00E916BC"/>
    <w:rsid w:val="00F23646"/>
    <w:rsid w:val="00F2631C"/>
    <w:rsid w:val="00F34BD5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4D28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character" w:styleId="Kommentarzeichen">
    <w:name w:val="annotation reference"/>
    <w:basedOn w:val="Absatz-Standardschriftart"/>
    <w:uiPriority w:val="99"/>
    <w:semiHidden/>
    <w:unhideWhenUsed/>
    <w:rsid w:val="00BC46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46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46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46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46C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9182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B3D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2</cp:revision>
  <dcterms:created xsi:type="dcterms:W3CDTF">2026-03-23T12:01:00Z</dcterms:created>
  <dcterms:modified xsi:type="dcterms:W3CDTF">2026-03-23T12:01:00Z</dcterms:modified>
</cp:coreProperties>
</file>