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103A" w14:textId="77777777" w:rsidR="00A00FDB" w:rsidRPr="008126D8" w:rsidRDefault="00A00FDB" w:rsidP="00A00FDB">
      <w:pPr>
        <w:spacing w:after="60"/>
        <w:jc w:val="center"/>
        <w:rPr>
          <w:rFonts w:cstheme="minorHAnsi"/>
          <w:b/>
          <w:sz w:val="24"/>
        </w:rPr>
      </w:pPr>
      <w:r w:rsidRPr="008126D8">
        <w:rPr>
          <w:rFonts w:cstheme="minorHAnsi"/>
          <w:b/>
          <w:sz w:val="24"/>
        </w:rPr>
        <w:t xml:space="preserve">Handeln bei Hitze anleiten und Hitzeschutzmaßnahmen </w:t>
      </w:r>
    </w:p>
    <w:p w14:paraId="401A5BF5" w14:textId="77777777" w:rsidR="00A00FDB" w:rsidRPr="008126D8" w:rsidRDefault="00A00FDB" w:rsidP="00A00FDB">
      <w:pPr>
        <w:jc w:val="center"/>
        <w:rPr>
          <w:rFonts w:cstheme="minorHAnsi"/>
        </w:rPr>
      </w:pPr>
      <w:r w:rsidRPr="008126D8">
        <w:rPr>
          <w:rFonts w:cstheme="minorHAnsi"/>
        </w:rPr>
        <w:t>Sammlung möglicher Praxisanleitungssituationen</w:t>
      </w:r>
    </w:p>
    <w:p w14:paraId="4E46AC81" w14:textId="77777777" w:rsidR="00A00FDB" w:rsidRPr="008126D8" w:rsidRDefault="00A00FDB">
      <w:pPr>
        <w:rPr>
          <w:rFonts w:cstheme="minorHAnsi"/>
        </w:rPr>
      </w:pPr>
    </w:p>
    <w:p w14:paraId="0854BD4A" w14:textId="77777777" w:rsidR="00A00FDB" w:rsidRPr="008126D8" w:rsidRDefault="00A00FDB" w:rsidP="00A00FDB">
      <w:pPr>
        <w:rPr>
          <w:rFonts w:cstheme="minorHAnsi"/>
        </w:rPr>
      </w:pPr>
      <w:r w:rsidRPr="008126D8">
        <w:rPr>
          <w:rFonts w:cstheme="minorHAnsi"/>
          <w:b/>
          <w:bCs/>
        </w:rPr>
        <w:t>Integration in bereits bestehende Anleitungen:</w:t>
      </w:r>
    </w:p>
    <w:p w14:paraId="35EE6CFE" w14:textId="77777777" w:rsidR="00BE38DB" w:rsidRPr="008126D8" w:rsidRDefault="008565CF" w:rsidP="00A00FDB">
      <w:pPr>
        <w:numPr>
          <w:ilvl w:val="0"/>
          <w:numId w:val="2"/>
        </w:numPr>
        <w:rPr>
          <w:rFonts w:cstheme="minorHAnsi"/>
        </w:rPr>
      </w:pPr>
      <w:r w:rsidRPr="008126D8">
        <w:rPr>
          <w:rFonts w:cstheme="minorHAnsi"/>
        </w:rPr>
        <w:t>Ganzkörperpflege:</w:t>
      </w:r>
    </w:p>
    <w:p w14:paraId="16D80D17" w14:textId="77777777" w:rsidR="00BE38DB" w:rsidRPr="008126D8" w:rsidRDefault="008565CF" w:rsidP="00A00FDB">
      <w:pPr>
        <w:numPr>
          <w:ilvl w:val="1"/>
          <w:numId w:val="2"/>
        </w:numPr>
        <w:rPr>
          <w:rFonts w:cstheme="minorHAnsi"/>
        </w:rPr>
      </w:pPr>
      <w:r w:rsidRPr="008126D8">
        <w:rPr>
          <w:rFonts w:cstheme="minorHAnsi"/>
        </w:rPr>
        <w:t>Haut- und Schleimhautbeobachtung: Hautturgor prüfen, (übermäßiges) Schwitzen, Ausschlag, Juckreiz, gerötete Haut, trockene Schleimhäute</w:t>
      </w:r>
    </w:p>
    <w:p w14:paraId="797AE366" w14:textId="77777777" w:rsidR="00BE38DB" w:rsidRPr="008126D8" w:rsidRDefault="008565CF" w:rsidP="00A00FDB">
      <w:pPr>
        <w:numPr>
          <w:ilvl w:val="1"/>
          <w:numId w:val="2"/>
        </w:numPr>
        <w:rPr>
          <w:rFonts w:cstheme="minorHAnsi"/>
        </w:rPr>
      </w:pPr>
      <w:r w:rsidRPr="008126D8">
        <w:rPr>
          <w:rFonts w:cstheme="minorHAnsi"/>
        </w:rPr>
        <w:t>Kühlende Waschungen, Fußbäder etc. anbieten</w:t>
      </w:r>
    </w:p>
    <w:p w14:paraId="7A72BB29" w14:textId="77777777" w:rsidR="00BE38DB" w:rsidRPr="008126D8" w:rsidRDefault="008565CF" w:rsidP="00A00FDB">
      <w:pPr>
        <w:numPr>
          <w:ilvl w:val="1"/>
          <w:numId w:val="2"/>
        </w:numPr>
        <w:rPr>
          <w:rFonts w:cstheme="minorHAnsi"/>
        </w:rPr>
      </w:pPr>
      <w:r w:rsidRPr="008126D8">
        <w:rPr>
          <w:rFonts w:cstheme="minorHAnsi"/>
        </w:rPr>
        <w:t>Tagesablauf so ändern, dass erst abends gewaschen/geduscht wird, damit zu Pflegende abgekühlt zu Bett gehen können</w:t>
      </w:r>
    </w:p>
    <w:p w14:paraId="1E82FE85" w14:textId="77777777" w:rsidR="00BE38DB" w:rsidRPr="008126D8" w:rsidRDefault="008565CF" w:rsidP="00A00FDB">
      <w:pPr>
        <w:numPr>
          <w:ilvl w:val="0"/>
          <w:numId w:val="2"/>
        </w:numPr>
        <w:rPr>
          <w:rFonts w:cstheme="minorHAnsi"/>
        </w:rPr>
      </w:pPr>
      <w:r w:rsidRPr="008126D8">
        <w:rPr>
          <w:rFonts w:cstheme="minorHAnsi"/>
        </w:rPr>
        <w:t>Essen und Trinken anreichen/unterstützen bei Nahrungsaufnahme:</w:t>
      </w:r>
    </w:p>
    <w:p w14:paraId="226AFA14" w14:textId="77777777" w:rsidR="00BE38DB" w:rsidRPr="008126D8" w:rsidRDefault="008565CF" w:rsidP="00A00FDB">
      <w:pPr>
        <w:numPr>
          <w:ilvl w:val="1"/>
          <w:numId w:val="2"/>
        </w:numPr>
        <w:rPr>
          <w:rFonts w:cstheme="minorHAnsi"/>
        </w:rPr>
      </w:pPr>
      <w:r w:rsidRPr="008126D8">
        <w:rPr>
          <w:rFonts w:cstheme="minorHAnsi"/>
        </w:rPr>
        <w:t>Ernährungszustand ermitteln mit Assessments</w:t>
      </w:r>
    </w:p>
    <w:p w14:paraId="7D0888DC" w14:textId="77777777" w:rsidR="00BE38DB" w:rsidRPr="008126D8" w:rsidRDefault="008565CF" w:rsidP="00A00FDB">
      <w:pPr>
        <w:numPr>
          <w:ilvl w:val="1"/>
          <w:numId w:val="2"/>
        </w:numPr>
        <w:rPr>
          <w:rFonts w:cstheme="minorHAnsi"/>
        </w:rPr>
      </w:pPr>
      <w:r w:rsidRPr="008126D8">
        <w:rPr>
          <w:rFonts w:cstheme="minorHAnsi"/>
        </w:rPr>
        <w:t>Trinkverhalten beobachten, überprüfen; durch Obst, Gemüse, kalte Schalen/Suppen etc. auch durch die Nahrung zur Flüssigkeitszufuhr beitragen</w:t>
      </w:r>
    </w:p>
    <w:p w14:paraId="4B775795" w14:textId="77777777" w:rsidR="00BE38DB" w:rsidRPr="008126D8" w:rsidRDefault="008565CF" w:rsidP="00A00FDB">
      <w:pPr>
        <w:numPr>
          <w:ilvl w:val="1"/>
          <w:numId w:val="2"/>
        </w:numPr>
        <w:rPr>
          <w:rFonts w:cstheme="minorHAnsi"/>
        </w:rPr>
      </w:pPr>
      <w:proofErr w:type="spellStart"/>
      <w:r w:rsidRPr="008126D8">
        <w:rPr>
          <w:rFonts w:cstheme="minorHAnsi"/>
        </w:rPr>
        <w:t>Exsikkoseprophylaxe</w:t>
      </w:r>
      <w:proofErr w:type="spellEnd"/>
      <w:r w:rsidRPr="008126D8">
        <w:rPr>
          <w:rFonts w:cstheme="minorHAnsi"/>
        </w:rPr>
        <w:t>: immer wieder Trinkangebot unterbreiten, überall Trinken bereitstellen, neben Wasser auch Tee, Saftschorlen etc. mit Geschmack anbieten</w:t>
      </w:r>
    </w:p>
    <w:p w14:paraId="3C67CC1E" w14:textId="77777777" w:rsidR="00BE38DB" w:rsidRPr="008126D8" w:rsidRDefault="008565CF" w:rsidP="00A00FDB">
      <w:pPr>
        <w:numPr>
          <w:ilvl w:val="0"/>
          <w:numId w:val="2"/>
        </w:numPr>
        <w:rPr>
          <w:rFonts w:cstheme="minorHAnsi"/>
        </w:rPr>
      </w:pPr>
      <w:r w:rsidRPr="008126D8">
        <w:rPr>
          <w:rFonts w:cstheme="minorHAnsi"/>
        </w:rPr>
        <w:t>Zur Toilette begleiten/bei der Ausscheidung unterstützen:</w:t>
      </w:r>
    </w:p>
    <w:p w14:paraId="750E5E55" w14:textId="77777777" w:rsidR="00BE38DB" w:rsidRPr="008126D8" w:rsidRDefault="008565CF" w:rsidP="00A00FDB">
      <w:pPr>
        <w:numPr>
          <w:ilvl w:val="1"/>
          <w:numId w:val="2"/>
        </w:numPr>
        <w:rPr>
          <w:rFonts w:cstheme="minorHAnsi"/>
        </w:rPr>
      </w:pPr>
      <w:r w:rsidRPr="008126D8">
        <w:rPr>
          <w:rFonts w:cstheme="minorHAnsi"/>
        </w:rPr>
        <w:t xml:space="preserve">Frequenz und Menge des Urins beobachten: Ist dieser stark konzentriert? </w:t>
      </w:r>
      <w:r w:rsidRPr="008126D8">
        <w:rPr>
          <w:rFonts w:cstheme="minorHAnsi"/>
        </w:rPr>
        <w:sym w:font="Wingdings" w:char="F0E0"/>
      </w:r>
      <w:r w:rsidRPr="008126D8">
        <w:rPr>
          <w:rFonts w:cstheme="minorHAnsi"/>
        </w:rPr>
        <w:t xml:space="preserve"> Trinkverhalten überprüfen</w:t>
      </w:r>
    </w:p>
    <w:p w14:paraId="4345CF00" w14:textId="77777777" w:rsidR="00BE38DB" w:rsidRPr="008126D8" w:rsidRDefault="008565CF" w:rsidP="00A00FDB">
      <w:pPr>
        <w:numPr>
          <w:ilvl w:val="1"/>
          <w:numId w:val="2"/>
        </w:numPr>
        <w:rPr>
          <w:rFonts w:cstheme="minorHAnsi"/>
        </w:rPr>
      </w:pPr>
      <w:r w:rsidRPr="008126D8">
        <w:rPr>
          <w:rFonts w:cstheme="minorHAnsi"/>
        </w:rPr>
        <w:t xml:space="preserve">Obstipationsprophylaxe: Haben zu Pflegende Probleme beim Stuhlgang in Form von Obstipation? </w:t>
      </w:r>
      <w:r w:rsidRPr="008126D8">
        <w:rPr>
          <w:rFonts w:cstheme="minorHAnsi"/>
        </w:rPr>
        <w:sym w:font="Wingdings" w:char="F0E0"/>
      </w:r>
      <w:r w:rsidRPr="008126D8">
        <w:rPr>
          <w:rFonts w:cstheme="minorHAnsi"/>
        </w:rPr>
        <w:t xml:space="preserve"> Kann Anzeichen für Exsikkose sein, Trinkverhalten überprüfen, Anreize schaffen; Bewegungsmangel aufgrund der Hitze </w:t>
      </w:r>
      <w:r w:rsidRPr="008126D8">
        <w:rPr>
          <w:rFonts w:cstheme="minorHAnsi"/>
        </w:rPr>
        <w:sym w:font="Wingdings" w:char="F0E0"/>
      </w:r>
      <w:r w:rsidRPr="008126D8">
        <w:rPr>
          <w:rFonts w:cstheme="minorHAnsi"/>
        </w:rPr>
        <w:t xml:space="preserve"> hier für kühle Gelegenheiten sorgen, damit trotzdem Bewegung stattfinden kann</w:t>
      </w:r>
    </w:p>
    <w:p w14:paraId="68231108" w14:textId="77777777" w:rsidR="00BE38DB" w:rsidRPr="008126D8" w:rsidRDefault="008565CF" w:rsidP="00A00FDB">
      <w:pPr>
        <w:numPr>
          <w:ilvl w:val="0"/>
          <w:numId w:val="2"/>
        </w:numPr>
        <w:rPr>
          <w:rFonts w:cstheme="minorHAnsi"/>
        </w:rPr>
      </w:pPr>
      <w:r w:rsidRPr="008126D8">
        <w:rPr>
          <w:rFonts w:cstheme="minorHAnsi"/>
        </w:rPr>
        <w:t>Bewegung unterstützen/Alltags-/Freizeitgestaltung:</w:t>
      </w:r>
    </w:p>
    <w:p w14:paraId="24515E89" w14:textId="77777777" w:rsidR="00BE38DB" w:rsidRPr="008126D8" w:rsidRDefault="008565CF" w:rsidP="00A00FDB">
      <w:pPr>
        <w:numPr>
          <w:ilvl w:val="1"/>
          <w:numId w:val="2"/>
        </w:numPr>
        <w:rPr>
          <w:rFonts w:cstheme="minorHAnsi"/>
        </w:rPr>
      </w:pPr>
      <w:r w:rsidRPr="008126D8">
        <w:rPr>
          <w:rFonts w:cstheme="minorHAnsi"/>
        </w:rPr>
        <w:t>An heißen Tagen Mittagssonne aufgrund der Hitze und UV-Strahlung vermeiden; wenn unbedingt notwendig kalte, atmungsaktive Kleidung tragen, Kopfbedeckung, Sonnenschutz; schattige Orte aufsuchen oder schaffen; Abkühlung in Form von Trinken, sowie Arm- und Fußbädern anbieten</w:t>
      </w:r>
    </w:p>
    <w:p w14:paraId="60A4868F" w14:textId="77777777" w:rsidR="00BE38DB" w:rsidRPr="008126D8" w:rsidRDefault="008565CF" w:rsidP="00A00FDB">
      <w:pPr>
        <w:numPr>
          <w:ilvl w:val="1"/>
          <w:numId w:val="2"/>
        </w:numPr>
        <w:rPr>
          <w:rFonts w:cstheme="minorHAnsi"/>
        </w:rPr>
      </w:pPr>
      <w:r w:rsidRPr="008126D8">
        <w:rPr>
          <w:rFonts w:cstheme="minorHAnsi"/>
        </w:rPr>
        <w:t>Bewegung draußen vorzugsweise in die kühlen Stunden des Tages legen: morgens und abends; nachmittags kühle Räume innerhalb der Einrichtung schaffen, da eher bewegungsarme Aktivitäten planen (Malen, Basteln, Lesen, Stricken etc.)</w:t>
      </w:r>
    </w:p>
    <w:p w14:paraId="22CAFF28" w14:textId="77777777" w:rsidR="00BE38DB" w:rsidRPr="008126D8" w:rsidRDefault="008565CF" w:rsidP="00A00FDB">
      <w:pPr>
        <w:numPr>
          <w:ilvl w:val="0"/>
          <w:numId w:val="2"/>
        </w:numPr>
        <w:rPr>
          <w:rFonts w:cstheme="minorHAnsi"/>
        </w:rPr>
      </w:pPr>
      <w:r w:rsidRPr="008126D8">
        <w:rPr>
          <w:rFonts w:cstheme="minorHAnsi"/>
        </w:rPr>
        <w:t>Medikamente richten:</w:t>
      </w:r>
    </w:p>
    <w:p w14:paraId="60AB67E3" w14:textId="77777777" w:rsidR="00BE38DB" w:rsidRPr="008126D8" w:rsidRDefault="008565CF" w:rsidP="00A00FDB">
      <w:pPr>
        <w:numPr>
          <w:ilvl w:val="1"/>
          <w:numId w:val="2"/>
        </w:numPr>
        <w:rPr>
          <w:rFonts w:cstheme="minorHAnsi"/>
        </w:rPr>
      </w:pPr>
      <w:r w:rsidRPr="008126D8">
        <w:rPr>
          <w:rFonts w:cstheme="minorHAnsi"/>
        </w:rPr>
        <w:t>Einfluss von Hitze auf Medikamente bzw. deren Wirkweise</w:t>
      </w:r>
    </w:p>
    <w:p w14:paraId="2ABD5ECF" w14:textId="77777777" w:rsidR="00BE38DB" w:rsidRPr="008126D8" w:rsidRDefault="008565CF" w:rsidP="00A00FDB">
      <w:pPr>
        <w:numPr>
          <w:ilvl w:val="2"/>
          <w:numId w:val="2"/>
        </w:numPr>
        <w:rPr>
          <w:rFonts w:cstheme="minorHAnsi"/>
        </w:rPr>
      </w:pPr>
      <w:r w:rsidRPr="008126D8">
        <w:rPr>
          <w:rFonts w:cstheme="minorHAnsi"/>
        </w:rPr>
        <w:t xml:space="preserve">Unerwünschte Arzneimittelwirkungen: Beruhigungsmittel, Diuretika, Blutdrucksenkung, Transdermale Therapeutika </w:t>
      </w:r>
      <w:r w:rsidRPr="008126D8">
        <w:rPr>
          <w:rFonts w:cstheme="minorHAnsi"/>
        </w:rPr>
        <w:sym w:font="Wingdings" w:char="F0E0"/>
      </w:r>
      <w:r w:rsidRPr="008126D8">
        <w:rPr>
          <w:rFonts w:cstheme="minorHAnsi"/>
        </w:rPr>
        <w:t xml:space="preserve"> worauf ist zu achten? Wie kann das angepasst werden? Mit wem muss Rücksprache gehalten werden?</w:t>
      </w:r>
    </w:p>
    <w:p w14:paraId="3DEB01E4" w14:textId="77777777" w:rsidR="00BE38DB" w:rsidRPr="008126D8" w:rsidRDefault="008565CF" w:rsidP="00A00FDB">
      <w:pPr>
        <w:numPr>
          <w:ilvl w:val="2"/>
          <w:numId w:val="2"/>
        </w:numPr>
        <w:rPr>
          <w:rFonts w:cstheme="minorHAnsi"/>
        </w:rPr>
      </w:pPr>
      <w:r w:rsidRPr="008126D8">
        <w:rPr>
          <w:rFonts w:cstheme="minorHAnsi"/>
        </w:rPr>
        <w:lastRenderedPageBreak/>
        <w:t xml:space="preserve">Korrekte Lagerung: Suppositorien, Insulin, Aerosole, Salben und Gele </w:t>
      </w:r>
      <w:r w:rsidRPr="008126D8">
        <w:rPr>
          <w:rFonts w:cstheme="minorHAnsi"/>
        </w:rPr>
        <w:sym w:font="Wingdings" w:char="F0E0"/>
      </w:r>
      <w:r w:rsidRPr="008126D8">
        <w:rPr>
          <w:rFonts w:cstheme="minorHAnsi"/>
        </w:rPr>
        <w:t xml:space="preserve"> wie sind die vorhandenen Räumlichkeiten? Was könnte getan werden?</w:t>
      </w:r>
    </w:p>
    <w:p w14:paraId="7BB467BC" w14:textId="77777777" w:rsidR="00A00FDB" w:rsidRPr="008126D8" w:rsidRDefault="00A00FDB" w:rsidP="00A00FDB">
      <w:pPr>
        <w:rPr>
          <w:rFonts w:cstheme="minorHAnsi"/>
        </w:rPr>
      </w:pPr>
      <w:r w:rsidRPr="008126D8">
        <w:rPr>
          <w:rFonts w:cstheme="minorHAnsi"/>
          <w:b/>
          <w:bCs/>
        </w:rPr>
        <w:t>Mögliche</w:t>
      </w:r>
      <w:r w:rsidR="008565CF" w:rsidRPr="008126D8">
        <w:rPr>
          <w:rFonts w:cstheme="minorHAnsi"/>
          <w:b/>
          <w:bCs/>
        </w:rPr>
        <w:t xml:space="preserve"> neue</w:t>
      </w:r>
      <w:r w:rsidRPr="008126D8">
        <w:rPr>
          <w:rFonts w:cstheme="minorHAnsi"/>
          <w:b/>
          <w:bCs/>
        </w:rPr>
        <w:t xml:space="preserve"> Anleitungen:</w:t>
      </w:r>
    </w:p>
    <w:p w14:paraId="52FC8451" w14:textId="77777777" w:rsidR="00BE38DB" w:rsidRPr="008126D8" w:rsidRDefault="008565CF" w:rsidP="00A00FDB">
      <w:pPr>
        <w:numPr>
          <w:ilvl w:val="0"/>
          <w:numId w:val="3"/>
        </w:numPr>
        <w:rPr>
          <w:rFonts w:cstheme="minorHAnsi"/>
        </w:rPr>
      </w:pPr>
      <w:r w:rsidRPr="008126D8">
        <w:rPr>
          <w:rFonts w:cstheme="minorHAnsi"/>
        </w:rPr>
        <w:t xml:space="preserve">In den heißen Sommermonaten Deutschen Wetterdienst prüfen auf Hitzewarnungen (App): Tagesabläufe dementsprechend anpassen </w:t>
      </w:r>
      <w:r w:rsidRPr="008126D8">
        <w:rPr>
          <w:rFonts w:cstheme="minorHAnsi"/>
        </w:rPr>
        <w:sym w:font="Wingdings" w:char="F0E0"/>
      </w:r>
      <w:r w:rsidRPr="008126D8">
        <w:rPr>
          <w:rFonts w:cstheme="minorHAnsi"/>
        </w:rPr>
        <w:t xml:space="preserve"> Sofern es möglich ist, anstrengende Tätigkeiten in kühle Zeiten verschieben; mit Auszubildenden kann gemeinsam ein Hitzeschutzplan erarbeitet werden, um auf solche Situationen vorbereitet zu sein</w:t>
      </w:r>
    </w:p>
    <w:p w14:paraId="3C6CFC5B" w14:textId="77777777" w:rsidR="00BE38DB" w:rsidRPr="008126D8" w:rsidRDefault="008565CF" w:rsidP="00A00FDB">
      <w:pPr>
        <w:numPr>
          <w:ilvl w:val="0"/>
          <w:numId w:val="3"/>
        </w:numPr>
        <w:rPr>
          <w:rFonts w:cstheme="minorHAnsi"/>
        </w:rPr>
      </w:pPr>
      <w:r w:rsidRPr="008126D8">
        <w:rPr>
          <w:rFonts w:cstheme="minorHAnsi"/>
        </w:rPr>
        <w:t>Auszubildende sollen in der Einrichtung „forschen“: wo sind die Nord-, Ost-, Süd- und Westseite des Gebäudes? Wo scheint die Sonne über den Mittag? Was kann gegen Wärmeentwicklung im Gebäude getan werden? Wo gibt es kühle Plätze im Gebäude? Können diese für zu Pflegende und Pflegefachpersonen genutzt werden? Wo gibt es schattige und kühle Plätze außerhalb des Gebäudes?</w:t>
      </w:r>
    </w:p>
    <w:p w14:paraId="3C19FC3C" w14:textId="77777777" w:rsidR="00BE38DB" w:rsidRPr="008126D8" w:rsidRDefault="008565CF" w:rsidP="00A00FDB">
      <w:pPr>
        <w:numPr>
          <w:ilvl w:val="0"/>
          <w:numId w:val="3"/>
        </w:numPr>
        <w:rPr>
          <w:rFonts w:cstheme="minorHAnsi"/>
        </w:rPr>
      </w:pPr>
      <w:proofErr w:type="spellStart"/>
      <w:r w:rsidRPr="008126D8">
        <w:rPr>
          <w:rFonts w:cstheme="minorHAnsi"/>
        </w:rPr>
        <w:t>Risikoassassment</w:t>
      </w:r>
      <w:proofErr w:type="spellEnd"/>
      <w:r w:rsidRPr="008126D8">
        <w:rPr>
          <w:rFonts w:cstheme="minorHAnsi"/>
        </w:rPr>
        <w:t xml:space="preserve"> der zu Pflegenden: Welche Personen sind besonders gefährdet, unter der Hitze zu leiden? Was sind hitzebedingte Krankheitszeichen? Entwickeln sie gemeinsam präventive als auch akute Maßnahmen.</w:t>
      </w:r>
    </w:p>
    <w:p w14:paraId="4BEE6715" w14:textId="77777777" w:rsidR="00BE38DB" w:rsidRPr="008126D8" w:rsidRDefault="008565CF" w:rsidP="00A00FDB">
      <w:pPr>
        <w:numPr>
          <w:ilvl w:val="0"/>
          <w:numId w:val="3"/>
        </w:numPr>
        <w:rPr>
          <w:rFonts w:cstheme="minorHAnsi"/>
        </w:rPr>
      </w:pPr>
      <w:r w:rsidRPr="008126D8">
        <w:rPr>
          <w:rFonts w:cstheme="minorHAnsi"/>
        </w:rPr>
        <w:t xml:space="preserve">Persönlicher Schutz: Selbsterfahrung teilen, Austausch mit den Peers </w:t>
      </w:r>
      <w:r w:rsidRPr="008126D8">
        <w:rPr>
          <w:rFonts w:cstheme="minorHAnsi"/>
        </w:rPr>
        <w:sym w:font="Wingdings" w:char="F0E0"/>
      </w:r>
      <w:r w:rsidRPr="008126D8">
        <w:rPr>
          <w:rFonts w:cstheme="minorHAnsi"/>
        </w:rPr>
        <w:t xml:space="preserve"> Wie ergeht es uns bei Hitze? Was fällt mir dann schwer? Was hilft mir? </w:t>
      </w:r>
      <w:r w:rsidRPr="008126D8">
        <w:rPr>
          <w:rFonts w:cstheme="minorHAnsi"/>
        </w:rPr>
        <w:sym w:font="Wingdings" w:char="F0E0"/>
      </w:r>
      <w:r w:rsidRPr="008126D8">
        <w:rPr>
          <w:rFonts w:cstheme="minorHAnsi"/>
        </w:rPr>
        <w:t xml:space="preserve"> Maßnahmen für den eigenen Hitzeschutz aus dieser Reflexion ableiten und entwickeln; kann z. B. in einer Teambesprechung mit allen geteilt werden bzw. falls Pulskühler etc. angeschafft werden, dann für das gesamte Team (bei Vorgesetzten einfordern)</w:t>
      </w:r>
    </w:p>
    <w:p w14:paraId="13F56FF1" w14:textId="77777777" w:rsidR="00A00FDB" w:rsidRPr="008126D8" w:rsidRDefault="00A00FDB">
      <w:pPr>
        <w:rPr>
          <w:rFonts w:cstheme="minorHAnsi"/>
        </w:rPr>
      </w:pPr>
    </w:p>
    <w:sectPr w:rsidR="00A00FDB" w:rsidRPr="008126D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A9FA" w14:textId="77777777" w:rsidR="00575C8F" w:rsidRDefault="00575C8F" w:rsidP="00575C8F">
      <w:pPr>
        <w:spacing w:after="0" w:line="240" w:lineRule="auto"/>
      </w:pPr>
      <w:r>
        <w:separator/>
      </w:r>
    </w:p>
  </w:endnote>
  <w:endnote w:type="continuationSeparator" w:id="0">
    <w:p w14:paraId="391AE9EE" w14:textId="77777777" w:rsidR="00575C8F" w:rsidRDefault="00575C8F" w:rsidP="0057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0348" w14:textId="77777777" w:rsidR="00575C8F" w:rsidRDefault="00575C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18A4" w14:textId="563779BF" w:rsidR="00575C8F" w:rsidRDefault="00575C8F" w:rsidP="00575C8F">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7504F0D6" wp14:editId="59983C06">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 xml:space="preserve">„Handeln bei Hitze anleiten und Hitzeschutzmaßnahmen </w:t>
    </w:r>
    <w:r>
      <w:t xml:space="preserve">- </w:t>
    </w:r>
    <w:r>
      <w:t xml:space="preserve">Sammlung möglicher Praxisanleitungssituationen“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5E2D" w14:textId="77777777" w:rsidR="00575C8F" w:rsidRDefault="00575C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09B4" w14:textId="77777777" w:rsidR="00575C8F" w:rsidRDefault="00575C8F" w:rsidP="00575C8F">
      <w:pPr>
        <w:spacing w:after="0" w:line="240" w:lineRule="auto"/>
      </w:pPr>
      <w:r>
        <w:separator/>
      </w:r>
    </w:p>
  </w:footnote>
  <w:footnote w:type="continuationSeparator" w:id="0">
    <w:p w14:paraId="14D07F85" w14:textId="77777777" w:rsidR="00575C8F" w:rsidRDefault="00575C8F" w:rsidP="00575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48EC" w14:textId="77777777" w:rsidR="00575C8F" w:rsidRDefault="00575C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2521" w14:textId="77777777" w:rsidR="00575C8F" w:rsidRDefault="00575C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18D9" w14:textId="77777777" w:rsidR="00575C8F" w:rsidRDefault="00575C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D0522"/>
    <w:multiLevelType w:val="hybridMultilevel"/>
    <w:tmpl w:val="0DCCBE48"/>
    <w:lvl w:ilvl="0" w:tplc="88E667A2">
      <w:start w:val="1"/>
      <w:numFmt w:val="bullet"/>
      <w:lvlText w:val="•"/>
      <w:lvlJc w:val="left"/>
      <w:pPr>
        <w:tabs>
          <w:tab w:val="num" w:pos="720"/>
        </w:tabs>
        <w:ind w:left="720" w:hanging="360"/>
      </w:pPr>
      <w:rPr>
        <w:rFonts w:ascii="Arial" w:hAnsi="Arial" w:hint="default"/>
      </w:rPr>
    </w:lvl>
    <w:lvl w:ilvl="1" w:tplc="25546CAA" w:tentative="1">
      <w:start w:val="1"/>
      <w:numFmt w:val="bullet"/>
      <w:lvlText w:val="•"/>
      <w:lvlJc w:val="left"/>
      <w:pPr>
        <w:tabs>
          <w:tab w:val="num" w:pos="1440"/>
        </w:tabs>
        <w:ind w:left="1440" w:hanging="360"/>
      </w:pPr>
      <w:rPr>
        <w:rFonts w:ascii="Arial" w:hAnsi="Arial" w:hint="default"/>
      </w:rPr>
    </w:lvl>
    <w:lvl w:ilvl="2" w:tplc="395CFB86" w:tentative="1">
      <w:start w:val="1"/>
      <w:numFmt w:val="bullet"/>
      <w:lvlText w:val="•"/>
      <w:lvlJc w:val="left"/>
      <w:pPr>
        <w:tabs>
          <w:tab w:val="num" w:pos="2160"/>
        </w:tabs>
        <w:ind w:left="2160" w:hanging="360"/>
      </w:pPr>
      <w:rPr>
        <w:rFonts w:ascii="Arial" w:hAnsi="Arial" w:hint="default"/>
      </w:rPr>
    </w:lvl>
    <w:lvl w:ilvl="3" w:tplc="0158E6F4" w:tentative="1">
      <w:start w:val="1"/>
      <w:numFmt w:val="bullet"/>
      <w:lvlText w:val="•"/>
      <w:lvlJc w:val="left"/>
      <w:pPr>
        <w:tabs>
          <w:tab w:val="num" w:pos="2880"/>
        </w:tabs>
        <w:ind w:left="2880" w:hanging="360"/>
      </w:pPr>
      <w:rPr>
        <w:rFonts w:ascii="Arial" w:hAnsi="Arial" w:hint="default"/>
      </w:rPr>
    </w:lvl>
    <w:lvl w:ilvl="4" w:tplc="D7E8952A" w:tentative="1">
      <w:start w:val="1"/>
      <w:numFmt w:val="bullet"/>
      <w:lvlText w:val="•"/>
      <w:lvlJc w:val="left"/>
      <w:pPr>
        <w:tabs>
          <w:tab w:val="num" w:pos="3600"/>
        </w:tabs>
        <w:ind w:left="3600" w:hanging="360"/>
      </w:pPr>
      <w:rPr>
        <w:rFonts w:ascii="Arial" w:hAnsi="Arial" w:hint="default"/>
      </w:rPr>
    </w:lvl>
    <w:lvl w:ilvl="5" w:tplc="FC584EDA" w:tentative="1">
      <w:start w:val="1"/>
      <w:numFmt w:val="bullet"/>
      <w:lvlText w:val="•"/>
      <w:lvlJc w:val="left"/>
      <w:pPr>
        <w:tabs>
          <w:tab w:val="num" w:pos="4320"/>
        </w:tabs>
        <w:ind w:left="4320" w:hanging="360"/>
      </w:pPr>
      <w:rPr>
        <w:rFonts w:ascii="Arial" w:hAnsi="Arial" w:hint="default"/>
      </w:rPr>
    </w:lvl>
    <w:lvl w:ilvl="6" w:tplc="84E6F3EA" w:tentative="1">
      <w:start w:val="1"/>
      <w:numFmt w:val="bullet"/>
      <w:lvlText w:val="•"/>
      <w:lvlJc w:val="left"/>
      <w:pPr>
        <w:tabs>
          <w:tab w:val="num" w:pos="5040"/>
        </w:tabs>
        <w:ind w:left="5040" w:hanging="360"/>
      </w:pPr>
      <w:rPr>
        <w:rFonts w:ascii="Arial" w:hAnsi="Arial" w:hint="default"/>
      </w:rPr>
    </w:lvl>
    <w:lvl w:ilvl="7" w:tplc="FD68398E" w:tentative="1">
      <w:start w:val="1"/>
      <w:numFmt w:val="bullet"/>
      <w:lvlText w:val="•"/>
      <w:lvlJc w:val="left"/>
      <w:pPr>
        <w:tabs>
          <w:tab w:val="num" w:pos="5760"/>
        </w:tabs>
        <w:ind w:left="5760" w:hanging="360"/>
      </w:pPr>
      <w:rPr>
        <w:rFonts w:ascii="Arial" w:hAnsi="Arial" w:hint="default"/>
      </w:rPr>
    </w:lvl>
    <w:lvl w:ilvl="8" w:tplc="73D885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17128E"/>
    <w:multiLevelType w:val="hybridMultilevel"/>
    <w:tmpl w:val="06C4CAAE"/>
    <w:lvl w:ilvl="0" w:tplc="09602D2A">
      <w:start w:val="1"/>
      <w:numFmt w:val="bullet"/>
      <w:lvlText w:val="•"/>
      <w:lvlJc w:val="left"/>
      <w:pPr>
        <w:tabs>
          <w:tab w:val="num" w:pos="720"/>
        </w:tabs>
        <w:ind w:left="720" w:hanging="360"/>
      </w:pPr>
      <w:rPr>
        <w:rFonts w:ascii="Arial" w:hAnsi="Arial" w:hint="default"/>
      </w:rPr>
    </w:lvl>
    <w:lvl w:ilvl="1" w:tplc="1B66A17A">
      <w:start w:val="302"/>
      <w:numFmt w:val="bullet"/>
      <w:lvlText w:val="•"/>
      <w:lvlJc w:val="left"/>
      <w:pPr>
        <w:tabs>
          <w:tab w:val="num" w:pos="1440"/>
        </w:tabs>
        <w:ind w:left="1440" w:hanging="360"/>
      </w:pPr>
      <w:rPr>
        <w:rFonts w:ascii="Arial" w:hAnsi="Arial" w:hint="default"/>
      </w:rPr>
    </w:lvl>
    <w:lvl w:ilvl="2" w:tplc="74704B1A">
      <w:start w:val="302"/>
      <w:numFmt w:val="bullet"/>
      <w:lvlText w:val="•"/>
      <w:lvlJc w:val="left"/>
      <w:pPr>
        <w:tabs>
          <w:tab w:val="num" w:pos="2160"/>
        </w:tabs>
        <w:ind w:left="2160" w:hanging="360"/>
      </w:pPr>
      <w:rPr>
        <w:rFonts w:ascii="Arial" w:hAnsi="Arial" w:hint="default"/>
      </w:rPr>
    </w:lvl>
    <w:lvl w:ilvl="3" w:tplc="83DCF89E" w:tentative="1">
      <w:start w:val="1"/>
      <w:numFmt w:val="bullet"/>
      <w:lvlText w:val="•"/>
      <w:lvlJc w:val="left"/>
      <w:pPr>
        <w:tabs>
          <w:tab w:val="num" w:pos="2880"/>
        </w:tabs>
        <w:ind w:left="2880" w:hanging="360"/>
      </w:pPr>
      <w:rPr>
        <w:rFonts w:ascii="Arial" w:hAnsi="Arial" w:hint="default"/>
      </w:rPr>
    </w:lvl>
    <w:lvl w:ilvl="4" w:tplc="793A3730" w:tentative="1">
      <w:start w:val="1"/>
      <w:numFmt w:val="bullet"/>
      <w:lvlText w:val="•"/>
      <w:lvlJc w:val="left"/>
      <w:pPr>
        <w:tabs>
          <w:tab w:val="num" w:pos="3600"/>
        </w:tabs>
        <w:ind w:left="3600" w:hanging="360"/>
      </w:pPr>
      <w:rPr>
        <w:rFonts w:ascii="Arial" w:hAnsi="Arial" w:hint="default"/>
      </w:rPr>
    </w:lvl>
    <w:lvl w:ilvl="5" w:tplc="B8B0D406" w:tentative="1">
      <w:start w:val="1"/>
      <w:numFmt w:val="bullet"/>
      <w:lvlText w:val="•"/>
      <w:lvlJc w:val="left"/>
      <w:pPr>
        <w:tabs>
          <w:tab w:val="num" w:pos="4320"/>
        </w:tabs>
        <w:ind w:left="4320" w:hanging="360"/>
      </w:pPr>
      <w:rPr>
        <w:rFonts w:ascii="Arial" w:hAnsi="Arial" w:hint="default"/>
      </w:rPr>
    </w:lvl>
    <w:lvl w:ilvl="6" w:tplc="64CEC356" w:tentative="1">
      <w:start w:val="1"/>
      <w:numFmt w:val="bullet"/>
      <w:lvlText w:val="•"/>
      <w:lvlJc w:val="left"/>
      <w:pPr>
        <w:tabs>
          <w:tab w:val="num" w:pos="5040"/>
        </w:tabs>
        <w:ind w:left="5040" w:hanging="360"/>
      </w:pPr>
      <w:rPr>
        <w:rFonts w:ascii="Arial" w:hAnsi="Arial" w:hint="default"/>
      </w:rPr>
    </w:lvl>
    <w:lvl w:ilvl="7" w:tplc="768A16CA" w:tentative="1">
      <w:start w:val="1"/>
      <w:numFmt w:val="bullet"/>
      <w:lvlText w:val="•"/>
      <w:lvlJc w:val="left"/>
      <w:pPr>
        <w:tabs>
          <w:tab w:val="num" w:pos="5760"/>
        </w:tabs>
        <w:ind w:left="5760" w:hanging="360"/>
      </w:pPr>
      <w:rPr>
        <w:rFonts w:ascii="Arial" w:hAnsi="Arial" w:hint="default"/>
      </w:rPr>
    </w:lvl>
    <w:lvl w:ilvl="8" w:tplc="BF9C60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0313A5"/>
    <w:multiLevelType w:val="hybridMultilevel"/>
    <w:tmpl w:val="CCC2EC5A"/>
    <w:lvl w:ilvl="0" w:tplc="BE101F1E">
      <w:start w:val="1"/>
      <w:numFmt w:val="bullet"/>
      <w:lvlText w:val="•"/>
      <w:lvlJc w:val="left"/>
      <w:pPr>
        <w:tabs>
          <w:tab w:val="num" w:pos="720"/>
        </w:tabs>
        <w:ind w:left="720" w:hanging="360"/>
      </w:pPr>
      <w:rPr>
        <w:rFonts w:ascii="Arial" w:hAnsi="Arial" w:hint="default"/>
      </w:rPr>
    </w:lvl>
    <w:lvl w:ilvl="1" w:tplc="391091FC" w:tentative="1">
      <w:start w:val="1"/>
      <w:numFmt w:val="bullet"/>
      <w:lvlText w:val="•"/>
      <w:lvlJc w:val="left"/>
      <w:pPr>
        <w:tabs>
          <w:tab w:val="num" w:pos="1440"/>
        </w:tabs>
        <w:ind w:left="1440" w:hanging="360"/>
      </w:pPr>
      <w:rPr>
        <w:rFonts w:ascii="Arial" w:hAnsi="Arial" w:hint="default"/>
      </w:rPr>
    </w:lvl>
    <w:lvl w:ilvl="2" w:tplc="018E279E" w:tentative="1">
      <w:start w:val="1"/>
      <w:numFmt w:val="bullet"/>
      <w:lvlText w:val="•"/>
      <w:lvlJc w:val="left"/>
      <w:pPr>
        <w:tabs>
          <w:tab w:val="num" w:pos="2160"/>
        </w:tabs>
        <w:ind w:left="2160" w:hanging="360"/>
      </w:pPr>
      <w:rPr>
        <w:rFonts w:ascii="Arial" w:hAnsi="Arial" w:hint="default"/>
      </w:rPr>
    </w:lvl>
    <w:lvl w:ilvl="3" w:tplc="61069CD4" w:tentative="1">
      <w:start w:val="1"/>
      <w:numFmt w:val="bullet"/>
      <w:lvlText w:val="•"/>
      <w:lvlJc w:val="left"/>
      <w:pPr>
        <w:tabs>
          <w:tab w:val="num" w:pos="2880"/>
        </w:tabs>
        <w:ind w:left="2880" w:hanging="360"/>
      </w:pPr>
      <w:rPr>
        <w:rFonts w:ascii="Arial" w:hAnsi="Arial" w:hint="default"/>
      </w:rPr>
    </w:lvl>
    <w:lvl w:ilvl="4" w:tplc="F98E81C8" w:tentative="1">
      <w:start w:val="1"/>
      <w:numFmt w:val="bullet"/>
      <w:lvlText w:val="•"/>
      <w:lvlJc w:val="left"/>
      <w:pPr>
        <w:tabs>
          <w:tab w:val="num" w:pos="3600"/>
        </w:tabs>
        <w:ind w:left="3600" w:hanging="360"/>
      </w:pPr>
      <w:rPr>
        <w:rFonts w:ascii="Arial" w:hAnsi="Arial" w:hint="default"/>
      </w:rPr>
    </w:lvl>
    <w:lvl w:ilvl="5" w:tplc="6256102A" w:tentative="1">
      <w:start w:val="1"/>
      <w:numFmt w:val="bullet"/>
      <w:lvlText w:val="•"/>
      <w:lvlJc w:val="left"/>
      <w:pPr>
        <w:tabs>
          <w:tab w:val="num" w:pos="4320"/>
        </w:tabs>
        <w:ind w:left="4320" w:hanging="360"/>
      </w:pPr>
      <w:rPr>
        <w:rFonts w:ascii="Arial" w:hAnsi="Arial" w:hint="default"/>
      </w:rPr>
    </w:lvl>
    <w:lvl w:ilvl="6" w:tplc="A1802578" w:tentative="1">
      <w:start w:val="1"/>
      <w:numFmt w:val="bullet"/>
      <w:lvlText w:val="•"/>
      <w:lvlJc w:val="left"/>
      <w:pPr>
        <w:tabs>
          <w:tab w:val="num" w:pos="5040"/>
        </w:tabs>
        <w:ind w:left="5040" w:hanging="360"/>
      </w:pPr>
      <w:rPr>
        <w:rFonts w:ascii="Arial" w:hAnsi="Arial" w:hint="default"/>
      </w:rPr>
    </w:lvl>
    <w:lvl w:ilvl="7" w:tplc="CEE49888" w:tentative="1">
      <w:start w:val="1"/>
      <w:numFmt w:val="bullet"/>
      <w:lvlText w:val="•"/>
      <w:lvlJc w:val="left"/>
      <w:pPr>
        <w:tabs>
          <w:tab w:val="num" w:pos="5760"/>
        </w:tabs>
        <w:ind w:left="5760" w:hanging="360"/>
      </w:pPr>
      <w:rPr>
        <w:rFonts w:ascii="Arial" w:hAnsi="Arial" w:hint="default"/>
      </w:rPr>
    </w:lvl>
    <w:lvl w:ilvl="8" w:tplc="194A72C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DB"/>
    <w:rsid w:val="004662AD"/>
    <w:rsid w:val="00575C8F"/>
    <w:rsid w:val="008126D8"/>
    <w:rsid w:val="008565CF"/>
    <w:rsid w:val="008C7CA6"/>
    <w:rsid w:val="00A00FDB"/>
    <w:rsid w:val="00B423F0"/>
    <w:rsid w:val="00BE3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BEF1C"/>
  <w15:chartTrackingRefBased/>
  <w15:docId w15:val="{1F1735BA-37C4-4AA8-957A-76FB1EC7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5C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5C8F"/>
  </w:style>
  <w:style w:type="paragraph" w:styleId="Fuzeile">
    <w:name w:val="footer"/>
    <w:basedOn w:val="Standard"/>
    <w:link w:val="FuzeileZchn"/>
    <w:uiPriority w:val="99"/>
    <w:unhideWhenUsed/>
    <w:rsid w:val="00575C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5C8F"/>
  </w:style>
  <w:style w:type="character" w:styleId="Hyperlink">
    <w:name w:val="Hyperlink"/>
    <w:basedOn w:val="Absatz-Standardschriftart"/>
    <w:uiPriority w:val="99"/>
    <w:unhideWhenUsed/>
    <w:rsid w:val="00575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14110">
      <w:bodyDiv w:val="1"/>
      <w:marLeft w:val="0"/>
      <w:marRight w:val="0"/>
      <w:marTop w:val="0"/>
      <w:marBottom w:val="0"/>
      <w:divBdr>
        <w:top w:val="none" w:sz="0" w:space="0" w:color="auto"/>
        <w:left w:val="none" w:sz="0" w:space="0" w:color="auto"/>
        <w:bottom w:val="none" w:sz="0" w:space="0" w:color="auto"/>
        <w:right w:val="none" w:sz="0" w:space="0" w:color="auto"/>
      </w:divBdr>
      <w:divsChild>
        <w:div w:id="2028939756">
          <w:marLeft w:val="274"/>
          <w:marRight w:val="0"/>
          <w:marTop w:val="0"/>
          <w:marBottom w:val="0"/>
          <w:divBdr>
            <w:top w:val="none" w:sz="0" w:space="0" w:color="auto"/>
            <w:left w:val="none" w:sz="0" w:space="0" w:color="auto"/>
            <w:bottom w:val="none" w:sz="0" w:space="0" w:color="auto"/>
            <w:right w:val="none" w:sz="0" w:space="0" w:color="auto"/>
          </w:divBdr>
        </w:div>
        <w:div w:id="1918513161">
          <w:marLeft w:val="274"/>
          <w:marRight w:val="0"/>
          <w:marTop w:val="0"/>
          <w:marBottom w:val="0"/>
          <w:divBdr>
            <w:top w:val="none" w:sz="0" w:space="0" w:color="auto"/>
            <w:left w:val="none" w:sz="0" w:space="0" w:color="auto"/>
            <w:bottom w:val="none" w:sz="0" w:space="0" w:color="auto"/>
            <w:right w:val="none" w:sz="0" w:space="0" w:color="auto"/>
          </w:divBdr>
        </w:div>
        <w:div w:id="1841310857">
          <w:marLeft w:val="994"/>
          <w:marRight w:val="0"/>
          <w:marTop w:val="0"/>
          <w:marBottom w:val="0"/>
          <w:divBdr>
            <w:top w:val="none" w:sz="0" w:space="0" w:color="auto"/>
            <w:left w:val="none" w:sz="0" w:space="0" w:color="auto"/>
            <w:bottom w:val="none" w:sz="0" w:space="0" w:color="auto"/>
            <w:right w:val="none" w:sz="0" w:space="0" w:color="auto"/>
          </w:divBdr>
        </w:div>
        <w:div w:id="1006515023">
          <w:marLeft w:val="994"/>
          <w:marRight w:val="0"/>
          <w:marTop w:val="0"/>
          <w:marBottom w:val="0"/>
          <w:divBdr>
            <w:top w:val="none" w:sz="0" w:space="0" w:color="auto"/>
            <w:left w:val="none" w:sz="0" w:space="0" w:color="auto"/>
            <w:bottom w:val="none" w:sz="0" w:space="0" w:color="auto"/>
            <w:right w:val="none" w:sz="0" w:space="0" w:color="auto"/>
          </w:divBdr>
        </w:div>
        <w:div w:id="1694767065">
          <w:marLeft w:val="994"/>
          <w:marRight w:val="0"/>
          <w:marTop w:val="0"/>
          <w:marBottom w:val="0"/>
          <w:divBdr>
            <w:top w:val="none" w:sz="0" w:space="0" w:color="auto"/>
            <w:left w:val="none" w:sz="0" w:space="0" w:color="auto"/>
            <w:bottom w:val="none" w:sz="0" w:space="0" w:color="auto"/>
            <w:right w:val="none" w:sz="0" w:space="0" w:color="auto"/>
          </w:divBdr>
        </w:div>
        <w:div w:id="1009674053">
          <w:marLeft w:val="274"/>
          <w:marRight w:val="0"/>
          <w:marTop w:val="0"/>
          <w:marBottom w:val="0"/>
          <w:divBdr>
            <w:top w:val="none" w:sz="0" w:space="0" w:color="auto"/>
            <w:left w:val="none" w:sz="0" w:space="0" w:color="auto"/>
            <w:bottom w:val="none" w:sz="0" w:space="0" w:color="auto"/>
            <w:right w:val="none" w:sz="0" w:space="0" w:color="auto"/>
          </w:divBdr>
        </w:div>
        <w:div w:id="2026785680">
          <w:marLeft w:val="994"/>
          <w:marRight w:val="0"/>
          <w:marTop w:val="0"/>
          <w:marBottom w:val="0"/>
          <w:divBdr>
            <w:top w:val="none" w:sz="0" w:space="0" w:color="auto"/>
            <w:left w:val="none" w:sz="0" w:space="0" w:color="auto"/>
            <w:bottom w:val="none" w:sz="0" w:space="0" w:color="auto"/>
            <w:right w:val="none" w:sz="0" w:space="0" w:color="auto"/>
          </w:divBdr>
        </w:div>
        <w:div w:id="2101177895">
          <w:marLeft w:val="994"/>
          <w:marRight w:val="0"/>
          <w:marTop w:val="0"/>
          <w:marBottom w:val="0"/>
          <w:divBdr>
            <w:top w:val="none" w:sz="0" w:space="0" w:color="auto"/>
            <w:left w:val="none" w:sz="0" w:space="0" w:color="auto"/>
            <w:bottom w:val="none" w:sz="0" w:space="0" w:color="auto"/>
            <w:right w:val="none" w:sz="0" w:space="0" w:color="auto"/>
          </w:divBdr>
        </w:div>
        <w:div w:id="1729106573">
          <w:marLeft w:val="994"/>
          <w:marRight w:val="0"/>
          <w:marTop w:val="0"/>
          <w:marBottom w:val="0"/>
          <w:divBdr>
            <w:top w:val="none" w:sz="0" w:space="0" w:color="auto"/>
            <w:left w:val="none" w:sz="0" w:space="0" w:color="auto"/>
            <w:bottom w:val="none" w:sz="0" w:space="0" w:color="auto"/>
            <w:right w:val="none" w:sz="0" w:space="0" w:color="auto"/>
          </w:divBdr>
        </w:div>
        <w:div w:id="1141384898">
          <w:marLeft w:val="274"/>
          <w:marRight w:val="0"/>
          <w:marTop w:val="0"/>
          <w:marBottom w:val="0"/>
          <w:divBdr>
            <w:top w:val="none" w:sz="0" w:space="0" w:color="auto"/>
            <w:left w:val="none" w:sz="0" w:space="0" w:color="auto"/>
            <w:bottom w:val="none" w:sz="0" w:space="0" w:color="auto"/>
            <w:right w:val="none" w:sz="0" w:space="0" w:color="auto"/>
          </w:divBdr>
        </w:div>
        <w:div w:id="1268662964">
          <w:marLeft w:val="994"/>
          <w:marRight w:val="0"/>
          <w:marTop w:val="0"/>
          <w:marBottom w:val="0"/>
          <w:divBdr>
            <w:top w:val="none" w:sz="0" w:space="0" w:color="auto"/>
            <w:left w:val="none" w:sz="0" w:space="0" w:color="auto"/>
            <w:bottom w:val="none" w:sz="0" w:space="0" w:color="auto"/>
            <w:right w:val="none" w:sz="0" w:space="0" w:color="auto"/>
          </w:divBdr>
        </w:div>
        <w:div w:id="944074577">
          <w:marLeft w:val="994"/>
          <w:marRight w:val="0"/>
          <w:marTop w:val="0"/>
          <w:marBottom w:val="0"/>
          <w:divBdr>
            <w:top w:val="none" w:sz="0" w:space="0" w:color="auto"/>
            <w:left w:val="none" w:sz="0" w:space="0" w:color="auto"/>
            <w:bottom w:val="none" w:sz="0" w:space="0" w:color="auto"/>
            <w:right w:val="none" w:sz="0" w:space="0" w:color="auto"/>
          </w:divBdr>
        </w:div>
        <w:div w:id="426193476">
          <w:marLeft w:val="274"/>
          <w:marRight w:val="0"/>
          <w:marTop w:val="0"/>
          <w:marBottom w:val="0"/>
          <w:divBdr>
            <w:top w:val="none" w:sz="0" w:space="0" w:color="auto"/>
            <w:left w:val="none" w:sz="0" w:space="0" w:color="auto"/>
            <w:bottom w:val="none" w:sz="0" w:space="0" w:color="auto"/>
            <w:right w:val="none" w:sz="0" w:space="0" w:color="auto"/>
          </w:divBdr>
        </w:div>
        <w:div w:id="1395160086">
          <w:marLeft w:val="994"/>
          <w:marRight w:val="0"/>
          <w:marTop w:val="0"/>
          <w:marBottom w:val="0"/>
          <w:divBdr>
            <w:top w:val="none" w:sz="0" w:space="0" w:color="auto"/>
            <w:left w:val="none" w:sz="0" w:space="0" w:color="auto"/>
            <w:bottom w:val="none" w:sz="0" w:space="0" w:color="auto"/>
            <w:right w:val="none" w:sz="0" w:space="0" w:color="auto"/>
          </w:divBdr>
        </w:div>
        <w:div w:id="722145558">
          <w:marLeft w:val="994"/>
          <w:marRight w:val="0"/>
          <w:marTop w:val="0"/>
          <w:marBottom w:val="0"/>
          <w:divBdr>
            <w:top w:val="none" w:sz="0" w:space="0" w:color="auto"/>
            <w:left w:val="none" w:sz="0" w:space="0" w:color="auto"/>
            <w:bottom w:val="none" w:sz="0" w:space="0" w:color="auto"/>
            <w:right w:val="none" w:sz="0" w:space="0" w:color="auto"/>
          </w:divBdr>
        </w:div>
        <w:div w:id="1718041527">
          <w:marLeft w:val="274"/>
          <w:marRight w:val="0"/>
          <w:marTop w:val="0"/>
          <w:marBottom w:val="0"/>
          <w:divBdr>
            <w:top w:val="none" w:sz="0" w:space="0" w:color="auto"/>
            <w:left w:val="none" w:sz="0" w:space="0" w:color="auto"/>
            <w:bottom w:val="none" w:sz="0" w:space="0" w:color="auto"/>
            <w:right w:val="none" w:sz="0" w:space="0" w:color="auto"/>
          </w:divBdr>
        </w:div>
        <w:div w:id="1526553321">
          <w:marLeft w:val="994"/>
          <w:marRight w:val="0"/>
          <w:marTop w:val="0"/>
          <w:marBottom w:val="0"/>
          <w:divBdr>
            <w:top w:val="none" w:sz="0" w:space="0" w:color="auto"/>
            <w:left w:val="none" w:sz="0" w:space="0" w:color="auto"/>
            <w:bottom w:val="none" w:sz="0" w:space="0" w:color="auto"/>
            <w:right w:val="none" w:sz="0" w:space="0" w:color="auto"/>
          </w:divBdr>
        </w:div>
        <w:div w:id="714548058">
          <w:marLeft w:val="1714"/>
          <w:marRight w:val="0"/>
          <w:marTop w:val="0"/>
          <w:marBottom w:val="0"/>
          <w:divBdr>
            <w:top w:val="none" w:sz="0" w:space="0" w:color="auto"/>
            <w:left w:val="none" w:sz="0" w:space="0" w:color="auto"/>
            <w:bottom w:val="none" w:sz="0" w:space="0" w:color="auto"/>
            <w:right w:val="none" w:sz="0" w:space="0" w:color="auto"/>
          </w:divBdr>
        </w:div>
        <w:div w:id="300155557">
          <w:marLeft w:val="1714"/>
          <w:marRight w:val="0"/>
          <w:marTop w:val="0"/>
          <w:marBottom w:val="0"/>
          <w:divBdr>
            <w:top w:val="none" w:sz="0" w:space="0" w:color="auto"/>
            <w:left w:val="none" w:sz="0" w:space="0" w:color="auto"/>
            <w:bottom w:val="none" w:sz="0" w:space="0" w:color="auto"/>
            <w:right w:val="none" w:sz="0" w:space="0" w:color="auto"/>
          </w:divBdr>
        </w:div>
        <w:div w:id="171456532">
          <w:marLeft w:val="274"/>
          <w:marRight w:val="0"/>
          <w:marTop w:val="0"/>
          <w:marBottom w:val="0"/>
          <w:divBdr>
            <w:top w:val="none" w:sz="0" w:space="0" w:color="auto"/>
            <w:left w:val="none" w:sz="0" w:space="0" w:color="auto"/>
            <w:bottom w:val="none" w:sz="0" w:space="0" w:color="auto"/>
            <w:right w:val="none" w:sz="0" w:space="0" w:color="auto"/>
          </w:divBdr>
        </w:div>
        <w:div w:id="1604337986">
          <w:marLeft w:val="274"/>
          <w:marRight w:val="0"/>
          <w:marTop w:val="0"/>
          <w:marBottom w:val="0"/>
          <w:divBdr>
            <w:top w:val="none" w:sz="0" w:space="0" w:color="auto"/>
            <w:left w:val="none" w:sz="0" w:space="0" w:color="auto"/>
            <w:bottom w:val="none" w:sz="0" w:space="0" w:color="auto"/>
            <w:right w:val="none" w:sz="0" w:space="0" w:color="auto"/>
          </w:divBdr>
        </w:div>
        <w:div w:id="767582966">
          <w:marLeft w:val="274"/>
          <w:marRight w:val="0"/>
          <w:marTop w:val="0"/>
          <w:marBottom w:val="0"/>
          <w:divBdr>
            <w:top w:val="none" w:sz="0" w:space="0" w:color="auto"/>
            <w:left w:val="none" w:sz="0" w:space="0" w:color="auto"/>
            <w:bottom w:val="none" w:sz="0" w:space="0" w:color="auto"/>
            <w:right w:val="none" w:sz="0" w:space="0" w:color="auto"/>
          </w:divBdr>
        </w:div>
        <w:div w:id="129147016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Lena Schekelmann</cp:lastModifiedBy>
  <cp:revision>3</cp:revision>
  <dcterms:created xsi:type="dcterms:W3CDTF">2026-03-05T15:02:00Z</dcterms:created>
  <dcterms:modified xsi:type="dcterms:W3CDTF">2026-03-05T15:03:00Z</dcterms:modified>
</cp:coreProperties>
</file>