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75E9" w14:textId="77777777" w:rsidR="00457F98" w:rsidRPr="00194E9F" w:rsidRDefault="00457F98" w:rsidP="00392874">
      <w:pPr>
        <w:spacing w:line="276" w:lineRule="auto"/>
        <w:jc w:val="center"/>
        <w:rPr>
          <w:rFonts w:ascii="Calibri" w:hAnsi="Calibri" w:cs="Calibri"/>
          <w:b/>
          <w:bCs/>
          <w:sz w:val="72"/>
          <w:szCs w:val="72"/>
        </w:rPr>
      </w:pPr>
    </w:p>
    <w:p w14:paraId="5360BE2F" w14:textId="77777777" w:rsidR="00457F98" w:rsidRPr="00194E9F" w:rsidRDefault="00457F98" w:rsidP="00392874">
      <w:pPr>
        <w:spacing w:line="276" w:lineRule="auto"/>
        <w:jc w:val="center"/>
        <w:rPr>
          <w:rFonts w:ascii="Calibri" w:hAnsi="Calibri" w:cs="Calibri"/>
          <w:b/>
          <w:bCs/>
          <w:sz w:val="72"/>
          <w:szCs w:val="72"/>
        </w:rPr>
      </w:pPr>
    </w:p>
    <w:p w14:paraId="0C8DCCE3" w14:textId="77777777" w:rsidR="00457F98" w:rsidRPr="00194E9F" w:rsidRDefault="00457F98" w:rsidP="00392874">
      <w:pPr>
        <w:spacing w:line="276" w:lineRule="auto"/>
        <w:jc w:val="center"/>
        <w:rPr>
          <w:rFonts w:ascii="Calibri" w:hAnsi="Calibri" w:cs="Calibri"/>
          <w:b/>
          <w:bCs/>
          <w:sz w:val="72"/>
          <w:szCs w:val="72"/>
        </w:rPr>
      </w:pPr>
    </w:p>
    <w:p w14:paraId="2A8C477B" w14:textId="77777777" w:rsidR="00457F98" w:rsidRPr="00194E9F" w:rsidRDefault="00457F98" w:rsidP="00392874">
      <w:pPr>
        <w:spacing w:line="276" w:lineRule="auto"/>
        <w:jc w:val="center"/>
        <w:rPr>
          <w:rFonts w:ascii="Calibri" w:hAnsi="Calibri" w:cs="Calibri"/>
          <w:b/>
          <w:bCs/>
          <w:sz w:val="72"/>
          <w:szCs w:val="72"/>
        </w:rPr>
      </w:pPr>
    </w:p>
    <w:p w14:paraId="5E07652A" w14:textId="36F9DC7C" w:rsidR="00457F98" w:rsidRPr="00194E9F" w:rsidRDefault="00457F98" w:rsidP="00392874">
      <w:pPr>
        <w:spacing w:line="276" w:lineRule="auto"/>
        <w:jc w:val="center"/>
        <w:rPr>
          <w:rFonts w:ascii="Calibri" w:hAnsi="Calibri" w:cs="Calibri"/>
          <w:b/>
          <w:bCs/>
          <w:sz w:val="72"/>
          <w:szCs w:val="72"/>
        </w:rPr>
      </w:pPr>
      <w:r w:rsidRPr="00194E9F">
        <w:rPr>
          <w:rFonts w:ascii="Calibri" w:hAnsi="Calibri" w:cs="Calibri"/>
          <w:b/>
          <w:bCs/>
          <w:sz w:val="72"/>
          <w:szCs w:val="72"/>
        </w:rPr>
        <w:t>Maßnahmenkatalog</w:t>
      </w:r>
    </w:p>
    <w:p w14:paraId="750DA92B" w14:textId="64795DDD" w:rsidR="00457F98" w:rsidRPr="00194E9F" w:rsidRDefault="003747ED" w:rsidP="00392874">
      <w:pPr>
        <w:spacing w:line="276" w:lineRule="auto"/>
        <w:jc w:val="center"/>
        <w:rPr>
          <w:rFonts w:ascii="Calibri" w:hAnsi="Calibri" w:cs="Calibri"/>
          <w:b/>
          <w:bCs/>
          <w:sz w:val="72"/>
          <w:szCs w:val="72"/>
        </w:rPr>
      </w:pPr>
      <w:r w:rsidRPr="00194E9F">
        <w:rPr>
          <w:rFonts w:ascii="Calibri" w:hAnsi="Calibri" w:cs="Calibri"/>
          <w:b/>
          <w:bCs/>
          <w:sz w:val="72"/>
          <w:szCs w:val="72"/>
        </w:rPr>
        <w:t>Modul 6</w:t>
      </w:r>
    </w:p>
    <w:p w14:paraId="61E8822B" w14:textId="20B89B74" w:rsidR="007977B0" w:rsidRPr="00194E9F" w:rsidRDefault="007977B0" w:rsidP="00CC3E0B">
      <w:pPr>
        <w:spacing w:line="276" w:lineRule="auto"/>
        <w:rPr>
          <w:rFonts w:ascii="Calibri" w:hAnsi="Calibri" w:cs="Calibri"/>
          <w:b/>
          <w:bCs/>
          <w:sz w:val="72"/>
          <w:szCs w:val="72"/>
        </w:rPr>
      </w:pPr>
    </w:p>
    <w:p w14:paraId="653065E3" w14:textId="0CC1B0E0" w:rsidR="00CC3E0B" w:rsidRPr="00194E9F" w:rsidRDefault="00CC3E0B" w:rsidP="00CC3E0B">
      <w:pPr>
        <w:spacing w:line="276" w:lineRule="auto"/>
        <w:rPr>
          <w:rFonts w:ascii="Calibri" w:hAnsi="Calibri" w:cs="Calibri"/>
          <w:b/>
          <w:bCs/>
          <w:sz w:val="72"/>
          <w:szCs w:val="72"/>
        </w:rPr>
      </w:pPr>
    </w:p>
    <w:p w14:paraId="7DAB3B11" w14:textId="2D05F622" w:rsidR="00CC3E0B" w:rsidRPr="00194E9F" w:rsidRDefault="00CC3E0B" w:rsidP="00CC3E0B">
      <w:pPr>
        <w:spacing w:line="276" w:lineRule="auto"/>
        <w:rPr>
          <w:rFonts w:ascii="Calibri" w:hAnsi="Calibri" w:cs="Calibri"/>
          <w:b/>
          <w:bCs/>
          <w:sz w:val="72"/>
          <w:szCs w:val="72"/>
        </w:rPr>
      </w:pPr>
    </w:p>
    <w:p w14:paraId="58C05309" w14:textId="653E748E" w:rsidR="00CC3E0B" w:rsidRPr="00194E9F" w:rsidRDefault="00CC3E0B" w:rsidP="00CC3E0B">
      <w:pPr>
        <w:spacing w:line="276" w:lineRule="auto"/>
        <w:rPr>
          <w:rFonts w:ascii="Calibri" w:hAnsi="Calibri" w:cs="Calibri"/>
          <w:b/>
          <w:bCs/>
          <w:sz w:val="72"/>
          <w:szCs w:val="72"/>
        </w:rPr>
      </w:pPr>
    </w:p>
    <w:p w14:paraId="280A6832" w14:textId="324BFC43" w:rsidR="00CC3E0B" w:rsidRPr="00194E9F" w:rsidRDefault="00CC3E0B" w:rsidP="00CC3E0B">
      <w:pPr>
        <w:spacing w:line="276" w:lineRule="auto"/>
        <w:rPr>
          <w:rFonts w:ascii="Calibri" w:hAnsi="Calibri" w:cs="Calibri"/>
          <w:b/>
          <w:bCs/>
          <w:sz w:val="72"/>
          <w:szCs w:val="72"/>
        </w:rPr>
      </w:pPr>
    </w:p>
    <w:p w14:paraId="281975BA" w14:textId="73C61CCF" w:rsidR="00CC3E0B" w:rsidRPr="00194E9F" w:rsidRDefault="00CC3E0B" w:rsidP="00CC3E0B">
      <w:pPr>
        <w:spacing w:line="276" w:lineRule="auto"/>
        <w:rPr>
          <w:rFonts w:ascii="Calibri" w:hAnsi="Calibri" w:cs="Calibri"/>
          <w:b/>
          <w:bCs/>
          <w:sz w:val="72"/>
          <w:szCs w:val="72"/>
        </w:rPr>
      </w:pPr>
    </w:p>
    <w:p w14:paraId="124C32E7" w14:textId="10498B95" w:rsidR="00CC3E0B" w:rsidRPr="00194E9F" w:rsidRDefault="00CC3E0B" w:rsidP="00CC3E0B">
      <w:pPr>
        <w:spacing w:line="276" w:lineRule="auto"/>
        <w:rPr>
          <w:rFonts w:ascii="Calibri" w:hAnsi="Calibri" w:cs="Calibri"/>
          <w:b/>
          <w:bCs/>
          <w:sz w:val="72"/>
          <w:szCs w:val="72"/>
        </w:rPr>
      </w:pPr>
    </w:p>
    <w:p w14:paraId="348F640D" w14:textId="7BFE26DA" w:rsidR="00CC3E0B" w:rsidRPr="00194E9F" w:rsidRDefault="00CC3E0B" w:rsidP="00CC3E0B">
      <w:pPr>
        <w:pStyle w:val="WissenschaftlicheArbeit"/>
        <w:rPr>
          <w:rFonts w:ascii="Calibri" w:hAnsi="Calibri" w:cs="Calibri"/>
        </w:rPr>
      </w:pPr>
    </w:p>
    <w:p w14:paraId="4869C6F9" w14:textId="77777777" w:rsidR="00256AD3" w:rsidRPr="00194E9F" w:rsidRDefault="00256AD3">
      <w:pPr>
        <w:rPr>
          <w:rFonts w:ascii="Calibri" w:hAnsi="Calibri" w:cs="Calibri"/>
          <w:kern w:val="0"/>
          <w:sz w:val="22"/>
          <w:szCs w:val="22"/>
          <w14:ligatures w14:val="none"/>
        </w:rPr>
      </w:pPr>
      <w:r w:rsidRPr="00194E9F">
        <w:rPr>
          <w:rFonts w:ascii="Calibri" w:hAnsi="Calibri" w:cs="Calibri"/>
        </w:rPr>
        <w:br w:type="page"/>
      </w:r>
    </w:p>
    <w:p w14:paraId="25383AAC" w14:textId="0FD662EE" w:rsidR="00F70BD1" w:rsidRPr="00194E9F" w:rsidRDefault="00F70BD1" w:rsidP="00F70BD1">
      <w:pPr>
        <w:pStyle w:val="WissenschaftlicheArbeit"/>
        <w:rPr>
          <w:rFonts w:ascii="Calibri" w:hAnsi="Calibri" w:cs="Calibri"/>
          <w:b/>
          <w:bCs/>
        </w:rPr>
      </w:pPr>
      <w:r w:rsidRPr="00194E9F">
        <w:rPr>
          <w:rFonts w:ascii="Calibri" w:hAnsi="Calibri" w:cs="Calibri"/>
          <w:b/>
          <w:bCs/>
        </w:rPr>
        <w:lastRenderedPageBreak/>
        <w:t>Pflegerische und Präventive Maßnahmen bei Hitze und UV-Belastung</w:t>
      </w:r>
    </w:p>
    <w:p w14:paraId="445F5B4F" w14:textId="49563744" w:rsidR="008F49C3" w:rsidRPr="00194E9F" w:rsidRDefault="00F70BD1" w:rsidP="00F70BD1">
      <w:pPr>
        <w:pStyle w:val="WissenschaftlicheArbeit"/>
        <w:rPr>
          <w:rFonts w:ascii="Calibri" w:hAnsi="Calibri" w:cs="Calibri"/>
        </w:rPr>
      </w:pPr>
      <w:r w:rsidRPr="00194E9F">
        <w:rPr>
          <w:rFonts w:ascii="Calibri" w:hAnsi="Calibri" w:cs="Calibri"/>
        </w:rPr>
        <w:t>Übermäßige Hitze und UV-Belastung stellen besonders für vulnerable Gruppen – wie ältere Menschen, Kinder und chronisch Kranke – gesundheitliche Risiken dar. Pflegekräfte spielen eine entscheidende Rolle bei der Prävention und Gesundheitsförderung, indem sie gezielte Maßnahmen umsetzen, Aufklärung leisten und gesundheitsfördernde Verhaltensweisen unterstützen. Durch Klimaschutzmaßnahmen, die auf die Reduzierung der Erderwärmung abzielen, lassen sich solche Gesundheitsgefahren langfristig reduzieren.</w:t>
      </w:r>
    </w:p>
    <w:p w14:paraId="6ACD0084" w14:textId="77777777" w:rsidR="00F70BD1" w:rsidRPr="00194E9F" w:rsidRDefault="00F70BD1" w:rsidP="00F70BD1">
      <w:pPr>
        <w:pStyle w:val="WissenschaftlicheArbeit"/>
        <w:rPr>
          <w:rFonts w:ascii="Calibri" w:hAnsi="Calibri" w:cs="Calibri"/>
          <w:b/>
          <w:bCs/>
        </w:rPr>
      </w:pPr>
      <w:r w:rsidRPr="00194E9F">
        <w:rPr>
          <w:rFonts w:ascii="Calibri" w:hAnsi="Calibri" w:cs="Calibri"/>
          <w:b/>
          <w:bCs/>
        </w:rPr>
        <w:t>1. Hydratation sicherstellen</w:t>
      </w:r>
    </w:p>
    <w:p w14:paraId="5599AE87" w14:textId="77777777" w:rsidR="00F70BD1" w:rsidRPr="00194E9F" w:rsidRDefault="00F70BD1" w:rsidP="00A769C5">
      <w:pPr>
        <w:pStyle w:val="WissenschaftlicheArbeit"/>
        <w:numPr>
          <w:ilvl w:val="0"/>
          <w:numId w:val="7"/>
        </w:numPr>
        <w:rPr>
          <w:rFonts w:ascii="Calibri" w:hAnsi="Calibri" w:cs="Calibri"/>
        </w:rPr>
      </w:pPr>
      <w:r w:rsidRPr="00194E9F">
        <w:rPr>
          <w:rFonts w:ascii="Calibri" w:hAnsi="Calibri" w:cs="Calibri"/>
          <w:b/>
          <w:bCs/>
        </w:rPr>
        <w:t>Erhöhte Flüssigkeitszufuhr</w:t>
      </w:r>
      <w:r w:rsidRPr="00194E9F">
        <w:rPr>
          <w:rFonts w:ascii="Calibri" w:hAnsi="Calibri" w:cs="Calibri"/>
        </w:rPr>
        <w:t>: Pflegekräfte sollten darauf achten, dass Risikogruppen ausreichend trinken, da der Wasserbedarf bei Hitze steigt. Eine regelmäßige Erinnerung oder proaktive Unterstützung bei der Flüssigkeitszufuhr ist insbesondere für ältere Menschen notwendig.</w:t>
      </w:r>
    </w:p>
    <w:p w14:paraId="03C96483" w14:textId="77777777" w:rsidR="00F70BD1" w:rsidRPr="00194E9F" w:rsidRDefault="00F70BD1" w:rsidP="00A769C5">
      <w:pPr>
        <w:pStyle w:val="WissenschaftlicheArbeit"/>
        <w:numPr>
          <w:ilvl w:val="0"/>
          <w:numId w:val="7"/>
        </w:numPr>
        <w:rPr>
          <w:rFonts w:ascii="Calibri" w:hAnsi="Calibri" w:cs="Calibri"/>
        </w:rPr>
      </w:pPr>
      <w:r w:rsidRPr="00194E9F">
        <w:rPr>
          <w:rFonts w:ascii="Calibri" w:hAnsi="Calibri" w:cs="Calibri"/>
          <w:b/>
          <w:bCs/>
        </w:rPr>
        <w:t>Leicht verdauliche Kost</w:t>
      </w:r>
      <w:r w:rsidRPr="00194E9F">
        <w:rPr>
          <w:rFonts w:ascii="Calibri" w:hAnsi="Calibri" w:cs="Calibri"/>
        </w:rPr>
        <w:t>: Pflegekräfte können leichte, wasserreiche Lebensmittel wie Obst und Gemüse bereitstellen, um die Flüssigkeitszufuhr zu ergänzen und die Verdauung nicht unnötig zu belasten.</w:t>
      </w:r>
    </w:p>
    <w:p w14:paraId="6021A58B" w14:textId="77777777" w:rsidR="00F70BD1" w:rsidRPr="00194E9F" w:rsidRDefault="00F70BD1" w:rsidP="00F70BD1">
      <w:pPr>
        <w:pStyle w:val="WissenschaftlicheArbeit"/>
        <w:rPr>
          <w:rFonts w:ascii="Calibri" w:hAnsi="Calibri" w:cs="Calibri"/>
          <w:b/>
          <w:bCs/>
        </w:rPr>
      </w:pPr>
      <w:r w:rsidRPr="00194E9F">
        <w:rPr>
          <w:rFonts w:ascii="Calibri" w:hAnsi="Calibri" w:cs="Calibri"/>
          <w:b/>
          <w:bCs/>
        </w:rPr>
        <w:t>2. Temperaturregulierung der Umgebung</w:t>
      </w:r>
    </w:p>
    <w:p w14:paraId="05D8A8EE" w14:textId="77777777" w:rsidR="00F70BD1" w:rsidRPr="00194E9F" w:rsidRDefault="00F70BD1" w:rsidP="00A769C5">
      <w:pPr>
        <w:pStyle w:val="WissenschaftlicheArbeit"/>
        <w:numPr>
          <w:ilvl w:val="0"/>
          <w:numId w:val="8"/>
        </w:numPr>
        <w:rPr>
          <w:rFonts w:ascii="Calibri" w:hAnsi="Calibri" w:cs="Calibri"/>
        </w:rPr>
      </w:pPr>
      <w:r w:rsidRPr="00194E9F">
        <w:rPr>
          <w:rFonts w:ascii="Calibri" w:hAnsi="Calibri" w:cs="Calibri"/>
          <w:b/>
          <w:bCs/>
        </w:rPr>
        <w:t>Kühlmaßnahmen</w:t>
      </w:r>
      <w:r w:rsidRPr="00194E9F">
        <w:rPr>
          <w:rFonts w:ascii="Calibri" w:hAnsi="Calibri" w:cs="Calibri"/>
        </w:rPr>
        <w:t>: Räume können durch Ventilatoren, Klimaanlagen oder Verdunklung kühler gehalten werden. Kühle Fußbäder oder feuchte Tücher zur Abkühlung der Haut sind einfache Methoden, um Überhitzung zu vermeiden.</w:t>
      </w:r>
    </w:p>
    <w:p w14:paraId="63D5675C" w14:textId="77777777" w:rsidR="00F70BD1" w:rsidRPr="00194E9F" w:rsidRDefault="00F70BD1" w:rsidP="00A769C5">
      <w:pPr>
        <w:pStyle w:val="WissenschaftlicheArbeit"/>
        <w:numPr>
          <w:ilvl w:val="0"/>
          <w:numId w:val="8"/>
        </w:numPr>
        <w:rPr>
          <w:rFonts w:ascii="Calibri" w:hAnsi="Calibri" w:cs="Calibri"/>
        </w:rPr>
      </w:pPr>
      <w:r w:rsidRPr="00194E9F">
        <w:rPr>
          <w:rFonts w:ascii="Calibri" w:hAnsi="Calibri" w:cs="Calibri"/>
          <w:b/>
          <w:bCs/>
        </w:rPr>
        <w:t>Kleidung anpassen</w:t>
      </w:r>
      <w:r w:rsidRPr="00194E9F">
        <w:rPr>
          <w:rFonts w:ascii="Calibri" w:hAnsi="Calibri" w:cs="Calibri"/>
        </w:rPr>
        <w:t>: Pflegekräfte sollten auf luftige, helle Kleidung aus natürlichen Materialien hinweisen, die den Körper vor UV-Strahlung schützt und gleichzeitig Wärme abgibt.</w:t>
      </w:r>
    </w:p>
    <w:p w14:paraId="0CEB1768" w14:textId="77777777" w:rsidR="00F70BD1" w:rsidRPr="00194E9F" w:rsidRDefault="00F70BD1" w:rsidP="00F70BD1">
      <w:pPr>
        <w:pStyle w:val="WissenschaftlicheArbeit"/>
        <w:rPr>
          <w:rFonts w:ascii="Calibri" w:hAnsi="Calibri" w:cs="Calibri"/>
          <w:b/>
          <w:bCs/>
        </w:rPr>
      </w:pPr>
      <w:r w:rsidRPr="00194E9F">
        <w:rPr>
          <w:rFonts w:ascii="Calibri" w:hAnsi="Calibri" w:cs="Calibri"/>
          <w:b/>
          <w:bCs/>
        </w:rPr>
        <w:t>3. UV-Schutz gewährleisten</w:t>
      </w:r>
    </w:p>
    <w:p w14:paraId="31EDA23C" w14:textId="77777777" w:rsidR="00F70BD1" w:rsidRPr="00194E9F" w:rsidRDefault="00F70BD1" w:rsidP="00A769C5">
      <w:pPr>
        <w:pStyle w:val="WissenschaftlicheArbeit"/>
        <w:numPr>
          <w:ilvl w:val="0"/>
          <w:numId w:val="9"/>
        </w:numPr>
        <w:rPr>
          <w:rFonts w:ascii="Calibri" w:hAnsi="Calibri" w:cs="Calibri"/>
        </w:rPr>
      </w:pPr>
      <w:r w:rsidRPr="00194E9F">
        <w:rPr>
          <w:rFonts w:ascii="Calibri" w:hAnsi="Calibri" w:cs="Calibri"/>
          <w:b/>
          <w:bCs/>
        </w:rPr>
        <w:t>Sonnenschutzmittel</w:t>
      </w:r>
      <w:r w:rsidRPr="00194E9F">
        <w:rPr>
          <w:rFonts w:ascii="Calibri" w:hAnsi="Calibri" w:cs="Calibri"/>
        </w:rPr>
        <w:t>: Pflegekräfte sollten Sonnenschutzmittel mit einem hohen Lichtschutzfaktor (LSF) bereitstellen und das regelmäßige Auftragen unterstützen. Besonders exponierte Hautpartien wie Gesicht, Nacken und Arme benötigen besonderen Schutz.</w:t>
      </w:r>
    </w:p>
    <w:p w14:paraId="3A54F018" w14:textId="1DDCD8A9" w:rsidR="00F90472" w:rsidRPr="00194E9F" w:rsidRDefault="00F70BD1" w:rsidP="00F90472">
      <w:pPr>
        <w:pStyle w:val="WissenschaftlicheArbeit"/>
        <w:numPr>
          <w:ilvl w:val="0"/>
          <w:numId w:val="9"/>
        </w:numPr>
        <w:rPr>
          <w:rFonts w:ascii="Calibri" w:hAnsi="Calibri" w:cs="Calibri"/>
        </w:rPr>
      </w:pPr>
      <w:r w:rsidRPr="00194E9F">
        <w:rPr>
          <w:rFonts w:ascii="Calibri" w:hAnsi="Calibri" w:cs="Calibri"/>
          <w:b/>
          <w:bCs/>
        </w:rPr>
        <w:t>Schattenspendende Maßnahmen</w:t>
      </w:r>
      <w:r w:rsidRPr="00194E9F">
        <w:rPr>
          <w:rFonts w:ascii="Calibri" w:hAnsi="Calibri" w:cs="Calibri"/>
        </w:rPr>
        <w:t>: Aufenthalte im Freien sollten in den frühen Morgen- oder Abendstunden stattfinden, um die starke UV-Strahlung zur Mittagszeit zu meiden. Pflegekräfte können zudem geeignete Schutzmaßnahmen wie Hüte, Sonnenbrillen und das Aufsuchen von Schattenbereichen fördern.</w:t>
      </w:r>
    </w:p>
    <w:p w14:paraId="318013A6" w14:textId="77777777" w:rsidR="00F70BD1" w:rsidRPr="00194E9F" w:rsidRDefault="00F70BD1" w:rsidP="00F70BD1">
      <w:pPr>
        <w:pStyle w:val="WissenschaftlicheArbeit"/>
        <w:rPr>
          <w:rFonts w:ascii="Calibri" w:hAnsi="Calibri" w:cs="Calibri"/>
          <w:b/>
          <w:bCs/>
        </w:rPr>
      </w:pPr>
      <w:r w:rsidRPr="00194E9F">
        <w:rPr>
          <w:rFonts w:ascii="Calibri" w:hAnsi="Calibri" w:cs="Calibri"/>
          <w:b/>
          <w:bCs/>
        </w:rPr>
        <w:t>4. Frühwarnsysteme nutzen und Hitzewarnungen kommunizieren</w:t>
      </w:r>
    </w:p>
    <w:p w14:paraId="197E8B6B" w14:textId="77777777" w:rsidR="00F70BD1" w:rsidRPr="00194E9F" w:rsidRDefault="00F70BD1" w:rsidP="00A769C5">
      <w:pPr>
        <w:pStyle w:val="WissenschaftlicheArbeit"/>
        <w:numPr>
          <w:ilvl w:val="0"/>
          <w:numId w:val="10"/>
        </w:numPr>
        <w:rPr>
          <w:rFonts w:ascii="Calibri" w:hAnsi="Calibri" w:cs="Calibri"/>
        </w:rPr>
      </w:pPr>
      <w:r w:rsidRPr="00194E9F">
        <w:rPr>
          <w:rFonts w:ascii="Calibri" w:hAnsi="Calibri" w:cs="Calibri"/>
          <w:b/>
          <w:bCs/>
        </w:rPr>
        <w:lastRenderedPageBreak/>
        <w:t>Informationsweitergabe</w:t>
      </w:r>
      <w:r w:rsidRPr="00194E9F">
        <w:rPr>
          <w:rFonts w:ascii="Calibri" w:hAnsi="Calibri" w:cs="Calibri"/>
        </w:rPr>
        <w:t>: Pflegekräfte informieren regelmäßig über Wetterprognosen und Hitzewellenwarnungen und erklären betroffenen Personen die Risiken von Hitzeschäden.</w:t>
      </w:r>
    </w:p>
    <w:p w14:paraId="26B73F9F" w14:textId="77777777" w:rsidR="00F70BD1" w:rsidRPr="00194E9F" w:rsidRDefault="00F70BD1" w:rsidP="00A769C5">
      <w:pPr>
        <w:pStyle w:val="WissenschaftlicheArbeit"/>
        <w:numPr>
          <w:ilvl w:val="0"/>
          <w:numId w:val="10"/>
        </w:numPr>
        <w:rPr>
          <w:rFonts w:ascii="Calibri" w:hAnsi="Calibri" w:cs="Calibri"/>
        </w:rPr>
      </w:pPr>
      <w:r w:rsidRPr="00194E9F">
        <w:rPr>
          <w:rFonts w:ascii="Calibri" w:hAnsi="Calibri" w:cs="Calibri"/>
          <w:b/>
          <w:bCs/>
        </w:rPr>
        <w:t>Symptome erkennen</w:t>
      </w:r>
      <w:r w:rsidRPr="00194E9F">
        <w:rPr>
          <w:rFonts w:ascii="Calibri" w:hAnsi="Calibri" w:cs="Calibri"/>
        </w:rPr>
        <w:t>: Pflegekräfte können auf erste Anzeichen einer Hitzebelastung (z. B. Schwindel, Kopfschmerzen, Übelkeit) sensibilisieren und Sofortmaßnahmen wie Ruhepausen im Schatten und Flüssigkeitszufuhr einleiten.</w:t>
      </w:r>
    </w:p>
    <w:p w14:paraId="5F106FA1" w14:textId="77777777" w:rsidR="00F70BD1" w:rsidRPr="00194E9F" w:rsidRDefault="00F70BD1" w:rsidP="00F70BD1">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14976E86" w14:textId="77777777" w:rsidR="00F70BD1" w:rsidRPr="00194E9F" w:rsidRDefault="00F70BD1" w:rsidP="00F70BD1">
      <w:pPr>
        <w:pStyle w:val="WissenschaftlicheArbeit"/>
        <w:rPr>
          <w:rFonts w:ascii="Calibri" w:hAnsi="Calibri" w:cs="Calibri"/>
        </w:rPr>
      </w:pPr>
      <w:r w:rsidRPr="00194E9F">
        <w:rPr>
          <w:rFonts w:ascii="Calibri" w:hAnsi="Calibri" w:cs="Calibri"/>
        </w:rPr>
        <w:t>Die präventive Rolle der Pflegekräfte bei Hitze und UV-Belastung umfasst:</w:t>
      </w:r>
    </w:p>
    <w:p w14:paraId="1077C7E6" w14:textId="77777777" w:rsidR="00F70BD1" w:rsidRPr="00194E9F" w:rsidRDefault="00F70BD1" w:rsidP="00A769C5">
      <w:pPr>
        <w:pStyle w:val="WissenschaftlicheArbeit"/>
        <w:numPr>
          <w:ilvl w:val="0"/>
          <w:numId w:val="11"/>
        </w:numPr>
        <w:rPr>
          <w:rFonts w:ascii="Calibri" w:hAnsi="Calibri" w:cs="Calibri"/>
        </w:rPr>
      </w:pPr>
      <w:r w:rsidRPr="00194E9F">
        <w:rPr>
          <w:rFonts w:ascii="Calibri" w:hAnsi="Calibri" w:cs="Calibri"/>
          <w:b/>
          <w:bCs/>
        </w:rPr>
        <w:t>Risikogruppenidentifikation und gezielte Betreuung</w:t>
      </w:r>
      <w:r w:rsidRPr="00194E9F">
        <w:rPr>
          <w:rFonts w:ascii="Calibri" w:hAnsi="Calibri" w:cs="Calibri"/>
        </w:rPr>
        <w:t>: Pflegekräfte identifizieren und unterstützen besonders gefährdete Personen und fördern präventive Maßnahmen, um gesundheitliche Risiken zu verringern.</w:t>
      </w:r>
    </w:p>
    <w:p w14:paraId="5E3C8564" w14:textId="77777777" w:rsidR="00F70BD1" w:rsidRPr="00194E9F" w:rsidRDefault="00F70BD1" w:rsidP="00A769C5">
      <w:pPr>
        <w:pStyle w:val="WissenschaftlicheArbeit"/>
        <w:numPr>
          <w:ilvl w:val="0"/>
          <w:numId w:val="11"/>
        </w:numPr>
        <w:rPr>
          <w:rFonts w:ascii="Calibri" w:hAnsi="Calibri" w:cs="Calibri"/>
        </w:rPr>
      </w:pPr>
      <w:r w:rsidRPr="00194E9F">
        <w:rPr>
          <w:rFonts w:ascii="Calibri" w:hAnsi="Calibri" w:cs="Calibri"/>
          <w:b/>
          <w:bCs/>
        </w:rPr>
        <w:t>Gesundheitsschulung und Verhaltensförderung</w:t>
      </w:r>
      <w:r w:rsidRPr="00194E9F">
        <w:rPr>
          <w:rFonts w:ascii="Calibri" w:hAnsi="Calibri" w:cs="Calibri"/>
        </w:rPr>
        <w:t>: Durch Beratung zu Hitzeschutzmaßnahmen und UV-Schutz wird das Bewusstsein der Betroffenen gestärkt. Pflegekräfte zeigen Wege auf, wie Risiken im Alltag eigenständig reduziert werden können, und fördern damit ein klimabewusstes Verhalten.</w:t>
      </w:r>
    </w:p>
    <w:p w14:paraId="52D62811" w14:textId="77777777" w:rsidR="00F70BD1" w:rsidRPr="00194E9F" w:rsidRDefault="00F70BD1" w:rsidP="00A769C5">
      <w:pPr>
        <w:pStyle w:val="WissenschaftlicheArbeit"/>
        <w:numPr>
          <w:ilvl w:val="0"/>
          <w:numId w:val="11"/>
        </w:numPr>
        <w:rPr>
          <w:rFonts w:ascii="Calibri" w:hAnsi="Calibri" w:cs="Calibri"/>
        </w:rPr>
      </w:pPr>
      <w:r w:rsidRPr="00194E9F">
        <w:rPr>
          <w:rFonts w:ascii="Calibri" w:hAnsi="Calibri" w:cs="Calibri"/>
          <w:b/>
          <w:bCs/>
        </w:rPr>
        <w:t>Frühzeitige Intervention und Monitoring</w:t>
      </w:r>
      <w:r w:rsidRPr="00194E9F">
        <w:rPr>
          <w:rFonts w:ascii="Calibri" w:hAnsi="Calibri" w:cs="Calibri"/>
        </w:rPr>
        <w:t>: Pflegekräfte überwachen den Gesundheitszustand der Personen und ergreifen bei ersten Anzeichen einer Hitzebelastung umgehend Maßnahmen.</w:t>
      </w:r>
    </w:p>
    <w:p w14:paraId="7CCBECBD" w14:textId="77777777" w:rsidR="00F70BD1" w:rsidRPr="00194E9F" w:rsidRDefault="00F70BD1" w:rsidP="00F70BD1">
      <w:pPr>
        <w:pStyle w:val="WissenschaftlicheArbeit"/>
        <w:rPr>
          <w:rFonts w:ascii="Calibri" w:hAnsi="Calibri" w:cs="Calibri"/>
          <w:b/>
          <w:bCs/>
        </w:rPr>
      </w:pPr>
      <w:r w:rsidRPr="00194E9F">
        <w:rPr>
          <w:rFonts w:ascii="Calibri" w:hAnsi="Calibri" w:cs="Calibri"/>
          <w:b/>
          <w:bCs/>
        </w:rPr>
        <w:t>Klimaschutz = Gesundheitsschutz</w:t>
      </w:r>
    </w:p>
    <w:p w14:paraId="19397829" w14:textId="5F8FFAE9" w:rsidR="00EC32E7" w:rsidRPr="00194E9F" w:rsidRDefault="00F70BD1" w:rsidP="00F70BD1">
      <w:pPr>
        <w:pStyle w:val="WissenschaftlicheArbeit"/>
        <w:rPr>
          <w:rFonts w:ascii="Calibri" w:hAnsi="Calibri" w:cs="Calibri"/>
        </w:rPr>
      </w:pPr>
      <w:r w:rsidRPr="00194E9F">
        <w:rPr>
          <w:rFonts w:ascii="Calibri" w:hAnsi="Calibri" w:cs="Calibri"/>
        </w:rPr>
        <w:t>Klimaschutz wirkt direkt als Gesundheitsschutz: Maßnahmen zur Reduktion von Treibhausgasemissionen und zur Anpassung an die Erderwärmung helfen dabei, die Häufigkeit und Intensität von Hitzewellen zu reduzieren und damit gesundheitliche Risiken durch Hitze zu verringern. Pflegerische Präventions- und Aufklärungsarbeit trägt dazu bei, Bewusstsein für den Zusammenhang zwischen Klimaschutz und Gesundheitsschutz zu schaffen und Anreize für klimabewusstes Verhalten zu fördern.</w:t>
      </w:r>
    </w:p>
    <w:p w14:paraId="02728A67" w14:textId="276B1F5B" w:rsidR="00EC32E7" w:rsidRPr="00194E9F" w:rsidRDefault="00EC32E7" w:rsidP="00F70BD1">
      <w:pPr>
        <w:pStyle w:val="WissenschaftlicheArbeit"/>
        <w:rPr>
          <w:rFonts w:ascii="Calibri" w:hAnsi="Calibri" w:cs="Calibri"/>
        </w:rPr>
      </w:pPr>
      <w:r w:rsidRPr="00194E9F">
        <w:rPr>
          <w:rFonts w:ascii="Calibri" w:hAnsi="Calibri" w:cs="Calibri"/>
        </w:rPr>
        <w:t xml:space="preserve">Quellen: </w:t>
      </w:r>
      <w:r w:rsidRPr="00194E9F">
        <w:rPr>
          <w:rFonts w:ascii="Calibri" w:hAnsi="Calibri" w:cs="Calibri"/>
        </w:rPr>
        <w:fldChar w:fldCharType="begin"/>
      </w:r>
      <w:r w:rsidRPr="00194E9F">
        <w:rPr>
          <w:rFonts w:ascii="Calibri" w:hAnsi="Calibri" w:cs="Calibri"/>
        </w:rPr>
        <w:instrText xml:space="preserve"> ADDIN ZOTERO_ITEM CSL_CITATION {"citationID":"ageHeBGI","properties":{"formattedCitation":"(BZgA, o.J.; Eggert et al., 2024)","plainCitation":"(BZgA, o.J.; Eggert et al., 2024)","noteIndex":0},"citationItems":[{"id":10489,"uris":["http://zotero.org/users/5848082/items/XB8L4SQB"],"itemData":{"id":10489,"type":"webpage","container-title":"Klima Mensch Gesundheit","title":"Empfehlungen bei Hitze | Tipps für Pflegeeinrichtungen - Klima - Mensch - Gesundheit","URL":"https://www.klima-mensch-gesundheit.de/hitzeschutz/pflege-und-betreuungseinrichtungen/","author":[{"literal":"BZgA"}],"accessed":{"date-parts":[["2024",10,29]]},"issued":{"literal":"o.J."}}},{"id":10491,"uris":["http://zotero.org/users/5848082/items/GGU3WZ6B"],"itemData":{"id":10491,"type":"post-weblog","abstract":"Werbefreie und fundierte Informationen zu Hitze und Pflege. Lesen Sie hier mehr über Risiken, Tipps und Maßnahmen zum Schutz vor Hitze.","container-title":"Stiftung ZQP","language":"de-DE","title":"Hitze und Pflege","URL":"https://www.zqp.de/thema/hitze-und-pflege/","author":[{"family":"Eggert","given":"Simon"},{"family":"Garay","given":"Sandra"},{"family":"Möhr","given":"Nadja"},{"family":"Sulmann","given":"Daniela"},{"family":"Väthjunker","given":"Daniela"}],"accessed":{"date-parts":[["2024",10,29]]},"issued":{"date-parts":[["2024"]]}}}],"schema":"https://github.com/citation-style-language/schema/raw/master/csl-citation.json"} </w:instrText>
      </w:r>
      <w:r w:rsidRPr="00194E9F">
        <w:rPr>
          <w:rFonts w:ascii="Calibri" w:hAnsi="Calibri" w:cs="Calibri"/>
        </w:rPr>
        <w:fldChar w:fldCharType="separate"/>
      </w:r>
      <w:r w:rsidRPr="00194E9F">
        <w:rPr>
          <w:rFonts w:ascii="Calibri" w:hAnsi="Calibri" w:cs="Calibri"/>
        </w:rPr>
        <w:t>(B</w:t>
      </w:r>
      <w:r w:rsidR="00466C15">
        <w:rPr>
          <w:rFonts w:ascii="Calibri" w:hAnsi="Calibri" w:cs="Calibri"/>
        </w:rPr>
        <w:t>IÖG</w:t>
      </w:r>
      <w:r w:rsidRPr="00194E9F">
        <w:rPr>
          <w:rFonts w:ascii="Calibri" w:hAnsi="Calibri" w:cs="Calibri"/>
        </w:rPr>
        <w:t>, o.J.; Eggert et al., 2024)</w:t>
      </w:r>
      <w:r w:rsidRPr="00194E9F">
        <w:rPr>
          <w:rFonts w:ascii="Calibri" w:hAnsi="Calibri" w:cs="Calibri"/>
        </w:rPr>
        <w:fldChar w:fldCharType="end"/>
      </w:r>
    </w:p>
    <w:p w14:paraId="485A1BCC" w14:textId="1DCA8AE3" w:rsidR="00CC3E0B" w:rsidRPr="00194E9F" w:rsidRDefault="00C62950" w:rsidP="00CC3E0B">
      <w:pPr>
        <w:pStyle w:val="WissenschaftlicheArbeit"/>
        <w:rPr>
          <w:rFonts w:ascii="Calibri" w:hAnsi="Calibri" w:cs="Calibri"/>
        </w:rPr>
      </w:pPr>
      <w:r>
        <w:rPr>
          <w:rFonts w:ascii="Calibri" w:hAnsi="Calibri" w:cs="Calibri"/>
        </w:rPr>
        <w:pict w14:anchorId="3FAFBFC9">
          <v:rect id="_x0000_i1025" style="width:0;height:1.5pt" o:hralign="center" o:hrstd="t" o:hr="t" fillcolor="#a0a0a0" stroked="f"/>
        </w:pict>
      </w:r>
    </w:p>
    <w:p w14:paraId="2EAC31D9" w14:textId="0650BBAC" w:rsidR="00F70BD1" w:rsidRPr="00194E9F" w:rsidRDefault="00F70BD1" w:rsidP="00F70BD1">
      <w:pPr>
        <w:pStyle w:val="WissenschaftlicheArbeit"/>
        <w:rPr>
          <w:rFonts w:ascii="Calibri" w:hAnsi="Calibri" w:cs="Calibri"/>
          <w:b/>
          <w:bCs/>
        </w:rPr>
      </w:pPr>
      <w:r w:rsidRPr="00194E9F">
        <w:rPr>
          <w:rFonts w:ascii="Calibri" w:hAnsi="Calibri" w:cs="Calibri"/>
          <w:b/>
          <w:bCs/>
        </w:rPr>
        <w:t>Pflegerische und Präventive Maßnahmen bei Naturkatastrophen</w:t>
      </w:r>
    </w:p>
    <w:p w14:paraId="183857F2" w14:textId="461E5BE3" w:rsidR="008F49C3" w:rsidRPr="00194E9F" w:rsidRDefault="00F70BD1" w:rsidP="00F70BD1">
      <w:pPr>
        <w:pStyle w:val="WissenschaftlicheArbeit"/>
        <w:rPr>
          <w:rFonts w:ascii="Calibri" w:hAnsi="Calibri" w:cs="Calibri"/>
        </w:rPr>
      </w:pPr>
      <w:r w:rsidRPr="00194E9F">
        <w:rPr>
          <w:rFonts w:ascii="Calibri" w:hAnsi="Calibri" w:cs="Calibri"/>
        </w:rPr>
        <w:t xml:space="preserve">Naturkatastrophen wie Überschwemmungen, Stürme, Brände und Erdbeben stellen erhebliche Risiken für die physische und psychische Gesundheit dar. Pflegekräfte sind hier entscheidende Akteure, die präventive Maßnahmen und akute Hilfestellung leisten, um die Gesundheit Betroffener zu schützen </w:t>
      </w:r>
      <w:r w:rsidRPr="00194E9F">
        <w:rPr>
          <w:rFonts w:ascii="Calibri" w:hAnsi="Calibri" w:cs="Calibri"/>
        </w:rPr>
        <w:lastRenderedPageBreak/>
        <w:t>und mögliche Folgeerkrankungen zu verhindern. Die Zusammenhänge von Klimaschutz und Gesundheitsschutz zeigen sich deutlich, da eine Reduktion der klimabedingten Häufigkeit und Intensität solcher Ereignisse direkt zum Schutz der Gesundheit beiträgt.</w:t>
      </w:r>
    </w:p>
    <w:p w14:paraId="41B16A99" w14:textId="77777777" w:rsidR="00F70BD1" w:rsidRPr="00194E9F" w:rsidRDefault="00F70BD1" w:rsidP="00F70BD1">
      <w:pPr>
        <w:pStyle w:val="WissenschaftlicheArbeit"/>
        <w:rPr>
          <w:rFonts w:ascii="Calibri" w:hAnsi="Calibri" w:cs="Calibri"/>
          <w:b/>
          <w:bCs/>
        </w:rPr>
      </w:pPr>
      <w:r w:rsidRPr="00194E9F">
        <w:rPr>
          <w:rFonts w:ascii="Calibri" w:hAnsi="Calibri" w:cs="Calibri"/>
          <w:b/>
          <w:bCs/>
        </w:rPr>
        <w:t>1. Vorbereitung und Prävention</w:t>
      </w:r>
    </w:p>
    <w:p w14:paraId="4E53423A" w14:textId="77777777" w:rsidR="00F70BD1" w:rsidRPr="00194E9F" w:rsidRDefault="00F70BD1" w:rsidP="00A769C5">
      <w:pPr>
        <w:pStyle w:val="WissenschaftlicheArbeit"/>
        <w:numPr>
          <w:ilvl w:val="0"/>
          <w:numId w:val="12"/>
        </w:numPr>
        <w:rPr>
          <w:rFonts w:ascii="Calibri" w:hAnsi="Calibri" w:cs="Calibri"/>
        </w:rPr>
      </w:pPr>
      <w:r w:rsidRPr="00194E9F">
        <w:rPr>
          <w:rFonts w:ascii="Calibri" w:hAnsi="Calibri" w:cs="Calibri"/>
          <w:b/>
          <w:bCs/>
        </w:rPr>
        <w:t>Notfallpläne entwickeln und kommunizieren</w:t>
      </w:r>
      <w:r w:rsidRPr="00194E9F">
        <w:rPr>
          <w:rFonts w:ascii="Calibri" w:hAnsi="Calibri" w:cs="Calibri"/>
        </w:rPr>
        <w:t>: Pflegekräfte erstellen mit Risikogruppen wie älteren Menschen oder chronisch Kranken individuelle Notfallpläne und üben Evakuierungsmaßnahmen. Dazu gehört, dass Betroffene wissen, wie sie sich im Ernstfall verhalten sollen und wohin sie sich in Sicherheit bringen können.</w:t>
      </w:r>
    </w:p>
    <w:p w14:paraId="6B209252" w14:textId="77777777" w:rsidR="00F70BD1" w:rsidRPr="00194E9F" w:rsidRDefault="00F70BD1" w:rsidP="00A769C5">
      <w:pPr>
        <w:pStyle w:val="WissenschaftlicheArbeit"/>
        <w:numPr>
          <w:ilvl w:val="0"/>
          <w:numId w:val="12"/>
        </w:numPr>
        <w:rPr>
          <w:rFonts w:ascii="Calibri" w:hAnsi="Calibri" w:cs="Calibri"/>
        </w:rPr>
      </w:pPr>
      <w:r w:rsidRPr="00194E9F">
        <w:rPr>
          <w:rFonts w:ascii="Calibri" w:hAnsi="Calibri" w:cs="Calibri"/>
          <w:b/>
          <w:bCs/>
        </w:rPr>
        <w:t>Vorratshaltung sicherstellen</w:t>
      </w:r>
      <w:r w:rsidRPr="00194E9F">
        <w:rPr>
          <w:rFonts w:ascii="Calibri" w:hAnsi="Calibri" w:cs="Calibri"/>
        </w:rPr>
        <w:t>: Pflegekräfte unterstützen die Bevorratung von Medikamenten, sauberem Trinkwasser, Lebensmitteln und Notfallausrüstung, um im Falle einer Katastrophe versorgt zu sein.</w:t>
      </w:r>
    </w:p>
    <w:p w14:paraId="5B9A392A" w14:textId="77777777" w:rsidR="00F70BD1" w:rsidRPr="00194E9F" w:rsidRDefault="00F70BD1" w:rsidP="00A769C5">
      <w:pPr>
        <w:pStyle w:val="WissenschaftlicheArbeit"/>
        <w:numPr>
          <w:ilvl w:val="0"/>
          <w:numId w:val="12"/>
        </w:numPr>
        <w:rPr>
          <w:rFonts w:ascii="Calibri" w:hAnsi="Calibri" w:cs="Calibri"/>
        </w:rPr>
      </w:pPr>
      <w:r w:rsidRPr="00194E9F">
        <w:rPr>
          <w:rFonts w:ascii="Calibri" w:hAnsi="Calibri" w:cs="Calibri"/>
          <w:b/>
          <w:bCs/>
        </w:rPr>
        <w:t>Aufklärung über Risiken und Schutzmaßnahmen</w:t>
      </w:r>
      <w:r w:rsidRPr="00194E9F">
        <w:rPr>
          <w:rFonts w:ascii="Calibri" w:hAnsi="Calibri" w:cs="Calibri"/>
        </w:rPr>
        <w:t>: Pflegekräfte informieren über spezifische Risiken und Vorsichtsmaßnahmen bei den verschiedenen Katastrophenarten, wie etwa die Gefahr von Erdrutschen bei Überschwemmungen oder Atemschutz bei Bränden.</w:t>
      </w:r>
    </w:p>
    <w:p w14:paraId="468FF752" w14:textId="77777777" w:rsidR="00F70BD1" w:rsidRPr="00194E9F" w:rsidRDefault="00F70BD1" w:rsidP="00F70BD1">
      <w:pPr>
        <w:pStyle w:val="WissenschaftlicheArbeit"/>
        <w:rPr>
          <w:rFonts w:ascii="Calibri" w:hAnsi="Calibri" w:cs="Calibri"/>
          <w:b/>
          <w:bCs/>
        </w:rPr>
      </w:pPr>
      <w:r w:rsidRPr="00194E9F">
        <w:rPr>
          <w:rFonts w:ascii="Calibri" w:hAnsi="Calibri" w:cs="Calibri"/>
          <w:b/>
          <w:bCs/>
        </w:rPr>
        <w:t>2. Akute Hilfsmaßnahmen und Erste Hilfe</w:t>
      </w:r>
    </w:p>
    <w:p w14:paraId="1C0FD052" w14:textId="77777777" w:rsidR="00F70BD1" w:rsidRPr="00194E9F" w:rsidRDefault="00F70BD1" w:rsidP="00A769C5">
      <w:pPr>
        <w:pStyle w:val="WissenschaftlicheArbeit"/>
        <w:numPr>
          <w:ilvl w:val="0"/>
          <w:numId w:val="13"/>
        </w:numPr>
        <w:rPr>
          <w:rFonts w:ascii="Calibri" w:hAnsi="Calibri" w:cs="Calibri"/>
        </w:rPr>
      </w:pPr>
      <w:r w:rsidRPr="00194E9F">
        <w:rPr>
          <w:rFonts w:ascii="Calibri" w:hAnsi="Calibri" w:cs="Calibri"/>
          <w:b/>
          <w:bCs/>
        </w:rPr>
        <w:t>Erste-Hilfe-Leistungen und Grundversorgung</w:t>
      </w:r>
      <w:r w:rsidRPr="00194E9F">
        <w:rPr>
          <w:rFonts w:ascii="Calibri" w:hAnsi="Calibri" w:cs="Calibri"/>
        </w:rPr>
        <w:t>: Pflegekräfte übernehmen die Erstversorgung von Verletzungen (z. B. Wundversorgung bei Schnittverletzungen nach Stürmen oder Brandwunden). Sie unterstützen bei der Stabilisierung von Patienten und leiten bei Bedarf weiterführende Maßnahmen ein.</w:t>
      </w:r>
    </w:p>
    <w:p w14:paraId="25B790DD" w14:textId="77777777" w:rsidR="00F70BD1" w:rsidRPr="00194E9F" w:rsidRDefault="00F70BD1" w:rsidP="00A769C5">
      <w:pPr>
        <w:pStyle w:val="WissenschaftlicheArbeit"/>
        <w:numPr>
          <w:ilvl w:val="0"/>
          <w:numId w:val="13"/>
        </w:numPr>
        <w:rPr>
          <w:rFonts w:ascii="Calibri" w:hAnsi="Calibri" w:cs="Calibri"/>
        </w:rPr>
      </w:pPr>
      <w:r w:rsidRPr="00194E9F">
        <w:rPr>
          <w:rFonts w:ascii="Calibri" w:hAnsi="Calibri" w:cs="Calibri"/>
          <w:b/>
          <w:bCs/>
        </w:rPr>
        <w:t>Psychologische Erste Hilfe</w:t>
      </w:r>
      <w:r w:rsidRPr="00194E9F">
        <w:rPr>
          <w:rFonts w:ascii="Calibri" w:hAnsi="Calibri" w:cs="Calibri"/>
        </w:rPr>
        <w:t>: Akute Traumata und Schockzustände sind nach Naturkatastrophen häufig. Pflegekräfte sind hier erste Ansprechpartner, die betroffene Personen beruhigen, Stabilität vermitteln und an psychologische Dienste verweisen können.</w:t>
      </w:r>
    </w:p>
    <w:p w14:paraId="0E3D352C" w14:textId="77777777" w:rsidR="00F70BD1" w:rsidRPr="00194E9F" w:rsidRDefault="00F70BD1" w:rsidP="00A769C5">
      <w:pPr>
        <w:pStyle w:val="WissenschaftlicheArbeit"/>
        <w:numPr>
          <w:ilvl w:val="0"/>
          <w:numId w:val="13"/>
        </w:numPr>
        <w:rPr>
          <w:rFonts w:ascii="Calibri" w:hAnsi="Calibri" w:cs="Calibri"/>
        </w:rPr>
      </w:pPr>
      <w:r w:rsidRPr="00194E9F">
        <w:rPr>
          <w:rFonts w:ascii="Calibri" w:hAnsi="Calibri" w:cs="Calibri"/>
          <w:b/>
          <w:bCs/>
        </w:rPr>
        <w:t>Erkrankungsprävention bei Wasser- und Luftverschmutzung</w:t>
      </w:r>
      <w:r w:rsidRPr="00194E9F">
        <w:rPr>
          <w:rFonts w:ascii="Calibri" w:hAnsi="Calibri" w:cs="Calibri"/>
        </w:rPr>
        <w:t>: Bei Überschwemmungen oder Bränden sorgen Pflegekräfte für hygienische Bedingungen und weisen auf die Gefahren von verunreinigtem Wasser oder verschmutzter Luft hin, um Infektionskrankheiten vorzubeugen.</w:t>
      </w:r>
    </w:p>
    <w:p w14:paraId="5D2D8604" w14:textId="77777777" w:rsidR="00F70BD1" w:rsidRPr="00194E9F" w:rsidRDefault="00F70BD1" w:rsidP="00F70BD1">
      <w:pPr>
        <w:pStyle w:val="WissenschaftlicheArbeit"/>
        <w:rPr>
          <w:rFonts w:ascii="Calibri" w:hAnsi="Calibri" w:cs="Calibri"/>
          <w:b/>
          <w:bCs/>
        </w:rPr>
      </w:pPr>
      <w:r w:rsidRPr="00194E9F">
        <w:rPr>
          <w:rFonts w:ascii="Calibri" w:hAnsi="Calibri" w:cs="Calibri"/>
          <w:b/>
          <w:bCs/>
        </w:rPr>
        <w:t>3. Nachsorge und Langzeitbetreuung</w:t>
      </w:r>
    </w:p>
    <w:p w14:paraId="367B27A9" w14:textId="77777777" w:rsidR="00F70BD1" w:rsidRPr="00194E9F" w:rsidRDefault="00F70BD1" w:rsidP="00A769C5">
      <w:pPr>
        <w:pStyle w:val="WissenschaftlicheArbeit"/>
        <w:numPr>
          <w:ilvl w:val="0"/>
          <w:numId w:val="14"/>
        </w:numPr>
        <w:rPr>
          <w:rFonts w:ascii="Calibri" w:hAnsi="Calibri" w:cs="Calibri"/>
        </w:rPr>
      </w:pPr>
      <w:r w:rsidRPr="00194E9F">
        <w:rPr>
          <w:rFonts w:ascii="Calibri" w:hAnsi="Calibri" w:cs="Calibri"/>
          <w:b/>
          <w:bCs/>
        </w:rPr>
        <w:t>Unterstützung der psychischen Verarbeitung</w:t>
      </w:r>
      <w:r w:rsidRPr="00194E9F">
        <w:rPr>
          <w:rFonts w:ascii="Calibri" w:hAnsi="Calibri" w:cs="Calibri"/>
        </w:rPr>
        <w:t>: Pflegekräfte begleiten Menschen, die durch Naturkatastrophen traumatisiert sind, bieten einfühlsame Gespräche an und vermitteln gegebenenfalls weiterführende therapeutische Unterstützung.</w:t>
      </w:r>
    </w:p>
    <w:p w14:paraId="2DAD60ED" w14:textId="77777777" w:rsidR="00F70BD1" w:rsidRPr="00194E9F" w:rsidRDefault="00F70BD1" w:rsidP="00A769C5">
      <w:pPr>
        <w:pStyle w:val="WissenschaftlicheArbeit"/>
        <w:numPr>
          <w:ilvl w:val="0"/>
          <w:numId w:val="14"/>
        </w:numPr>
        <w:rPr>
          <w:rFonts w:ascii="Calibri" w:hAnsi="Calibri" w:cs="Calibri"/>
        </w:rPr>
      </w:pPr>
      <w:r w:rsidRPr="00194E9F">
        <w:rPr>
          <w:rFonts w:ascii="Calibri" w:hAnsi="Calibri" w:cs="Calibri"/>
          <w:b/>
          <w:bCs/>
        </w:rPr>
        <w:lastRenderedPageBreak/>
        <w:t>Rehabilitation und Monitoring</w:t>
      </w:r>
      <w:r w:rsidRPr="00194E9F">
        <w:rPr>
          <w:rFonts w:ascii="Calibri" w:hAnsi="Calibri" w:cs="Calibri"/>
        </w:rPr>
        <w:t>: Bei Verletzungen und gesundheitlichen Beeinträchtigungen sorgen Pflegekräfte für eine kontinuierliche Nachsorge und kontrollieren die körperliche Genesung. Sie achten auf mögliche Langzeitschäden und koordinieren Nachsorgetermine.</w:t>
      </w:r>
    </w:p>
    <w:p w14:paraId="6F6C3877" w14:textId="77777777" w:rsidR="00F70BD1" w:rsidRPr="00194E9F" w:rsidRDefault="00F70BD1" w:rsidP="00A769C5">
      <w:pPr>
        <w:pStyle w:val="WissenschaftlicheArbeit"/>
        <w:numPr>
          <w:ilvl w:val="0"/>
          <w:numId w:val="14"/>
        </w:numPr>
        <w:rPr>
          <w:rFonts w:ascii="Calibri" w:hAnsi="Calibri" w:cs="Calibri"/>
        </w:rPr>
      </w:pPr>
      <w:r w:rsidRPr="00194E9F">
        <w:rPr>
          <w:rFonts w:ascii="Calibri" w:hAnsi="Calibri" w:cs="Calibri"/>
          <w:b/>
          <w:bCs/>
        </w:rPr>
        <w:t>Förderung der Resilienz</w:t>
      </w:r>
      <w:r w:rsidRPr="00194E9F">
        <w:rPr>
          <w:rFonts w:ascii="Calibri" w:hAnsi="Calibri" w:cs="Calibri"/>
        </w:rPr>
        <w:t>: Pflegekräfte unterstützen Betroffene dabei, ihre psychische Widerstandskraft zu stärken, indem sie positive Bewältigungsstrategien fördern und den Fokus auf Gemeinschaftsressourcen legen.</w:t>
      </w:r>
    </w:p>
    <w:p w14:paraId="25BF1B4D" w14:textId="77777777" w:rsidR="00F70BD1" w:rsidRPr="00194E9F" w:rsidRDefault="00F70BD1" w:rsidP="00F70BD1">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2F872C5F" w14:textId="77777777" w:rsidR="00F70BD1" w:rsidRPr="00194E9F" w:rsidRDefault="00F70BD1" w:rsidP="00F70BD1">
      <w:pPr>
        <w:pStyle w:val="WissenschaftlicheArbeit"/>
        <w:rPr>
          <w:rFonts w:ascii="Calibri" w:hAnsi="Calibri" w:cs="Calibri"/>
        </w:rPr>
      </w:pPr>
      <w:r w:rsidRPr="00194E9F">
        <w:rPr>
          <w:rFonts w:ascii="Calibri" w:hAnsi="Calibri" w:cs="Calibri"/>
        </w:rPr>
        <w:t>Pflegekräfte sind in mehrfacher Hinsicht zentrale Akteure bei der Prävention und Gesundheitsförderung im Kontext von Naturkatastrophen:</w:t>
      </w:r>
    </w:p>
    <w:p w14:paraId="6FBDF25B" w14:textId="77777777" w:rsidR="00F70BD1" w:rsidRPr="00194E9F" w:rsidRDefault="00F70BD1" w:rsidP="00A769C5">
      <w:pPr>
        <w:pStyle w:val="WissenschaftlicheArbeit"/>
        <w:numPr>
          <w:ilvl w:val="0"/>
          <w:numId w:val="15"/>
        </w:numPr>
        <w:rPr>
          <w:rFonts w:ascii="Calibri" w:hAnsi="Calibri" w:cs="Calibri"/>
        </w:rPr>
      </w:pPr>
      <w:r w:rsidRPr="00194E9F">
        <w:rPr>
          <w:rFonts w:ascii="Calibri" w:hAnsi="Calibri" w:cs="Calibri"/>
          <w:b/>
          <w:bCs/>
        </w:rPr>
        <w:t>Notfallvorbereitung und Schulung</w:t>
      </w:r>
      <w:r w:rsidRPr="00194E9F">
        <w:rPr>
          <w:rFonts w:ascii="Calibri" w:hAnsi="Calibri" w:cs="Calibri"/>
        </w:rPr>
        <w:t>: Pflegekräfte führen Aufklärungskampagnen durch und helfen dabei, die Bevölkerung für mögliche Risiken und vorbeugende Maßnahmen zu sensibilisieren.</w:t>
      </w:r>
    </w:p>
    <w:p w14:paraId="65076F96" w14:textId="77777777" w:rsidR="00F70BD1" w:rsidRPr="00194E9F" w:rsidRDefault="00F70BD1" w:rsidP="00A769C5">
      <w:pPr>
        <w:pStyle w:val="WissenschaftlicheArbeit"/>
        <w:numPr>
          <w:ilvl w:val="0"/>
          <w:numId w:val="15"/>
        </w:numPr>
        <w:rPr>
          <w:rFonts w:ascii="Calibri" w:hAnsi="Calibri" w:cs="Calibri"/>
        </w:rPr>
      </w:pPr>
      <w:r w:rsidRPr="00194E9F">
        <w:rPr>
          <w:rFonts w:ascii="Calibri" w:hAnsi="Calibri" w:cs="Calibri"/>
          <w:b/>
          <w:bCs/>
        </w:rPr>
        <w:t>Risikogruppenbetreuung</w:t>
      </w:r>
      <w:r w:rsidRPr="00194E9F">
        <w:rPr>
          <w:rFonts w:ascii="Calibri" w:hAnsi="Calibri" w:cs="Calibri"/>
        </w:rPr>
        <w:t>: Besonders gefährdete Gruppen wie Ältere, Menschen mit Behinderungen und Kinder erhalten von Pflegekräften gezielte Unterstützung und werden für Notfälle vorbereitet.</w:t>
      </w:r>
    </w:p>
    <w:p w14:paraId="6950C84C" w14:textId="77777777" w:rsidR="00F70BD1" w:rsidRPr="00194E9F" w:rsidRDefault="00F70BD1" w:rsidP="00A769C5">
      <w:pPr>
        <w:pStyle w:val="WissenschaftlicheArbeit"/>
        <w:numPr>
          <w:ilvl w:val="0"/>
          <w:numId w:val="15"/>
        </w:numPr>
        <w:rPr>
          <w:rFonts w:ascii="Calibri" w:hAnsi="Calibri" w:cs="Calibri"/>
        </w:rPr>
      </w:pPr>
      <w:r w:rsidRPr="00194E9F">
        <w:rPr>
          <w:rFonts w:ascii="Calibri" w:hAnsi="Calibri" w:cs="Calibri"/>
          <w:b/>
          <w:bCs/>
        </w:rPr>
        <w:t>Förderung der psychischen Gesundheit</w:t>
      </w:r>
      <w:r w:rsidRPr="00194E9F">
        <w:rPr>
          <w:rFonts w:ascii="Calibri" w:hAnsi="Calibri" w:cs="Calibri"/>
        </w:rPr>
        <w:t>: Pflegekräfte bieten wichtige emotionale Unterstützung während und nach Katastrophen. Sie fördern Resilienz, eine zentrale Komponente für die langfristige psychische Gesundheit.</w:t>
      </w:r>
    </w:p>
    <w:p w14:paraId="29E16FC1" w14:textId="29F70404" w:rsidR="00F2615F" w:rsidRPr="00194E9F" w:rsidRDefault="00F70BD1" w:rsidP="00F2615F">
      <w:pPr>
        <w:pStyle w:val="WissenschaftlicheArbeit"/>
        <w:numPr>
          <w:ilvl w:val="0"/>
          <w:numId w:val="15"/>
        </w:numPr>
        <w:rPr>
          <w:rFonts w:ascii="Calibri" w:hAnsi="Calibri" w:cs="Calibri"/>
        </w:rPr>
      </w:pPr>
      <w:r w:rsidRPr="00194E9F">
        <w:rPr>
          <w:rFonts w:ascii="Calibri" w:hAnsi="Calibri" w:cs="Calibri"/>
          <w:b/>
          <w:bCs/>
        </w:rPr>
        <w:t>Öffentliche Gesundheitsförderung</w:t>
      </w:r>
      <w:r w:rsidRPr="00194E9F">
        <w:rPr>
          <w:rFonts w:ascii="Calibri" w:hAnsi="Calibri" w:cs="Calibri"/>
        </w:rPr>
        <w:t>: Pflegekräfte wirken aktiv im Gemeinwesen, um Bewusstsein für Katastrophenvorsorge und nachhaltige Lebensweisen zu schaffen, was wiederum den Klimaschutz und damit die langfristige Gesundheitsförderung unterstützt.</w:t>
      </w:r>
    </w:p>
    <w:p w14:paraId="4B533F8F" w14:textId="2EE2CFE9" w:rsidR="00F2615F" w:rsidRPr="00194E9F" w:rsidRDefault="00F2615F" w:rsidP="00F2615F">
      <w:pPr>
        <w:pStyle w:val="WissenschaftlicheArbeit"/>
        <w:rPr>
          <w:rFonts w:ascii="Calibri" w:hAnsi="Calibri" w:cs="Calibri"/>
        </w:rPr>
      </w:pPr>
      <w:r w:rsidRPr="00194E9F">
        <w:rPr>
          <w:rFonts w:ascii="Calibri" w:hAnsi="Calibri" w:cs="Calibri"/>
        </w:rPr>
        <w:t xml:space="preserve">Quellen: </w:t>
      </w:r>
      <w:r w:rsidRPr="00194E9F">
        <w:rPr>
          <w:rFonts w:ascii="Calibri" w:hAnsi="Calibri" w:cs="Calibri"/>
        </w:rPr>
        <w:fldChar w:fldCharType="begin"/>
      </w:r>
      <w:r w:rsidRPr="00194E9F">
        <w:rPr>
          <w:rFonts w:ascii="Calibri" w:hAnsi="Calibri" w:cs="Calibri"/>
        </w:rPr>
        <w:instrText xml:space="preserve"> ADDIN ZOTERO_ITEM CSL_CITATION {"citationID":"AeoTXBME","properties":{"formattedCitation":"(DRK e.V., 2023; ICN, 2024; Timm &amp; Bombien-Theilmann, 2022a, 2022b)","plainCitation":"(DRK e.V., 2023; ICN, 2024; Timm &amp; Bombien-Theilmann, 2022a, 2022b)","noteIndex":0},"citationItems":[{"id":10503,"uris":["http://zotero.org/users/5848082/items/ZIZ2MVD3"],"itemData":{"id":10503,"type":"report","collection-title":"Erkenntnisse aus der Sicherheitsforschung","event-place":"Berlin","language":"de","number":"Band 13","publisher-place":"Berlin","source":"Zotero","title":"Aufrechterhaltung ambulanter Pflegeinfrastrukturen in Krisensituationen (AUPIK)","author":[{"literal":"DRK e.V."}],"issued":{"date-parts":[["2023"]]}}},{"id":10501,"uris":["http://zotero.org/users/5848082/items/MGCZDIJA"],"itemData":{"id":10501,"type":"document","title":"Kernkompetenzen in der Katastrophenpflege - Version 2.0","author":[{"literal":"ICN"}],"editor":[{"literal":"Chartité Berlin"},{"literal":"DBfK"},{"literal":"OEGKV"},{"literal":"SBK-ASI"}],"accessed":{"date-parts":[["2024",10,29]]},"issued":{"date-parts":[["2024"]]}}},{"id":10498,"uris":["http://zotero.org/users/5848082/items/2EIPQ9LP"],"itemData":{"id":10498,"type":"chapter","container-title":"Fachlexikon der Sozialen Arbeit","ISBN":"978-3-7489-1178-4","language":"de","note":"DOI: 10.5771/9783748911784-127-3","page":"127-128","publisher":"Nomos Verlagsgesellschaft mbH &amp; Co. KG","source":"DOI.org (Crossref)","title":"Bundesarbeitsgemeinschaft der Freien Wohlfahrtspflege e.V. (BAGFW)","URL":"https://www.nomos-elibrary.de/index.php?doi=10.5771/9783748911784-127-3","editor":[{"literal":"Deutschen Verein für öffentliche und private Fürsorge e.V."}],"author":[{"family":"Timm","given":"Gerhard"},{"family":"Bombien-Theilmann","given":"Sabina"}],"accessed":{"date-parts":[["2024",10,30]]},"issued":{"date-parts":[["2022"]]}}},{"id":10500,"uris":["http://zotero.org/users/5848082/items/8BL7VGXL"],"itemData":{"id":10500,"type":"chapter","container-title":"Fachlexikon der Sozialen Arbeit","ISBN":"978-3-7489-1178-4","language":"de","note":"DOI: 10.5771/9783748911784-127-3","page":"127-128","publisher":"Nomos Verlagsgesellschaft mbH &amp; Co. KG","source":"DOI.org (Crossref)","title":"Bundesarbeitsgemeinschaft der Freien Wohlfahrtspflege e.V. (BAGFW)","URL":"https://www.nomos-elibrary.de/index.php?doi=10.5771/9783748911784-127-3","editor":[{"literal":"Deutschen Verein für öffentliche und private Fürsorge e.V."}],"author":[{"family":"Timm","given":"Gerhard"},{"family":"Bombien-Theilmann","given":"Sabina"}],"accessed":{"date-parts":[["2024",10,30]]},"issued":{"date-parts":[["2022"]]}}}],"schema":"https://github.com/citation-style-language/schema/raw/master/csl-citation.json"} </w:instrText>
      </w:r>
      <w:r w:rsidRPr="00194E9F">
        <w:rPr>
          <w:rFonts w:ascii="Calibri" w:hAnsi="Calibri" w:cs="Calibri"/>
        </w:rPr>
        <w:fldChar w:fldCharType="separate"/>
      </w:r>
      <w:r w:rsidRPr="00194E9F">
        <w:rPr>
          <w:rFonts w:ascii="Calibri" w:hAnsi="Calibri" w:cs="Calibri"/>
        </w:rPr>
        <w:t>(DRK e.V., 2023; ICN, 2024; Timm &amp; Bombien-Theilmann, 2022a, 2022b)</w:t>
      </w:r>
      <w:r w:rsidRPr="00194E9F">
        <w:rPr>
          <w:rFonts w:ascii="Calibri" w:hAnsi="Calibri" w:cs="Calibri"/>
        </w:rPr>
        <w:fldChar w:fldCharType="end"/>
      </w:r>
    </w:p>
    <w:p w14:paraId="1C22AF82" w14:textId="77777777" w:rsidR="00F70BD1" w:rsidRPr="00194E9F" w:rsidRDefault="00F70BD1" w:rsidP="00F70BD1">
      <w:pPr>
        <w:pStyle w:val="WissenschaftlicheArbeit"/>
        <w:rPr>
          <w:rFonts w:ascii="Calibri" w:hAnsi="Calibri" w:cs="Calibri"/>
          <w:b/>
          <w:bCs/>
        </w:rPr>
      </w:pPr>
      <w:r w:rsidRPr="00194E9F">
        <w:rPr>
          <w:rFonts w:ascii="Calibri" w:hAnsi="Calibri" w:cs="Calibri"/>
          <w:b/>
          <w:bCs/>
        </w:rPr>
        <w:t>Klimaschutz = Gesundheitsschutz</w:t>
      </w:r>
    </w:p>
    <w:p w14:paraId="79B3C179" w14:textId="77777777" w:rsidR="00F70BD1" w:rsidRPr="00194E9F" w:rsidRDefault="00F70BD1" w:rsidP="00F70BD1">
      <w:pPr>
        <w:pStyle w:val="WissenschaftlicheArbeit"/>
        <w:rPr>
          <w:rFonts w:ascii="Calibri" w:hAnsi="Calibri" w:cs="Calibri"/>
        </w:rPr>
      </w:pPr>
      <w:r w:rsidRPr="00194E9F">
        <w:rPr>
          <w:rFonts w:ascii="Calibri" w:hAnsi="Calibri" w:cs="Calibri"/>
        </w:rPr>
        <w:t>Die Häufigkeit und Intensität von Naturkatastrophen werden durch den Klimawandel weiter begünstigt. Maßnahmen zur Reduktion der globalen Erwärmung, wie die Verringerung von Emissionen und die Förderung von umweltfreundlichen Lebensweisen, tragen dazu bei, solche Katastrophen und deren gesundheitliche Folgen einzudämmen. Pflegekräfte sind wertvolle Akteure, die nicht nur bei der akuten Katastrophenhilfe unterstützen, sondern auch durch Präventionsarbeit und Aufklärung im Sinne des Klimaschutzes aktiv zur langfristigen Gesundheit der Gesellschaft beitragen.</w:t>
      </w:r>
    </w:p>
    <w:p w14:paraId="00124874" w14:textId="5A07611B" w:rsidR="00F70BD1" w:rsidRPr="00194E9F" w:rsidRDefault="00F70BD1" w:rsidP="00F70BD1">
      <w:pPr>
        <w:pStyle w:val="WissenschaftlicheArbeit"/>
        <w:rPr>
          <w:rFonts w:ascii="Calibri" w:hAnsi="Calibri" w:cs="Calibri"/>
        </w:rPr>
      </w:pPr>
      <w:r w:rsidRPr="00194E9F">
        <w:rPr>
          <w:rFonts w:ascii="Calibri" w:hAnsi="Calibri" w:cs="Calibri"/>
        </w:rPr>
        <w:lastRenderedPageBreak/>
        <w:t>Durch die enge Verbindung von Klimaschutz und Gesundheitsschutz wird deutlich: Präventive Maßnahmen zur Minderung der Klimakrise haben einen direkten Nutzen für die körperliche und psychische Gesundheit – sowohl in der Katastrophenprävention als auch in der allgemeinen Gesundheitsförderung</w:t>
      </w:r>
      <w:r w:rsidR="00312D47" w:rsidRPr="00194E9F">
        <w:rPr>
          <w:rFonts w:ascii="Calibri" w:hAnsi="Calibri" w:cs="Calibri"/>
        </w:rPr>
        <w:t xml:space="preserve"> </w:t>
      </w:r>
      <w:r w:rsidR="00312D47" w:rsidRPr="00194E9F">
        <w:rPr>
          <w:rFonts w:ascii="Calibri" w:hAnsi="Calibri" w:cs="Calibri"/>
        </w:rPr>
        <w:fldChar w:fldCharType="begin"/>
      </w:r>
      <w:r w:rsidR="00312D47" w:rsidRPr="00194E9F">
        <w:rPr>
          <w:rFonts w:ascii="Calibri" w:hAnsi="Calibri" w:cs="Calibri"/>
        </w:rPr>
        <w:instrText xml:space="preserve"> ADDIN ZOTERO_ITEM CSL_CITATION {"citationID":"6iYGgbLW","properties":{"formattedCitation":"(Romanello et al., 2023)","plainCitation":"(Romanello et al., 2023)","noteIndex":0},"citationItems":[{"id":521,"uris":["http://zotero.org/users/5848082/items/A56HE678"],"itemData":{"id":521,"type":"article-journal","container-title":"The Lancet","DOI":"10.1016/S0140-6736(23)01859-7","ISSN":"01406736","journalAbbreviation":"The Lancet","language":"en","page":"S0140673623018597","source":"DOI.org (Crossref)","title":"The 2023 report of the Lancet Countdown on health and climate change: the imperative for a health-centred response in a world facing irreversible harms","title-short":"The 2023 report of the Lancet Countdown on health and climate change","author":[{"family":"Romanello","given":"Marina"},{"family":"Napoli","given":"Claudia Di"},{"family":"Green","given":"Carole"},{"family":"Kennard","given":"Harry"},{"family":"Lampard","given":"Pete"},{"family":"Scamman","given":"Daniel"},{"family":"Walawender","given":"Maria"},{"family":"Ali","given":"Zakari"},{"family":"Ameli","given":"Nadia"},{"family":"Ayeb-Karlsson","given":"Sonja"},{"family":"Beggs","given":"Paul J"},{"family":"Belesova","given":"Kristine"},{"family":"Berrang Ford","given":"Lea"},{"family":"Bowen","given":"Kathryn"},{"family":"Cai","given":"Wenjia"},{"family":"Callaghan","given":"Max"},{"family":"Campbell-Lendrum","given":"Diarmid"},{"family":"Chambers","given":"Jonathan"},{"family":"Cross","given":"Troy J"},{"family":"Van Daalen","given":"Kim R"},{"family":"Dalin","given":"Carole"},{"family":"Dasandi","given":"Niheer"},{"family":"Dasgupta","given":"Shouro"},{"family":"Davies","given":"Michael"},{"family":"Dominguez-Salas","given":"Paula"},{"family":"Dubrow","given":"Robert"},{"family":"Ebi","given":"Kristie L"},{"family":"Eckelman","given":"Matthew"},{"family":"Ekins","given":"Paul"},{"family":"Freyberg","given":"Chris"},{"family":"Gasparyan","given":"Olga"},{"family":"Gordon-Strachan","given":"Georgiana"},{"family":"Graham","given":"Hilary"},{"family":"Gunther","given":"Samuel H"},{"family":"Hamilton","given":"Ian"},{"family":"Hang","given":"Yun"},{"family":"Hänninen","given":"Risto"},{"family":"Hartinger","given":"Stella"},{"family":"He","given":"Kehan"},{"family":"Heidecke","given":"Julian"},{"family":"Hess","given":"Jeremy J"},{"family":"Hsu","given":"Shih-Che"},{"family":"Jamart","given":"Louis"},{"family":"Jankin","given":"Slava"},{"family":"Jay","given":"Ollie"},{"family":"Kelman","given":"Ilan"},{"family":"Kiesewetter","given":"Gregor"},{"family":"Kinney","given":"Patrick"},{"family":"Kniveton","given":"Dominic"},{"family":"Kouznetsov","given":"Rostislav"},{"family":"Larosa","given":"Francesca"},{"family":"Lee","given":"Jason K W"},{"family":"Lemke","given":"Bruno"},{"family":"Liu","given":"Yang"},{"family":"Liu","given":"Zhao"},{"family":"Lott","given":"Melissa"},{"family":"Lotto Batista","given":"Martín"},{"family":"Lowe","given":"Rachel"},{"family":"Odhiambo Sewe","given":"Maquins"},{"family":"Martinez-Urtaza","given":"Jaime"},{"family":"Maslin","given":"Mark"},{"family":"McAllister","given":"Lucy"},{"family":"McMichael","given":"Celia"},{"family":"Mi","given":"Zhifu"},{"family":"Milner","given":"James"},{"family":"Minor","given":"Kelton"},{"family":"Minx","given":"Jan C"},{"family":"Mohajeri","given":"Nahid"},{"family":"Momen","given":"Natalie C"},{"family":"Moradi-Lakeh","given":"Maziar"},{"family":"Morrissey","given":"Karyn"},{"family":"Munzert","given":"Simon"},{"family":"Murray","given":"Kris A"},{"family":"Neville","given":"Tara"},{"family":"Nilsson","given":"Maria"},{"family":"Obradovich","given":"Nick"},{"family":"O'Hare","given":"Megan B"},{"family":"Oliveira","given":"Camile"},{"family":"Oreszczyn","given":"Tadj"},{"family":"Otto","given":"Matthias"},{"family":"Owfi","given":"Fereidoon"},{"family":"Pearman","given":"Olivia"},{"family":"Pega","given":"Frank"},{"family":"Pershing","given":"Andrew"},{"family":"Rabbaniha","given":"Mahnaz"},{"family":"Rickman","given":"Jamie"},{"family":"Robinson","given":"Elizabeth J Z"},{"family":"Rocklöv","given":"Joacim"},{"family":"Salas","given":"Renee N"},{"family":"Semenza","given":"Jan C"},{"family":"Sherman","given":"Jodi D"},{"family":"Shumake-Guillemot","given":"Joy"},{"family":"Silbert","given":"Grant"},{"family":"Sofiev","given":"Mikhail"},{"family":"Springmann","given":"Marco"},{"family":"Stowell","given":"Jennifer D"},{"family":"Tabatabaei","given":"Meisam"},{"family":"Taylor","given":"Jonathon"},{"family":"Thompson","given":"Ross"},{"family":"Tonne","given":"Cathryn"},{"family":"Treskova","given":"Marina"},{"family":"Trinanes","given":"Joaquin A"},{"family":"Wagner","given":"Fabian"},{"family":"Warnecke","given":"Laura"},{"family":"Whitcombe","given":"Hannah"},{"family":"Winning","given":"Matthew"},{"family":"Wyns","given":"Arthur"},{"family":"Yglesias-González","given":"Marisol"},{"family":"Zhang","given":"Shihui"},{"family":"Zhang","given":"Ying"},{"family":"Zhu","given":"Qiao"},{"family":"Gong","given":"Peng"},{"family":"Montgomery","given":"Hugh"},{"family":"Costello","given":"Anthony"}],"issued":{"date-parts":[["2023",11]]}}}],"schema":"https://github.com/citation-style-language/schema/raw/master/csl-citation.json"} </w:instrText>
      </w:r>
      <w:r w:rsidR="00312D47" w:rsidRPr="00194E9F">
        <w:rPr>
          <w:rFonts w:ascii="Calibri" w:hAnsi="Calibri" w:cs="Calibri"/>
        </w:rPr>
        <w:fldChar w:fldCharType="separate"/>
      </w:r>
      <w:r w:rsidR="00312D47" w:rsidRPr="00194E9F">
        <w:rPr>
          <w:rFonts w:ascii="Calibri" w:hAnsi="Calibri" w:cs="Calibri"/>
        </w:rPr>
        <w:t>(Romanello et al., 2023)</w:t>
      </w:r>
      <w:r w:rsidR="00312D47" w:rsidRPr="00194E9F">
        <w:rPr>
          <w:rFonts w:ascii="Calibri" w:hAnsi="Calibri" w:cs="Calibri"/>
        </w:rPr>
        <w:fldChar w:fldCharType="end"/>
      </w:r>
      <w:r w:rsidRPr="00194E9F">
        <w:rPr>
          <w:rFonts w:ascii="Calibri" w:hAnsi="Calibri" w:cs="Calibri"/>
        </w:rPr>
        <w:t>.</w:t>
      </w:r>
    </w:p>
    <w:p w14:paraId="7E3EF104" w14:textId="7D2946C8" w:rsidR="00F70BD1" w:rsidRPr="00194E9F" w:rsidRDefault="00C62950" w:rsidP="00CC3E0B">
      <w:pPr>
        <w:pStyle w:val="WissenschaftlicheArbeit"/>
        <w:rPr>
          <w:rFonts w:ascii="Calibri" w:hAnsi="Calibri" w:cs="Calibri"/>
        </w:rPr>
      </w:pPr>
      <w:r>
        <w:rPr>
          <w:rFonts w:ascii="Calibri" w:hAnsi="Calibri" w:cs="Calibri"/>
        </w:rPr>
        <w:pict w14:anchorId="2E9CCCAB">
          <v:rect id="_x0000_i1026" style="width:0;height:1.5pt" o:hralign="center" o:hrstd="t" o:hr="t" fillcolor="#a0a0a0" stroked="f"/>
        </w:pict>
      </w:r>
    </w:p>
    <w:p w14:paraId="28861F93" w14:textId="2240B746" w:rsidR="007B4D44" w:rsidRPr="00194E9F" w:rsidRDefault="007B4D44" w:rsidP="007B4D44">
      <w:pPr>
        <w:pStyle w:val="WissenschaftlicheArbeit"/>
        <w:rPr>
          <w:rFonts w:ascii="Calibri" w:hAnsi="Calibri" w:cs="Calibri"/>
          <w:b/>
          <w:bCs/>
        </w:rPr>
      </w:pPr>
      <w:r w:rsidRPr="00194E9F">
        <w:rPr>
          <w:rFonts w:ascii="Calibri" w:hAnsi="Calibri" w:cs="Calibri"/>
          <w:b/>
          <w:bCs/>
        </w:rPr>
        <w:t>Pflegerische und Präventive Maßnahmen bei Biologischen Allergenen und verschlechterter Luftqualität</w:t>
      </w:r>
    </w:p>
    <w:p w14:paraId="45D31A54" w14:textId="4AB8EAC9" w:rsidR="008F49C3" w:rsidRPr="00194E9F" w:rsidRDefault="007B4D44" w:rsidP="007B4D44">
      <w:pPr>
        <w:pStyle w:val="WissenschaftlicheArbeit"/>
        <w:rPr>
          <w:rFonts w:ascii="Calibri" w:hAnsi="Calibri" w:cs="Calibri"/>
        </w:rPr>
      </w:pPr>
      <w:r w:rsidRPr="00194E9F">
        <w:rPr>
          <w:rFonts w:ascii="Calibri" w:hAnsi="Calibri" w:cs="Calibri"/>
        </w:rPr>
        <w:t>Biologische Allergene und verschlechterte Luftqualität sind gesundheitliche Belastungen, die durch den Klimawandel verstärkt werden. Feinstaub, Pollen, Schimmel und Schadstoffe können zu Atemwegserkrankungen, Allergien und chronischen Gesundheitsproblemen führen. Besonders gefährdet sind Kinder, ältere Menschen und Personen mit Atemwegserkrankungen. Pflegekräfte spielen eine zentrale Rolle in der Prävention, Aufklärung und Betreuung betroffener Menschen und fördern klimabewusstes Verhalten, das zur langfristigen Verbesserung der Luftqualität beiträgt.</w:t>
      </w:r>
    </w:p>
    <w:p w14:paraId="2D3FB157" w14:textId="77777777" w:rsidR="007B4D44" w:rsidRPr="00194E9F" w:rsidRDefault="007B4D44" w:rsidP="007B4D44">
      <w:pPr>
        <w:pStyle w:val="WissenschaftlicheArbeit"/>
        <w:rPr>
          <w:rFonts w:ascii="Calibri" w:hAnsi="Calibri" w:cs="Calibri"/>
          <w:b/>
          <w:bCs/>
        </w:rPr>
      </w:pPr>
      <w:r w:rsidRPr="00194E9F">
        <w:rPr>
          <w:rFonts w:ascii="Calibri" w:hAnsi="Calibri" w:cs="Calibri"/>
          <w:b/>
          <w:bCs/>
        </w:rPr>
        <w:t>1. Überwachung der Luftqualität und Information</w:t>
      </w:r>
    </w:p>
    <w:p w14:paraId="7F83231B" w14:textId="72FEA3C8" w:rsidR="007B4D44" w:rsidRPr="00194E9F" w:rsidRDefault="007B4D44" w:rsidP="00A769C5">
      <w:pPr>
        <w:pStyle w:val="WissenschaftlicheArbeit"/>
        <w:numPr>
          <w:ilvl w:val="0"/>
          <w:numId w:val="16"/>
        </w:numPr>
        <w:rPr>
          <w:rFonts w:ascii="Calibri" w:hAnsi="Calibri" w:cs="Calibri"/>
        </w:rPr>
      </w:pPr>
      <w:r w:rsidRPr="00194E9F">
        <w:rPr>
          <w:rFonts w:ascii="Calibri" w:hAnsi="Calibri" w:cs="Calibri"/>
          <w:b/>
          <w:bCs/>
        </w:rPr>
        <w:t>Tägliche Luftqualitätsinformationen</w:t>
      </w:r>
      <w:r w:rsidRPr="00194E9F">
        <w:rPr>
          <w:rFonts w:ascii="Calibri" w:hAnsi="Calibri" w:cs="Calibri"/>
        </w:rPr>
        <w:t>: Pflegekräfte können Patienten und Betroffene über den Luftqualitätsindex (AQI) und Pollenflug informieren und sie bei schlechter Luftqualität dazu anleiten, den Aufenthalt im Freien zu begrenzen, insbesondere während hoher Schadstoff- oder Pollenbelastung.</w:t>
      </w:r>
    </w:p>
    <w:p w14:paraId="2DDE2213" w14:textId="76BC781C" w:rsidR="00660C24" w:rsidRPr="00194E9F" w:rsidRDefault="00C62950" w:rsidP="00D306FA">
      <w:pPr>
        <w:pStyle w:val="WissenschaftlicheArbeit"/>
        <w:ind w:left="720"/>
        <w:rPr>
          <w:rFonts w:ascii="Calibri" w:hAnsi="Calibri" w:cs="Calibri"/>
        </w:rPr>
      </w:pPr>
      <w:hyperlink r:id="rId8" w:history="1">
        <w:r w:rsidR="00660C24" w:rsidRPr="00194E9F">
          <w:rPr>
            <w:rStyle w:val="Hyperlink"/>
            <w:rFonts w:ascii="Calibri" w:hAnsi="Calibri" w:cs="Calibri"/>
          </w:rPr>
          <w:t>https://www.umweltbundesamt.de/daten/luft/luftdaten</w:t>
        </w:r>
      </w:hyperlink>
      <w:r w:rsidR="00660C24" w:rsidRPr="00194E9F">
        <w:rPr>
          <w:rFonts w:ascii="Calibri" w:hAnsi="Calibri" w:cs="Calibri"/>
        </w:rPr>
        <w:t xml:space="preserve"> </w:t>
      </w:r>
    </w:p>
    <w:p w14:paraId="64E6AE1B" w14:textId="3758BACA" w:rsidR="007B4D44" w:rsidRPr="00194E9F" w:rsidRDefault="007B4D44" w:rsidP="00A769C5">
      <w:pPr>
        <w:pStyle w:val="WissenschaftlicheArbeit"/>
        <w:numPr>
          <w:ilvl w:val="0"/>
          <w:numId w:val="16"/>
        </w:numPr>
        <w:rPr>
          <w:rFonts w:ascii="Calibri" w:hAnsi="Calibri" w:cs="Calibri"/>
        </w:rPr>
      </w:pPr>
      <w:r w:rsidRPr="00194E9F">
        <w:rPr>
          <w:rFonts w:ascii="Calibri" w:hAnsi="Calibri" w:cs="Calibri"/>
          <w:b/>
          <w:bCs/>
        </w:rPr>
        <w:t>Frühwarnsysteme für Risikopatienten</w:t>
      </w:r>
      <w:r w:rsidRPr="00194E9F">
        <w:rPr>
          <w:rFonts w:ascii="Calibri" w:hAnsi="Calibri" w:cs="Calibri"/>
        </w:rPr>
        <w:t>: Regelmäßige Informationen über Pollenflug und Feinstaubbelastung für Menschen mit Asthma oder chronischen Atemwegserkrankungen helfen bei der Planung des Tages und der Vermeidung von Symptomen.</w:t>
      </w:r>
    </w:p>
    <w:p w14:paraId="6202B185" w14:textId="0CE19DCA" w:rsidR="00660C24" w:rsidRPr="00194E9F" w:rsidRDefault="00C62950" w:rsidP="00D306FA">
      <w:pPr>
        <w:pStyle w:val="WissenschaftlicheArbeit"/>
        <w:ind w:left="720"/>
        <w:rPr>
          <w:rFonts w:ascii="Calibri" w:hAnsi="Calibri" w:cs="Calibri"/>
        </w:rPr>
      </w:pPr>
      <w:hyperlink r:id="rId9" w:history="1">
        <w:r w:rsidR="00660C24" w:rsidRPr="00194E9F">
          <w:rPr>
            <w:rStyle w:val="Hyperlink"/>
            <w:rFonts w:ascii="Calibri" w:hAnsi="Calibri" w:cs="Calibri"/>
          </w:rPr>
          <w:t>https://www.dwd.de/DE/leistungen/gefahrenindizespollen/gefahrenindexpollen.html</w:t>
        </w:r>
      </w:hyperlink>
      <w:r w:rsidR="00660C24" w:rsidRPr="00194E9F">
        <w:rPr>
          <w:rFonts w:ascii="Calibri" w:hAnsi="Calibri" w:cs="Calibri"/>
        </w:rPr>
        <w:t xml:space="preserve"> </w:t>
      </w:r>
    </w:p>
    <w:p w14:paraId="00B21FD9" w14:textId="77777777" w:rsidR="007B4D44" w:rsidRPr="00194E9F" w:rsidRDefault="007B4D44" w:rsidP="007B4D44">
      <w:pPr>
        <w:pStyle w:val="WissenschaftlicheArbeit"/>
        <w:rPr>
          <w:rFonts w:ascii="Calibri" w:hAnsi="Calibri" w:cs="Calibri"/>
          <w:b/>
          <w:bCs/>
        </w:rPr>
      </w:pPr>
      <w:r w:rsidRPr="00194E9F">
        <w:rPr>
          <w:rFonts w:ascii="Calibri" w:hAnsi="Calibri" w:cs="Calibri"/>
          <w:b/>
          <w:bCs/>
        </w:rPr>
        <w:t>2. Schutzmaßnahmen und Luftreinhaltung in Innenräumen</w:t>
      </w:r>
    </w:p>
    <w:p w14:paraId="5E56FA16" w14:textId="77777777" w:rsidR="007B4D44" w:rsidRPr="00194E9F" w:rsidRDefault="007B4D44" w:rsidP="00A769C5">
      <w:pPr>
        <w:pStyle w:val="WissenschaftlicheArbeit"/>
        <w:numPr>
          <w:ilvl w:val="0"/>
          <w:numId w:val="17"/>
        </w:numPr>
        <w:rPr>
          <w:rFonts w:ascii="Calibri" w:hAnsi="Calibri" w:cs="Calibri"/>
        </w:rPr>
      </w:pPr>
      <w:r w:rsidRPr="00194E9F">
        <w:rPr>
          <w:rFonts w:ascii="Calibri" w:hAnsi="Calibri" w:cs="Calibri"/>
          <w:b/>
          <w:bCs/>
        </w:rPr>
        <w:t>Regelmäßiges Lüften und Feuchtigkeitskontrolle</w:t>
      </w:r>
      <w:r w:rsidRPr="00194E9F">
        <w:rPr>
          <w:rFonts w:ascii="Calibri" w:hAnsi="Calibri" w:cs="Calibri"/>
        </w:rPr>
        <w:t>: Regelmäßiges, kurzes Stoßlüften ist wichtig, um Schadstoffe auszutauschen und Schimmelbildung zu verhindern. Pflegekräfte können dabei auf die optimale Luftfeuchtigkeit (40-60 %) in Innenräumen hinweisen und gegebenenfalls zum Einsatz von Entfeuchtern oder Klimaanlagen beraten.</w:t>
      </w:r>
    </w:p>
    <w:p w14:paraId="49C50CA9" w14:textId="527F4DE0" w:rsidR="007B4D44" w:rsidRPr="00194E9F" w:rsidRDefault="007B4D44" w:rsidP="00A769C5">
      <w:pPr>
        <w:pStyle w:val="WissenschaftlicheArbeit"/>
        <w:numPr>
          <w:ilvl w:val="0"/>
          <w:numId w:val="17"/>
        </w:numPr>
        <w:rPr>
          <w:rFonts w:ascii="Calibri" w:hAnsi="Calibri" w:cs="Calibri"/>
        </w:rPr>
      </w:pPr>
      <w:r w:rsidRPr="00194E9F">
        <w:rPr>
          <w:rFonts w:ascii="Calibri" w:hAnsi="Calibri" w:cs="Calibri"/>
          <w:b/>
          <w:bCs/>
        </w:rPr>
        <w:lastRenderedPageBreak/>
        <w:t>Sauberkeit und Hygiene</w:t>
      </w:r>
      <w:r w:rsidRPr="00194E9F">
        <w:rPr>
          <w:rFonts w:ascii="Calibri" w:hAnsi="Calibri" w:cs="Calibri"/>
        </w:rPr>
        <w:t>: Staubsaugen mit HEPA-Filtern, regelmäßiges Staubwischen und die Vermeidung von Textilien wie Teppichen und Gardinen, die Pollen und Staub binden, sind weitere Maßnahmen zur Reduzierung biologischer Allergene.</w:t>
      </w:r>
      <w:r w:rsidR="00772A4A" w:rsidRPr="00194E9F">
        <w:rPr>
          <w:rFonts w:ascii="Calibri" w:hAnsi="Calibri" w:cs="Calibri"/>
        </w:rPr>
        <w:t xml:space="preserve"> </w:t>
      </w:r>
    </w:p>
    <w:p w14:paraId="2783941A" w14:textId="77777777" w:rsidR="007B4D44" w:rsidRPr="00194E9F" w:rsidRDefault="007B4D44" w:rsidP="007B4D44">
      <w:pPr>
        <w:pStyle w:val="WissenschaftlicheArbeit"/>
        <w:rPr>
          <w:rFonts w:ascii="Calibri" w:hAnsi="Calibri" w:cs="Calibri"/>
          <w:b/>
          <w:bCs/>
        </w:rPr>
      </w:pPr>
      <w:r w:rsidRPr="00194E9F">
        <w:rPr>
          <w:rFonts w:ascii="Calibri" w:hAnsi="Calibri" w:cs="Calibri"/>
          <w:b/>
          <w:bCs/>
        </w:rPr>
        <w:t>3. Individuelle Schutzmaßnahmen im Freien</w:t>
      </w:r>
    </w:p>
    <w:p w14:paraId="7E129320" w14:textId="77777777" w:rsidR="007B4D44" w:rsidRPr="00194E9F" w:rsidRDefault="007B4D44" w:rsidP="00A769C5">
      <w:pPr>
        <w:pStyle w:val="WissenschaftlicheArbeit"/>
        <w:numPr>
          <w:ilvl w:val="0"/>
          <w:numId w:val="18"/>
        </w:numPr>
        <w:rPr>
          <w:rFonts w:ascii="Calibri" w:hAnsi="Calibri" w:cs="Calibri"/>
        </w:rPr>
      </w:pPr>
      <w:r w:rsidRPr="00194E9F">
        <w:rPr>
          <w:rFonts w:ascii="Calibri" w:hAnsi="Calibri" w:cs="Calibri"/>
          <w:b/>
          <w:bCs/>
        </w:rPr>
        <w:t>Richtige Tageszeit und Wetterbedingungen nutzen</w:t>
      </w:r>
      <w:r w:rsidRPr="00194E9F">
        <w:rPr>
          <w:rFonts w:ascii="Calibri" w:hAnsi="Calibri" w:cs="Calibri"/>
        </w:rPr>
        <w:t>: Pflegekräfte können Betroffene darüber aufklären, dass bestimmte Tageszeiten (früher Morgen oder nach Regenfällen) eine geringere Pollenbelastung aufweisen und für Aktivitäten im Freien besser geeignet sind.</w:t>
      </w:r>
    </w:p>
    <w:p w14:paraId="1FE1836A" w14:textId="2C0552AF" w:rsidR="00F722D4" w:rsidRPr="00194E9F" w:rsidRDefault="007B4D44" w:rsidP="00A769C5">
      <w:pPr>
        <w:pStyle w:val="WissenschaftlicheArbeit"/>
        <w:numPr>
          <w:ilvl w:val="0"/>
          <w:numId w:val="18"/>
        </w:numPr>
        <w:rPr>
          <w:rFonts w:ascii="Calibri" w:hAnsi="Calibri" w:cs="Calibri"/>
        </w:rPr>
      </w:pPr>
      <w:r w:rsidRPr="00194E9F">
        <w:rPr>
          <w:rFonts w:ascii="Calibri" w:hAnsi="Calibri" w:cs="Calibri"/>
          <w:b/>
          <w:bCs/>
        </w:rPr>
        <w:t>Atemschutz bei schlechter Luftqualität</w:t>
      </w:r>
      <w:r w:rsidRPr="00194E9F">
        <w:rPr>
          <w:rFonts w:ascii="Calibri" w:hAnsi="Calibri" w:cs="Calibri"/>
        </w:rPr>
        <w:t xml:space="preserve">: Bei hoher Luftverschmutzung sollten Pflegekräfte darauf hinweisen, </w:t>
      </w:r>
      <w:r w:rsidR="00772A4A" w:rsidRPr="00194E9F">
        <w:rPr>
          <w:rFonts w:ascii="Calibri" w:hAnsi="Calibri" w:cs="Calibri"/>
        </w:rPr>
        <w:t>i</w:t>
      </w:r>
      <w:r w:rsidRPr="00194E9F">
        <w:rPr>
          <w:rFonts w:ascii="Calibri" w:hAnsi="Calibri" w:cs="Calibri"/>
        </w:rPr>
        <w:t>nsbesondere in städtischen Gebieten</w:t>
      </w:r>
      <w:r w:rsidR="00772A4A" w:rsidRPr="00194E9F">
        <w:rPr>
          <w:rFonts w:ascii="Calibri" w:hAnsi="Calibri" w:cs="Calibri"/>
        </w:rPr>
        <w:t>, die</w:t>
      </w:r>
      <w:r w:rsidRPr="00194E9F">
        <w:rPr>
          <w:rFonts w:ascii="Calibri" w:hAnsi="Calibri" w:cs="Calibri"/>
        </w:rPr>
        <w:t xml:space="preserve"> Nähe von Baustellen und stark befahrenen Straßen</w:t>
      </w:r>
      <w:r w:rsidR="00772A4A" w:rsidRPr="00194E9F">
        <w:rPr>
          <w:rFonts w:ascii="Calibri" w:hAnsi="Calibri" w:cs="Calibri"/>
        </w:rPr>
        <w:t xml:space="preserve"> zu meiden.</w:t>
      </w:r>
    </w:p>
    <w:p w14:paraId="758E3900" w14:textId="77777777" w:rsidR="007B4D44" w:rsidRPr="00194E9F" w:rsidRDefault="007B4D44" w:rsidP="007B4D44">
      <w:pPr>
        <w:pStyle w:val="WissenschaftlicheArbeit"/>
        <w:rPr>
          <w:rFonts w:ascii="Calibri" w:hAnsi="Calibri" w:cs="Calibri"/>
          <w:b/>
          <w:bCs/>
        </w:rPr>
      </w:pPr>
      <w:r w:rsidRPr="00194E9F">
        <w:rPr>
          <w:rFonts w:ascii="Calibri" w:hAnsi="Calibri" w:cs="Calibri"/>
          <w:b/>
          <w:bCs/>
        </w:rPr>
        <w:t>4. Gesundheitsbildung und Selbstmanagement fördern</w:t>
      </w:r>
    </w:p>
    <w:p w14:paraId="6C2DAAA3" w14:textId="6A65B662" w:rsidR="007B4D44" w:rsidRPr="00194E9F" w:rsidRDefault="007B4D44" w:rsidP="00A769C5">
      <w:pPr>
        <w:pStyle w:val="WissenschaftlicheArbeit"/>
        <w:numPr>
          <w:ilvl w:val="0"/>
          <w:numId w:val="19"/>
        </w:numPr>
        <w:rPr>
          <w:rFonts w:ascii="Calibri" w:hAnsi="Calibri" w:cs="Calibri"/>
        </w:rPr>
      </w:pPr>
      <w:r w:rsidRPr="00194E9F">
        <w:rPr>
          <w:rFonts w:ascii="Calibri" w:hAnsi="Calibri" w:cs="Calibri"/>
          <w:b/>
          <w:bCs/>
        </w:rPr>
        <w:t>Aufklärung über Symptome und Behandlungsmöglichkeiten</w:t>
      </w:r>
      <w:r w:rsidRPr="00194E9F">
        <w:rPr>
          <w:rFonts w:ascii="Calibri" w:hAnsi="Calibri" w:cs="Calibri"/>
        </w:rPr>
        <w:t xml:space="preserve">: Pflegekräfte können Aufklärung über allergische Symptome und deren frühzeitige Erkennung leisten. Dazu gehört, </w:t>
      </w:r>
      <w:r w:rsidR="00D306FA" w:rsidRPr="00194E9F">
        <w:rPr>
          <w:rFonts w:ascii="Calibri" w:hAnsi="Calibri" w:cs="Calibri"/>
        </w:rPr>
        <w:t xml:space="preserve">Patient:Innen </w:t>
      </w:r>
      <w:r w:rsidRPr="00194E9F">
        <w:rPr>
          <w:rFonts w:ascii="Calibri" w:hAnsi="Calibri" w:cs="Calibri"/>
        </w:rPr>
        <w:t>mit Atemwegserkrankungen über die Anwendung von Inhalatoren und Medikamenten bei akuten Beschwerden zu informieren.</w:t>
      </w:r>
    </w:p>
    <w:p w14:paraId="2EF80FF3" w14:textId="1C254568" w:rsidR="007B4D44" w:rsidRPr="00194E9F" w:rsidRDefault="007B4D44" w:rsidP="00A769C5">
      <w:pPr>
        <w:pStyle w:val="WissenschaftlicheArbeit"/>
        <w:numPr>
          <w:ilvl w:val="0"/>
          <w:numId w:val="19"/>
        </w:numPr>
        <w:rPr>
          <w:rFonts w:ascii="Calibri" w:hAnsi="Calibri" w:cs="Calibri"/>
        </w:rPr>
      </w:pPr>
      <w:r w:rsidRPr="00194E9F">
        <w:rPr>
          <w:rFonts w:ascii="Calibri" w:hAnsi="Calibri" w:cs="Calibri"/>
          <w:b/>
          <w:bCs/>
        </w:rPr>
        <w:t>Individuelle Beratung zu Präventionsmaßnahmen</w:t>
      </w:r>
      <w:r w:rsidRPr="00194E9F">
        <w:rPr>
          <w:rFonts w:ascii="Calibri" w:hAnsi="Calibri" w:cs="Calibri"/>
        </w:rPr>
        <w:t xml:space="preserve">: Pflegekräfte können gemeinsam mit den </w:t>
      </w:r>
      <w:r w:rsidR="00D306FA" w:rsidRPr="00194E9F">
        <w:rPr>
          <w:rFonts w:ascii="Calibri" w:hAnsi="Calibri" w:cs="Calibri"/>
        </w:rPr>
        <w:t>Patient:Innen</w:t>
      </w:r>
      <w:r w:rsidRPr="00194E9F">
        <w:rPr>
          <w:rFonts w:ascii="Calibri" w:hAnsi="Calibri" w:cs="Calibri"/>
        </w:rPr>
        <w:t xml:space="preserve"> individuelle Pläne erstellen, die auf die Vermeidung von Allergenen und die Linderung von Symptomen abzielen. So lernen Betroffene, ihre Symptome zu managen und gezielt vorbeugende Maßnahmen umzusetzen.</w:t>
      </w:r>
    </w:p>
    <w:p w14:paraId="7D88A3EE" w14:textId="29A9E40F" w:rsidR="007B4D44" w:rsidRPr="00194E9F" w:rsidRDefault="007B4D44" w:rsidP="00A769C5">
      <w:pPr>
        <w:pStyle w:val="WissenschaftlicheArbeit"/>
        <w:numPr>
          <w:ilvl w:val="0"/>
          <w:numId w:val="19"/>
        </w:numPr>
        <w:rPr>
          <w:rFonts w:ascii="Calibri" w:hAnsi="Calibri" w:cs="Calibri"/>
        </w:rPr>
      </w:pPr>
      <w:r w:rsidRPr="00194E9F">
        <w:rPr>
          <w:rFonts w:ascii="Calibri" w:hAnsi="Calibri" w:cs="Calibri"/>
          <w:b/>
          <w:bCs/>
        </w:rPr>
        <w:t>Förderung von Resilienz und Lebensstiländerungen</w:t>
      </w:r>
      <w:r w:rsidRPr="00194E9F">
        <w:rPr>
          <w:rFonts w:ascii="Calibri" w:hAnsi="Calibri" w:cs="Calibri"/>
        </w:rPr>
        <w:t>: Pflegekräfte können das Bewusstsein für Lebensstiländerungen stärken, die Allergien und Atemwegserkrankungen positiv beeinflussen – wie die Förderung einer gesunden Ernährung, sportlicher Aktivität und der Stressbewältigung.</w:t>
      </w:r>
    </w:p>
    <w:p w14:paraId="759ECF17" w14:textId="4D153614" w:rsidR="00F722D4" w:rsidRPr="00194E9F" w:rsidRDefault="00F722D4" w:rsidP="008F49C3">
      <w:pPr>
        <w:pStyle w:val="WissenschaftlicheArbeit"/>
        <w:ind w:left="720"/>
        <w:rPr>
          <w:rFonts w:ascii="Calibri" w:hAnsi="Calibri" w:cs="Calibri"/>
        </w:rPr>
      </w:pPr>
      <w:r w:rsidRPr="00194E9F">
        <w:rPr>
          <w:rFonts w:ascii="Calibri" w:hAnsi="Calibri" w:cs="Calibri"/>
          <w:bCs/>
        </w:rPr>
        <w:t xml:space="preserve">Quellen: </w:t>
      </w:r>
      <w:r w:rsidR="00312D47" w:rsidRPr="00194E9F">
        <w:rPr>
          <w:rFonts w:ascii="Calibri" w:hAnsi="Calibri" w:cs="Calibri"/>
          <w:bCs/>
          <w:highlight w:val="yellow"/>
        </w:rPr>
        <w:fldChar w:fldCharType="begin"/>
      </w:r>
      <w:r w:rsidR="00312D47" w:rsidRPr="00194E9F">
        <w:rPr>
          <w:rFonts w:ascii="Calibri" w:hAnsi="Calibri" w:cs="Calibri"/>
          <w:bCs/>
          <w:highlight w:val="yellow"/>
        </w:rPr>
        <w:instrText xml:space="preserve"> ADDIN ZOTERO_ITEM CSL_CITATION {"citationID":"XyHX2BeB","properties":{"formattedCitation":"(AOK, 2021; BZgA, o.\\uc0\\u160{}J.; European Lung Foundation, o.\\uc0\\u160{}J.)","plainCitation":"(AOK, 2021; BZgA, o. J.; European Lung Foundation, o. J.)","noteIndex":0},"citationItems":[{"id":10508,"uris":["http://zotero.org/users/5848082/items/ZMHGVTKS"],"itemData":{"id":10508,"type":"webpage","abstract":"Menschen mit Heuschnupfen sollten Pollen so gut es geht meiden – draußen und drinnen. Doch wie gelingt das am besten? 11 Tipps für Allergiker.","language":"de-DE","title":"Heuschnupfen: Was tun gegen Pollen in der Wohnung?","title-short":"Heuschnupfen","URL":"https://www.aok.de/pk/magazin/koerper-psyche/haut-und-allergie/heuschnupfen-alarm-11-tipps-gegen-pollen-in-der-wohnung/","author":[{"literal":"AOK"}],"accessed":{"date-parts":[["2024",10,30]]},"issued":{"date-parts":[["2021",5,4]]}}},{"id":10510,"uris":["http://zotero.org/users/5848082/items/NSWB4MFY"],"itemData":{"id":10510,"type":"webpage","container-title":"Klima Mensch Gesundheit","title":"Tipps für Menschen mit Pollenallergie |","URL":"https://www.klima-mensch-gesundheit.de/allergie-und-allergieschutz/tipps-fuer-menschen-mit-pollenallergie/","author":[{"literal":"BZgA"}],"accessed":{"date-parts":[["2024",10,30]]}}},{"id":10506,"uris":["http://zotero.org/users/5848082/items/34UZP5HS"],"itemData":{"id":10506,"type":"webpage","abstract":"Meist glaubt man, Luftverschmutzung sei der Smog, den man sieht, wenn die Luft draußen stark verunreinigt ist. Nur wenige aber wissen, dass ihnen auch die Luftverschmutzung in Innenräumen schaden kann. Wie viel Zeit verbringen Sie in Innenräumen? Viel mehr, als Sie denken. Wir verbringen rund 90 % unserer Zeit in Gebäuden. Somit ist eine saubere […]","container-title":"European Lung Foundation","language":"de-DE","title":"Luftverschmutzung in Innenräumen und Auswirkungen auf die Lunge","URL":"https://europeanlung.org/de/information-hub/keeping-lungs-healthy/luftverschmutzung-in-innenraeumen-und-auswirkungen-auf-die-lunge/","author":[{"literal":"European Lung Foundation"}],"accessed":{"date-parts":[["2024",10,30]]}}}],"schema":"https://github.com/citation-style-language/schema/raw/master/csl-citation.json"} </w:instrText>
      </w:r>
      <w:r w:rsidR="00312D47" w:rsidRPr="00194E9F">
        <w:rPr>
          <w:rFonts w:ascii="Calibri" w:hAnsi="Calibri" w:cs="Calibri"/>
          <w:bCs/>
          <w:highlight w:val="yellow"/>
        </w:rPr>
        <w:fldChar w:fldCharType="separate"/>
      </w:r>
      <w:r w:rsidR="00312D47" w:rsidRPr="00194E9F">
        <w:rPr>
          <w:rFonts w:ascii="Calibri" w:hAnsi="Calibri" w:cs="Calibri"/>
          <w:szCs w:val="24"/>
        </w:rPr>
        <w:t>(AOK, 2021; B</w:t>
      </w:r>
      <w:r w:rsidR="00466C15">
        <w:rPr>
          <w:rFonts w:ascii="Calibri" w:hAnsi="Calibri" w:cs="Calibri"/>
          <w:szCs w:val="24"/>
        </w:rPr>
        <w:t>IÖG</w:t>
      </w:r>
      <w:r w:rsidR="00312D47" w:rsidRPr="00194E9F">
        <w:rPr>
          <w:rFonts w:ascii="Calibri" w:hAnsi="Calibri" w:cs="Calibri"/>
          <w:szCs w:val="24"/>
        </w:rPr>
        <w:t>, o. J.; E</w:t>
      </w:r>
      <w:r w:rsidR="0059335C">
        <w:rPr>
          <w:rFonts w:ascii="Calibri" w:hAnsi="Calibri" w:cs="Calibri"/>
          <w:szCs w:val="24"/>
        </w:rPr>
        <w:t>LF</w:t>
      </w:r>
      <w:r w:rsidR="00312D47" w:rsidRPr="00194E9F">
        <w:rPr>
          <w:rFonts w:ascii="Calibri" w:hAnsi="Calibri" w:cs="Calibri"/>
          <w:szCs w:val="24"/>
        </w:rPr>
        <w:t>, o. J.)</w:t>
      </w:r>
      <w:r w:rsidR="00312D47" w:rsidRPr="00194E9F">
        <w:rPr>
          <w:rFonts w:ascii="Calibri" w:hAnsi="Calibri" w:cs="Calibri"/>
          <w:bCs/>
          <w:highlight w:val="yellow"/>
        </w:rPr>
        <w:fldChar w:fldCharType="end"/>
      </w:r>
    </w:p>
    <w:p w14:paraId="7E05ECAD" w14:textId="77777777" w:rsidR="007B4D44" w:rsidRPr="00194E9F" w:rsidRDefault="007B4D44" w:rsidP="007B4D44">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44559592" w14:textId="77777777" w:rsidR="007B4D44" w:rsidRPr="00194E9F" w:rsidRDefault="007B4D44" w:rsidP="007B4D44">
      <w:pPr>
        <w:pStyle w:val="WissenschaftlicheArbeit"/>
        <w:rPr>
          <w:rFonts w:ascii="Calibri" w:hAnsi="Calibri" w:cs="Calibri"/>
        </w:rPr>
      </w:pPr>
      <w:r w:rsidRPr="00194E9F">
        <w:rPr>
          <w:rFonts w:ascii="Calibri" w:hAnsi="Calibri" w:cs="Calibri"/>
        </w:rPr>
        <w:t>Pflegekräfte sind wichtige Multiplikatoren für Gesundheitsförderung und Prävention in Bezug auf biologische Allergene und verschlechterte Luftqualität:</w:t>
      </w:r>
    </w:p>
    <w:p w14:paraId="2257CB19" w14:textId="77777777" w:rsidR="007B4D44" w:rsidRPr="00194E9F" w:rsidRDefault="007B4D44" w:rsidP="00A769C5">
      <w:pPr>
        <w:pStyle w:val="WissenschaftlicheArbeit"/>
        <w:numPr>
          <w:ilvl w:val="0"/>
          <w:numId w:val="20"/>
        </w:numPr>
        <w:rPr>
          <w:rFonts w:ascii="Calibri" w:hAnsi="Calibri" w:cs="Calibri"/>
        </w:rPr>
      </w:pPr>
      <w:r w:rsidRPr="00194E9F">
        <w:rPr>
          <w:rFonts w:ascii="Calibri" w:hAnsi="Calibri" w:cs="Calibri"/>
          <w:b/>
          <w:bCs/>
        </w:rPr>
        <w:t>Aufklärung und Beratung</w:t>
      </w:r>
      <w:r w:rsidRPr="00194E9F">
        <w:rPr>
          <w:rFonts w:ascii="Calibri" w:hAnsi="Calibri" w:cs="Calibri"/>
        </w:rPr>
        <w:t>: Sie klären über Ursachen, Auswirkungen und Schutzmaßnahmen auf und vermitteln wichtige Informationen zum Selbstschutz.</w:t>
      </w:r>
    </w:p>
    <w:p w14:paraId="1D173562" w14:textId="77777777" w:rsidR="007B4D44" w:rsidRPr="00194E9F" w:rsidRDefault="007B4D44" w:rsidP="00A769C5">
      <w:pPr>
        <w:pStyle w:val="WissenschaftlicheArbeit"/>
        <w:numPr>
          <w:ilvl w:val="0"/>
          <w:numId w:val="20"/>
        </w:numPr>
        <w:rPr>
          <w:rFonts w:ascii="Calibri" w:hAnsi="Calibri" w:cs="Calibri"/>
        </w:rPr>
      </w:pPr>
      <w:r w:rsidRPr="00194E9F">
        <w:rPr>
          <w:rFonts w:ascii="Calibri" w:hAnsi="Calibri" w:cs="Calibri"/>
          <w:b/>
          <w:bCs/>
        </w:rPr>
        <w:lastRenderedPageBreak/>
        <w:t>Betreuung und Gesundheitsbildung</w:t>
      </w:r>
      <w:r w:rsidRPr="00194E9F">
        <w:rPr>
          <w:rFonts w:ascii="Calibri" w:hAnsi="Calibri" w:cs="Calibri"/>
        </w:rPr>
        <w:t>: Pflegekräfte leisten Unterstützung bei der Medikamentenanwendung und dem Symptommanagement und motivieren Betroffene, aktiv und selbstbestimmt präventive Maßnahmen umzusetzen.</w:t>
      </w:r>
    </w:p>
    <w:p w14:paraId="1E67A607" w14:textId="3A5C7F72" w:rsidR="007B4D44" w:rsidRPr="00194E9F" w:rsidRDefault="007B4D44" w:rsidP="00A769C5">
      <w:pPr>
        <w:pStyle w:val="WissenschaftlicheArbeit"/>
        <w:numPr>
          <w:ilvl w:val="0"/>
          <w:numId w:val="20"/>
        </w:numPr>
        <w:rPr>
          <w:rFonts w:ascii="Calibri" w:hAnsi="Calibri" w:cs="Calibri"/>
        </w:rPr>
      </w:pPr>
      <w:r w:rsidRPr="00194E9F">
        <w:rPr>
          <w:rFonts w:ascii="Calibri" w:hAnsi="Calibri" w:cs="Calibri"/>
          <w:b/>
          <w:bCs/>
        </w:rPr>
        <w:t>Anpassung an klimatische Veränderungen</w:t>
      </w:r>
      <w:r w:rsidRPr="00194E9F">
        <w:rPr>
          <w:rFonts w:ascii="Calibri" w:hAnsi="Calibri" w:cs="Calibri"/>
        </w:rPr>
        <w:t>: Pflegekräfte machen darauf aufmerksam, wie sich Umwelt- und Klimaveränderungen auf die Gesundheit auswirken, und fördern eine gesundheitsfördernde und nachhaltige Lebensweise.</w:t>
      </w:r>
      <w:r w:rsidR="00F722D4" w:rsidRPr="00194E9F">
        <w:rPr>
          <w:rFonts w:ascii="Calibri" w:hAnsi="Calibri" w:cs="Calibri"/>
        </w:rPr>
        <w:t xml:space="preserve"> </w:t>
      </w:r>
      <w:r w:rsidR="00F722D4" w:rsidRPr="00194E9F">
        <w:rPr>
          <w:rFonts w:ascii="Calibri" w:hAnsi="Calibri" w:cs="Calibri"/>
        </w:rPr>
        <w:fldChar w:fldCharType="begin"/>
      </w:r>
      <w:r w:rsidR="00F722D4" w:rsidRPr="00194E9F">
        <w:rPr>
          <w:rFonts w:ascii="Calibri" w:hAnsi="Calibri" w:cs="Calibri"/>
        </w:rPr>
        <w:instrText xml:space="preserve"> ADDIN ZOTERO_ITEM CSL_CITATION {"citationID":"wlxw9bTL","properties":{"formattedCitation":"(Lokmic-Tomkins et al., 2023)","plainCitation":"(Lokmic-Tomkins et al., 2023)","noteIndex":0},"citationItems":[{"id":9966,"uris":["http://zotero.org/users/5848082/items/IIPSRTCM"],"itemData":{"id":9966,"type":"article-journal","container-title":"Journal of Advanced Nursing","DOI":"10.1111/jan.15508","ISSN":"1365-2648","issue":"6","language":"en","license":"© 2022 John Wiley &amp; Sons Ltd.","note":"_eprint: https://onlinelibrary.wiley.com/doi/pdf/10.1111/jan.15508","page":"e41-e44","source":"Wiley Online Library","title":"Engaging with our responsibility to protect health from climate change","volume":"79","author":[{"family":"Lokmic-Tomkins","given":"Zerina"},{"family":"Nayna Schwerdtle","given":"Patricia"},{"family":"Armstrong","given":"Fiona"}],"issued":{"date-parts":[["2023"]]}}}],"schema":"https://github.com/citation-style-language/schema/raw/master/csl-citation.json"} </w:instrText>
      </w:r>
      <w:r w:rsidR="00F722D4" w:rsidRPr="00194E9F">
        <w:rPr>
          <w:rFonts w:ascii="Calibri" w:hAnsi="Calibri" w:cs="Calibri"/>
        </w:rPr>
        <w:fldChar w:fldCharType="separate"/>
      </w:r>
      <w:r w:rsidR="00F722D4" w:rsidRPr="00194E9F">
        <w:rPr>
          <w:rFonts w:ascii="Calibri" w:hAnsi="Calibri" w:cs="Calibri"/>
        </w:rPr>
        <w:t>(Lokmic-Tomkins et al., 2023)</w:t>
      </w:r>
      <w:r w:rsidR="00F722D4" w:rsidRPr="00194E9F">
        <w:rPr>
          <w:rFonts w:ascii="Calibri" w:hAnsi="Calibri" w:cs="Calibri"/>
        </w:rPr>
        <w:fldChar w:fldCharType="end"/>
      </w:r>
    </w:p>
    <w:p w14:paraId="09592194" w14:textId="77777777" w:rsidR="007B4D44" w:rsidRPr="00194E9F" w:rsidRDefault="007B4D44" w:rsidP="007B4D44">
      <w:pPr>
        <w:pStyle w:val="WissenschaftlicheArbeit"/>
        <w:rPr>
          <w:rFonts w:ascii="Calibri" w:hAnsi="Calibri" w:cs="Calibri"/>
          <w:b/>
          <w:bCs/>
        </w:rPr>
      </w:pPr>
      <w:r w:rsidRPr="00194E9F">
        <w:rPr>
          <w:rFonts w:ascii="Calibri" w:hAnsi="Calibri" w:cs="Calibri"/>
          <w:b/>
          <w:bCs/>
        </w:rPr>
        <w:t>Klimaschutz = Gesundheitsschutz</w:t>
      </w:r>
    </w:p>
    <w:p w14:paraId="3B69E5BC" w14:textId="77777777" w:rsidR="007B4D44" w:rsidRPr="00194E9F" w:rsidRDefault="007B4D44" w:rsidP="007B4D44">
      <w:pPr>
        <w:pStyle w:val="WissenschaftlicheArbeit"/>
        <w:rPr>
          <w:rFonts w:ascii="Calibri" w:hAnsi="Calibri" w:cs="Calibri"/>
        </w:rPr>
      </w:pPr>
      <w:r w:rsidRPr="00194E9F">
        <w:rPr>
          <w:rFonts w:ascii="Calibri" w:hAnsi="Calibri" w:cs="Calibri"/>
        </w:rPr>
        <w:t>Klimaschutz bedeutet in diesem Kontext, die Ursachen für Luftverschmutzung und verstärkte Allergenbelastung an der Quelle zu reduzieren. Emissionsreduzierungen in der Industrie, der Verkehrspolitik und der Energiegewinnung tragen zur Verbesserung der Luftqualität bei und wirken somit präventiv gegen Atemwegserkrankungen und Allergien. Pflegekräfte sind hier entscheidende Vermittler, die durch ihre Präventionsarbeit ein Bewusstsein dafür schaffen, dass Maßnahmen zum Klimaschutz auch direkten Gesundheitsschutz bedeuten. Dies fördert langfristig das Engagement der Bevölkerung und das Verständnis, dass jeder individuelle Beitrag zur Luftreinhaltung und Allergenvorbeugung auch ein Beitrag zur Gesundheit aller ist.</w:t>
      </w:r>
    </w:p>
    <w:p w14:paraId="338D636A" w14:textId="21516E87" w:rsidR="007B4D44" w:rsidRPr="00194E9F" w:rsidRDefault="00C62950" w:rsidP="00CC3E0B">
      <w:pPr>
        <w:pStyle w:val="WissenschaftlicheArbeit"/>
        <w:rPr>
          <w:rFonts w:ascii="Calibri" w:hAnsi="Calibri" w:cs="Calibri"/>
        </w:rPr>
      </w:pPr>
      <w:r>
        <w:rPr>
          <w:rFonts w:ascii="Calibri" w:hAnsi="Calibri" w:cs="Calibri"/>
        </w:rPr>
        <w:pict w14:anchorId="59BB511B">
          <v:rect id="_x0000_i1027" style="width:0;height:1.5pt" o:hralign="center" o:hrstd="t" o:hr="t" fillcolor="#a0a0a0" stroked="f"/>
        </w:pict>
      </w:r>
    </w:p>
    <w:p w14:paraId="77657726" w14:textId="20C6F8B0" w:rsidR="00972585" w:rsidRPr="00194E9F" w:rsidRDefault="00972585" w:rsidP="00972585">
      <w:pPr>
        <w:pStyle w:val="WissenschaftlicheArbeit"/>
        <w:rPr>
          <w:rFonts w:ascii="Calibri" w:hAnsi="Calibri" w:cs="Calibri"/>
          <w:b/>
          <w:bCs/>
        </w:rPr>
      </w:pPr>
      <w:r w:rsidRPr="00194E9F">
        <w:rPr>
          <w:rFonts w:ascii="Calibri" w:hAnsi="Calibri" w:cs="Calibri"/>
          <w:b/>
          <w:bCs/>
        </w:rPr>
        <w:t>Pflegerische und Präventive Maßnahmen bei (klimabedingten) Infektionskrankheiten</w:t>
      </w:r>
    </w:p>
    <w:p w14:paraId="4C7693E7" w14:textId="21159563" w:rsidR="008F49C3" w:rsidRPr="00194E9F" w:rsidRDefault="00972585" w:rsidP="00972585">
      <w:pPr>
        <w:pStyle w:val="WissenschaftlicheArbeit"/>
        <w:rPr>
          <w:rFonts w:ascii="Calibri" w:hAnsi="Calibri" w:cs="Calibri"/>
        </w:rPr>
      </w:pPr>
      <w:r w:rsidRPr="00194E9F">
        <w:rPr>
          <w:rFonts w:ascii="Calibri" w:hAnsi="Calibri" w:cs="Calibri"/>
        </w:rPr>
        <w:t>Die Klimakrise fördert die Ausbreitung von Infektionskrankheiten, da wärmere Temperaturen, veränderte Niederschlagsmuster und extreme Wetterereignisse die Lebensbedingungen für Vektoren wie Mücken und Zecken begünstigen und Hygienebedingungen verschlechtern. Dies erhöht die Gefahr der Verbreitung von Krankheiten wie Denguefieber, Malaria, West-Nil-Fieber und anderen durch Vektoren übertragenen sowie wasserbasierten Infektionen. Pflegekräfte spielen eine wichtige Rolle bei der Prävention und Gesundheitsförderung, da sie betroffene und gefährdete Menschen unterstützen, beraten und aufklären.</w:t>
      </w:r>
    </w:p>
    <w:p w14:paraId="3AB96795" w14:textId="77777777" w:rsidR="00972585" w:rsidRPr="00194E9F" w:rsidRDefault="00972585" w:rsidP="00972585">
      <w:pPr>
        <w:pStyle w:val="WissenschaftlicheArbeit"/>
        <w:rPr>
          <w:rFonts w:ascii="Calibri" w:hAnsi="Calibri" w:cs="Calibri"/>
          <w:b/>
          <w:bCs/>
        </w:rPr>
      </w:pPr>
      <w:r w:rsidRPr="00194E9F">
        <w:rPr>
          <w:rFonts w:ascii="Calibri" w:hAnsi="Calibri" w:cs="Calibri"/>
          <w:b/>
          <w:bCs/>
        </w:rPr>
        <w:t>1. Früherkennung und Überwachung</w:t>
      </w:r>
    </w:p>
    <w:p w14:paraId="75C7A148" w14:textId="77777777" w:rsidR="00972585" w:rsidRPr="00194E9F" w:rsidRDefault="00972585" w:rsidP="00A769C5">
      <w:pPr>
        <w:pStyle w:val="WissenschaftlicheArbeit"/>
        <w:numPr>
          <w:ilvl w:val="0"/>
          <w:numId w:val="21"/>
        </w:numPr>
        <w:rPr>
          <w:rFonts w:ascii="Calibri" w:hAnsi="Calibri" w:cs="Calibri"/>
        </w:rPr>
      </w:pPr>
      <w:r w:rsidRPr="00194E9F">
        <w:rPr>
          <w:rFonts w:ascii="Calibri" w:hAnsi="Calibri" w:cs="Calibri"/>
          <w:b/>
          <w:bCs/>
        </w:rPr>
        <w:t>Symptomerkennung und Gesundheitsmonitoring</w:t>
      </w:r>
      <w:r w:rsidRPr="00194E9F">
        <w:rPr>
          <w:rFonts w:ascii="Calibri" w:hAnsi="Calibri" w:cs="Calibri"/>
        </w:rPr>
        <w:t>: Pflegekräfte sind in der Lage, erste Symptome klimabedingter Infektionen zu erkennen und rechtzeitig medizinische Hilfe einzuleiten. Sie können Menschen auf die charakteristischen Symptome klimabedingter Infektionen wie Fieber, Hautausschläge oder Schüttelfrost aufmerksam machen.</w:t>
      </w:r>
    </w:p>
    <w:p w14:paraId="0683456A" w14:textId="77777777" w:rsidR="00972585" w:rsidRPr="00194E9F" w:rsidRDefault="00972585" w:rsidP="00A769C5">
      <w:pPr>
        <w:pStyle w:val="WissenschaftlicheArbeit"/>
        <w:numPr>
          <w:ilvl w:val="0"/>
          <w:numId w:val="21"/>
        </w:numPr>
        <w:rPr>
          <w:rFonts w:ascii="Calibri" w:hAnsi="Calibri" w:cs="Calibri"/>
        </w:rPr>
      </w:pPr>
      <w:r w:rsidRPr="00194E9F">
        <w:rPr>
          <w:rFonts w:ascii="Calibri" w:hAnsi="Calibri" w:cs="Calibri"/>
          <w:b/>
          <w:bCs/>
        </w:rPr>
        <w:t>Überwachung von Infektionsfällen und Risikogruppen</w:t>
      </w:r>
      <w:r w:rsidRPr="00194E9F">
        <w:rPr>
          <w:rFonts w:ascii="Calibri" w:hAnsi="Calibri" w:cs="Calibri"/>
        </w:rPr>
        <w:t xml:space="preserve">: Insbesondere bei gefährdeten Personen (ältere Menschen, Kinder, immungeschwächte Personen) ist eine regelmäßige </w:t>
      </w:r>
      <w:r w:rsidRPr="00194E9F">
        <w:rPr>
          <w:rFonts w:ascii="Calibri" w:hAnsi="Calibri" w:cs="Calibri"/>
        </w:rPr>
        <w:lastRenderedPageBreak/>
        <w:t>Überwachung und Dokumentation ihres Gesundheitszustands sinnvoll, um frühzeitig auf Krankheitsausbrüche zu reagieren.</w:t>
      </w:r>
    </w:p>
    <w:p w14:paraId="750AA987" w14:textId="77777777" w:rsidR="00972585" w:rsidRPr="00194E9F" w:rsidRDefault="00972585" w:rsidP="00972585">
      <w:pPr>
        <w:pStyle w:val="WissenschaftlicheArbeit"/>
        <w:rPr>
          <w:rFonts w:ascii="Calibri" w:hAnsi="Calibri" w:cs="Calibri"/>
          <w:b/>
          <w:bCs/>
        </w:rPr>
      </w:pPr>
      <w:r w:rsidRPr="00194E9F">
        <w:rPr>
          <w:rFonts w:ascii="Calibri" w:hAnsi="Calibri" w:cs="Calibri"/>
          <w:b/>
          <w:bCs/>
        </w:rPr>
        <w:t>2. Prävention durch Hygienemaßnahmen und Impfschutz</w:t>
      </w:r>
    </w:p>
    <w:p w14:paraId="35169ED3" w14:textId="77777777" w:rsidR="00972585" w:rsidRPr="00194E9F" w:rsidRDefault="00972585" w:rsidP="00A769C5">
      <w:pPr>
        <w:pStyle w:val="WissenschaftlicheArbeit"/>
        <w:numPr>
          <w:ilvl w:val="0"/>
          <w:numId w:val="22"/>
        </w:numPr>
        <w:rPr>
          <w:rFonts w:ascii="Calibri" w:hAnsi="Calibri" w:cs="Calibri"/>
        </w:rPr>
      </w:pPr>
      <w:r w:rsidRPr="00194E9F">
        <w:rPr>
          <w:rFonts w:ascii="Calibri" w:hAnsi="Calibri" w:cs="Calibri"/>
          <w:b/>
          <w:bCs/>
        </w:rPr>
        <w:t>Förderung und Schulung hygienischer Verhaltensweisen</w:t>
      </w:r>
      <w:r w:rsidRPr="00194E9F">
        <w:rPr>
          <w:rFonts w:ascii="Calibri" w:hAnsi="Calibri" w:cs="Calibri"/>
        </w:rPr>
        <w:t>: Pflegekräfte klären über Hygienemaßnahmen wie regelmäßiges Händewaschen und die Reinigung von Oberflächen auf, die die Übertragung von Bakterien und Viren verhindern. Sie können hierbei auch Unterstützung bei der Umsetzung geben, insbesondere in Gemeinschaftseinrichtungen wie Altenheimen.</w:t>
      </w:r>
    </w:p>
    <w:p w14:paraId="3FD7C504" w14:textId="77777777" w:rsidR="00972585" w:rsidRPr="00194E9F" w:rsidRDefault="00972585" w:rsidP="00A769C5">
      <w:pPr>
        <w:pStyle w:val="WissenschaftlicheArbeit"/>
        <w:numPr>
          <w:ilvl w:val="0"/>
          <w:numId w:val="22"/>
        </w:numPr>
        <w:rPr>
          <w:rFonts w:ascii="Calibri" w:hAnsi="Calibri" w:cs="Calibri"/>
        </w:rPr>
      </w:pPr>
      <w:r w:rsidRPr="00194E9F">
        <w:rPr>
          <w:rFonts w:ascii="Calibri" w:hAnsi="Calibri" w:cs="Calibri"/>
          <w:b/>
          <w:bCs/>
        </w:rPr>
        <w:t>Impfschutz fördern und organisieren</w:t>
      </w:r>
      <w:r w:rsidRPr="00194E9F">
        <w:rPr>
          <w:rFonts w:ascii="Calibri" w:hAnsi="Calibri" w:cs="Calibri"/>
        </w:rPr>
        <w:t>: Bei Infektionen, für die Impfungen verfügbar sind (z. B. Gelbfieber oder FSME), können Pflegekräfte über Impfmöglichkeiten informieren, Impfungen planen und den Impfstatus der Betroffenen überwachen.</w:t>
      </w:r>
    </w:p>
    <w:p w14:paraId="53AE056A" w14:textId="4B5396F2" w:rsidR="00972585" w:rsidRPr="00194E9F" w:rsidRDefault="00972585" w:rsidP="00A769C5">
      <w:pPr>
        <w:pStyle w:val="WissenschaftlicheArbeit"/>
        <w:numPr>
          <w:ilvl w:val="0"/>
          <w:numId w:val="22"/>
        </w:numPr>
        <w:rPr>
          <w:rFonts w:ascii="Calibri" w:hAnsi="Calibri" w:cs="Calibri"/>
        </w:rPr>
      </w:pPr>
      <w:r w:rsidRPr="00194E9F">
        <w:rPr>
          <w:rFonts w:ascii="Calibri" w:hAnsi="Calibri" w:cs="Calibri"/>
          <w:b/>
          <w:bCs/>
        </w:rPr>
        <w:t>Wasserversorgung und Nahrungsmittelhygiene</w:t>
      </w:r>
      <w:r w:rsidRPr="00194E9F">
        <w:rPr>
          <w:rFonts w:ascii="Calibri" w:hAnsi="Calibri" w:cs="Calibri"/>
        </w:rPr>
        <w:t>: Pflegekräfte können Betroffene dazu anleiten, ausschließlich sauberes Wasser zu verwenden und auf eine angemessene Lebensmittelhygiene zu achten, um Magen-Darm-Infektionen durch kontaminierte Lebensmittel zu vermeiden.</w:t>
      </w:r>
    </w:p>
    <w:p w14:paraId="60D2AE55" w14:textId="17244D99" w:rsidR="00187DD6" w:rsidRPr="00194E9F" w:rsidRDefault="00187DD6" w:rsidP="00D306FA">
      <w:pPr>
        <w:pStyle w:val="WissenschaftlicheArbeit"/>
        <w:ind w:left="720"/>
        <w:rPr>
          <w:rFonts w:ascii="Calibri" w:hAnsi="Calibri" w:cs="Calibri"/>
        </w:rPr>
      </w:pPr>
      <w:r w:rsidRPr="00194E9F">
        <w:rPr>
          <w:rFonts w:ascii="Calibri" w:hAnsi="Calibri" w:cs="Calibri"/>
        </w:rPr>
        <w:fldChar w:fldCharType="begin"/>
      </w:r>
      <w:r w:rsidR="00744C14" w:rsidRPr="00194E9F">
        <w:rPr>
          <w:rFonts w:ascii="Calibri" w:hAnsi="Calibri" w:cs="Calibri"/>
        </w:rPr>
        <w:instrText xml:space="preserve"> ADDIN ZOTERO_ITEM CSL_CITATION {"citationID":"ExwEQ1mu","properties":{"formattedCitation":"(EEA, 2023; European Environment Agency, 2022)","plainCitation":"(EEA, 2023; European Environment Agency, 2022)","noteIndex":0},"citationItems":[{"id":10514,"uris":["http://zotero.org/users/5848082/items/T2ELA4AI"],"itemData":{"id":10514,"type":"webpage","abstract":"Noch nie dagewesene Hitzewellen – wie in diesem Jahr – stellen die größte direkte klimabedingte Gesundheitsbedrohung für die europäische Bevölkerung dar. Hitzewellen sind bereits für zahlreiche Todesfälle und Krankheiten verantwortlich. Diese Belastung dürfte ohne weitere Maßnahmen zur Anpassung an den Klimawandel und zur Emissionsminderung  noch zunehmen. Laut einem heute veröffentlichten Bericht der Europäischen Umweltagentur (EUA) können Hitzeaktionspläne, die Begrünung der Städte, eine bessere Gebäudekonzeption und die Anpassung der Arbeitszeiten dazu beitragen, die am stärksten gefährdeten Gruppen der Gesellschaft besser zu schützen.","container-title":"European Environment Agency","genre":"Nachrichten","language":"de","title":"Hitzewellen, Ausbreitung von Infektionskrankheiten aufgrund des Klimawandels: wachsende Gesundheitsgefahren für die Menschen in Europa","title-short":"Hitzewellen, Ausbreitung von Infektionskrankheiten aufgrund des Klimawandels","URL":"https://www.eea.europa.eu/de/highlights/hitzewellen-ausbreitung-von-infektionskrankheiten-aufgrund","author":[{"literal":"EEA"}],"accessed":{"date-parts":[["2024",10,30]]},"issued":{"date-parts":[["2023"]]}}},{"id":10546,"uris":["http://zotero.org/users/5848082/items/34ILQFVV"],"itemData":{"id":10546,"type":"webpage","abstract":"This report draws on knowledge developed for the European Climate and Health Observatory. It focuses on the impact high temperatures are having on the population, as well as another emerging threat: the spread of climate-sensitive infectious diseases.","container-title":"European Environment Agency","genre":"Publication","language":"en","title":"Climate change as a threat to health and well-being in Europe: focus on heat and infectious diseases","title-short":"Climate change as a threat to health and well-being in Europe","URL":"https://www.eea.europa.eu/publications/climate-change-impacts-on-health","author":[{"literal":"European Environment Agency"}],"accessed":{"date-parts":[["2024",10,31]]},"issued":{"date-parts":[["2022"]]}}}],"schema":"https://github.com/citation-style-language/schema/raw/master/csl-citation.json"} </w:instrText>
      </w:r>
      <w:r w:rsidRPr="00194E9F">
        <w:rPr>
          <w:rFonts w:ascii="Calibri" w:hAnsi="Calibri" w:cs="Calibri"/>
        </w:rPr>
        <w:fldChar w:fldCharType="separate"/>
      </w:r>
      <w:r w:rsidR="00744C14" w:rsidRPr="00194E9F">
        <w:rPr>
          <w:rFonts w:ascii="Calibri" w:hAnsi="Calibri" w:cs="Calibri"/>
        </w:rPr>
        <w:t>(European Environment Agency, 2022)</w:t>
      </w:r>
      <w:r w:rsidRPr="00194E9F">
        <w:rPr>
          <w:rFonts w:ascii="Calibri" w:hAnsi="Calibri" w:cs="Calibri"/>
        </w:rPr>
        <w:fldChar w:fldCharType="end"/>
      </w:r>
    </w:p>
    <w:p w14:paraId="5612A0FA" w14:textId="77777777" w:rsidR="00972585" w:rsidRPr="00194E9F" w:rsidRDefault="00972585" w:rsidP="00972585">
      <w:pPr>
        <w:pStyle w:val="WissenschaftlicheArbeit"/>
        <w:rPr>
          <w:rFonts w:ascii="Calibri" w:hAnsi="Calibri" w:cs="Calibri"/>
          <w:b/>
          <w:bCs/>
        </w:rPr>
      </w:pPr>
      <w:r w:rsidRPr="00194E9F">
        <w:rPr>
          <w:rFonts w:ascii="Calibri" w:hAnsi="Calibri" w:cs="Calibri"/>
          <w:b/>
          <w:bCs/>
        </w:rPr>
        <w:t>3. Vektorkontrolle und Schutzmaßnahmen</w:t>
      </w:r>
    </w:p>
    <w:p w14:paraId="23B67F1F" w14:textId="77777777" w:rsidR="00972585" w:rsidRPr="00194E9F" w:rsidRDefault="00972585" w:rsidP="00A769C5">
      <w:pPr>
        <w:pStyle w:val="WissenschaftlicheArbeit"/>
        <w:numPr>
          <w:ilvl w:val="0"/>
          <w:numId w:val="23"/>
        </w:numPr>
        <w:rPr>
          <w:rFonts w:ascii="Calibri" w:hAnsi="Calibri" w:cs="Calibri"/>
        </w:rPr>
      </w:pPr>
      <w:r w:rsidRPr="00194E9F">
        <w:rPr>
          <w:rFonts w:ascii="Calibri" w:hAnsi="Calibri" w:cs="Calibri"/>
          <w:b/>
          <w:bCs/>
        </w:rPr>
        <w:t>Schutzkleidung und Repellentien</w:t>
      </w:r>
      <w:r w:rsidRPr="00194E9F">
        <w:rPr>
          <w:rFonts w:ascii="Calibri" w:hAnsi="Calibri" w:cs="Calibri"/>
        </w:rPr>
        <w:t>: Pflegekräfte können Menschen darin unterstützen, sich durch Schutzkleidung (langärmlige Kleidung und Hosen) und das Auftragen von Insektenabwehrmitteln vor Mückenstichen und Zeckenbissen zu schützen, insbesondere in Endemiegebieten oder bei hohem Infektionsrisiko.</w:t>
      </w:r>
    </w:p>
    <w:p w14:paraId="2B379C1C" w14:textId="77777777" w:rsidR="00972585" w:rsidRPr="00194E9F" w:rsidRDefault="00972585" w:rsidP="00A769C5">
      <w:pPr>
        <w:pStyle w:val="WissenschaftlicheArbeit"/>
        <w:numPr>
          <w:ilvl w:val="0"/>
          <w:numId w:val="23"/>
        </w:numPr>
        <w:rPr>
          <w:rFonts w:ascii="Calibri" w:hAnsi="Calibri" w:cs="Calibri"/>
        </w:rPr>
      </w:pPr>
      <w:r w:rsidRPr="00194E9F">
        <w:rPr>
          <w:rFonts w:ascii="Calibri" w:hAnsi="Calibri" w:cs="Calibri"/>
          <w:b/>
          <w:bCs/>
        </w:rPr>
        <w:t>Moskitonetze und Insektenbarrieren bereitstellen</w:t>
      </w:r>
      <w:r w:rsidRPr="00194E9F">
        <w:rPr>
          <w:rFonts w:ascii="Calibri" w:hAnsi="Calibri" w:cs="Calibri"/>
        </w:rPr>
        <w:t>: Besonders in Gebieten mit hohem Risiko für vektorübertragene Infektionen wie Malaria oder Dengue können Moskitonetze und Fensterbarrieren empfohlen werden. Pflegekräfte können den richtigen Einsatz solcher Schutzmaßnahmen demonstrieren.</w:t>
      </w:r>
    </w:p>
    <w:p w14:paraId="0F6C9B77" w14:textId="37EF3929" w:rsidR="00972585" w:rsidRPr="00194E9F" w:rsidRDefault="00972585" w:rsidP="00A769C5">
      <w:pPr>
        <w:pStyle w:val="WissenschaftlicheArbeit"/>
        <w:numPr>
          <w:ilvl w:val="0"/>
          <w:numId w:val="23"/>
        </w:numPr>
        <w:rPr>
          <w:rFonts w:ascii="Calibri" w:hAnsi="Calibri" w:cs="Calibri"/>
        </w:rPr>
      </w:pPr>
      <w:r w:rsidRPr="00194E9F">
        <w:rPr>
          <w:rFonts w:ascii="Calibri" w:hAnsi="Calibri" w:cs="Calibri"/>
          <w:b/>
          <w:bCs/>
        </w:rPr>
        <w:t>Aufklärung über Vektorvermeidung und Risikoverhalten</w:t>
      </w:r>
      <w:r w:rsidRPr="00194E9F">
        <w:rPr>
          <w:rFonts w:ascii="Calibri" w:hAnsi="Calibri" w:cs="Calibri"/>
        </w:rPr>
        <w:t>: Pflegekräfte können über das Vermeiden von Aufenthalten in Mückengebieten in der Dämmerung und am Abend informieren und Verhaltensweisen fördern, die das Infektionsrisiko senken.</w:t>
      </w:r>
    </w:p>
    <w:p w14:paraId="6F70B1A2" w14:textId="2D39FD20" w:rsidR="00187DD6" w:rsidRPr="00194E9F" w:rsidRDefault="004E49C4" w:rsidP="00D306FA">
      <w:pPr>
        <w:pStyle w:val="WissenschaftlicheArbeit"/>
        <w:ind w:left="720"/>
        <w:rPr>
          <w:rFonts w:ascii="Calibri" w:hAnsi="Calibri" w:cs="Calibri"/>
        </w:rPr>
      </w:pPr>
      <w:r w:rsidRPr="00194E9F">
        <w:rPr>
          <w:rFonts w:ascii="Calibri" w:hAnsi="Calibri" w:cs="Calibri"/>
        </w:rPr>
        <w:t xml:space="preserve">Quellen: </w:t>
      </w:r>
      <w:r w:rsidRPr="00194E9F">
        <w:rPr>
          <w:rFonts w:ascii="Calibri" w:hAnsi="Calibri" w:cs="Calibri"/>
        </w:rPr>
        <w:fldChar w:fldCharType="begin"/>
      </w:r>
      <w:r w:rsidRPr="00194E9F">
        <w:rPr>
          <w:rFonts w:ascii="Calibri" w:hAnsi="Calibri" w:cs="Calibri"/>
        </w:rPr>
        <w:instrText xml:space="preserve"> ADDIN ZOTERO_ITEM CSL_CITATION {"citationID":"TvK02nLP","properties":{"formattedCitation":"(RKI, 2023, 2024)","plainCitation":"(RKI, 2023, 2024)","noteIndex":0},"citationItems":[{"id":10523,"uris":["http://zotero.org/users/5848082/items/X8I7BKYR"],"itemData":{"id":10523,"type":"webpage","container-title":"Robert Koch Institut","title":"West-Nil-Fieber im Überblick","URL":"https://www.rki.de/DE/Content/InfAZ/W/WestNilFieber/West-Nil-Fieber_Ueberblick.html#doc11434928bodyText4","author":[{"literal":"RKI"}],"accessed":{"date-parts":[["2024",10,31]]},"issued":{"date-parts":[["2023"]]}}},{"id":10522,"uris":["http://zotero.org/users/5848082/items/TSHY7F6F"],"itemData":{"id":10522,"type":"webpage","container-title":"Robert Koch Institut","title":"Frühsommer-Meningoenzephalitis (FSME) und verwandte Virusenzephalitiden (TBE, tick-borne encephalitis)","URL":"https://www.rki.de/DE/Content/Infekt/EpidBull/Merkblaetter/Ratgeber_FSME.html#doc2381918bodyText14","author":[{"literal":"RKI"}],"accessed":{"date-parts":[["2024",10,31]]},"issued":{"date-parts":[["2024"]]}}}],"schema":"https://github.com/citation-style-language/schema/raw/master/csl-citation.json"} </w:instrText>
      </w:r>
      <w:r w:rsidRPr="00194E9F">
        <w:rPr>
          <w:rFonts w:ascii="Calibri" w:hAnsi="Calibri" w:cs="Calibri"/>
        </w:rPr>
        <w:fldChar w:fldCharType="separate"/>
      </w:r>
      <w:r w:rsidRPr="00194E9F">
        <w:rPr>
          <w:rFonts w:ascii="Calibri" w:hAnsi="Calibri" w:cs="Calibri"/>
        </w:rPr>
        <w:t>(RKI, 2023, 2024)</w:t>
      </w:r>
      <w:r w:rsidRPr="00194E9F">
        <w:rPr>
          <w:rFonts w:ascii="Calibri" w:hAnsi="Calibri" w:cs="Calibri"/>
        </w:rPr>
        <w:fldChar w:fldCharType="end"/>
      </w:r>
    </w:p>
    <w:p w14:paraId="5494EE09" w14:textId="77777777" w:rsidR="00972585" w:rsidRPr="00194E9F" w:rsidRDefault="00972585" w:rsidP="00972585">
      <w:pPr>
        <w:pStyle w:val="WissenschaftlicheArbeit"/>
        <w:rPr>
          <w:rFonts w:ascii="Calibri" w:hAnsi="Calibri" w:cs="Calibri"/>
          <w:b/>
          <w:bCs/>
        </w:rPr>
      </w:pPr>
      <w:r w:rsidRPr="00194E9F">
        <w:rPr>
          <w:rFonts w:ascii="Calibri" w:hAnsi="Calibri" w:cs="Calibri"/>
          <w:b/>
          <w:bCs/>
        </w:rPr>
        <w:t>4. Gesundheitsbildung und Resilienzförderung</w:t>
      </w:r>
    </w:p>
    <w:p w14:paraId="707CA5E2" w14:textId="77777777" w:rsidR="00972585" w:rsidRPr="00194E9F" w:rsidRDefault="00972585" w:rsidP="00A769C5">
      <w:pPr>
        <w:pStyle w:val="WissenschaftlicheArbeit"/>
        <w:numPr>
          <w:ilvl w:val="0"/>
          <w:numId w:val="24"/>
        </w:numPr>
        <w:rPr>
          <w:rFonts w:ascii="Calibri" w:hAnsi="Calibri" w:cs="Calibri"/>
        </w:rPr>
      </w:pPr>
      <w:r w:rsidRPr="00194E9F">
        <w:rPr>
          <w:rFonts w:ascii="Calibri" w:hAnsi="Calibri" w:cs="Calibri"/>
          <w:b/>
          <w:bCs/>
        </w:rPr>
        <w:lastRenderedPageBreak/>
        <w:t>Aufklärung über klimabedingte Infektionsrisiken</w:t>
      </w:r>
      <w:r w:rsidRPr="00194E9F">
        <w:rPr>
          <w:rFonts w:ascii="Calibri" w:hAnsi="Calibri" w:cs="Calibri"/>
        </w:rPr>
        <w:t>: Pflegekräfte können das Bewusstsein für klimabedingte Gesundheitsrisiken stärken, sodass die Bevölkerung besser informiert ist und weiß, wie man sich selbst und andere schützen kann.</w:t>
      </w:r>
    </w:p>
    <w:p w14:paraId="78F4CE67" w14:textId="77777777" w:rsidR="00972585" w:rsidRPr="00194E9F" w:rsidRDefault="00972585" w:rsidP="00A769C5">
      <w:pPr>
        <w:pStyle w:val="WissenschaftlicheArbeit"/>
        <w:numPr>
          <w:ilvl w:val="0"/>
          <w:numId w:val="24"/>
        </w:numPr>
        <w:rPr>
          <w:rFonts w:ascii="Calibri" w:hAnsi="Calibri" w:cs="Calibri"/>
        </w:rPr>
      </w:pPr>
      <w:r w:rsidRPr="00194E9F">
        <w:rPr>
          <w:rFonts w:ascii="Calibri" w:hAnsi="Calibri" w:cs="Calibri"/>
          <w:b/>
          <w:bCs/>
        </w:rPr>
        <w:t>Anpassung an klimatische Veränderungen und Gesundheitsbewusstsein fördern</w:t>
      </w:r>
      <w:r w:rsidRPr="00194E9F">
        <w:rPr>
          <w:rFonts w:ascii="Calibri" w:hAnsi="Calibri" w:cs="Calibri"/>
        </w:rPr>
        <w:t>: Pflegekräfte ermutigen Menschen, präventive Maßnahmen zu ergreifen und gesundheitsfördernde Gewohnheiten zu etablieren. Dazu gehört, sich über klimabedingte Gesundheitsrisiken zu informieren und Maßnahmen zur Vorbeugung in den Alltag zu integrieren.</w:t>
      </w:r>
    </w:p>
    <w:p w14:paraId="629F36A2" w14:textId="27869E32" w:rsidR="00972585" w:rsidRPr="00194E9F" w:rsidRDefault="00972585" w:rsidP="00A769C5">
      <w:pPr>
        <w:pStyle w:val="WissenschaftlicheArbeit"/>
        <w:numPr>
          <w:ilvl w:val="0"/>
          <w:numId w:val="24"/>
        </w:numPr>
        <w:rPr>
          <w:rFonts w:ascii="Calibri" w:hAnsi="Calibri" w:cs="Calibri"/>
        </w:rPr>
      </w:pPr>
      <w:r w:rsidRPr="00194E9F">
        <w:rPr>
          <w:rFonts w:ascii="Calibri" w:hAnsi="Calibri" w:cs="Calibri"/>
          <w:b/>
          <w:bCs/>
        </w:rPr>
        <w:t>Förderung des gemeinschaftlichen Zusammenhalts</w:t>
      </w:r>
      <w:r w:rsidRPr="00194E9F">
        <w:rPr>
          <w:rFonts w:ascii="Calibri" w:hAnsi="Calibri" w:cs="Calibri"/>
        </w:rPr>
        <w:t>: Pflegekräfte können Gemeinschaftsinitiativen unterstützen, die sich zum Ziel gesetzt haben, Risikopopulationen (z. B. ältere und immungeschwächte Menschen) zu schützen und eine kollektive Resilienz gegen klimabedingte Infektionsrisiken aufzubauen.</w:t>
      </w:r>
    </w:p>
    <w:p w14:paraId="726FA666" w14:textId="54773A80" w:rsidR="003D5845" w:rsidRPr="00C62950" w:rsidRDefault="003D5845" w:rsidP="00D306FA">
      <w:pPr>
        <w:pStyle w:val="WissenschaftlicheArbeit"/>
        <w:ind w:left="720"/>
        <w:rPr>
          <w:rFonts w:ascii="Calibri" w:hAnsi="Calibri" w:cs="Calibri"/>
          <w:lang w:val="en-US"/>
        </w:rPr>
      </w:pPr>
      <w:r w:rsidRPr="00C62950">
        <w:rPr>
          <w:rFonts w:ascii="Calibri" w:hAnsi="Calibri" w:cs="Calibri"/>
          <w:bCs/>
          <w:lang w:val="en-US"/>
        </w:rPr>
        <w:t xml:space="preserve">Quelle: </w:t>
      </w:r>
      <w:r w:rsidRPr="00194E9F">
        <w:rPr>
          <w:rFonts w:ascii="Calibri" w:hAnsi="Calibri" w:cs="Calibri"/>
          <w:bCs/>
        </w:rPr>
        <w:fldChar w:fldCharType="begin"/>
      </w:r>
      <w:r w:rsidRPr="00C62950">
        <w:rPr>
          <w:rFonts w:ascii="Calibri" w:hAnsi="Calibri" w:cs="Calibri"/>
          <w:bCs/>
          <w:lang w:val="en-US"/>
        </w:rPr>
        <w:instrText xml:space="preserve"> ADDIN ZOTERO_ITEM CSL_CITATION {"citationID":"SBdAlYYK","properties":{"formattedCitation":"(Salvador Costa et al., 2023)","plainCitation":"(Salvador Costa et al., 2023)","noteIndex":0},"citationItems":[{"id":346,"uris":["http://zotero.org/users/5848082/items/4QEIGJ8U"],"itemData":{"id":346,"type":"article-journal","abstract":"Considering that the public health sector has been considered as a key stakeholder in climate action, it seems important to understand what interventions are carried out globally by trusted professionals such as nurses engaged in health promotion and environmental health in optimizing the health of individuals, families, and communities toward the dissemination of lifestyle decarbonization and guidance on healthier climate-related choices. The objective of this review was to understand the extent and type of evidence related to the community-based interventions of nurses that are being led or have been implemented thus far with the aim of reducing the health risks from climate change impact in urban areas. The present protocol follows the JBI methodological framework. Databases to be searched include PubMed, MEDLINE complete, CINAHL, Scopus, Embase, Web of Science, SciELO (Scienti</w:instrText>
      </w:r>
      <w:r w:rsidRPr="00194E9F">
        <w:rPr>
          <w:rFonts w:ascii="Calibri" w:hAnsi="Calibri" w:cs="Calibri"/>
          <w:bCs/>
        </w:rPr>
        <w:instrText>ﬁ</w:instrText>
      </w:r>
      <w:r w:rsidRPr="00C62950">
        <w:rPr>
          <w:rFonts w:ascii="Calibri" w:hAnsi="Calibri" w:cs="Calibri"/>
          <w:bCs/>
          <w:lang w:val="en-US"/>
        </w:rPr>
        <w:instrText xml:space="preserve">c Electronic Library Online), and BASE (Bielefeld Academic Search Engine). Hand searched references were also considered for inclusion. This review will include quantitative, qualitative, and mixed methods studies from 2008 onwards. Systematic reviews, text, opinion papers, and the gray literature in English and Portuguese were also considered. Mapping the nurse led interventions or those that have been implemented thus far in urban areas may lead to further reviews that may help identify the best practices and gaps within the </w:instrText>
      </w:r>
      <w:r w:rsidRPr="00194E9F">
        <w:rPr>
          <w:rFonts w:ascii="Calibri" w:hAnsi="Calibri" w:cs="Calibri"/>
          <w:bCs/>
        </w:rPr>
        <w:instrText>ﬁ</w:instrText>
      </w:r>
      <w:r w:rsidRPr="00C62950">
        <w:rPr>
          <w:rFonts w:ascii="Calibri" w:hAnsi="Calibri" w:cs="Calibri"/>
          <w:bCs/>
          <w:lang w:val="en-US"/>
        </w:rPr>
        <w:instrText xml:space="preserve">eld. The results are presented in tabular format alongside a narrative summary.","container-title":"Nursing Reports","DOI":"10.3390/nursrep13010045","ISSN":"2039-4403","issue":"1","journalAbbreviation":"Nursing Reports","language":"en","note":"number: 1","page":"496-505","source":"DOI.org (Crossref)","title":"Nursing Interventions to Reduce Health Risks from Climate Change Impact in Urban Areas: A Scoping Review Protocol","title-short":"Nursing Interventions to Reduce Health Risks from Climate Change Impact in Urban Areas","volume":"13","author":[{"family":"Salvador Costa","given":"Maria João"},{"family":"Melo","given":"Pedro"},{"family":"Azeiteiro","given":"Ulisses"},{"family":"Carvalho","given":"Sara"},{"family":"Ryan","given":"Robert"}],"issued":{"date-parts":[["2023",3,17]]}}}],"schema":"https://github.com/citation-style-language/schema/raw/master/csl-citation.json"} </w:instrText>
      </w:r>
      <w:r w:rsidRPr="00194E9F">
        <w:rPr>
          <w:rFonts w:ascii="Calibri" w:hAnsi="Calibri" w:cs="Calibri"/>
          <w:bCs/>
        </w:rPr>
        <w:fldChar w:fldCharType="separate"/>
      </w:r>
      <w:r w:rsidRPr="00C62950">
        <w:rPr>
          <w:rFonts w:ascii="Calibri" w:hAnsi="Calibri" w:cs="Calibri"/>
          <w:lang w:val="en-US"/>
        </w:rPr>
        <w:t>(Salvador Costa et al., 2023)</w:t>
      </w:r>
      <w:r w:rsidRPr="00194E9F">
        <w:rPr>
          <w:rFonts w:ascii="Calibri" w:hAnsi="Calibri" w:cs="Calibri"/>
          <w:bCs/>
        </w:rPr>
        <w:fldChar w:fldCharType="end"/>
      </w:r>
    </w:p>
    <w:p w14:paraId="10FFD060" w14:textId="77777777" w:rsidR="00972585" w:rsidRPr="00194E9F" w:rsidRDefault="00972585" w:rsidP="00972585">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40E9BF74" w14:textId="77777777" w:rsidR="00972585" w:rsidRPr="00194E9F" w:rsidRDefault="00972585" w:rsidP="00972585">
      <w:pPr>
        <w:pStyle w:val="WissenschaftlicheArbeit"/>
        <w:rPr>
          <w:rFonts w:ascii="Calibri" w:hAnsi="Calibri" w:cs="Calibri"/>
        </w:rPr>
      </w:pPr>
      <w:r w:rsidRPr="00194E9F">
        <w:rPr>
          <w:rFonts w:ascii="Calibri" w:hAnsi="Calibri" w:cs="Calibri"/>
        </w:rPr>
        <w:t>Pflegekräfte sind wesentliche Akteure bei der Prävention klimabedingter Infektionskrankheiten und tragen aktiv zur Gesundheitsförderung bei:</w:t>
      </w:r>
    </w:p>
    <w:p w14:paraId="6262910B" w14:textId="77777777" w:rsidR="00972585" w:rsidRPr="00194E9F" w:rsidRDefault="00972585" w:rsidP="00A769C5">
      <w:pPr>
        <w:pStyle w:val="WissenschaftlicheArbeit"/>
        <w:numPr>
          <w:ilvl w:val="0"/>
          <w:numId w:val="25"/>
        </w:numPr>
        <w:rPr>
          <w:rFonts w:ascii="Calibri" w:hAnsi="Calibri" w:cs="Calibri"/>
        </w:rPr>
      </w:pPr>
      <w:r w:rsidRPr="00194E9F">
        <w:rPr>
          <w:rFonts w:ascii="Calibri" w:hAnsi="Calibri" w:cs="Calibri"/>
          <w:b/>
          <w:bCs/>
        </w:rPr>
        <w:t>Gesundheitsaufklärung</w:t>
      </w:r>
      <w:r w:rsidRPr="00194E9F">
        <w:rPr>
          <w:rFonts w:ascii="Calibri" w:hAnsi="Calibri" w:cs="Calibri"/>
        </w:rPr>
        <w:t>: Pflegekräfte sensibilisieren Menschen für die Risiken, die durch den Klimawandel für die Verbreitung von Infektionskrankheiten entstehen, und bieten wichtige Aufklärung über Präventions- und Schutzmaßnahmen.</w:t>
      </w:r>
    </w:p>
    <w:p w14:paraId="7A632CE8" w14:textId="77777777" w:rsidR="00972585" w:rsidRPr="00194E9F" w:rsidRDefault="00972585" w:rsidP="00A769C5">
      <w:pPr>
        <w:pStyle w:val="WissenschaftlicheArbeit"/>
        <w:numPr>
          <w:ilvl w:val="0"/>
          <w:numId w:val="25"/>
        </w:numPr>
        <w:rPr>
          <w:rFonts w:ascii="Calibri" w:hAnsi="Calibri" w:cs="Calibri"/>
        </w:rPr>
      </w:pPr>
      <w:r w:rsidRPr="00194E9F">
        <w:rPr>
          <w:rFonts w:ascii="Calibri" w:hAnsi="Calibri" w:cs="Calibri"/>
          <w:b/>
          <w:bCs/>
        </w:rPr>
        <w:t>Beratung zu Präventionsmaßnahmen</w:t>
      </w:r>
      <w:r w:rsidRPr="00194E9F">
        <w:rPr>
          <w:rFonts w:ascii="Calibri" w:hAnsi="Calibri" w:cs="Calibri"/>
        </w:rPr>
        <w:t>: Pflegekräfte fördern eine gesundheitsbewusste Lebensweise und ermutigen zur Selbstvorsorge durch Schutzkleidung, Hygiene und Verhaltensanpassungen.</w:t>
      </w:r>
    </w:p>
    <w:p w14:paraId="49BEBF49" w14:textId="77777777" w:rsidR="00972585" w:rsidRPr="00194E9F" w:rsidRDefault="00972585" w:rsidP="00A769C5">
      <w:pPr>
        <w:pStyle w:val="WissenschaftlicheArbeit"/>
        <w:numPr>
          <w:ilvl w:val="0"/>
          <w:numId w:val="25"/>
        </w:numPr>
        <w:rPr>
          <w:rFonts w:ascii="Calibri" w:hAnsi="Calibri" w:cs="Calibri"/>
        </w:rPr>
      </w:pPr>
      <w:r w:rsidRPr="00194E9F">
        <w:rPr>
          <w:rFonts w:ascii="Calibri" w:hAnsi="Calibri" w:cs="Calibri"/>
          <w:b/>
          <w:bCs/>
        </w:rPr>
        <w:t>Früherkennung und Monitoring</w:t>
      </w:r>
      <w:r w:rsidRPr="00194E9F">
        <w:rPr>
          <w:rFonts w:ascii="Calibri" w:hAnsi="Calibri" w:cs="Calibri"/>
        </w:rPr>
        <w:t>: Pflegekräfte erkennen Infektionssymptome frühzeitig und übernehmen die Verantwortung für die Überwachung und Pflege von Risikopatienten, um gesundheitliche Komplikationen zu minimieren.</w:t>
      </w:r>
    </w:p>
    <w:p w14:paraId="35BD28DD" w14:textId="45F89A75" w:rsidR="00972585" w:rsidRPr="00194E9F" w:rsidRDefault="00972585" w:rsidP="00A769C5">
      <w:pPr>
        <w:pStyle w:val="WissenschaftlicheArbeit"/>
        <w:numPr>
          <w:ilvl w:val="0"/>
          <w:numId w:val="25"/>
        </w:numPr>
        <w:rPr>
          <w:rFonts w:ascii="Calibri" w:hAnsi="Calibri" w:cs="Calibri"/>
        </w:rPr>
      </w:pPr>
      <w:r w:rsidRPr="00194E9F">
        <w:rPr>
          <w:rFonts w:ascii="Calibri" w:hAnsi="Calibri" w:cs="Calibri"/>
          <w:b/>
          <w:bCs/>
        </w:rPr>
        <w:t>Förderung von Impfungen</w:t>
      </w:r>
      <w:r w:rsidRPr="00194E9F">
        <w:rPr>
          <w:rFonts w:ascii="Calibri" w:hAnsi="Calibri" w:cs="Calibri"/>
        </w:rPr>
        <w:t>: Sie beraten und unterstützen die Bevölkerung, vor allem in gefährdeten Regionen, beim Impfschutz gegen klimabedingte Infektionskrankheiten.</w:t>
      </w:r>
    </w:p>
    <w:p w14:paraId="6D4A58B0" w14:textId="49DFE08E" w:rsidR="00860E21" w:rsidRPr="00194E9F" w:rsidRDefault="00860E21" w:rsidP="00D306FA">
      <w:pPr>
        <w:pStyle w:val="WissenschaftlicheArbeit"/>
        <w:ind w:left="720"/>
        <w:rPr>
          <w:rFonts w:ascii="Calibri" w:hAnsi="Calibri" w:cs="Calibri"/>
        </w:rPr>
      </w:pPr>
      <w:r w:rsidRPr="00194E9F">
        <w:rPr>
          <w:rFonts w:ascii="Calibri" w:hAnsi="Calibri" w:cs="Calibri"/>
          <w:bCs/>
        </w:rPr>
        <w:t xml:space="preserve">Quelle: </w:t>
      </w:r>
      <w:r w:rsidRPr="00194E9F">
        <w:rPr>
          <w:rFonts w:ascii="Calibri" w:hAnsi="Calibri" w:cs="Calibri"/>
          <w:bCs/>
        </w:rPr>
        <w:fldChar w:fldCharType="begin"/>
      </w:r>
      <w:r w:rsidRPr="00194E9F">
        <w:rPr>
          <w:rFonts w:ascii="Calibri" w:hAnsi="Calibri" w:cs="Calibri"/>
          <w:bCs/>
        </w:rPr>
        <w:instrText xml:space="preserve"> ADDIN ZOTERO_ITEM CSL_CITATION {"citationID":"zxxRY9Yr","properties":{"formattedCitation":"(Franzkowiak, 2022; Garay et al., 2024)","plainCitation":"(Franzkowiak, 2022; Garay et al., 2024)","noteIndex":0},"citationItems":[{"id":10530,"uris":["http://zotero.org/users/5848082/items/H4H6YFNW"],"itemData":{"id":10530,"type":"article-journal","container-title":"Leitbegriffe der Gesundheitsförderung und Prävention","DOI":"10.17623/BZGA:Q4-I091-3.0","language":"de","note":"publisher: Bundeszentrale für gesundheitliche Aufklärung (BZgA)\nversion: 1","source":"DOI.org (Datacite)","title":"Prävention und Krankheitsprävention","URL":"https://leitbegriffe.bzga.de/alphabetisches-verzeichnis/praevention-und-krankheitspraevention/","author":[{"family":"Franzkowiak","given":"Peter"}],"accessed":{"date-parts":[["2024",10,31]]},"issued":{"date-parts":[["2022"]]}}},{"id":10533,"uris":["http://zotero.org/users/5848082/items/NGVCUFZF"],"itemData":{"id":10533,"type":"post-weblog","abstract":"Sie möchten mehr über Prävention in der Pflege erfahren? Lesen Sie hier, welche Potenziale und Ansätze es zur Umsetzung von Prävention in der Pflege gibt.","container-title":"Stiftung ZQP","language":"de-DE","title":"Prävention in der Pflege","URL":"https://www.zqp.de/schwerpunkt/praevention-pflege/","author":[{"family":"Garay","given":"Sandra"},{"family":"Sulmann","given":"Daniela"},{"family":"Väthjunker","given":"Daniela"}],"accessed":{"date-parts":[["2024",10,31]]},"issued":{"date-parts":[["2024"]]}}}],"schema":"https://github.com/citation-style-language/schema/raw/master/csl-citation.json"} </w:instrText>
      </w:r>
      <w:r w:rsidRPr="00194E9F">
        <w:rPr>
          <w:rFonts w:ascii="Calibri" w:hAnsi="Calibri" w:cs="Calibri"/>
          <w:bCs/>
        </w:rPr>
        <w:fldChar w:fldCharType="separate"/>
      </w:r>
      <w:r w:rsidRPr="00194E9F">
        <w:rPr>
          <w:rFonts w:ascii="Calibri" w:hAnsi="Calibri" w:cs="Calibri"/>
        </w:rPr>
        <w:t>(Franzkowiak, 2022; Garay et al., 2024)</w:t>
      </w:r>
      <w:r w:rsidRPr="00194E9F">
        <w:rPr>
          <w:rFonts w:ascii="Calibri" w:hAnsi="Calibri" w:cs="Calibri"/>
          <w:bCs/>
        </w:rPr>
        <w:fldChar w:fldCharType="end"/>
      </w:r>
    </w:p>
    <w:p w14:paraId="34D57BDB" w14:textId="77777777" w:rsidR="00972585" w:rsidRPr="00194E9F" w:rsidRDefault="00972585" w:rsidP="00972585">
      <w:pPr>
        <w:pStyle w:val="WissenschaftlicheArbeit"/>
        <w:rPr>
          <w:rFonts w:ascii="Calibri" w:hAnsi="Calibri" w:cs="Calibri"/>
          <w:b/>
          <w:bCs/>
        </w:rPr>
      </w:pPr>
      <w:r w:rsidRPr="00194E9F">
        <w:rPr>
          <w:rFonts w:ascii="Calibri" w:hAnsi="Calibri" w:cs="Calibri"/>
          <w:b/>
          <w:bCs/>
        </w:rPr>
        <w:t>Klimaschutz = Gesundheitsschutz</w:t>
      </w:r>
    </w:p>
    <w:p w14:paraId="7CFD44AA" w14:textId="17FB07B0" w:rsidR="00972585" w:rsidRPr="00194E9F" w:rsidRDefault="00972585" w:rsidP="00972585">
      <w:pPr>
        <w:pStyle w:val="WissenschaftlicheArbeit"/>
        <w:rPr>
          <w:rFonts w:ascii="Calibri" w:hAnsi="Calibri" w:cs="Calibri"/>
        </w:rPr>
      </w:pPr>
      <w:r w:rsidRPr="00194E9F">
        <w:rPr>
          <w:rFonts w:ascii="Calibri" w:hAnsi="Calibri" w:cs="Calibri"/>
        </w:rPr>
        <w:lastRenderedPageBreak/>
        <w:t>Da der Klimawandel die Bedingungen für das Überleben und die Verbreitung von Krankheitserregern und Vektoren verbessert, sind Klimaschutzmaßnahmen direkt mit dem Schutz der menschlichen Gesundheit verbunden. Klimaschutz bedeutet, langfristig die Häufigkeit und das Risiko klimabedingter Infektionen zu verringern. Pflegekräfte leisten dabei wichtige Bildungs- und Präventionsarbeit und tragen dazu bei, das Bewusstsein dafür zu stärken, dass jeder Beitrag zur Reduktion von Emissionen und zum Schutz des Klimas auch einen Beitrag zur Gesundheitssicherung darstellt</w:t>
      </w:r>
      <w:r w:rsidR="00312D47" w:rsidRPr="00194E9F">
        <w:rPr>
          <w:rFonts w:ascii="Calibri" w:hAnsi="Calibri" w:cs="Calibri"/>
        </w:rPr>
        <w:t xml:space="preserve"> </w:t>
      </w:r>
      <w:r w:rsidR="00312D47" w:rsidRPr="00194E9F">
        <w:rPr>
          <w:rFonts w:ascii="Calibri" w:hAnsi="Calibri" w:cs="Calibri"/>
        </w:rPr>
        <w:fldChar w:fldCharType="begin"/>
      </w:r>
      <w:r w:rsidR="00312D47" w:rsidRPr="00194E9F">
        <w:rPr>
          <w:rFonts w:ascii="Calibri" w:hAnsi="Calibri" w:cs="Calibri"/>
        </w:rPr>
        <w:instrText xml:space="preserve"> ADDIN ZOTERO_ITEM CSL_CITATION {"citationID":"SY2GX2P0","properties":{"formattedCitation":"(Romanello et al., 2023)","plainCitation":"(Romanello et al., 2023)","noteIndex":0},"citationItems":[{"id":521,"uris":["http://zotero.org/users/5848082/items/A56HE678"],"itemData":{"id":521,"type":"article-journal","container-title":"The Lancet","DOI":"10.1016/S0140-6736(23)01859-7","ISSN":"01406736","journalAbbreviation":"The Lancet","language":"en","page":"S0140673623018597","source":"DOI.org (Crossref)","title":"The 2023 report of the Lancet Countdown on health and climate change: the imperative for a health-centred response in a world facing irreversible harms","title-short":"The 2023 report of the Lancet Countdown on health and climate change","author":[{"family":"Romanello","given":"Marina"},{"family":"Napoli","given":"Claudia Di"},{"family":"Green","given":"Carole"},{"family":"Kennard","given":"Harry"},{"family":"Lampard","given":"Pete"},{"family":"Scamman","given":"Daniel"},{"family":"Walawender","given":"Maria"},{"family":"Ali","given":"Zakari"},{"family":"Ameli","given":"Nadia"},{"family":"Ayeb-Karlsson","given":"Sonja"},{"family":"Beggs","given":"Paul J"},{"family":"Belesova","given":"Kristine"},{"family":"Berrang Ford","given":"Lea"},{"family":"Bowen","given":"Kathryn"},{"family":"Cai","given":"Wenjia"},{"family":"Callaghan","given":"Max"},{"family":"Campbell-Lendrum","given":"Diarmid"},{"family":"Chambers","given":"Jonathan"},{"family":"Cross","given":"Troy J"},{"family":"Van Daalen","given":"Kim R"},{"family":"Dalin","given":"Carole"},{"family":"Dasandi","given":"Niheer"},{"family":"Dasgupta","given":"Shouro"},{"family":"Davies","given":"Michael"},{"family":"Dominguez-Salas","given":"Paula"},{"family":"Dubrow","given":"Robert"},{"family":"Ebi","given":"Kristie L"},{"family":"Eckelman","given":"Matthew"},{"family":"Ekins","given":"Paul"},{"family":"Freyberg","given":"Chris"},{"family":"Gasparyan","given":"Olga"},{"family":"Gordon-Strachan","given":"Georgiana"},{"family":"Graham","given":"Hilary"},{"family":"Gunther","given":"Samuel H"},{"family":"Hamilton","given":"Ian"},{"family":"Hang","given":"Yun"},{"family":"Hänninen","given":"Risto"},{"family":"Hartinger","given":"Stella"},{"family":"He","given":"Kehan"},{"family":"Heidecke","given":"Julian"},{"family":"Hess","given":"Jeremy J"},{"family":"Hsu","given":"Shih-Che"},{"family":"Jamart","given":"Louis"},{"family":"Jankin","given":"Slava"},{"family":"Jay","given":"Ollie"},{"family":"Kelman","given":"Ilan"},{"family":"Kiesewetter","given":"Gregor"},{"family":"Kinney","given":"Patrick"},{"family":"Kniveton","given":"Dominic"},{"family":"Kouznetsov","given":"Rostislav"},{"family":"Larosa","given":"Francesca"},{"family":"Lee","given":"Jason K W"},{"family":"Lemke","given":"Bruno"},{"family":"Liu","given":"Yang"},{"family":"Liu","given":"Zhao"},{"family":"Lott","given":"Melissa"},{"family":"Lotto Batista","given":"Martín"},{"family":"Lowe","given":"Rachel"},{"family":"Odhiambo Sewe","given":"Maquins"},{"family":"Martinez-Urtaza","given":"Jaime"},{"family":"Maslin","given":"Mark"},{"family":"McAllister","given":"Lucy"},{"family":"McMichael","given":"Celia"},{"family":"Mi","given":"Zhifu"},{"family":"Milner","given":"James"},{"family":"Minor","given":"Kelton"},{"family":"Minx","given":"Jan C"},{"family":"Mohajeri","given":"Nahid"},{"family":"Momen","given":"Natalie C"},{"family":"Moradi-Lakeh","given":"Maziar"},{"family":"Morrissey","given":"Karyn"},{"family":"Munzert","given":"Simon"},{"family":"Murray","given":"Kris A"},{"family":"Neville","given":"Tara"},{"family":"Nilsson","given":"Maria"},{"family":"Obradovich","given":"Nick"},{"family":"O'Hare","given":"Megan B"},{"family":"Oliveira","given":"Camile"},{"family":"Oreszczyn","given":"Tadj"},{"family":"Otto","given":"Matthias"},{"family":"Owfi","given":"Fereidoon"},{"family":"Pearman","given":"Olivia"},{"family":"Pega","given":"Frank"},{"family":"Pershing","given":"Andrew"},{"family":"Rabbaniha","given":"Mahnaz"},{"family":"Rickman","given":"Jamie"},{"family":"Robinson","given":"Elizabeth J Z"},{"family":"Rocklöv","given":"Joacim"},{"family":"Salas","given":"Renee N"},{"family":"Semenza","given":"Jan C"},{"family":"Sherman","given":"Jodi D"},{"family":"Shumake-Guillemot","given":"Joy"},{"family":"Silbert","given":"Grant"},{"family":"Sofiev","given":"Mikhail"},{"family":"Springmann","given":"Marco"},{"family":"Stowell","given":"Jennifer D"},{"family":"Tabatabaei","given":"Meisam"},{"family":"Taylor","given":"Jonathon"},{"family":"Thompson","given":"Ross"},{"family":"Tonne","given":"Cathryn"},{"family":"Treskova","given":"Marina"},{"family":"Trinanes","given":"Joaquin A"},{"family":"Wagner","given":"Fabian"},{"family":"Warnecke","given":"Laura"},{"family":"Whitcombe","given":"Hannah"},{"family":"Winning","given":"Matthew"},{"family":"Wyns","given":"Arthur"},{"family":"Yglesias-González","given":"Marisol"},{"family":"Zhang","given":"Shihui"},{"family":"Zhang","given":"Ying"},{"family":"Zhu","given":"Qiao"},{"family":"Gong","given":"Peng"},{"family":"Montgomery","given":"Hugh"},{"family":"Costello","given":"Anthony"}],"issued":{"date-parts":[["2023",11]]}}}],"schema":"https://github.com/citation-style-language/schema/raw/master/csl-citation.json"} </w:instrText>
      </w:r>
      <w:r w:rsidR="00312D47" w:rsidRPr="00194E9F">
        <w:rPr>
          <w:rFonts w:ascii="Calibri" w:hAnsi="Calibri" w:cs="Calibri"/>
        </w:rPr>
        <w:fldChar w:fldCharType="separate"/>
      </w:r>
      <w:r w:rsidR="00312D47" w:rsidRPr="00194E9F">
        <w:rPr>
          <w:rFonts w:ascii="Calibri" w:hAnsi="Calibri" w:cs="Calibri"/>
        </w:rPr>
        <w:t>(Romanello et al., 2023)</w:t>
      </w:r>
      <w:r w:rsidR="00312D47" w:rsidRPr="00194E9F">
        <w:rPr>
          <w:rFonts w:ascii="Calibri" w:hAnsi="Calibri" w:cs="Calibri"/>
        </w:rPr>
        <w:fldChar w:fldCharType="end"/>
      </w:r>
      <w:r w:rsidRPr="00194E9F">
        <w:rPr>
          <w:rFonts w:ascii="Calibri" w:hAnsi="Calibri" w:cs="Calibri"/>
        </w:rPr>
        <w:t>.</w:t>
      </w:r>
    </w:p>
    <w:p w14:paraId="4C0A03D7" w14:textId="147D22F4" w:rsidR="007B4D44" w:rsidRPr="00194E9F" w:rsidRDefault="00C62950" w:rsidP="00CC3E0B">
      <w:pPr>
        <w:pStyle w:val="WissenschaftlicheArbeit"/>
        <w:rPr>
          <w:rFonts w:ascii="Calibri" w:hAnsi="Calibri" w:cs="Calibri"/>
        </w:rPr>
      </w:pPr>
      <w:r>
        <w:rPr>
          <w:rFonts w:ascii="Calibri" w:hAnsi="Calibri" w:cs="Calibri"/>
        </w:rPr>
        <w:pict w14:anchorId="39589C98">
          <v:rect id="_x0000_i1028" style="width:0;height:1.5pt" o:hralign="center" o:hrstd="t" o:hr="t" fillcolor="#a0a0a0" stroked="f"/>
        </w:pict>
      </w:r>
    </w:p>
    <w:p w14:paraId="09CB502C" w14:textId="6ECBC4CD" w:rsidR="00A769C5" w:rsidRPr="00194E9F" w:rsidRDefault="00A769C5" w:rsidP="00A769C5">
      <w:pPr>
        <w:pStyle w:val="WissenschaftlicheArbeit"/>
        <w:rPr>
          <w:rFonts w:ascii="Calibri" w:hAnsi="Calibri" w:cs="Calibri"/>
          <w:b/>
          <w:bCs/>
        </w:rPr>
      </w:pPr>
      <w:r w:rsidRPr="00194E9F">
        <w:rPr>
          <w:rFonts w:ascii="Calibri" w:hAnsi="Calibri" w:cs="Calibri"/>
          <w:b/>
          <w:bCs/>
        </w:rPr>
        <w:t xml:space="preserve">Pflegerische und Präventive Maßnahmen </w:t>
      </w:r>
      <w:r w:rsidR="00287905" w:rsidRPr="00194E9F">
        <w:rPr>
          <w:rFonts w:ascii="Calibri" w:hAnsi="Calibri" w:cs="Calibri"/>
          <w:b/>
          <w:bCs/>
        </w:rPr>
        <w:t>im Rahmen der Klimakrise (Klimaangst/ Eco-Anxiety)</w:t>
      </w:r>
    </w:p>
    <w:p w14:paraId="12710FAC" w14:textId="6C86C869" w:rsidR="00A769C5" w:rsidRPr="00194E9F" w:rsidRDefault="00A769C5" w:rsidP="00A769C5">
      <w:pPr>
        <w:pStyle w:val="WissenschaftlicheArbeit"/>
        <w:rPr>
          <w:rFonts w:ascii="Calibri" w:hAnsi="Calibri" w:cs="Calibri"/>
        </w:rPr>
      </w:pPr>
      <w:r w:rsidRPr="00194E9F">
        <w:rPr>
          <w:rFonts w:ascii="Calibri" w:hAnsi="Calibri" w:cs="Calibri"/>
        </w:rPr>
        <w:t xml:space="preserve">Die Klimakrise führt zunehmend zu psychischen Belastungen, unter anderem in Form von </w:t>
      </w:r>
      <w:r w:rsidRPr="00194E9F">
        <w:rPr>
          <w:rFonts w:ascii="Calibri" w:hAnsi="Calibri" w:cs="Calibri"/>
          <w:bCs/>
        </w:rPr>
        <w:t>Eco-Anxiety</w:t>
      </w:r>
      <w:r w:rsidRPr="00194E9F">
        <w:rPr>
          <w:rFonts w:ascii="Calibri" w:hAnsi="Calibri" w:cs="Calibri"/>
        </w:rPr>
        <w:t xml:space="preserve"> (Klimaangst). Diese Form der Angst, die durch das Bewusstsein für Umweltzerstörung und die Bedrohung durch die Klimakrise ausgelöst wird, kann insbesondere bei jungen Menschen, Naturverbundenen und stark engagierten Individuen auftreten und langfristige psychische Folgen haben. Pflegekräfte spielen hier eine wesentliche Rolle in der Prävention und Gesundheitsförderung durch Aufklärung, psychologische Unterstützung und Förderung von Resilienz.</w:t>
      </w:r>
      <w:r w:rsidR="00860E21" w:rsidRPr="00194E9F">
        <w:rPr>
          <w:rFonts w:ascii="Calibri" w:hAnsi="Calibri" w:cs="Calibri"/>
        </w:rPr>
        <w:t xml:space="preserve"> </w:t>
      </w:r>
      <w:r w:rsidR="00F16AF9" w:rsidRPr="00194E9F">
        <w:rPr>
          <w:rFonts w:ascii="Calibri" w:hAnsi="Calibri" w:cs="Calibri"/>
        </w:rPr>
        <w:fldChar w:fldCharType="begin"/>
      </w:r>
      <w:r w:rsidR="00F16AF9" w:rsidRPr="00194E9F">
        <w:rPr>
          <w:rFonts w:ascii="Calibri" w:hAnsi="Calibri" w:cs="Calibri"/>
        </w:rPr>
        <w:instrText xml:space="preserve"> ADDIN ZOTERO_ITEM CSL_CITATION {"citationID":"FeAvgu45","properties":{"formattedCitation":"(Coffey et al., 2021; Yale Office of Sustainability, 2023)","plainCitation":"(Coffey et al., 2021; Yale Office of Sustainability, 2023)","noteIndex":0},"citationItems":[{"id":10536,"uris":["http://zotero.org/users/5848082/items/YQNWYHL5"],"itemData":{"id":10536,"type":"article-journal","abstract":"Eco-anxiety is the distress caused by climate change where people are becoming anxious about their future. The present scoping reveiw critically evaluated and synthesized the scholarly literature on eco-anxiety and reported it using the Preferred Reporting Items for Systematic Reviews and Meta-Analyses for scoping reviews (PRISMA-ScR) [1]. The study aims were twofold: (i) to understand how eco-anxiety was operationalized in the existing literature, and (ii) the key characteristics of eco-anxiety. Our review found that further research is needed to provide conceptual clarity of the term eco-anxiety. We found that most of the evidence comes from the Western countries, and future research is needed in the non-Western countries. Indigenous peoples, children and young people, and those connected to the natural world are most impacted by ecoanxiety and are identiﬁed as vulnerable. We recommend employing diverse methodologies to better understand their lived experiences of eco-anxiety.","container-title":"The Journal of Climate Change and Health","DOI":"10.1016/j.joclim.2021.100047","ISSN":"26672782","journalAbbreviation":"The Journal of Climate Change and Health","language":"en","page":"100047","source":"DOI.org (Crossref)","title":"Understanding Eco-anxiety: A Systematic Scoping Review of Current Literature and Identified Knowledge Gaps","title-short":"Understanding Eco-anxiety","volume":"3","author":[{"family":"Coffey","given":"Yumiko"},{"family":"Bhullar","given":"Navjot"},{"family":"Durkin","given":"Joanne"},{"family":"Islam","given":"Md Shahidul"},{"family":"Usher","given":"Kim"}],"issued":{"date-parts":[["2021",8]]}}},{"id":10537,"uris":["http://zotero.org/users/5848082/items/3LZI3VQA"],"itemData":{"id":10537,"type":"webpage","container-title":"Yale Sustainability","title":"Yale Experts Explain Climate Anxiety","URL":"https://sustainability.yale.edu/explainers/yale-experts-explain-climate-anxiety","author":[{"literal":"Yale Office of Sustainability"}],"accessed":{"date-parts":[["2024",10,31]]},"issued":{"date-parts":[["2023"]]}}}],"schema":"https://github.com/citation-style-language/schema/raw/master/csl-citation.json"} </w:instrText>
      </w:r>
      <w:r w:rsidR="00F16AF9" w:rsidRPr="00194E9F">
        <w:rPr>
          <w:rFonts w:ascii="Calibri" w:hAnsi="Calibri" w:cs="Calibri"/>
        </w:rPr>
        <w:fldChar w:fldCharType="separate"/>
      </w:r>
      <w:r w:rsidR="00F16AF9" w:rsidRPr="00194E9F">
        <w:rPr>
          <w:rFonts w:ascii="Calibri" w:hAnsi="Calibri" w:cs="Calibri"/>
        </w:rPr>
        <w:t>(Coffey et al., 2021; Yale Office of Sustainability, 2023)</w:t>
      </w:r>
      <w:r w:rsidR="00F16AF9" w:rsidRPr="00194E9F">
        <w:rPr>
          <w:rFonts w:ascii="Calibri" w:hAnsi="Calibri" w:cs="Calibri"/>
        </w:rPr>
        <w:fldChar w:fldCharType="end"/>
      </w:r>
    </w:p>
    <w:p w14:paraId="54D949EE" w14:textId="77777777" w:rsidR="00A769C5" w:rsidRPr="00194E9F" w:rsidRDefault="00A769C5" w:rsidP="00A769C5">
      <w:pPr>
        <w:pStyle w:val="WissenschaftlicheArbeit"/>
        <w:rPr>
          <w:rFonts w:ascii="Calibri" w:hAnsi="Calibri" w:cs="Calibri"/>
          <w:b/>
          <w:bCs/>
        </w:rPr>
      </w:pPr>
      <w:r w:rsidRPr="00194E9F">
        <w:rPr>
          <w:rFonts w:ascii="Calibri" w:hAnsi="Calibri" w:cs="Calibri"/>
          <w:b/>
          <w:bCs/>
        </w:rPr>
        <w:t>1. Emotionale Unterstützung und psychoedukative Maßnahmen</w:t>
      </w:r>
    </w:p>
    <w:p w14:paraId="2EF61C09" w14:textId="77777777" w:rsidR="00A769C5" w:rsidRPr="00194E9F" w:rsidRDefault="00A769C5" w:rsidP="00A769C5">
      <w:pPr>
        <w:pStyle w:val="WissenschaftlicheArbeit"/>
        <w:numPr>
          <w:ilvl w:val="0"/>
          <w:numId w:val="26"/>
        </w:numPr>
        <w:rPr>
          <w:rFonts w:ascii="Calibri" w:hAnsi="Calibri" w:cs="Calibri"/>
        </w:rPr>
      </w:pPr>
      <w:r w:rsidRPr="00194E9F">
        <w:rPr>
          <w:rFonts w:ascii="Calibri" w:hAnsi="Calibri" w:cs="Calibri"/>
          <w:b/>
          <w:bCs/>
        </w:rPr>
        <w:t>Emotionale Gesprächsführung</w:t>
      </w:r>
      <w:r w:rsidRPr="00194E9F">
        <w:rPr>
          <w:rFonts w:ascii="Calibri" w:hAnsi="Calibri" w:cs="Calibri"/>
        </w:rPr>
        <w:t>: Pflegekräfte können betroffene Menschen dazu ermutigen, ihre Ängste und Sorgen auszudrücken, und dabei eine empathische und offene Haltung einnehmen. Ein offenes Ohr und Validierung der Ängste sind hierbei zentral.</w:t>
      </w:r>
    </w:p>
    <w:p w14:paraId="329E4050" w14:textId="77777777" w:rsidR="00A769C5" w:rsidRPr="00194E9F" w:rsidRDefault="00A769C5" w:rsidP="00A769C5">
      <w:pPr>
        <w:pStyle w:val="WissenschaftlicheArbeit"/>
        <w:numPr>
          <w:ilvl w:val="0"/>
          <w:numId w:val="26"/>
        </w:numPr>
        <w:rPr>
          <w:rFonts w:ascii="Calibri" w:hAnsi="Calibri" w:cs="Calibri"/>
        </w:rPr>
      </w:pPr>
      <w:r w:rsidRPr="00194E9F">
        <w:rPr>
          <w:rFonts w:ascii="Calibri" w:hAnsi="Calibri" w:cs="Calibri"/>
          <w:b/>
          <w:bCs/>
        </w:rPr>
        <w:t>Aufklärung über Eco-Anxiety</w:t>
      </w:r>
      <w:r w:rsidRPr="00194E9F">
        <w:rPr>
          <w:rFonts w:ascii="Calibri" w:hAnsi="Calibri" w:cs="Calibri"/>
        </w:rPr>
        <w:t>: Informationen über die Ursachen und den Verlauf von Eco-Anxiety und Klimaangst bieten, um das Verständnis für die eigenen Emotionen zu stärken und Bewältigungsmechanismen aufzuzeigen.</w:t>
      </w:r>
    </w:p>
    <w:p w14:paraId="7C161BFE" w14:textId="77777777" w:rsidR="00A769C5" w:rsidRPr="00194E9F" w:rsidRDefault="00A769C5" w:rsidP="00A769C5">
      <w:pPr>
        <w:pStyle w:val="WissenschaftlicheArbeit"/>
        <w:numPr>
          <w:ilvl w:val="0"/>
          <w:numId w:val="26"/>
        </w:numPr>
        <w:rPr>
          <w:rFonts w:ascii="Calibri" w:hAnsi="Calibri" w:cs="Calibri"/>
        </w:rPr>
      </w:pPr>
      <w:r w:rsidRPr="00194E9F">
        <w:rPr>
          <w:rFonts w:ascii="Calibri" w:hAnsi="Calibri" w:cs="Calibri"/>
          <w:b/>
          <w:bCs/>
        </w:rPr>
        <w:t>Gespräche über Selbstfürsorge</w:t>
      </w:r>
      <w:r w:rsidRPr="00194E9F">
        <w:rPr>
          <w:rFonts w:ascii="Calibri" w:hAnsi="Calibri" w:cs="Calibri"/>
        </w:rPr>
        <w:t>: Pflegekräfte können Selbstfürsorgestrategien fördern, wie Achtsamkeitsübungen und Atemtechniken, die Betroffene im Alltag anwenden können.</w:t>
      </w:r>
    </w:p>
    <w:p w14:paraId="773CE4CB" w14:textId="77777777" w:rsidR="00A769C5" w:rsidRPr="00194E9F" w:rsidRDefault="00A769C5" w:rsidP="00A769C5">
      <w:pPr>
        <w:pStyle w:val="WissenschaftlicheArbeit"/>
        <w:rPr>
          <w:rFonts w:ascii="Calibri" w:hAnsi="Calibri" w:cs="Calibri"/>
          <w:b/>
          <w:bCs/>
        </w:rPr>
      </w:pPr>
      <w:r w:rsidRPr="00194E9F">
        <w:rPr>
          <w:rFonts w:ascii="Calibri" w:hAnsi="Calibri" w:cs="Calibri"/>
          <w:b/>
          <w:bCs/>
        </w:rPr>
        <w:t>2. Förderung von Resilienz und Stärkung der Selbstwirksamkeit</w:t>
      </w:r>
    </w:p>
    <w:p w14:paraId="762233F5" w14:textId="77777777" w:rsidR="00A769C5" w:rsidRPr="00194E9F" w:rsidRDefault="00A769C5" w:rsidP="00A769C5">
      <w:pPr>
        <w:pStyle w:val="WissenschaftlicheArbeit"/>
        <w:numPr>
          <w:ilvl w:val="0"/>
          <w:numId w:val="27"/>
        </w:numPr>
        <w:rPr>
          <w:rFonts w:ascii="Calibri" w:hAnsi="Calibri" w:cs="Calibri"/>
        </w:rPr>
      </w:pPr>
      <w:r w:rsidRPr="00194E9F">
        <w:rPr>
          <w:rFonts w:ascii="Calibri" w:hAnsi="Calibri" w:cs="Calibri"/>
          <w:b/>
          <w:bCs/>
        </w:rPr>
        <w:t>Aktivierung von Ressourcen</w:t>
      </w:r>
      <w:r w:rsidRPr="00194E9F">
        <w:rPr>
          <w:rFonts w:ascii="Calibri" w:hAnsi="Calibri" w:cs="Calibri"/>
        </w:rPr>
        <w:t>: Pflegekräfte können Menschen darin bestärken, ihre eigenen Stärken und Ressourcen zur Krisenbewältigung zu nutzen. Dazu gehören etwa das Engagement in Gemeinschaftsprojekten, der Aufbau sozialer Netze und der Fokus auf positive Klimaschutzmaßnahmen.</w:t>
      </w:r>
    </w:p>
    <w:p w14:paraId="193033B8" w14:textId="77777777" w:rsidR="00A769C5" w:rsidRPr="00194E9F" w:rsidRDefault="00A769C5" w:rsidP="00A769C5">
      <w:pPr>
        <w:pStyle w:val="WissenschaftlicheArbeit"/>
        <w:numPr>
          <w:ilvl w:val="0"/>
          <w:numId w:val="27"/>
        </w:numPr>
        <w:rPr>
          <w:rFonts w:ascii="Calibri" w:hAnsi="Calibri" w:cs="Calibri"/>
        </w:rPr>
      </w:pPr>
      <w:r w:rsidRPr="00194E9F">
        <w:rPr>
          <w:rFonts w:ascii="Calibri" w:hAnsi="Calibri" w:cs="Calibri"/>
          <w:b/>
          <w:bCs/>
        </w:rPr>
        <w:lastRenderedPageBreak/>
        <w:t>Förderung von aktiver Teilhabe</w:t>
      </w:r>
      <w:r w:rsidRPr="00194E9F">
        <w:rPr>
          <w:rFonts w:ascii="Calibri" w:hAnsi="Calibri" w:cs="Calibri"/>
        </w:rPr>
        <w:t>: Menschen dazu ermutigen, sich aktiv an klimabewussten Projekten und Initiativen zu beteiligen, um Selbstwirksamkeit zu erleben und das Gefühl der Hilflosigkeit zu verringern.</w:t>
      </w:r>
    </w:p>
    <w:p w14:paraId="693CDB1B" w14:textId="77777777" w:rsidR="00A769C5" w:rsidRPr="00194E9F" w:rsidRDefault="00A769C5" w:rsidP="00A769C5">
      <w:pPr>
        <w:pStyle w:val="WissenschaftlicheArbeit"/>
        <w:numPr>
          <w:ilvl w:val="0"/>
          <w:numId w:val="27"/>
        </w:numPr>
        <w:rPr>
          <w:rFonts w:ascii="Calibri" w:hAnsi="Calibri" w:cs="Calibri"/>
        </w:rPr>
      </w:pPr>
      <w:r w:rsidRPr="00194E9F">
        <w:rPr>
          <w:rFonts w:ascii="Calibri" w:hAnsi="Calibri" w:cs="Calibri"/>
          <w:b/>
          <w:bCs/>
        </w:rPr>
        <w:t>Stärkung sozialer Unterstützung</w:t>
      </w:r>
      <w:r w:rsidRPr="00194E9F">
        <w:rPr>
          <w:rFonts w:ascii="Calibri" w:hAnsi="Calibri" w:cs="Calibri"/>
        </w:rPr>
        <w:t>: Pflegekräfte können soziale Verbindungen fördern und auf Selbsthilfegruppen oder psychosoziale Netzwerke hinweisen, in denen Erfahrungen geteilt und emotionale Unterstützung erfahren werden kann.</w:t>
      </w:r>
    </w:p>
    <w:p w14:paraId="5EAE7CAA" w14:textId="77777777" w:rsidR="00A769C5" w:rsidRPr="00194E9F" w:rsidRDefault="00A769C5" w:rsidP="00A769C5">
      <w:pPr>
        <w:pStyle w:val="WissenschaftlicheArbeit"/>
        <w:rPr>
          <w:rFonts w:ascii="Calibri" w:hAnsi="Calibri" w:cs="Calibri"/>
          <w:b/>
          <w:bCs/>
        </w:rPr>
      </w:pPr>
      <w:r w:rsidRPr="00194E9F">
        <w:rPr>
          <w:rFonts w:ascii="Calibri" w:hAnsi="Calibri" w:cs="Calibri"/>
          <w:b/>
          <w:bCs/>
        </w:rPr>
        <w:t>3. Aufbau gesunder Lebensgewohnheiten und Stressbewältigungstechniken</w:t>
      </w:r>
    </w:p>
    <w:p w14:paraId="66F16823" w14:textId="77777777" w:rsidR="00A769C5" w:rsidRPr="00194E9F" w:rsidRDefault="00A769C5" w:rsidP="00A769C5">
      <w:pPr>
        <w:pStyle w:val="WissenschaftlicheArbeit"/>
        <w:numPr>
          <w:ilvl w:val="0"/>
          <w:numId w:val="28"/>
        </w:numPr>
        <w:rPr>
          <w:rFonts w:ascii="Calibri" w:hAnsi="Calibri" w:cs="Calibri"/>
        </w:rPr>
      </w:pPr>
      <w:r w:rsidRPr="00194E9F">
        <w:rPr>
          <w:rFonts w:ascii="Calibri" w:hAnsi="Calibri" w:cs="Calibri"/>
          <w:b/>
          <w:bCs/>
        </w:rPr>
        <w:t>Achtsamkeits- und Entspannungstechniken</w:t>
      </w:r>
      <w:r w:rsidRPr="00194E9F">
        <w:rPr>
          <w:rFonts w:ascii="Calibri" w:hAnsi="Calibri" w:cs="Calibri"/>
        </w:rPr>
        <w:t>: Pflegekräfte können Entspannungsübungen wie progressive Muskelentspannung, Atemtechniken oder Meditation anleiten. Solche Techniken helfen, den Stresspegel zu senken und sorgen für mentale Stabilität.</w:t>
      </w:r>
    </w:p>
    <w:p w14:paraId="5634F382" w14:textId="77777777" w:rsidR="00A769C5" w:rsidRPr="00194E9F" w:rsidRDefault="00A769C5" w:rsidP="00A769C5">
      <w:pPr>
        <w:pStyle w:val="WissenschaftlicheArbeit"/>
        <w:numPr>
          <w:ilvl w:val="0"/>
          <w:numId w:val="28"/>
        </w:numPr>
        <w:rPr>
          <w:rFonts w:ascii="Calibri" w:hAnsi="Calibri" w:cs="Calibri"/>
        </w:rPr>
      </w:pPr>
      <w:r w:rsidRPr="00194E9F">
        <w:rPr>
          <w:rFonts w:ascii="Calibri" w:hAnsi="Calibri" w:cs="Calibri"/>
          <w:b/>
          <w:bCs/>
        </w:rPr>
        <w:t>Förderung körperlicher Aktivität</w:t>
      </w:r>
      <w:r w:rsidRPr="00194E9F">
        <w:rPr>
          <w:rFonts w:ascii="Calibri" w:hAnsi="Calibri" w:cs="Calibri"/>
        </w:rPr>
        <w:t>: Bewegung und Sport helfen nicht nur gegen Stress, sondern verbessern die mentale Belastbarkeit. Outdoor-Aktivitäten in der Natur stärken zusätzlich das Naturbewusstsein und fördern eine positive Beziehung zur Umwelt.</w:t>
      </w:r>
    </w:p>
    <w:p w14:paraId="486EB88A" w14:textId="77777777" w:rsidR="00A769C5" w:rsidRPr="00194E9F" w:rsidRDefault="00A769C5" w:rsidP="00A769C5">
      <w:pPr>
        <w:pStyle w:val="WissenschaftlicheArbeit"/>
        <w:numPr>
          <w:ilvl w:val="0"/>
          <w:numId w:val="28"/>
        </w:numPr>
        <w:rPr>
          <w:rFonts w:ascii="Calibri" w:hAnsi="Calibri" w:cs="Calibri"/>
        </w:rPr>
      </w:pPr>
      <w:r w:rsidRPr="00194E9F">
        <w:rPr>
          <w:rFonts w:ascii="Calibri" w:hAnsi="Calibri" w:cs="Calibri"/>
          <w:b/>
          <w:bCs/>
        </w:rPr>
        <w:t>Unterstützung eines gesunden Lebensstils</w:t>
      </w:r>
      <w:r w:rsidRPr="00194E9F">
        <w:rPr>
          <w:rFonts w:ascii="Calibri" w:hAnsi="Calibri" w:cs="Calibri"/>
        </w:rPr>
        <w:t>: Pflegekräfte können auf die Wichtigkeit eines gesunden Lebensstils (ausreichender Schlaf, ausgewogene Ernährung) hinweisen, der das psychische Wohlbefinden und die Fähigkeit zur Stressbewältigung stärkt.</w:t>
      </w:r>
    </w:p>
    <w:p w14:paraId="5AAA58B4" w14:textId="77777777" w:rsidR="00A769C5" w:rsidRPr="00194E9F" w:rsidRDefault="00A769C5" w:rsidP="00A769C5">
      <w:pPr>
        <w:pStyle w:val="WissenschaftlicheArbeit"/>
        <w:rPr>
          <w:rFonts w:ascii="Calibri" w:hAnsi="Calibri" w:cs="Calibri"/>
          <w:b/>
          <w:bCs/>
        </w:rPr>
      </w:pPr>
      <w:r w:rsidRPr="00194E9F">
        <w:rPr>
          <w:rFonts w:ascii="Calibri" w:hAnsi="Calibri" w:cs="Calibri"/>
          <w:b/>
          <w:bCs/>
        </w:rPr>
        <w:t>4. Aufbau von Akzeptanz und realistischer Hoffnung</w:t>
      </w:r>
    </w:p>
    <w:p w14:paraId="5419D1AC" w14:textId="77777777" w:rsidR="00A769C5" w:rsidRPr="00194E9F" w:rsidRDefault="00A769C5" w:rsidP="00A769C5">
      <w:pPr>
        <w:pStyle w:val="WissenschaftlicheArbeit"/>
        <w:numPr>
          <w:ilvl w:val="0"/>
          <w:numId w:val="29"/>
        </w:numPr>
        <w:rPr>
          <w:rFonts w:ascii="Calibri" w:hAnsi="Calibri" w:cs="Calibri"/>
        </w:rPr>
      </w:pPr>
      <w:r w:rsidRPr="00194E9F">
        <w:rPr>
          <w:rFonts w:ascii="Calibri" w:hAnsi="Calibri" w:cs="Calibri"/>
          <w:b/>
          <w:bCs/>
        </w:rPr>
        <w:t>Förderung eines realistischen Optimismus</w:t>
      </w:r>
      <w:r w:rsidRPr="00194E9F">
        <w:rPr>
          <w:rFonts w:ascii="Calibri" w:hAnsi="Calibri" w:cs="Calibri"/>
        </w:rPr>
        <w:t>: Pflegekräfte können helfen, zwischen lösbaren und weniger beeinflussbaren Faktoren der Klimakrise zu unterscheiden, um eine gesunde Balance zwischen Aktivismus und Akzeptanz zu erreichen.</w:t>
      </w:r>
    </w:p>
    <w:p w14:paraId="7D8D9CFB" w14:textId="4F7CA6E9" w:rsidR="00A769C5" w:rsidRPr="00194E9F" w:rsidRDefault="00A769C5" w:rsidP="00A769C5">
      <w:pPr>
        <w:pStyle w:val="WissenschaftlicheArbeit"/>
        <w:numPr>
          <w:ilvl w:val="0"/>
          <w:numId w:val="29"/>
        </w:numPr>
        <w:rPr>
          <w:rFonts w:ascii="Calibri" w:hAnsi="Calibri" w:cs="Calibri"/>
        </w:rPr>
      </w:pPr>
      <w:r w:rsidRPr="00194E9F">
        <w:rPr>
          <w:rFonts w:ascii="Calibri" w:hAnsi="Calibri" w:cs="Calibri"/>
          <w:b/>
          <w:bCs/>
        </w:rPr>
        <w:t>Nachhaltige Verhaltensänderungen</w:t>
      </w:r>
      <w:r w:rsidRPr="00194E9F">
        <w:rPr>
          <w:rFonts w:ascii="Calibri" w:hAnsi="Calibri" w:cs="Calibri"/>
        </w:rPr>
        <w:t>: Pflegekräfte können Betroffene motivieren, kleine und machbare Schritte in ihrem Alltag zu unternehmen, die einen positiven Einfluss auf die Umwelt haben, wie zum Beispiel Mülltrennung, reduzierte Nutzung von Plastik und umweltfreundliche Fortbewegungsmittel.</w:t>
      </w:r>
    </w:p>
    <w:p w14:paraId="3CCC3FCC" w14:textId="053B0206" w:rsidR="00A769C5" w:rsidRPr="00194E9F" w:rsidRDefault="00A47831" w:rsidP="00A769C5">
      <w:pPr>
        <w:pStyle w:val="WissenschaftlicheArbeit"/>
        <w:rPr>
          <w:rFonts w:ascii="Calibri" w:hAnsi="Calibri" w:cs="Calibri"/>
        </w:rPr>
      </w:pPr>
      <w:r w:rsidRPr="00194E9F">
        <w:rPr>
          <w:rFonts w:ascii="Calibri" w:hAnsi="Calibri" w:cs="Calibri"/>
        </w:rPr>
        <w:t xml:space="preserve">Quelle gesamtes Unterkapitel: </w:t>
      </w:r>
      <w:r w:rsidRPr="00194E9F">
        <w:rPr>
          <w:rFonts w:ascii="Calibri" w:hAnsi="Calibri" w:cs="Calibri"/>
        </w:rPr>
        <w:fldChar w:fldCharType="begin"/>
      </w:r>
      <w:r w:rsidRPr="00194E9F">
        <w:rPr>
          <w:rFonts w:ascii="Calibri" w:hAnsi="Calibri" w:cs="Calibri"/>
        </w:rPr>
        <w:instrText xml:space="preserve"> ADDIN ZOTERO_ITEM CSL_CITATION {"citationID":"hZ0pvIFA","properties":{"formattedCitation":"(Greenforce, o.\\uc0\\u160{}J.; Heid, 2022; Mc Call et al., 2021)","plainCitation":"(Greenforce, o. J.; Heid, 2022; Mc Call et al., 2021)","noteIndex":0},"citationItems":[{"id":10544,"uris":["http://zotero.org/users/5848082/items/YJZNQW5S"],"itemData":{"id":10544,"type":"webpage","abstract":"Eco-Anxiety oder, auf gut Deutsch, Öko-Angst.Was ist das eigentlich und warum sollten wir darüber quatschen?","container-title":"GREENFORCE","language":"de","title":"Eco-Anxiety aka Öko-Angst - Was ist das und was kannst Du tun?","URL":"https://www.greenforce.com/blogs/nachhaltigkeit/eco-anxiety","author":[{"literal":"Greenforce"}],"accessed":{"date-parts":[["2024",10,31]]}}},{"id":10539,"uris":["http://zotero.org/users/5848082/items/NSHU6GPF"],"itemData":{"id":10539,"type":"webpage","abstract":"If you’re deeply concerned about climate change and human inaction to it, you’re not alone. Here’s what “climate aware” mental health professionals recommend.","container-title":"EverydayHealth.com","language":"en","title":"How to Cope With Eco-Anxiety: 5 Expert Tips","title-short":"How to Cope With Eco-Anxiety","URL":"https://www.everydayhealth.com/eco-anxiety/how-to-cope-with-eco-anxiety/","author":[{"family":"Heid","given":"Markham"}],"accessed":{"date-parts":[["2024",10,31]]},"issued":{"date-parts":[["2022"]]}}},{"id":10541,"uris":["http://zotero.org/users/5848082/items/TZ3VH2SQ"],"itemData":{"id":10541,"type":"article-journal","abstract":"Medizinisch Wissenschaftliche Verlagsgesellschaft (MWV) publishes reference books, textbooks and scientific books as well as ebooks for professionals and students in Medicine, Nursing and Health Care Management.","container-title":"Medizinisch Wissenschaftliche Verlagsgesellschaft","DOI":"10.32745/9783954666270-13","language":"en","note":"publisher: Medizinisch Wissenschaftliche Verlagsgesellschaft","source":"www.mwv-open.de","title":"Gut für das Klima, gut für die Gesundheit: Perspektiven für individuelle Verhaltensänderungen","title-short":"Gut für das Klima, gut für die Gesundheit","URL":"https://www.mwv-open.de/site/chapters/e/10.32745/9783954666270-13/","author":[{"family":"Mc Call","given":"Timothy"},{"family":"Liedtke","given":"Tatjana P."},{"family":"Hornberg","given":"Claudia"},{"family":"Liebig-Gonglach","given":"Michaela"}],"accessed":{"date-parts":[["2024",10,31]]},"issued":{"date-parts":[["2021",6,7]]}}}],"schema":"https://github.com/citation-style-language/schema/raw/master/csl-citation.json"} </w:instrText>
      </w:r>
      <w:r w:rsidRPr="00194E9F">
        <w:rPr>
          <w:rFonts w:ascii="Calibri" w:hAnsi="Calibri" w:cs="Calibri"/>
        </w:rPr>
        <w:fldChar w:fldCharType="separate"/>
      </w:r>
      <w:r w:rsidRPr="00194E9F">
        <w:rPr>
          <w:rFonts w:ascii="Calibri" w:hAnsi="Calibri" w:cs="Calibri"/>
          <w:szCs w:val="24"/>
        </w:rPr>
        <w:t>(Greenforce, o. J.; Heid, 2022; Mc Call et al., 2021)</w:t>
      </w:r>
      <w:r w:rsidRPr="00194E9F">
        <w:rPr>
          <w:rFonts w:ascii="Calibri" w:hAnsi="Calibri" w:cs="Calibri"/>
        </w:rPr>
        <w:fldChar w:fldCharType="end"/>
      </w:r>
    </w:p>
    <w:p w14:paraId="02B83D45" w14:textId="77777777" w:rsidR="00A769C5" w:rsidRPr="00194E9F" w:rsidRDefault="00A769C5" w:rsidP="00A769C5">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71133078" w14:textId="77777777" w:rsidR="00A769C5" w:rsidRPr="00194E9F" w:rsidRDefault="00A769C5" w:rsidP="00A769C5">
      <w:pPr>
        <w:pStyle w:val="WissenschaftlicheArbeit"/>
        <w:rPr>
          <w:rFonts w:ascii="Calibri" w:hAnsi="Calibri" w:cs="Calibri"/>
        </w:rPr>
      </w:pPr>
      <w:r w:rsidRPr="00194E9F">
        <w:rPr>
          <w:rFonts w:ascii="Calibri" w:hAnsi="Calibri" w:cs="Calibri"/>
        </w:rPr>
        <w:t>Pflegekräfte haben in der Prävention und Gesundheitsförderung von psychischen Belastungen wie Eco-Anxiety eine wesentliche Rolle. Ihre Tätigkeiten umfassen:</w:t>
      </w:r>
    </w:p>
    <w:p w14:paraId="0837527A" w14:textId="77777777" w:rsidR="00A769C5" w:rsidRPr="00194E9F" w:rsidRDefault="00A769C5" w:rsidP="00A769C5">
      <w:pPr>
        <w:pStyle w:val="WissenschaftlicheArbeit"/>
        <w:numPr>
          <w:ilvl w:val="0"/>
          <w:numId w:val="30"/>
        </w:numPr>
        <w:rPr>
          <w:rFonts w:ascii="Calibri" w:hAnsi="Calibri" w:cs="Calibri"/>
        </w:rPr>
      </w:pPr>
      <w:r w:rsidRPr="00194E9F">
        <w:rPr>
          <w:rFonts w:ascii="Calibri" w:hAnsi="Calibri" w:cs="Calibri"/>
          <w:b/>
          <w:bCs/>
        </w:rPr>
        <w:t>Sensibilisierung und Aufklärung</w:t>
      </w:r>
      <w:r w:rsidRPr="00194E9F">
        <w:rPr>
          <w:rFonts w:ascii="Calibri" w:hAnsi="Calibri" w:cs="Calibri"/>
        </w:rPr>
        <w:t>: Pflegekräfte klären über die mentale Belastung durch den Klimawandel auf und fördern das Verständnis für Eco-Anxiety als reales Phänomen.</w:t>
      </w:r>
    </w:p>
    <w:p w14:paraId="4D63C57F" w14:textId="77777777" w:rsidR="00A769C5" w:rsidRPr="00194E9F" w:rsidRDefault="00A769C5" w:rsidP="00A769C5">
      <w:pPr>
        <w:pStyle w:val="WissenschaftlicheArbeit"/>
        <w:numPr>
          <w:ilvl w:val="0"/>
          <w:numId w:val="30"/>
        </w:numPr>
        <w:rPr>
          <w:rFonts w:ascii="Calibri" w:hAnsi="Calibri" w:cs="Calibri"/>
        </w:rPr>
      </w:pPr>
      <w:r w:rsidRPr="00194E9F">
        <w:rPr>
          <w:rFonts w:ascii="Calibri" w:hAnsi="Calibri" w:cs="Calibri"/>
          <w:b/>
          <w:bCs/>
        </w:rPr>
        <w:lastRenderedPageBreak/>
        <w:t>Empowerment und Selbstwirksamkeit</w:t>
      </w:r>
      <w:r w:rsidRPr="00194E9F">
        <w:rPr>
          <w:rFonts w:ascii="Calibri" w:hAnsi="Calibri" w:cs="Calibri"/>
        </w:rPr>
        <w:t>: Sie bestärken Menschen darin, ihre Emotionen aktiv zu managen und konstruktive Bewältigungsstrategien zu entwickeln. Dadurch fühlen sich Betroffene weniger hilflos und können ihre Rolle im Kampf gegen den Klimawandel stärken.</w:t>
      </w:r>
    </w:p>
    <w:p w14:paraId="079C754D" w14:textId="0845AF48" w:rsidR="00A769C5" w:rsidRPr="00194E9F" w:rsidRDefault="00A769C5" w:rsidP="00A769C5">
      <w:pPr>
        <w:pStyle w:val="WissenschaftlicheArbeit"/>
        <w:numPr>
          <w:ilvl w:val="0"/>
          <w:numId w:val="30"/>
        </w:numPr>
        <w:rPr>
          <w:rFonts w:ascii="Calibri" w:hAnsi="Calibri" w:cs="Calibri"/>
        </w:rPr>
      </w:pPr>
      <w:r w:rsidRPr="00194E9F">
        <w:rPr>
          <w:rFonts w:ascii="Calibri" w:hAnsi="Calibri" w:cs="Calibri"/>
          <w:b/>
          <w:bCs/>
        </w:rPr>
        <w:t>Prävention von Folgeerkrankungen</w:t>
      </w:r>
      <w:r w:rsidRPr="00194E9F">
        <w:rPr>
          <w:rFonts w:ascii="Calibri" w:hAnsi="Calibri" w:cs="Calibri"/>
        </w:rPr>
        <w:t>: Pflegekräfte tragen durch eine frühzeitige psychische Unterstützung dazu bei, langfristigen psychischen Erkrankungen wie Depressionen oder Angststörungen vorzubeugen.</w:t>
      </w:r>
    </w:p>
    <w:p w14:paraId="498CA3FA" w14:textId="2AEBCA2A" w:rsidR="00312D47" w:rsidRPr="00194E9F" w:rsidRDefault="00312D47" w:rsidP="00D306FA">
      <w:pPr>
        <w:pStyle w:val="WissenschaftlicheArbeit"/>
        <w:rPr>
          <w:rFonts w:ascii="Calibri" w:hAnsi="Calibri" w:cs="Calibri"/>
        </w:rPr>
      </w:pPr>
      <w:r w:rsidRPr="00194E9F">
        <w:rPr>
          <w:rFonts w:ascii="Calibri" w:hAnsi="Calibri" w:cs="Calibri"/>
        </w:rPr>
        <w:t xml:space="preserve">Quellen: </w:t>
      </w:r>
      <w:r w:rsidRPr="00194E9F">
        <w:rPr>
          <w:rFonts w:ascii="Calibri" w:hAnsi="Calibri" w:cs="Calibri"/>
        </w:rPr>
        <w:fldChar w:fldCharType="begin"/>
      </w:r>
      <w:r w:rsidRPr="00194E9F">
        <w:rPr>
          <w:rFonts w:ascii="Calibri" w:hAnsi="Calibri" w:cs="Calibri"/>
        </w:rPr>
        <w:instrText xml:space="preserve"> ADDIN ZOTERO_ITEM CSL_CITATION {"citationID":"i3ficICL","properties":{"formattedCitation":"(Brandes &amp; Stark, 2021; Franzkowiak, 2022; Heid, 2022; Kaba-Sch\\uc0\\u246{}nstein, 2018)","plainCitation":"(Brandes &amp; Stark, 2021; Franzkowiak, 2022; Heid, 2022; Kaba-Schönstein, 2018)","noteIndex":0},"citationItems":[{"id":10548,"uris":["http://zotero.org/users/5848082/items/N9KKAYM9"],"itemData":{"id":10548,"type":"article-journal","container-title":"Leitbegriffe der Gesundheitsförderung und Prävention","DOI":"10.17623/BZGA:Q4-I010-2.0","language":"de","note":"publisher: Bundeszentrale für gesundheitliche Aufklärung (BZgA)\nversion: 1","source":"DOI.org (Datacite)","title":"Empowerment/Befähigung","URL":"https://leitbegriffe.bzga.de/alphabetisches-verzeichnis/empowermentbefaehigung/","author":[{"family":"Brandes","given":"Sven"},{"family":"Stark","given":"Wolfgang"}],"accessed":{"date-parts":[["2024",10,31]]},"issued":{"date-parts":[["2021"]]}}},{"id":10530,"uris":["http://zotero.org/users/5848082/items/H4H6YFNW"],"itemData":{"id":10530,"type":"article-journal","container-title":"Leitbegriffe der Gesundheitsförderung und Prävention","DOI":"10.17623/BZGA:Q4-I091-3.0","language":"de","note":"publisher: Bundeszentrale für gesundheitliche Aufklärung (BZgA)\nversion: 1","source":"DOI.org (Datacite)","title":"Prävention und Krankheitsprävention","URL":"https://leitbegriffe.bzga.de/alphabetisches-verzeichnis/praevention-und-krankheitspraevention/","author":[{"family":"Franzkowiak","given":"Peter"}],"accessed":{"date-parts":[["2024",10,31]]},"issued":{"date-parts":[["2022"]]}}},{"id":10539,"uris":["http://zotero.org/users/5848082/items/NSHU6GPF"],"itemData":{"id":10539,"type":"webpage","abstract":"If you’re deeply concerned about climate change and human inaction to it, you’re not alone. Here’s what “climate aware” mental health professionals recommend.","container-title":"EverydayHealth.com","language":"en","title":"How to Cope With Eco-Anxiety: 5 Expert Tips","title-short":"How to Cope With Eco-Anxiety","URL":"https://www.everydayhealth.com/eco-anxiety/how-to-cope-with-eco-anxiety/","author":[{"family":"Heid","given":"Markham"}],"accessed":{"date-parts":[["2024",10,31]]},"issued":{"date-parts":[["2022"]]}}},{"id":10550,"uris":["http://zotero.org/users/5848082/items/PFDPX7RZ"],"itemData":{"id":10550,"type":"article-journal","container-title":"Leitbegriffe der Gesundheitsförderung und Prävention. Glossar zu Konzepten","DOI":"10.17623/BZGA:Q4-I033-1.0","language":"de","note":"publisher: Bundeszentrale für gesundheitliche Aufklärung (BZgA)\nversion: 1","page":"Strategien und Methoden.","source":"DOI.org (Datacite)","title":"Gesundheitsförderung 1: Grundlagen","title-short":"Gesundheitsförderung 1","author":[{"family":"Kaba-Schönstein","given":"Lotte"}],"issued":{"date-parts":[["2018"]]}}}],"schema":"https://github.com/citation-style-language/schema/raw/master/csl-citation.json"} </w:instrText>
      </w:r>
      <w:r w:rsidRPr="00194E9F">
        <w:rPr>
          <w:rFonts w:ascii="Calibri" w:hAnsi="Calibri" w:cs="Calibri"/>
        </w:rPr>
        <w:fldChar w:fldCharType="separate"/>
      </w:r>
      <w:r w:rsidRPr="00194E9F">
        <w:rPr>
          <w:rFonts w:ascii="Calibri" w:hAnsi="Calibri" w:cs="Calibri"/>
          <w:szCs w:val="24"/>
        </w:rPr>
        <w:t>(Brandes &amp; Stark, 2021; Franzkowiak, 2022; Heid, 2022; Kaba-Schönstein, 2018)</w:t>
      </w:r>
      <w:r w:rsidRPr="00194E9F">
        <w:rPr>
          <w:rFonts w:ascii="Calibri" w:hAnsi="Calibri" w:cs="Calibri"/>
        </w:rPr>
        <w:fldChar w:fldCharType="end"/>
      </w:r>
    </w:p>
    <w:p w14:paraId="184CCE7C" w14:textId="77777777" w:rsidR="00A769C5" w:rsidRPr="00194E9F" w:rsidRDefault="00A769C5" w:rsidP="00A769C5">
      <w:pPr>
        <w:pStyle w:val="WissenschaftlicheArbeit"/>
        <w:rPr>
          <w:rFonts w:ascii="Calibri" w:hAnsi="Calibri" w:cs="Calibri"/>
          <w:b/>
          <w:bCs/>
        </w:rPr>
      </w:pPr>
      <w:r w:rsidRPr="00194E9F">
        <w:rPr>
          <w:rFonts w:ascii="Calibri" w:hAnsi="Calibri" w:cs="Calibri"/>
          <w:b/>
          <w:bCs/>
        </w:rPr>
        <w:t>Klimaschutz = Gesundheitsschutz</w:t>
      </w:r>
    </w:p>
    <w:p w14:paraId="787EE1E7" w14:textId="273E6862" w:rsidR="008F49C3" w:rsidRPr="00194E9F" w:rsidRDefault="00A769C5" w:rsidP="00CC3E0B">
      <w:pPr>
        <w:pStyle w:val="WissenschaftlicheArbeit"/>
        <w:rPr>
          <w:rFonts w:ascii="Calibri" w:hAnsi="Calibri" w:cs="Calibri"/>
        </w:rPr>
      </w:pPr>
      <w:r w:rsidRPr="00194E9F">
        <w:rPr>
          <w:rFonts w:ascii="Calibri" w:hAnsi="Calibri" w:cs="Calibri"/>
        </w:rPr>
        <w:t>Die Verknüpfung von Klimaschutz und Gesundheitsschutz ist bei Eco-Anxiety besonders relevant: Präventive und gesundheitsfördernde Maßnahmen im Bereich des Klimaschutzes haben nicht nur direkte positive Auswirkungen auf die Umwelt, sondern auch auf das psychische Wohlbefinden. Menschen, die erleben, dass ihre Handlungen einen positiven Beitrag leisten, stärken ihre Resilienz und erfahren eine stärkere psychische Belastbarkeit. Zudem kann die Pflege einen wichtigen Beitrag dazu leisten, den Fokus auf kollektives Handeln und den Aufbau einer klimabewussten Gemeinschaft zu lenken, was wiederum das Gefühl von Gemeinschaft und Zusammenhalt stärkt</w:t>
      </w:r>
      <w:r w:rsidR="00B42AEF" w:rsidRPr="00194E9F">
        <w:rPr>
          <w:rFonts w:ascii="Calibri" w:hAnsi="Calibri" w:cs="Calibri"/>
        </w:rPr>
        <w:t xml:space="preserve"> </w:t>
      </w:r>
      <w:r w:rsidR="00B42AEF" w:rsidRPr="00194E9F">
        <w:rPr>
          <w:rFonts w:ascii="Calibri" w:hAnsi="Calibri" w:cs="Calibri"/>
        </w:rPr>
        <w:fldChar w:fldCharType="begin"/>
      </w:r>
      <w:r w:rsidR="00B42AEF" w:rsidRPr="00194E9F">
        <w:rPr>
          <w:rFonts w:ascii="Calibri" w:hAnsi="Calibri" w:cs="Calibri"/>
        </w:rPr>
        <w:instrText xml:space="preserve"> ADDIN ZOTERO_ITEM CSL_CITATION {"citationID":"KaCz7qMP","properties":{"formattedCitation":"(Gebhardt et al., 2023)","plainCitation":"(Gebhardt et al., 2023)","noteIndex":0},"citationItems":[{"id":10552,"uris":["http://zotero.org/users/5848082/items/YZ3682HM"],"itemData":{"id":10552,"type":"report","collection-title":"J Health Monit","number":"8 (S4)","page":"132-161","title":"Scoping Review zu Klimawandel und psychischer Gesundheit in Deutschland – Direkte und indirekte Auswirkungen, vulnerable Gruppen, Resilienzfaktoren","URL":"DOI 10.25646/11650","author":[{"family":"Gebhardt","given":"N"},{"family":"Bronswijk","given":"K","non-dropping-particle":"van"},{"family":"Müller","given":"T"},{"family":"Niessen","given":"P"},{"literal":"et al."}],"accessed":{"date-parts":[["2024",10,31]]},"issued":{"date-parts":[["2023"]]}}}],"schema":"https://github.com/citation-style-language/schema/raw/master/csl-citation.json"} </w:instrText>
      </w:r>
      <w:r w:rsidR="00B42AEF" w:rsidRPr="00194E9F">
        <w:rPr>
          <w:rFonts w:ascii="Calibri" w:hAnsi="Calibri" w:cs="Calibri"/>
        </w:rPr>
        <w:fldChar w:fldCharType="separate"/>
      </w:r>
      <w:r w:rsidR="00B42AEF" w:rsidRPr="00194E9F">
        <w:rPr>
          <w:rFonts w:ascii="Calibri" w:hAnsi="Calibri" w:cs="Calibri"/>
        </w:rPr>
        <w:t>(Gebhardt et al., 2023)</w:t>
      </w:r>
      <w:r w:rsidR="00B42AEF" w:rsidRPr="00194E9F">
        <w:rPr>
          <w:rFonts w:ascii="Calibri" w:hAnsi="Calibri" w:cs="Calibri"/>
        </w:rPr>
        <w:fldChar w:fldCharType="end"/>
      </w:r>
      <w:r w:rsidRPr="00194E9F">
        <w:rPr>
          <w:rFonts w:ascii="Calibri" w:hAnsi="Calibri" w:cs="Calibri"/>
        </w:rPr>
        <w:t>.</w:t>
      </w:r>
    </w:p>
    <w:p w14:paraId="1EC09219" w14:textId="77777777" w:rsidR="0093063A" w:rsidRPr="00194E9F" w:rsidRDefault="00C62950" w:rsidP="0093063A">
      <w:pPr>
        <w:pStyle w:val="WissenschaftlicheArbeit"/>
        <w:rPr>
          <w:rFonts w:ascii="Calibri" w:hAnsi="Calibri" w:cs="Calibri"/>
        </w:rPr>
      </w:pPr>
      <w:r>
        <w:rPr>
          <w:rFonts w:ascii="Calibri" w:hAnsi="Calibri" w:cs="Calibri"/>
        </w:rPr>
        <w:pict w14:anchorId="00AA425D">
          <v:rect id="_x0000_i1029" style="width:0;height:1.5pt" o:hralign="center" o:hrstd="t" o:hr="t" fillcolor="#a0a0a0" stroked="f"/>
        </w:pict>
      </w:r>
    </w:p>
    <w:p w14:paraId="62652E3F" w14:textId="2FFDCF0F" w:rsidR="0093063A" w:rsidRPr="00194E9F" w:rsidRDefault="0093063A" w:rsidP="0093063A">
      <w:pPr>
        <w:pStyle w:val="WissenschaftlicheArbeit"/>
        <w:rPr>
          <w:rFonts w:ascii="Calibri" w:hAnsi="Calibri" w:cs="Calibri"/>
          <w:b/>
        </w:rPr>
      </w:pPr>
      <w:r w:rsidRPr="00194E9F">
        <w:rPr>
          <w:rFonts w:ascii="Calibri" w:hAnsi="Calibri" w:cs="Calibri"/>
          <w:b/>
        </w:rPr>
        <w:t>Pflegerische und Präventive Maßnahmen bei Umwelt- und Klimamigration</w:t>
      </w:r>
    </w:p>
    <w:p w14:paraId="36DB2569" w14:textId="344248ED" w:rsidR="0093063A" w:rsidRPr="00194E9F" w:rsidRDefault="0093063A" w:rsidP="0093063A">
      <w:pPr>
        <w:pStyle w:val="WissenschaftlicheArbeit"/>
        <w:rPr>
          <w:rFonts w:ascii="Calibri" w:eastAsia="Times New Roman" w:hAnsi="Calibri" w:cs="Calibri"/>
          <w:lang w:eastAsia="de-DE"/>
        </w:rPr>
      </w:pPr>
      <w:r w:rsidRPr="00194E9F">
        <w:rPr>
          <w:rFonts w:ascii="Calibri" w:eastAsia="Times New Roman" w:hAnsi="Calibri" w:cs="Calibri"/>
          <w:lang w:eastAsia="de-DE"/>
        </w:rPr>
        <w:t xml:space="preserve">Umwelt- und Klimamigration sind wichtige Themen im Kontext des Klimawandels und haben erhebliche gesundheitliche Auswirkungen. Pflegekräfte spielen eine wesentliche Rolle in der Prävention und Gesundheitsförderung, indem sie </w:t>
      </w:r>
      <w:r w:rsidR="00614D2A" w:rsidRPr="00194E9F">
        <w:rPr>
          <w:rFonts w:ascii="Calibri" w:eastAsia="Times New Roman" w:hAnsi="Calibri" w:cs="Calibri"/>
          <w:lang w:eastAsia="de-DE"/>
        </w:rPr>
        <w:t xml:space="preserve">Migrant:innen </w:t>
      </w:r>
      <w:r w:rsidRPr="00194E9F">
        <w:rPr>
          <w:rFonts w:ascii="Calibri" w:eastAsia="Times New Roman" w:hAnsi="Calibri" w:cs="Calibri"/>
          <w:lang w:eastAsia="de-DE"/>
        </w:rPr>
        <w:t>und gefährdete Bevölkerungsgruppen unterstützen, Gesundheitsrisiken minimieren und Aufklärung über die Verbindungen zwischen Klimaschutz und Gesundheitsschutz leisten.</w:t>
      </w:r>
    </w:p>
    <w:p w14:paraId="424CDAB0" w14:textId="6BD8E101" w:rsidR="0093063A" w:rsidRPr="00194E9F" w:rsidRDefault="0093063A" w:rsidP="00D34928">
      <w:pPr>
        <w:pStyle w:val="WissenschaftlicheArbeit"/>
        <w:numPr>
          <w:ilvl w:val="0"/>
          <w:numId w:val="39"/>
        </w:numPr>
        <w:rPr>
          <w:rFonts w:ascii="Calibri" w:eastAsia="Times New Roman" w:hAnsi="Calibri" w:cs="Calibri"/>
          <w:lang w:eastAsia="de-DE"/>
        </w:rPr>
      </w:pPr>
      <w:r w:rsidRPr="00194E9F">
        <w:rPr>
          <w:rFonts w:ascii="Calibri" w:eastAsia="Times New Roman" w:hAnsi="Calibri" w:cs="Calibri"/>
          <w:b/>
          <w:lang w:eastAsia="de-DE"/>
        </w:rPr>
        <w:t>Gesundheitsuntersuchungen und Vorsorge:</w:t>
      </w:r>
      <w:r w:rsidRPr="00194E9F">
        <w:rPr>
          <w:rFonts w:ascii="Calibri" w:eastAsia="Times New Roman" w:hAnsi="Calibri" w:cs="Calibri"/>
          <w:lang w:eastAsia="de-DE"/>
        </w:rPr>
        <w:t xml:space="preserve"> Regelmäßige Gesundheitschecks für </w:t>
      </w:r>
      <w:r w:rsidR="00614D2A" w:rsidRPr="00194E9F">
        <w:rPr>
          <w:rFonts w:ascii="Calibri" w:eastAsia="Times New Roman" w:hAnsi="Calibri" w:cs="Calibri"/>
          <w:lang w:eastAsia="de-DE"/>
        </w:rPr>
        <w:t>Migrant:innen</w:t>
      </w:r>
      <w:r w:rsidRPr="00194E9F">
        <w:rPr>
          <w:rFonts w:ascii="Calibri" w:eastAsia="Times New Roman" w:hAnsi="Calibri" w:cs="Calibri"/>
          <w:lang w:eastAsia="de-DE"/>
        </w:rPr>
        <w:t>, die oft unter schwierigen Bedingungen leben, um Infektionskrankheiten, Mangelernährung oder psychische Belastungen frühzeitig zu erkennen und zu behandeln.</w:t>
      </w:r>
    </w:p>
    <w:p w14:paraId="48F829BE" w14:textId="77777777" w:rsidR="0093063A" w:rsidRPr="00194E9F" w:rsidRDefault="0093063A" w:rsidP="00D34928">
      <w:pPr>
        <w:pStyle w:val="WissenschaftlicheArbeit"/>
        <w:numPr>
          <w:ilvl w:val="0"/>
          <w:numId w:val="39"/>
        </w:numPr>
        <w:rPr>
          <w:rFonts w:ascii="Calibri" w:eastAsia="Times New Roman" w:hAnsi="Calibri" w:cs="Calibri"/>
          <w:lang w:eastAsia="de-DE"/>
        </w:rPr>
      </w:pPr>
      <w:r w:rsidRPr="00194E9F">
        <w:rPr>
          <w:rFonts w:ascii="Calibri" w:eastAsia="Times New Roman" w:hAnsi="Calibri" w:cs="Calibri"/>
          <w:b/>
          <w:lang w:eastAsia="de-DE"/>
        </w:rPr>
        <w:t>Aufklärung und Zugang zu Gesundheitsdiensten:</w:t>
      </w:r>
      <w:r w:rsidRPr="00194E9F">
        <w:rPr>
          <w:rFonts w:ascii="Calibri" w:eastAsia="Times New Roman" w:hAnsi="Calibri" w:cs="Calibri"/>
          <w:lang w:eastAsia="de-DE"/>
        </w:rPr>
        <w:t xml:space="preserve"> Pflegekräfte bieten Informationen über lokale Gesundheitsangebote und klären über Impfungen und hygienische Maßnahmen auf, die notwendig sind, um das Ansteckungsrisiko zu verringern.</w:t>
      </w:r>
    </w:p>
    <w:p w14:paraId="2A8FA19E" w14:textId="0D7CFD38" w:rsidR="0093063A" w:rsidRPr="00194E9F" w:rsidRDefault="0093063A" w:rsidP="00D34928">
      <w:pPr>
        <w:pStyle w:val="WissenschaftlicheArbeit"/>
        <w:numPr>
          <w:ilvl w:val="0"/>
          <w:numId w:val="39"/>
        </w:numPr>
        <w:rPr>
          <w:rFonts w:ascii="Calibri" w:eastAsia="Times New Roman" w:hAnsi="Calibri" w:cs="Calibri"/>
          <w:lang w:eastAsia="de-DE"/>
        </w:rPr>
      </w:pPr>
      <w:r w:rsidRPr="00194E9F">
        <w:rPr>
          <w:rFonts w:ascii="Calibri" w:eastAsia="Times New Roman" w:hAnsi="Calibri" w:cs="Calibri"/>
          <w:b/>
          <w:lang w:eastAsia="de-DE"/>
        </w:rPr>
        <w:lastRenderedPageBreak/>
        <w:t>Psychosoziale Unterstützung und Resilienzförderung:</w:t>
      </w:r>
      <w:r w:rsidRPr="00194E9F">
        <w:rPr>
          <w:rFonts w:ascii="Calibri" w:eastAsia="Times New Roman" w:hAnsi="Calibri" w:cs="Calibri"/>
          <w:lang w:eastAsia="de-DE"/>
        </w:rPr>
        <w:t xml:space="preserve"> Pflegekräfte unterstützen </w:t>
      </w:r>
      <w:r w:rsidR="00614D2A" w:rsidRPr="00194E9F">
        <w:rPr>
          <w:rFonts w:ascii="Calibri" w:eastAsia="Times New Roman" w:hAnsi="Calibri" w:cs="Calibri"/>
          <w:lang w:eastAsia="de-DE"/>
        </w:rPr>
        <w:t>Migrant:innen</w:t>
      </w:r>
      <w:r w:rsidRPr="00194E9F">
        <w:rPr>
          <w:rFonts w:ascii="Calibri" w:eastAsia="Times New Roman" w:hAnsi="Calibri" w:cs="Calibri"/>
          <w:lang w:eastAsia="de-DE"/>
        </w:rPr>
        <w:t xml:space="preserve">, die unter klimabedingten Traumata oder Verlusten leiden, mit psychologischer </w:t>
      </w:r>
      <w:r w:rsidR="00614D2A" w:rsidRPr="00194E9F">
        <w:rPr>
          <w:rFonts w:ascii="Calibri" w:eastAsia="Times New Roman" w:hAnsi="Calibri" w:cs="Calibri"/>
          <w:lang w:eastAsia="de-DE"/>
        </w:rPr>
        <w:t>Ersth</w:t>
      </w:r>
      <w:r w:rsidRPr="00194E9F">
        <w:rPr>
          <w:rFonts w:ascii="Calibri" w:eastAsia="Times New Roman" w:hAnsi="Calibri" w:cs="Calibri"/>
          <w:lang w:eastAsia="de-DE"/>
        </w:rPr>
        <w:t>ilfe und Res</w:t>
      </w:r>
      <w:r w:rsidR="00614D2A" w:rsidRPr="00194E9F">
        <w:rPr>
          <w:rFonts w:ascii="Calibri" w:eastAsia="Times New Roman" w:hAnsi="Calibri" w:cs="Calibri"/>
          <w:lang w:eastAsia="de-DE"/>
        </w:rPr>
        <w:t>ilienztraining</w:t>
      </w:r>
      <w:r w:rsidRPr="00194E9F">
        <w:rPr>
          <w:rFonts w:ascii="Calibri" w:eastAsia="Times New Roman" w:hAnsi="Calibri" w:cs="Calibri"/>
          <w:lang w:eastAsia="de-DE"/>
        </w:rPr>
        <w:t>, um die Anpassungsfähigkeit zu stärken.</w:t>
      </w:r>
    </w:p>
    <w:p w14:paraId="05A28B65" w14:textId="77777777" w:rsidR="0093063A" w:rsidRPr="00194E9F" w:rsidRDefault="0093063A" w:rsidP="00D34928">
      <w:pPr>
        <w:pStyle w:val="WissenschaftlicheArbeit"/>
        <w:numPr>
          <w:ilvl w:val="0"/>
          <w:numId w:val="39"/>
        </w:numPr>
        <w:rPr>
          <w:rFonts w:ascii="Calibri" w:eastAsia="Times New Roman" w:hAnsi="Calibri" w:cs="Calibri"/>
          <w:lang w:eastAsia="de-DE"/>
        </w:rPr>
      </w:pPr>
      <w:r w:rsidRPr="00194E9F">
        <w:rPr>
          <w:rFonts w:ascii="Calibri" w:eastAsia="Times New Roman" w:hAnsi="Calibri" w:cs="Calibri"/>
          <w:b/>
          <w:lang w:eastAsia="de-DE"/>
        </w:rPr>
        <w:t>Förderung von gesundem Verhalten in temporären Unterkünften:</w:t>
      </w:r>
      <w:r w:rsidRPr="00194E9F">
        <w:rPr>
          <w:rFonts w:ascii="Calibri" w:eastAsia="Times New Roman" w:hAnsi="Calibri" w:cs="Calibri"/>
          <w:lang w:eastAsia="de-DE"/>
        </w:rPr>
        <w:t xml:space="preserve"> Beratung und Aufklärung über Hygiene, Wasser- und Lebensmittelsicherheit sowie gesunde Lebensgewohnheiten in oft überfüllten oder schlecht ausgestatteten Unterkünften.</w:t>
      </w:r>
    </w:p>
    <w:p w14:paraId="09C61B88" w14:textId="5A3D3BAA" w:rsidR="00F53A6A" w:rsidRPr="00194E9F" w:rsidRDefault="00F53A6A" w:rsidP="00F53A6A">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709A8515" w14:textId="3C0564FE" w:rsidR="0093063A" w:rsidRPr="00194E9F" w:rsidRDefault="0093063A" w:rsidP="00D34928">
      <w:pPr>
        <w:pStyle w:val="WissenschaftlicheArbeit"/>
        <w:numPr>
          <w:ilvl w:val="0"/>
          <w:numId w:val="40"/>
        </w:numPr>
        <w:rPr>
          <w:rFonts w:ascii="Calibri" w:eastAsia="Times New Roman" w:hAnsi="Calibri" w:cs="Calibri"/>
          <w:lang w:eastAsia="de-DE"/>
        </w:rPr>
      </w:pPr>
      <w:r w:rsidRPr="00194E9F">
        <w:rPr>
          <w:rFonts w:ascii="Calibri" w:eastAsia="Times New Roman" w:hAnsi="Calibri" w:cs="Calibri"/>
          <w:b/>
          <w:lang w:eastAsia="de-DE"/>
        </w:rPr>
        <w:t>Gesundheitsförderung und Aufklärung:</w:t>
      </w:r>
      <w:r w:rsidRPr="00194E9F">
        <w:rPr>
          <w:rFonts w:ascii="Calibri" w:eastAsia="Times New Roman" w:hAnsi="Calibri" w:cs="Calibri"/>
          <w:lang w:eastAsia="de-DE"/>
        </w:rPr>
        <w:t xml:space="preserve"> Pflegekräfte bieten nicht nur gesundheitliche Versorgung, sondern sind auch wichtige Ansprechpartner für die Aufklärung über klimabedingte Gesundheitsrisiken. Sie sensibilisieren Migrant</w:t>
      </w:r>
      <w:r w:rsidR="00614D2A" w:rsidRPr="00194E9F">
        <w:rPr>
          <w:rFonts w:ascii="Calibri" w:eastAsia="Times New Roman" w:hAnsi="Calibri" w:cs="Calibri"/>
          <w:lang w:eastAsia="de-DE"/>
        </w:rPr>
        <w:t>:innen</w:t>
      </w:r>
      <w:r w:rsidRPr="00194E9F">
        <w:rPr>
          <w:rFonts w:ascii="Calibri" w:eastAsia="Times New Roman" w:hAnsi="Calibri" w:cs="Calibri"/>
          <w:lang w:eastAsia="de-DE"/>
        </w:rPr>
        <w:t xml:space="preserve"> für Hygienemaßnahmen und Impfungen, um Krankheitsausbrüche zu verhindern.</w:t>
      </w:r>
    </w:p>
    <w:p w14:paraId="72F07A20" w14:textId="77777777" w:rsidR="0093063A" w:rsidRPr="00194E9F" w:rsidRDefault="0093063A" w:rsidP="00D34928">
      <w:pPr>
        <w:pStyle w:val="WissenschaftlicheArbeit"/>
        <w:numPr>
          <w:ilvl w:val="0"/>
          <w:numId w:val="40"/>
        </w:numPr>
        <w:rPr>
          <w:rFonts w:ascii="Calibri" w:eastAsia="Times New Roman" w:hAnsi="Calibri" w:cs="Calibri"/>
          <w:lang w:eastAsia="de-DE"/>
        </w:rPr>
      </w:pPr>
      <w:r w:rsidRPr="00194E9F">
        <w:rPr>
          <w:rFonts w:ascii="Calibri" w:eastAsia="Times New Roman" w:hAnsi="Calibri" w:cs="Calibri"/>
          <w:b/>
          <w:lang w:eastAsia="de-DE"/>
        </w:rPr>
        <w:t>Klimaschutz als Gesundheitsprävention:</w:t>
      </w:r>
      <w:r w:rsidRPr="00194E9F">
        <w:rPr>
          <w:rFonts w:ascii="Calibri" w:eastAsia="Times New Roman" w:hAnsi="Calibri" w:cs="Calibri"/>
          <w:lang w:eastAsia="de-DE"/>
        </w:rPr>
        <w:t xml:space="preserve"> Pflegekräfte betonen den Zusammenhang zwischen Klimaschutz und Gesundheitsschutz, da Klimaschutzmaßnahmen helfen, die Ursachen von Klimamigration zu mindern und somit langfristig Gesundheit und soziale Stabilität zu fördern.</w:t>
      </w:r>
    </w:p>
    <w:p w14:paraId="203732F2" w14:textId="444D5821" w:rsidR="0093063A" w:rsidRPr="00C62950" w:rsidRDefault="00F53A6A" w:rsidP="0093063A">
      <w:pPr>
        <w:pStyle w:val="WissenschaftlicheArbeit"/>
        <w:rPr>
          <w:rFonts w:ascii="Calibri" w:hAnsi="Calibri" w:cs="Calibri"/>
          <w:lang w:val="en-US"/>
        </w:rPr>
      </w:pPr>
      <w:r w:rsidRPr="00C62950">
        <w:rPr>
          <w:rFonts w:ascii="Calibri" w:eastAsia="Times New Roman" w:hAnsi="Calibri" w:cs="Calibri"/>
          <w:lang w:val="en-US" w:eastAsia="de-DE"/>
        </w:rPr>
        <w:t>Quellen: (</w:t>
      </w:r>
      <w:r w:rsidR="000A3EEF" w:rsidRPr="00C62950">
        <w:rPr>
          <w:rFonts w:ascii="Calibri" w:eastAsia="Times New Roman" w:hAnsi="Calibri" w:cs="Calibri"/>
          <w:lang w:val="en-US" w:eastAsia="de-DE"/>
        </w:rPr>
        <w:t>IOM,</w:t>
      </w:r>
      <w:r w:rsidRPr="00C62950">
        <w:rPr>
          <w:rFonts w:ascii="Calibri" w:eastAsia="Times New Roman" w:hAnsi="Calibri" w:cs="Calibri"/>
          <w:lang w:val="en-US" w:eastAsia="de-DE"/>
        </w:rPr>
        <w:t xml:space="preserve"> 2009; </w:t>
      </w:r>
      <w:r w:rsidR="000A3EEF" w:rsidRPr="00C62950">
        <w:rPr>
          <w:rFonts w:ascii="Calibri" w:hAnsi="Calibri" w:cs="Calibri"/>
          <w:lang w:val="en-US"/>
        </w:rPr>
        <w:t>BiB,</w:t>
      </w:r>
      <w:r w:rsidRPr="00C62950">
        <w:rPr>
          <w:rFonts w:ascii="Calibri" w:hAnsi="Calibri" w:cs="Calibri"/>
          <w:lang w:val="en-US"/>
        </w:rPr>
        <w:t xml:space="preserve"> 2020; </w:t>
      </w:r>
      <w:r w:rsidR="000A3EEF" w:rsidRPr="00C62950">
        <w:rPr>
          <w:rFonts w:ascii="Calibri" w:hAnsi="Calibri" w:cs="Calibri"/>
          <w:lang w:val="en-US"/>
        </w:rPr>
        <w:t>WHO,</w:t>
      </w:r>
      <w:r w:rsidRPr="00C62950">
        <w:rPr>
          <w:rFonts w:ascii="Calibri" w:hAnsi="Calibri" w:cs="Calibri"/>
          <w:lang w:val="en-US"/>
        </w:rPr>
        <w:t xml:space="preserve"> 2021; </w:t>
      </w:r>
      <w:r w:rsidR="00FF5C26" w:rsidRPr="00C62950">
        <w:rPr>
          <w:rFonts w:ascii="Calibri" w:hAnsi="Calibri" w:cs="Calibri"/>
          <w:lang w:val="en-US"/>
        </w:rPr>
        <w:t>Watts et al., 2021</w:t>
      </w:r>
      <w:r w:rsidRPr="00C62950">
        <w:rPr>
          <w:rFonts w:ascii="Calibri" w:hAnsi="Calibri" w:cs="Calibri"/>
          <w:lang w:val="en-US"/>
        </w:rPr>
        <w:t>)</w:t>
      </w:r>
    </w:p>
    <w:p w14:paraId="2690BDE2" w14:textId="77777777" w:rsidR="00614D2A" w:rsidRPr="00194E9F" w:rsidRDefault="00C62950" w:rsidP="00614D2A">
      <w:pPr>
        <w:pStyle w:val="WissenschaftlicheArbeit"/>
        <w:rPr>
          <w:rFonts w:ascii="Calibri" w:hAnsi="Calibri" w:cs="Calibri"/>
        </w:rPr>
      </w:pPr>
      <w:r>
        <w:rPr>
          <w:rFonts w:ascii="Calibri" w:hAnsi="Calibri" w:cs="Calibri"/>
        </w:rPr>
        <w:pict w14:anchorId="5E957405">
          <v:rect id="_x0000_i1030" style="width:0;height:1.5pt" o:hralign="center" o:hrstd="t" o:hr="t" fillcolor="#a0a0a0" stroked="f"/>
        </w:pict>
      </w:r>
    </w:p>
    <w:p w14:paraId="0CA9BB75" w14:textId="2E3BF91B" w:rsidR="00614D2A" w:rsidRPr="00194E9F" w:rsidRDefault="00614D2A" w:rsidP="00614D2A">
      <w:pPr>
        <w:pStyle w:val="WissenschaftlicheArbeit"/>
        <w:rPr>
          <w:rFonts w:ascii="Calibri" w:hAnsi="Calibri" w:cs="Calibri"/>
          <w:b/>
        </w:rPr>
      </w:pPr>
      <w:r w:rsidRPr="00194E9F">
        <w:rPr>
          <w:rFonts w:ascii="Calibri" w:hAnsi="Calibri" w:cs="Calibri"/>
          <w:b/>
        </w:rPr>
        <w:t>Pflegerische und Präventive Maßnahmen im Bereich von Qualität und Quantität von Trinkwasser und Lebensmitteln:</w:t>
      </w:r>
    </w:p>
    <w:p w14:paraId="4DD0551A" w14:textId="400D9300" w:rsidR="00614D2A" w:rsidRPr="00194E9F" w:rsidRDefault="00D34928" w:rsidP="00082EA7">
      <w:pPr>
        <w:pStyle w:val="WissenschaftlicheArbeit"/>
        <w:rPr>
          <w:rFonts w:ascii="Calibri" w:hAnsi="Calibri" w:cs="Calibri"/>
        </w:rPr>
      </w:pPr>
      <w:r w:rsidRPr="00194E9F">
        <w:rPr>
          <w:rFonts w:ascii="Calibri" w:hAnsi="Calibri" w:cs="Calibri"/>
        </w:rPr>
        <w:t xml:space="preserve">Der Klimawandel hat erhebliche Auswirkungen auf die Qualität und Quantität von Trinkwasser und Lebensmitteln, was zu gesundheitlichen Risiken führt. Pflegerische und präventive Maßnahmen sind entscheidend, um die Auswirkungen dieser Veränderungen zu </w:t>
      </w:r>
      <w:r w:rsidR="00082EA7" w:rsidRPr="00194E9F">
        <w:rPr>
          <w:rFonts w:ascii="Calibri" w:hAnsi="Calibri" w:cs="Calibri"/>
        </w:rPr>
        <w:t>reduzieren</w:t>
      </w:r>
      <w:r w:rsidRPr="00194E9F">
        <w:rPr>
          <w:rFonts w:ascii="Calibri" w:hAnsi="Calibri" w:cs="Calibri"/>
        </w:rPr>
        <w:t xml:space="preserve"> und die Gesundhe</w:t>
      </w:r>
      <w:r w:rsidR="00082EA7" w:rsidRPr="00194E9F">
        <w:rPr>
          <w:rFonts w:ascii="Calibri" w:hAnsi="Calibri" w:cs="Calibri"/>
        </w:rPr>
        <w:t>it der Bevölkerung zu schützen.</w:t>
      </w:r>
    </w:p>
    <w:p w14:paraId="5F47F3E2" w14:textId="7E5721A4" w:rsidR="00082EA7" w:rsidRPr="00194E9F" w:rsidRDefault="00614D2A" w:rsidP="00082EA7">
      <w:pPr>
        <w:pStyle w:val="WissenschaftlicheArbeit"/>
        <w:numPr>
          <w:ilvl w:val="0"/>
          <w:numId w:val="41"/>
        </w:numPr>
        <w:rPr>
          <w:rFonts w:ascii="Calibri" w:hAnsi="Calibri" w:cs="Calibri"/>
        </w:rPr>
      </w:pPr>
      <w:r w:rsidRPr="00194E9F">
        <w:rPr>
          <w:rFonts w:ascii="Calibri" w:hAnsi="Calibri" w:cs="Calibri"/>
          <w:b/>
        </w:rPr>
        <w:t>Überwachung der Wasserqualität und Bereitstellung sicherer Trinkquellen:</w:t>
      </w:r>
      <w:r w:rsidRPr="00194E9F">
        <w:rPr>
          <w:rFonts w:ascii="Calibri" w:hAnsi="Calibri" w:cs="Calibri"/>
        </w:rPr>
        <w:t xml:space="preserve"> Pflegekräfte können Schulungen zur Überwachung der Wasserqualität geben und über </w:t>
      </w:r>
      <w:r w:rsidR="00082EA7" w:rsidRPr="00194E9F">
        <w:rPr>
          <w:rFonts w:ascii="Calibri" w:hAnsi="Calibri" w:cs="Calibri"/>
        </w:rPr>
        <w:t>Wasserreinhaltung</w:t>
      </w:r>
      <w:r w:rsidRPr="00194E9F">
        <w:rPr>
          <w:rFonts w:ascii="Calibri" w:hAnsi="Calibri" w:cs="Calibri"/>
        </w:rPr>
        <w:t xml:space="preserve"> und den sicheren Umgang mit Wasser informieren.</w:t>
      </w:r>
    </w:p>
    <w:p w14:paraId="65F451A6" w14:textId="1D17ABAE" w:rsidR="00082EA7" w:rsidRPr="00194E9F" w:rsidRDefault="00614D2A" w:rsidP="00082EA7">
      <w:pPr>
        <w:pStyle w:val="WissenschaftlicheArbeit"/>
        <w:numPr>
          <w:ilvl w:val="0"/>
          <w:numId w:val="41"/>
        </w:numPr>
        <w:rPr>
          <w:rFonts w:ascii="Calibri" w:hAnsi="Calibri" w:cs="Calibri"/>
        </w:rPr>
      </w:pPr>
      <w:r w:rsidRPr="00194E9F">
        <w:rPr>
          <w:rFonts w:ascii="Calibri" w:hAnsi="Calibri" w:cs="Calibri"/>
          <w:b/>
        </w:rPr>
        <w:t>Lebensmittelsicherheit und Nahrungsqualität</w:t>
      </w:r>
      <w:r w:rsidRPr="00194E9F">
        <w:rPr>
          <w:rFonts w:ascii="Calibri" w:hAnsi="Calibri" w:cs="Calibri"/>
        </w:rPr>
        <w:t>: Pflegekräfte können dazu beitragen, dass Lebensmittel hygienisch gelagert und verarbeitet werden, um Lebensmittelvergiftungen oder Mangelernährung zu verhindern. In Krisengebieten unterstützen sie zudem die Verteilung von Nahrungs</w:t>
      </w:r>
      <w:r w:rsidR="00643E0B" w:rsidRPr="00194E9F">
        <w:rPr>
          <w:rFonts w:ascii="Calibri" w:hAnsi="Calibri" w:cs="Calibri"/>
        </w:rPr>
        <w:t>(</w:t>
      </w:r>
      <w:r w:rsidRPr="00194E9F">
        <w:rPr>
          <w:rFonts w:ascii="Calibri" w:hAnsi="Calibri" w:cs="Calibri"/>
        </w:rPr>
        <w:t>ergänzungs</w:t>
      </w:r>
      <w:r w:rsidR="00643E0B" w:rsidRPr="00194E9F">
        <w:rPr>
          <w:rFonts w:ascii="Calibri" w:hAnsi="Calibri" w:cs="Calibri"/>
        </w:rPr>
        <w:t>)</w:t>
      </w:r>
      <w:r w:rsidRPr="00194E9F">
        <w:rPr>
          <w:rFonts w:ascii="Calibri" w:hAnsi="Calibri" w:cs="Calibri"/>
        </w:rPr>
        <w:t>mitteln.</w:t>
      </w:r>
    </w:p>
    <w:p w14:paraId="73F454BB" w14:textId="30D5F6A7" w:rsidR="00082EA7" w:rsidRPr="00194E9F" w:rsidRDefault="00614D2A" w:rsidP="00082EA7">
      <w:pPr>
        <w:pStyle w:val="WissenschaftlicheArbeit"/>
        <w:numPr>
          <w:ilvl w:val="0"/>
          <w:numId w:val="41"/>
        </w:numPr>
        <w:rPr>
          <w:rFonts w:ascii="Calibri" w:hAnsi="Calibri" w:cs="Calibri"/>
        </w:rPr>
      </w:pPr>
      <w:r w:rsidRPr="00194E9F">
        <w:rPr>
          <w:rFonts w:ascii="Calibri" w:hAnsi="Calibri" w:cs="Calibri"/>
          <w:b/>
        </w:rPr>
        <w:lastRenderedPageBreak/>
        <w:t>Förderung gesunder Ernährungsgewohnheiten trotz eingeschränkter Ressourcen</w:t>
      </w:r>
      <w:r w:rsidRPr="00194E9F">
        <w:rPr>
          <w:rFonts w:ascii="Calibri" w:hAnsi="Calibri" w:cs="Calibri"/>
        </w:rPr>
        <w:t>: Pflegekräfte können helfen, Ernährungsgewohnheiten anzupassen</w:t>
      </w:r>
      <w:r w:rsidR="00082EA7" w:rsidRPr="00194E9F">
        <w:rPr>
          <w:rFonts w:ascii="Calibri" w:hAnsi="Calibri" w:cs="Calibri"/>
        </w:rPr>
        <w:t xml:space="preserve"> (z. B. regional/ saisonal)</w:t>
      </w:r>
      <w:r w:rsidRPr="00194E9F">
        <w:rPr>
          <w:rFonts w:ascii="Calibri" w:hAnsi="Calibri" w:cs="Calibri"/>
        </w:rPr>
        <w:t xml:space="preserve"> und auf eine nährstoffreiche Ernährung zu achten.</w:t>
      </w:r>
    </w:p>
    <w:p w14:paraId="6DFE3200" w14:textId="3D44355F" w:rsidR="00614D2A" w:rsidRPr="00194E9F" w:rsidRDefault="00614D2A" w:rsidP="00082EA7">
      <w:pPr>
        <w:pStyle w:val="WissenschaftlicheArbeit"/>
        <w:numPr>
          <w:ilvl w:val="0"/>
          <w:numId w:val="41"/>
        </w:numPr>
        <w:rPr>
          <w:rFonts w:ascii="Calibri" w:hAnsi="Calibri" w:cs="Calibri"/>
        </w:rPr>
      </w:pPr>
      <w:r w:rsidRPr="00194E9F">
        <w:rPr>
          <w:rFonts w:ascii="Calibri" w:hAnsi="Calibri" w:cs="Calibri"/>
          <w:b/>
        </w:rPr>
        <w:t>Aufklärung über Umwelthygiene und nachhaltige Wasserverwendung:</w:t>
      </w:r>
      <w:r w:rsidRPr="00194E9F">
        <w:rPr>
          <w:rFonts w:ascii="Calibri" w:hAnsi="Calibri" w:cs="Calibri"/>
        </w:rPr>
        <w:t xml:space="preserve"> Beratung zu Maßnahmen, die helfen, die Wasserqualität zu erhalten und Verschwendung zu vermeiden, wie etwa sparsamer Wasserverbrauch und die Vermeidung von Verschmutzung </w:t>
      </w:r>
      <w:r w:rsidR="00082EA7" w:rsidRPr="00194E9F">
        <w:rPr>
          <w:rFonts w:ascii="Calibri" w:hAnsi="Calibri" w:cs="Calibri"/>
        </w:rPr>
        <w:t>von Trinkwasser.</w:t>
      </w:r>
    </w:p>
    <w:p w14:paraId="3B8A212A" w14:textId="77777777" w:rsidR="00082EA7" w:rsidRPr="00194E9F" w:rsidRDefault="00082EA7" w:rsidP="00082EA7">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790EFF07" w14:textId="77777777" w:rsidR="00082EA7" w:rsidRPr="00194E9F" w:rsidRDefault="00614D2A" w:rsidP="00082EA7">
      <w:pPr>
        <w:pStyle w:val="WissenschaftlicheArbeit"/>
        <w:numPr>
          <w:ilvl w:val="0"/>
          <w:numId w:val="42"/>
        </w:numPr>
        <w:rPr>
          <w:rFonts w:ascii="Calibri" w:hAnsi="Calibri" w:cs="Calibri"/>
        </w:rPr>
      </w:pPr>
      <w:r w:rsidRPr="00194E9F">
        <w:rPr>
          <w:rFonts w:ascii="Calibri" w:hAnsi="Calibri" w:cs="Calibri"/>
          <w:b/>
        </w:rPr>
        <w:t>Prävention durch Aufklärung über Wasser- und Lebensmittelsicherheit:</w:t>
      </w:r>
      <w:r w:rsidRPr="00194E9F">
        <w:rPr>
          <w:rFonts w:ascii="Calibri" w:hAnsi="Calibri" w:cs="Calibri"/>
        </w:rPr>
        <w:t xml:space="preserve"> Pflegekräfte bieten Schulungen zur sicheren Lagerung und Zubereitung von Lebensmitteln und zur Wasseraufbereitung an, um Infektionen zu vermeiden und Mangelernährung vorzubeugen.</w:t>
      </w:r>
    </w:p>
    <w:p w14:paraId="18F86308" w14:textId="77777777" w:rsidR="00082EA7" w:rsidRPr="00194E9F" w:rsidRDefault="00614D2A" w:rsidP="00082EA7">
      <w:pPr>
        <w:pStyle w:val="WissenschaftlicheArbeit"/>
        <w:numPr>
          <w:ilvl w:val="0"/>
          <w:numId w:val="42"/>
        </w:numPr>
        <w:rPr>
          <w:rFonts w:ascii="Calibri" w:hAnsi="Calibri" w:cs="Calibri"/>
        </w:rPr>
      </w:pPr>
      <w:r w:rsidRPr="00194E9F">
        <w:rPr>
          <w:rFonts w:ascii="Calibri" w:hAnsi="Calibri" w:cs="Calibri"/>
          <w:b/>
        </w:rPr>
        <w:t>Klimaschutz als Mittel zur Sicherung der Ressourcen</w:t>
      </w:r>
      <w:r w:rsidRPr="00194E9F">
        <w:rPr>
          <w:rFonts w:ascii="Calibri" w:hAnsi="Calibri" w:cs="Calibri"/>
        </w:rPr>
        <w:t>: Pflegekräfte sensibilisieren dafür, dass Klimaschutz auch den Zugang zu wichtigen Ressourcen wie Wasser und Lebensmitteln sichert. Maßnahmen zur Reduktion der globalen Erwärmung schützen langfristig die Umwelt und sichern die Gesundheit durch stabilere ökologische Systeme.</w:t>
      </w:r>
    </w:p>
    <w:p w14:paraId="575D764D" w14:textId="6D779504" w:rsidR="00082EA7" w:rsidRPr="00C62950" w:rsidRDefault="00082EA7" w:rsidP="005D607A">
      <w:pPr>
        <w:pStyle w:val="WissenschaftlicheArbeit"/>
        <w:rPr>
          <w:rFonts w:ascii="Calibri" w:hAnsi="Calibri" w:cs="Calibri"/>
          <w:lang w:val="en-US"/>
        </w:rPr>
      </w:pPr>
      <w:r w:rsidRPr="00C62950">
        <w:rPr>
          <w:rFonts w:ascii="Calibri" w:hAnsi="Calibri" w:cs="Calibri"/>
          <w:lang w:val="en-US"/>
        </w:rPr>
        <w:t xml:space="preserve">Quellen: (WHO, 2021; CDC, 2020; </w:t>
      </w:r>
      <w:r w:rsidR="00643E0B" w:rsidRPr="00C62950">
        <w:rPr>
          <w:rFonts w:ascii="Calibri" w:hAnsi="Calibri" w:cs="Calibri"/>
          <w:lang w:val="en-US"/>
        </w:rPr>
        <w:t>Watts et al., 2021</w:t>
      </w:r>
      <w:r w:rsidRPr="00C62950">
        <w:rPr>
          <w:rFonts w:ascii="Calibri" w:hAnsi="Calibri" w:cs="Calibri"/>
          <w:lang w:val="en-US"/>
        </w:rPr>
        <w:t>)</w:t>
      </w:r>
      <w:r w:rsidRPr="00C62950">
        <w:rPr>
          <w:rFonts w:ascii="Calibri" w:hAnsi="Calibri" w:cs="Calibri"/>
          <w:lang w:val="en-US"/>
        </w:rPr>
        <w:br w:type="page"/>
      </w:r>
    </w:p>
    <w:p w14:paraId="1B0B8715" w14:textId="0BFBD66B" w:rsidR="00A769C5" w:rsidRPr="00194E9F" w:rsidRDefault="00A769C5" w:rsidP="00CC3E0B">
      <w:pPr>
        <w:pStyle w:val="WissenschaftlicheArbeit"/>
        <w:rPr>
          <w:rFonts w:ascii="Calibri" w:hAnsi="Calibri" w:cs="Calibri"/>
          <w:b/>
        </w:rPr>
      </w:pPr>
      <w:r w:rsidRPr="00194E9F">
        <w:rPr>
          <w:rFonts w:ascii="Calibri" w:hAnsi="Calibri" w:cs="Calibri"/>
          <w:b/>
        </w:rPr>
        <w:lastRenderedPageBreak/>
        <w:t>Literatur</w:t>
      </w:r>
    </w:p>
    <w:p w14:paraId="765FD43C" w14:textId="70454321"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fldChar w:fldCharType="begin"/>
      </w:r>
      <w:r w:rsidRPr="009A160B">
        <w:rPr>
          <w:rFonts w:ascii="Calibri" w:eastAsia="Calibri" w:hAnsi="Calibri" w:cs="Calibri"/>
          <w:kern w:val="0"/>
          <w:sz w:val="22"/>
          <w:szCs w:val="22"/>
          <w14:ligatures w14:val="none"/>
        </w:rPr>
        <w:instrText xml:space="preserve"> ADDIN ZOTERO_BIBL {"uncited":[],"omitted":[],"custom":[]} CSL_BIBLIOGRAPHY </w:instrText>
      </w:r>
      <w:r w:rsidRPr="009A160B">
        <w:rPr>
          <w:rFonts w:ascii="Calibri" w:eastAsia="Calibri" w:hAnsi="Calibri" w:cs="Calibri"/>
          <w:kern w:val="0"/>
          <w:sz w:val="22"/>
          <w:szCs w:val="22"/>
          <w14:ligatures w14:val="none"/>
        </w:rPr>
        <w:fldChar w:fldCharType="separate"/>
      </w:r>
      <w:r w:rsidRPr="009A160B">
        <w:rPr>
          <w:rFonts w:ascii="Calibri" w:eastAsia="Calibri" w:hAnsi="Calibri" w:cs="Calibri"/>
          <w:kern w:val="0"/>
          <w:sz w:val="22"/>
          <w:szCs w:val="22"/>
          <w14:ligatures w14:val="none"/>
        </w:rPr>
        <w:t>AOK. (2021</w:t>
      </w:r>
      <w:r w:rsidR="009A160B">
        <w:rPr>
          <w:rFonts w:ascii="Calibri" w:eastAsia="Calibri" w:hAnsi="Calibri" w:cs="Calibri"/>
          <w:kern w:val="0"/>
          <w:sz w:val="22"/>
          <w:szCs w:val="22"/>
          <w14:ligatures w14:val="none"/>
        </w:rPr>
        <w:t>)</w:t>
      </w:r>
      <w:r w:rsidRPr="009A160B">
        <w:rPr>
          <w:rFonts w:ascii="Calibri" w:eastAsia="Calibri" w:hAnsi="Calibri" w:cs="Calibri"/>
          <w:kern w:val="0"/>
          <w:sz w:val="22"/>
          <w:szCs w:val="22"/>
          <w14:ligatures w14:val="none"/>
        </w:rPr>
        <w:t xml:space="preserve">. </w:t>
      </w:r>
      <w:r w:rsidRPr="009A160B">
        <w:rPr>
          <w:rFonts w:ascii="Calibri" w:eastAsia="Calibri" w:hAnsi="Calibri" w:cs="Calibri"/>
          <w:i/>
          <w:iCs/>
          <w:kern w:val="0"/>
          <w:sz w:val="22"/>
          <w:szCs w:val="22"/>
          <w14:ligatures w14:val="none"/>
        </w:rPr>
        <w:t xml:space="preserve">Heuschnupfen: Was tun gegen Pollen in der Wohnung? </w:t>
      </w:r>
      <w:r w:rsidRPr="009A160B">
        <w:rPr>
          <w:rFonts w:ascii="Calibri" w:eastAsia="Calibri" w:hAnsi="Calibri" w:cs="Calibri"/>
          <w:kern w:val="0"/>
          <w:sz w:val="22"/>
          <w:szCs w:val="22"/>
          <w14:ligatures w14:val="none"/>
        </w:rPr>
        <w:t>https://www.aok.de/pk/magazin/koerper-psyche/haut-und-allergie/heuschnupfen-alarm-11-tipps-gegen-pollen-in-der-wohnung/</w:t>
      </w:r>
    </w:p>
    <w:p w14:paraId="790F44B1" w14:textId="74DB0DBC" w:rsidR="00E948B4" w:rsidRPr="009A160B" w:rsidRDefault="00E948B4"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t>Bundesinstitut für Bevölkerungsforschung (Bib)</w:t>
      </w:r>
      <w:r w:rsidR="009A160B">
        <w:rPr>
          <w:rFonts w:ascii="Calibri" w:eastAsia="Calibri" w:hAnsi="Calibri" w:cs="Calibri"/>
          <w:kern w:val="0"/>
          <w:sz w:val="22"/>
          <w:szCs w:val="22"/>
          <w14:ligatures w14:val="none"/>
        </w:rPr>
        <w:t xml:space="preserve"> (2020).</w:t>
      </w:r>
      <w:r w:rsidR="009A160B" w:rsidRPr="009A160B">
        <w:rPr>
          <w:rFonts w:ascii="Calibri" w:eastAsia="Calibri" w:hAnsi="Calibri" w:cs="Calibri"/>
          <w:i/>
          <w:iCs/>
          <w:kern w:val="0"/>
          <w:sz w:val="22"/>
          <w:szCs w:val="22"/>
          <w14:ligatures w14:val="none"/>
        </w:rPr>
        <w:t xml:space="preserve"> </w:t>
      </w:r>
      <w:r w:rsidRPr="009A160B">
        <w:rPr>
          <w:rFonts w:ascii="Calibri" w:eastAsia="Calibri" w:hAnsi="Calibri" w:cs="Calibri"/>
          <w:i/>
          <w:iCs/>
          <w:kern w:val="0"/>
          <w:sz w:val="22"/>
          <w:szCs w:val="22"/>
          <w14:ligatures w14:val="none"/>
        </w:rPr>
        <w:t xml:space="preserve">Umweltmigration und Gesundheit. </w:t>
      </w:r>
      <w:r w:rsidRPr="009A160B">
        <w:rPr>
          <w:rFonts w:ascii="Calibri" w:eastAsia="Calibri" w:hAnsi="Calibri" w:cs="Calibri"/>
          <w:kern w:val="0"/>
          <w:sz w:val="22"/>
          <w:szCs w:val="22"/>
          <w14:ligatures w14:val="none"/>
        </w:rPr>
        <w:t>https://www.bib.bund.de</w:t>
      </w:r>
    </w:p>
    <w:p w14:paraId="555DF3D6" w14:textId="12AAEBA5"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t xml:space="preserve">Brandes, S. &amp; Stark, W. (2021). </w:t>
      </w:r>
      <w:r w:rsidRPr="009A160B">
        <w:rPr>
          <w:rFonts w:ascii="Calibri" w:eastAsia="Calibri" w:hAnsi="Calibri" w:cs="Calibri"/>
          <w:i/>
          <w:iCs/>
          <w:kern w:val="0"/>
          <w:sz w:val="22"/>
          <w:szCs w:val="22"/>
          <w14:ligatures w14:val="none"/>
        </w:rPr>
        <w:t>Empowerment/Befähigung. Leitbegriffe der Gesundheitsförderung und Prävention.</w:t>
      </w:r>
      <w:r w:rsidRPr="009A160B">
        <w:rPr>
          <w:rFonts w:ascii="Calibri" w:eastAsia="Calibri" w:hAnsi="Calibri" w:cs="Calibri"/>
          <w:kern w:val="0"/>
          <w:sz w:val="22"/>
          <w:szCs w:val="22"/>
          <w14:ligatures w14:val="none"/>
        </w:rPr>
        <w:t xml:space="preserve"> https://doi.org/10.17623/BZGA:Q4-I010-2.0</w:t>
      </w:r>
    </w:p>
    <w:p w14:paraId="10604444" w14:textId="464DCE41"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t>B</w:t>
      </w:r>
      <w:r w:rsidR="00466C15">
        <w:rPr>
          <w:rFonts w:ascii="Calibri" w:eastAsia="Calibri" w:hAnsi="Calibri" w:cs="Calibri"/>
          <w:kern w:val="0"/>
          <w:sz w:val="22"/>
          <w:szCs w:val="22"/>
          <w14:ligatures w14:val="none"/>
        </w:rPr>
        <w:t>undesinstitut für Öffentliche Gesundheit (BIÖG) (</w:t>
      </w:r>
      <w:r w:rsidRPr="009A160B">
        <w:rPr>
          <w:rFonts w:ascii="Calibri" w:eastAsia="Calibri" w:hAnsi="Calibri" w:cs="Calibri"/>
          <w:kern w:val="0"/>
          <w:sz w:val="22"/>
          <w:szCs w:val="22"/>
          <w14:ligatures w14:val="none"/>
        </w:rPr>
        <w:t xml:space="preserve">o. J.). </w:t>
      </w:r>
      <w:r w:rsidRPr="00466C15">
        <w:rPr>
          <w:rFonts w:ascii="Calibri" w:eastAsia="Calibri" w:hAnsi="Calibri" w:cs="Calibri"/>
          <w:i/>
          <w:iCs/>
          <w:kern w:val="0"/>
          <w:sz w:val="22"/>
          <w:szCs w:val="22"/>
          <w14:ligatures w14:val="none"/>
        </w:rPr>
        <w:t>Tipps für Menschen mit Pollenallergie</w:t>
      </w:r>
      <w:r w:rsidR="00466C15" w:rsidRPr="00466C15">
        <w:rPr>
          <w:rFonts w:ascii="Calibri" w:eastAsia="Calibri" w:hAnsi="Calibri" w:cs="Calibri"/>
          <w:i/>
          <w:iCs/>
          <w:kern w:val="0"/>
          <w:sz w:val="22"/>
          <w:szCs w:val="22"/>
          <w14:ligatures w14:val="none"/>
        </w:rPr>
        <w:t>.</w:t>
      </w:r>
      <w:r w:rsidRPr="00466C15">
        <w:rPr>
          <w:rFonts w:ascii="Calibri" w:eastAsia="Calibri" w:hAnsi="Calibri" w:cs="Calibri"/>
          <w:i/>
          <w:iCs/>
          <w:kern w:val="0"/>
          <w:sz w:val="22"/>
          <w:szCs w:val="22"/>
          <w14:ligatures w14:val="none"/>
        </w:rPr>
        <w:t xml:space="preserve"> </w:t>
      </w:r>
      <w:r w:rsidRPr="00466C15">
        <w:rPr>
          <w:rFonts w:ascii="Calibri" w:eastAsia="Calibri" w:hAnsi="Calibri" w:cs="Calibri"/>
          <w:kern w:val="0"/>
          <w:sz w:val="22"/>
          <w:szCs w:val="22"/>
          <w14:ligatures w14:val="none"/>
        </w:rPr>
        <w:t>Klima Mensch Gesundheit</w:t>
      </w:r>
      <w:r w:rsidRPr="009A160B">
        <w:rPr>
          <w:rFonts w:ascii="Calibri" w:eastAsia="Calibri" w:hAnsi="Calibri" w:cs="Calibri"/>
          <w:kern w:val="0"/>
          <w:sz w:val="22"/>
          <w:szCs w:val="22"/>
          <w14:ligatures w14:val="none"/>
        </w:rPr>
        <w:t>. https://www.klima-mensch-gesundheit.de/allergie-und-allergieschutz/tipps-fuer-menschen-mit-pollenallergie/</w:t>
      </w:r>
    </w:p>
    <w:p w14:paraId="5827B147" w14:textId="74B1D55A"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t>B</w:t>
      </w:r>
      <w:r w:rsidR="00466C15">
        <w:rPr>
          <w:rFonts w:ascii="Calibri" w:eastAsia="Calibri" w:hAnsi="Calibri" w:cs="Calibri"/>
          <w:kern w:val="0"/>
          <w:sz w:val="22"/>
          <w:szCs w:val="22"/>
          <w14:ligatures w14:val="none"/>
        </w:rPr>
        <w:t>undesinstitut für Öffentliche Gesundheit (BIÖG)</w:t>
      </w:r>
      <w:r w:rsidRPr="009A160B">
        <w:rPr>
          <w:rFonts w:ascii="Calibri" w:eastAsia="Calibri" w:hAnsi="Calibri" w:cs="Calibri"/>
          <w:kern w:val="0"/>
          <w:sz w:val="22"/>
          <w:szCs w:val="22"/>
          <w14:ligatures w14:val="none"/>
        </w:rPr>
        <w:t xml:space="preserve">. (o.J.). </w:t>
      </w:r>
      <w:r w:rsidRPr="00466C15">
        <w:rPr>
          <w:rFonts w:ascii="Calibri" w:eastAsia="Calibri" w:hAnsi="Calibri" w:cs="Calibri"/>
          <w:i/>
          <w:iCs/>
          <w:kern w:val="0"/>
          <w:sz w:val="22"/>
          <w:szCs w:val="22"/>
          <w14:ligatures w14:val="none"/>
        </w:rPr>
        <w:t>Empfehlungen bei Hitze</w:t>
      </w:r>
      <w:r w:rsidR="00466C15" w:rsidRPr="00466C15">
        <w:rPr>
          <w:rFonts w:ascii="Calibri" w:eastAsia="Calibri" w:hAnsi="Calibri" w:cs="Calibri"/>
          <w:i/>
          <w:iCs/>
          <w:kern w:val="0"/>
          <w:sz w:val="22"/>
          <w:szCs w:val="22"/>
          <w14:ligatures w14:val="none"/>
        </w:rPr>
        <w:t>.</w:t>
      </w:r>
      <w:r w:rsidRPr="00466C15">
        <w:rPr>
          <w:rFonts w:ascii="Calibri" w:eastAsia="Calibri" w:hAnsi="Calibri" w:cs="Calibri"/>
          <w:i/>
          <w:iCs/>
          <w:kern w:val="0"/>
          <w:sz w:val="22"/>
          <w:szCs w:val="22"/>
          <w14:ligatures w14:val="none"/>
        </w:rPr>
        <w:t xml:space="preserve"> Tipps für Pflegeeinrichtunge</w:t>
      </w:r>
      <w:r w:rsidR="00466C15" w:rsidRPr="00466C15">
        <w:rPr>
          <w:rFonts w:ascii="Calibri" w:eastAsia="Calibri" w:hAnsi="Calibri" w:cs="Calibri"/>
          <w:i/>
          <w:iCs/>
          <w:kern w:val="0"/>
          <w:sz w:val="22"/>
          <w:szCs w:val="22"/>
          <w14:ligatures w14:val="none"/>
        </w:rPr>
        <w:t>n</w:t>
      </w:r>
      <w:r w:rsidR="00466C15">
        <w:rPr>
          <w:rFonts w:ascii="Calibri" w:eastAsia="Calibri" w:hAnsi="Calibri" w:cs="Calibri"/>
          <w:kern w:val="0"/>
          <w:sz w:val="22"/>
          <w:szCs w:val="22"/>
          <w14:ligatures w14:val="none"/>
        </w:rPr>
        <w:t xml:space="preserve">. </w:t>
      </w:r>
      <w:r w:rsidRPr="009A160B">
        <w:rPr>
          <w:rFonts w:ascii="Calibri" w:eastAsia="Calibri" w:hAnsi="Calibri" w:cs="Calibri"/>
          <w:kern w:val="0"/>
          <w:sz w:val="22"/>
          <w:szCs w:val="22"/>
          <w14:ligatures w14:val="none"/>
        </w:rPr>
        <w:t>Klima</w:t>
      </w:r>
      <w:r w:rsidR="00466C15">
        <w:rPr>
          <w:rFonts w:ascii="Calibri" w:eastAsia="Calibri" w:hAnsi="Calibri" w:cs="Calibri"/>
          <w:kern w:val="0"/>
          <w:sz w:val="22"/>
          <w:szCs w:val="22"/>
          <w14:ligatures w14:val="none"/>
        </w:rPr>
        <w:t xml:space="preserve"> </w:t>
      </w:r>
      <w:r w:rsidRPr="009A160B">
        <w:rPr>
          <w:rFonts w:ascii="Calibri" w:eastAsia="Calibri" w:hAnsi="Calibri" w:cs="Calibri"/>
          <w:kern w:val="0"/>
          <w:sz w:val="22"/>
          <w:szCs w:val="22"/>
          <w14:ligatures w14:val="none"/>
        </w:rPr>
        <w:t>Mensch</w:t>
      </w:r>
      <w:r w:rsidR="00466C15">
        <w:rPr>
          <w:rFonts w:ascii="Calibri" w:eastAsia="Calibri" w:hAnsi="Calibri" w:cs="Calibri"/>
          <w:kern w:val="0"/>
          <w:sz w:val="22"/>
          <w:szCs w:val="22"/>
          <w14:ligatures w14:val="none"/>
        </w:rPr>
        <w:t xml:space="preserve"> </w:t>
      </w:r>
      <w:r w:rsidRPr="009A160B">
        <w:rPr>
          <w:rFonts w:ascii="Calibri" w:eastAsia="Calibri" w:hAnsi="Calibri" w:cs="Calibri"/>
          <w:kern w:val="0"/>
          <w:sz w:val="22"/>
          <w:szCs w:val="22"/>
          <w14:ligatures w14:val="none"/>
        </w:rPr>
        <w:t>Gesundheit. https://www.klima-mensch-gesundheit.de/hitzeschutz/pflege-und-betreuungseinrichtungen/</w:t>
      </w:r>
    </w:p>
    <w:p w14:paraId="69F86562" w14:textId="6EAD965E" w:rsidR="00AD2862" w:rsidRPr="00C62950" w:rsidRDefault="00AD2862"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C62950">
        <w:rPr>
          <w:rFonts w:ascii="Calibri" w:eastAsia="Calibri" w:hAnsi="Calibri" w:cs="Calibri"/>
          <w:kern w:val="0"/>
          <w:sz w:val="22"/>
          <w:szCs w:val="22"/>
          <w:lang w:val="en-US"/>
          <w14:ligatures w14:val="none"/>
        </w:rPr>
        <w:t xml:space="preserve">Centers for Disease Control and Prevention (CDC). (2020). </w:t>
      </w:r>
      <w:r w:rsidRPr="00C62950">
        <w:rPr>
          <w:rFonts w:ascii="Calibri" w:eastAsia="Calibri" w:hAnsi="Calibri" w:cs="Calibri"/>
          <w:i/>
          <w:iCs/>
          <w:kern w:val="0"/>
          <w:sz w:val="22"/>
          <w:szCs w:val="22"/>
          <w:lang w:val="en-US"/>
          <w14:ligatures w14:val="none"/>
        </w:rPr>
        <w:t>Climate Effects on Water Resources.</w:t>
      </w:r>
      <w:r w:rsidRPr="00C62950">
        <w:rPr>
          <w:rFonts w:ascii="Calibri" w:eastAsia="Calibri" w:hAnsi="Calibri" w:cs="Calibri"/>
          <w:kern w:val="0"/>
          <w:sz w:val="22"/>
          <w:szCs w:val="22"/>
          <w:lang w:val="en-US"/>
          <w14:ligatures w14:val="none"/>
        </w:rPr>
        <w:t xml:space="preserve"> https://www.cdc.gov/climate-health/php/effects/index.html</w:t>
      </w:r>
    </w:p>
    <w:p w14:paraId="05C8E310" w14:textId="28F05A98" w:rsidR="00B42AEF" w:rsidRPr="00C62950" w:rsidRDefault="00B42AEF"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C62950">
        <w:rPr>
          <w:rFonts w:ascii="Calibri" w:eastAsia="Calibri" w:hAnsi="Calibri" w:cs="Calibri"/>
          <w:kern w:val="0"/>
          <w:sz w:val="22"/>
          <w:szCs w:val="22"/>
          <w:lang w:val="en-US"/>
          <w14:ligatures w14:val="none"/>
        </w:rPr>
        <w:t xml:space="preserve">Coffey, Y., Bhullar, N., Durkin, J., Islam, M. S. &amp; Usher, K. (2021). Understanding Eco-anxiety: A Systematic Scoping Review of Current Literature and Identified Knowledge Gaps. </w:t>
      </w:r>
      <w:r w:rsidRPr="00C62950">
        <w:rPr>
          <w:rFonts w:ascii="Calibri" w:eastAsia="Calibri" w:hAnsi="Calibri" w:cs="Calibri"/>
          <w:i/>
          <w:iCs/>
          <w:kern w:val="0"/>
          <w:sz w:val="22"/>
          <w:szCs w:val="22"/>
          <w:lang w:val="en-US"/>
          <w14:ligatures w14:val="none"/>
        </w:rPr>
        <w:t>The Journal of Climate Change and Health</w:t>
      </w:r>
      <w:r w:rsidRPr="00C62950">
        <w:rPr>
          <w:rFonts w:ascii="Calibri" w:eastAsia="Calibri" w:hAnsi="Calibri" w:cs="Calibri"/>
          <w:kern w:val="0"/>
          <w:sz w:val="22"/>
          <w:szCs w:val="22"/>
          <w:lang w:val="en-US"/>
          <w14:ligatures w14:val="none"/>
        </w:rPr>
        <w:t>, 3, 100047. https://doi.org/10.1016/j.joclim.2021.100047</w:t>
      </w:r>
    </w:p>
    <w:p w14:paraId="06BB905E" w14:textId="1832EBC6"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t xml:space="preserve">DRK e.V. (2023). Aufrechterhaltung ambulanter Pflegeinfrastrukturen in Krisensituationen (AUPIK) </w:t>
      </w:r>
      <w:r w:rsidR="00466C15" w:rsidRPr="00466C15">
        <w:rPr>
          <w:rFonts w:ascii="Calibri" w:eastAsia="Calibri" w:hAnsi="Calibri" w:cs="Calibri"/>
          <w:i/>
          <w:iCs/>
          <w:kern w:val="0"/>
          <w:sz w:val="22"/>
          <w:szCs w:val="22"/>
          <w14:ligatures w14:val="none"/>
        </w:rPr>
        <w:t>Resilienz. Schriften der Forschung.</w:t>
      </w:r>
      <w:r w:rsidR="00466C15">
        <w:rPr>
          <w:rFonts w:ascii="Calibri" w:eastAsia="Calibri" w:hAnsi="Calibri" w:cs="Calibri"/>
          <w:kern w:val="0"/>
          <w:sz w:val="22"/>
          <w:szCs w:val="22"/>
          <w14:ligatures w14:val="none"/>
        </w:rPr>
        <w:t xml:space="preserve"> (</w:t>
      </w:r>
      <w:r w:rsidRPr="009A160B">
        <w:rPr>
          <w:rFonts w:ascii="Calibri" w:eastAsia="Calibri" w:hAnsi="Calibri" w:cs="Calibri"/>
          <w:kern w:val="0"/>
          <w:sz w:val="22"/>
          <w:szCs w:val="22"/>
          <w14:ligatures w14:val="none"/>
        </w:rPr>
        <w:t>Band 13; Erkenntnisse aus der Sicherheitsforschung).</w:t>
      </w:r>
      <w:r w:rsidR="00466C15" w:rsidRPr="00466C15">
        <w:t xml:space="preserve"> </w:t>
      </w:r>
      <w:r w:rsidR="00466C15" w:rsidRPr="00466C15">
        <w:rPr>
          <w:rFonts w:ascii="Calibri" w:eastAsia="Calibri" w:hAnsi="Calibri" w:cs="Calibri"/>
          <w:kern w:val="0"/>
          <w:sz w:val="22"/>
          <w:szCs w:val="22"/>
          <w14:ligatures w14:val="none"/>
        </w:rPr>
        <w:t>https://www.drk.de/fileadmin/user_upload/Forschung/schriftenreihe/Band_13/Schriftenreihe_Band_13_web.pdf</w:t>
      </w:r>
      <w:r w:rsidR="00466C15">
        <w:rPr>
          <w:rFonts w:ascii="Calibri" w:eastAsia="Calibri" w:hAnsi="Calibri" w:cs="Calibri"/>
          <w:kern w:val="0"/>
          <w:sz w:val="22"/>
          <w:szCs w:val="22"/>
          <w14:ligatures w14:val="none"/>
        </w:rPr>
        <w:t>. Abgerufen am 18.02.2026</w:t>
      </w:r>
    </w:p>
    <w:p w14:paraId="201BE2DE" w14:textId="66C19DCD"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t xml:space="preserve">Eggert, S., Garay, S., Möhr, N., Sulmann, D. &amp; Väthjunker, D. (2024). </w:t>
      </w:r>
      <w:r w:rsidRPr="00466C15">
        <w:rPr>
          <w:rFonts w:ascii="Calibri" w:eastAsia="Calibri" w:hAnsi="Calibri" w:cs="Calibri"/>
          <w:i/>
          <w:iCs/>
          <w:kern w:val="0"/>
          <w:sz w:val="22"/>
          <w:szCs w:val="22"/>
          <w14:ligatures w14:val="none"/>
        </w:rPr>
        <w:t>Hitze und Pflege</w:t>
      </w:r>
      <w:r w:rsidRPr="009A160B">
        <w:rPr>
          <w:rFonts w:ascii="Calibri" w:eastAsia="Calibri" w:hAnsi="Calibri" w:cs="Calibri"/>
          <w:kern w:val="0"/>
          <w:sz w:val="22"/>
          <w:szCs w:val="22"/>
          <w14:ligatures w14:val="none"/>
        </w:rPr>
        <w:t>. Stiftung ZQP. https://www.zqp.de/thema/hitze-und-pflege/</w:t>
      </w:r>
    </w:p>
    <w:p w14:paraId="68DB2D3F" w14:textId="3208A51A" w:rsidR="00B42AEF" w:rsidRPr="00C62950" w:rsidRDefault="00B42AEF"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C62950">
        <w:rPr>
          <w:rFonts w:ascii="Calibri" w:eastAsia="Calibri" w:hAnsi="Calibri" w:cs="Calibri"/>
          <w:kern w:val="0"/>
          <w:sz w:val="22"/>
          <w:szCs w:val="22"/>
          <w:lang w:val="en-US"/>
          <w14:ligatures w14:val="none"/>
        </w:rPr>
        <w:t>European Environment Agency</w:t>
      </w:r>
      <w:r w:rsidR="0059335C" w:rsidRPr="00C62950">
        <w:rPr>
          <w:rFonts w:ascii="Calibri" w:eastAsia="Calibri" w:hAnsi="Calibri" w:cs="Calibri"/>
          <w:kern w:val="0"/>
          <w:sz w:val="22"/>
          <w:szCs w:val="22"/>
          <w:lang w:val="en-US"/>
          <w14:ligatures w14:val="none"/>
        </w:rPr>
        <w:t xml:space="preserve"> (EEA)</w:t>
      </w:r>
      <w:r w:rsidRPr="00C62950">
        <w:rPr>
          <w:rFonts w:ascii="Calibri" w:eastAsia="Calibri" w:hAnsi="Calibri" w:cs="Calibri"/>
          <w:kern w:val="0"/>
          <w:sz w:val="22"/>
          <w:szCs w:val="22"/>
          <w:lang w:val="en-US"/>
          <w14:ligatures w14:val="none"/>
        </w:rPr>
        <w:t xml:space="preserve">. (2022). </w:t>
      </w:r>
      <w:r w:rsidRPr="00C62950">
        <w:rPr>
          <w:rFonts w:ascii="Calibri" w:eastAsia="Calibri" w:hAnsi="Calibri" w:cs="Calibri"/>
          <w:i/>
          <w:iCs/>
          <w:kern w:val="0"/>
          <w:sz w:val="22"/>
          <w:szCs w:val="22"/>
          <w:lang w:val="en-US"/>
          <w14:ligatures w14:val="none"/>
        </w:rPr>
        <w:t>Climate change as a threat to health and well-being in Europe: Focus on heat and infectious diseases</w:t>
      </w:r>
      <w:r w:rsidR="00466C15" w:rsidRPr="00C62950">
        <w:rPr>
          <w:rFonts w:ascii="Calibri" w:eastAsia="Calibri" w:hAnsi="Calibri" w:cs="Calibri"/>
          <w:kern w:val="0"/>
          <w:sz w:val="22"/>
          <w:szCs w:val="22"/>
          <w:lang w:val="en-US"/>
          <w14:ligatures w14:val="none"/>
        </w:rPr>
        <w:t xml:space="preserve">. </w:t>
      </w:r>
      <w:r w:rsidRPr="00C62950">
        <w:rPr>
          <w:rFonts w:ascii="Calibri" w:eastAsia="Calibri" w:hAnsi="Calibri" w:cs="Calibri"/>
          <w:kern w:val="0"/>
          <w:sz w:val="22"/>
          <w:szCs w:val="22"/>
          <w:lang w:val="en-US"/>
          <w14:ligatures w14:val="none"/>
        </w:rPr>
        <w:t>https://www.eea.europa.eu/publications/climate-change-impacts-on-health</w:t>
      </w:r>
    </w:p>
    <w:p w14:paraId="3B63B87B" w14:textId="686E1A56"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C62950">
        <w:rPr>
          <w:rFonts w:ascii="Calibri" w:eastAsia="Calibri" w:hAnsi="Calibri" w:cs="Calibri"/>
          <w:kern w:val="0"/>
          <w:sz w:val="22"/>
          <w:szCs w:val="22"/>
          <w:lang w:val="en-US"/>
          <w14:ligatures w14:val="none"/>
        </w:rPr>
        <w:t>European Lung Foundation</w:t>
      </w:r>
      <w:r w:rsidR="0059335C" w:rsidRPr="00C62950">
        <w:rPr>
          <w:rFonts w:ascii="Calibri" w:eastAsia="Calibri" w:hAnsi="Calibri" w:cs="Calibri"/>
          <w:kern w:val="0"/>
          <w:sz w:val="22"/>
          <w:szCs w:val="22"/>
          <w:lang w:val="en-US"/>
          <w14:ligatures w14:val="none"/>
        </w:rPr>
        <w:t xml:space="preserve"> (ELF)</w:t>
      </w:r>
      <w:r w:rsidRPr="00C62950">
        <w:rPr>
          <w:rFonts w:ascii="Calibri" w:eastAsia="Calibri" w:hAnsi="Calibri" w:cs="Calibri"/>
          <w:kern w:val="0"/>
          <w:sz w:val="22"/>
          <w:szCs w:val="22"/>
          <w:lang w:val="en-US"/>
          <w14:ligatures w14:val="none"/>
        </w:rPr>
        <w:t xml:space="preserve">. (o. J.). </w:t>
      </w:r>
      <w:r w:rsidRPr="0059335C">
        <w:rPr>
          <w:rFonts w:ascii="Calibri" w:eastAsia="Calibri" w:hAnsi="Calibri" w:cs="Calibri"/>
          <w:i/>
          <w:iCs/>
          <w:kern w:val="0"/>
          <w:sz w:val="22"/>
          <w:szCs w:val="22"/>
          <w14:ligatures w14:val="none"/>
        </w:rPr>
        <w:t>Luftverschmutzung in Innenräumen und Auswirkungen auf die Lunge</w:t>
      </w:r>
      <w:r w:rsidRPr="009A160B">
        <w:rPr>
          <w:rFonts w:ascii="Calibri" w:eastAsia="Calibri" w:hAnsi="Calibri" w:cs="Calibri"/>
          <w:kern w:val="0"/>
          <w:sz w:val="22"/>
          <w:szCs w:val="22"/>
          <w14:ligatures w14:val="none"/>
        </w:rPr>
        <w:t>. https://europeanlung.org/de/information-hub/keeping-lungs-healthy/luftverschmutzung-in-innenraeumen-und-auswirkungen-auf-die-lunge/</w:t>
      </w:r>
      <w:r w:rsidR="0059335C">
        <w:rPr>
          <w:rFonts w:ascii="Calibri" w:eastAsia="Calibri" w:hAnsi="Calibri" w:cs="Calibri"/>
          <w:kern w:val="0"/>
          <w:sz w:val="22"/>
          <w:szCs w:val="22"/>
          <w14:ligatures w14:val="none"/>
        </w:rPr>
        <w:t>. Abgerufen am 18.02.2026</w:t>
      </w:r>
    </w:p>
    <w:p w14:paraId="7BA9246A" w14:textId="77777777"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lastRenderedPageBreak/>
        <w:t xml:space="preserve">Franzkowiak, P. (2022). </w:t>
      </w:r>
      <w:r w:rsidRPr="0059335C">
        <w:rPr>
          <w:rFonts w:ascii="Calibri" w:eastAsia="Calibri" w:hAnsi="Calibri" w:cs="Calibri"/>
          <w:i/>
          <w:iCs/>
          <w:kern w:val="0"/>
          <w:sz w:val="22"/>
          <w:szCs w:val="22"/>
          <w14:ligatures w14:val="none"/>
        </w:rPr>
        <w:t>Prävention und Krankheitsprävention. Leitbegriffe der Gesundheitsförderung und Prävention</w:t>
      </w:r>
      <w:r w:rsidRPr="009A160B">
        <w:rPr>
          <w:rFonts w:ascii="Calibri" w:eastAsia="Calibri" w:hAnsi="Calibri" w:cs="Calibri"/>
          <w:kern w:val="0"/>
          <w:sz w:val="22"/>
          <w:szCs w:val="22"/>
          <w14:ligatures w14:val="none"/>
        </w:rPr>
        <w:t>. https://doi.org/10.17623/BZGA:Q4-I091-3.0</w:t>
      </w:r>
    </w:p>
    <w:p w14:paraId="22E6FFA1" w14:textId="41C8892A"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t xml:space="preserve">Garay, S., Sulmann, D. &amp; Väthjunker, D. (2024). </w:t>
      </w:r>
      <w:r w:rsidRPr="0059335C">
        <w:rPr>
          <w:rFonts w:ascii="Calibri" w:eastAsia="Calibri" w:hAnsi="Calibri" w:cs="Calibri"/>
          <w:i/>
          <w:iCs/>
          <w:kern w:val="0"/>
          <w:sz w:val="22"/>
          <w:szCs w:val="22"/>
          <w14:ligatures w14:val="none"/>
        </w:rPr>
        <w:t>Prävention in der Pflege.</w:t>
      </w:r>
      <w:r w:rsidRPr="009A160B">
        <w:rPr>
          <w:rFonts w:ascii="Calibri" w:eastAsia="Calibri" w:hAnsi="Calibri" w:cs="Calibri"/>
          <w:kern w:val="0"/>
          <w:sz w:val="22"/>
          <w:szCs w:val="22"/>
          <w14:ligatures w14:val="none"/>
        </w:rPr>
        <w:t xml:space="preserve"> Stiftung ZQP. https://www.zqp.de/schwerpunkt/praevention-pflege/</w:t>
      </w:r>
    </w:p>
    <w:p w14:paraId="12E9868D" w14:textId="42E3492D" w:rsidR="00B42AEF" w:rsidRPr="00C62950" w:rsidRDefault="00B42AEF"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9A160B">
        <w:rPr>
          <w:rFonts w:ascii="Calibri" w:eastAsia="Calibri" w:hAnsi="Calibri" w:cs="Calibri"/>
          <w:kern w:val="0"/>
          <w:sz w:val="22"/>
          <w:szCs w:val="22"/>
          <w14:ligatures w14:val="none"/>
        </w:rPr>
        <w:t xml:space="preserve">Gebhardt, N., van Bronswijk, K., </w:t>
      </w:r>
      <w:r w:rsidR="0059335C">
        <w:rPr>
          <w:rFonts w:ascii="Calibri" w:eastAsia="Calibri" w:hAnsi="Calibri" w:cs="Calibri"/>
          <w:kern w:val="0"/>
          <w:sz w:val="22"/>
          <w:szCs w:val="22"/>
          <w14:ligatures w14:val="none"/>
        </w:rPr>
        <w:t xml:space="preserve">Bunz, M., </w:t>
      </w:r>
      <w:r w:rsidRPr="009A160B">
        <w:rPr>
          <w:rFonts w:ascii="Calibri" w:eastAsia="Calibri" w:hAnsi="Calibri" w:cs="Calibri"/>
          <w:kern w:val="0"/>
          <w:sz w:val="22"/>
          <w:szCs w:val="22"/>
          <w14:ligatures w14:val="none"/>
        </w:rPr>
        <w:t xml:space="preserve">Müller, T., Niessen, P. &amp; </w:t>
      </w:r>
      <w:r w:rsidR="0059335C">
        <w:rPr>
          <w:rFonts w:ascii="Calibri" w:eastAsia="Calibri" w:hAnsi="Calibri" w:cs="Calibri"/>
          <w:kern w:val="0"/>
          <w:sz w:val="22"/>
          <w:szCs w:val="22"/>
          <w14:ligatures w14:val="none"/>
        </w:rPr>
        <w:t>Nikendai, C.</w:t>
      </w:r>
      <w:r w:rsidRPr="009A160B">
        <w:rPr>
          <w:rFonts w:ascii="Calibri" w:eastAsia="Calibri" w:hAnsi="Calibri" w:cs="Calibri"/>
          <w:kern w:val="0"/>
          <w:sz w:val="22"/>
          <w:szCs w:val="22"/>
          <w14:ligatures w14:val="none"/>
        </w:rPr>
        <w:t xml:space="preserve"> (2023). Scoping Review zu Klimawandel und psychischer Gesundheit in Deutschland – Direkte und indirekte Auswirkungen, vulnerable Gruppen, Resilienzfaktoren</w:t>
      </w:r>
      <w:r w:rsidR="0059335C">
        <w:rPr>
          <w:rFonts w:ascii="Calibri" w:eastAsia="Calibri" w:hAnsi="Calibri" w:cs="Calibri"/>
          <w:kern w:val="0"/>
          <w:sz w:val="22"/>
          <w:szCs w:val="22"/>
          <w14:ligatures w14:val="none"/>
        </w:rPr>
        <w:t>.</w:t>
      </w:r>
      <w:r w:rsidRPr="009A160B">
        <w:rPr>
          <w:rFonts w:ascii="Calibri" w:eastAsia="Calibri" w:hAnsi="Calibri" w:cs="Calibri"/>
          <w:kern w:val="0"/>
          <w:sz w:val="22"/>
          <w:szCs w:val="22"/>
          <w14:ligatures w14:val="none"/>
        </w:rPr>
        <w:t xml:space="preserve"> </w:t>
      </w:r>
      <w:r w:rsidRPr="00C62950">
        <w:rPr>
          <w:rFonts w:ascii="Calibri" w:eastAsia="Calibri" w:hAnsi="Calibri" w:cs="Calibri"/>
          <w:i/>
          <w:iCs/>
          <w:kern w:val="0"/>
          <w:sz w:val="22"/>
          <w:szCs w:val="22"/>
          <w:lang w:val="en-US"/>
          <w14:ligatures w14:val="none"/>
        </w:rPr>
        <w:t>J</w:t>
      </w:r>
      <w:r w:rsidR="0059335C" w:rsidRPr="00C62950">
        <w:rPr>
          <w:rFonts w:ascii="Calibri" w:eastAsia="Calibri" w:hAnsi="Calibri" w:cs="Calibri"/>
          <w:i/>
          <w:iCs/>
          <w:kern w:val="0"/>
          <w:sz w:val="22"/>
          <w:szCs w:val="22"/>
          <w:lang w:val="en-US"/>
          <w14:ligatures w14:val="none"/>
        </w:rPr>
        <w:t>ournal of</w:t>
      </w:r>
      <w:r w:rsidRPr="00C62950">
        <w:rPr>
          <w:rFonts w:ascii="Calibri" w:eastAsia="Calibri" w:hAnsi="Calibri" w:cs="Calibri"/>
          <w:i/>
          <w:iCs/>
          <w:kern w:val="0"/>
          <w:sz w:val="22"/>
          <w:szCs w:val="22"/>
          <w:lang w:val="en-US"/>
          <w14:ligatures w14:val="none"/>
        </w:rPr>
        <w:t xml:space="preserve"> Health Monit</w:t>
      </w:r>
      <w:r w:rsidR="0059335C" w:rsidRPr="00C62950">
        <w:rPr>
          <w:rFonts w:ascii="Calibri" w:eastAsia="Calibri" w:hAnsi="Calibri" w:cs="Calibri"/>
          <w:i/>
          <w:iCs/>
          <w:kern w:val="0"/>
          <w:sz w:val="22"/>
          <w:szCs w:val="22"/>
          <w:lang w:val="en-US"/>
          <w14:ligatures w14:val="none"/>
        </w:rPr>
        <w:t>oring</w:t>
      </w:r>
      <w:r w:rsidRPr="00C62950">
        <w:rPr>
          <w:rFonts w:ascii="Calibri" w:eastAsia="Calibri" w:hAnsi="Calibri" w:cs="Calibri"/>
          <w:kern w:val="0"/>
          <w:sz w:val="22"/>
          <w:szCs w:val="22"/>
          <w:lang w:val="en-US"/>
          <w14:ligatures w14:val="none"/>
        </w:rPr>
        <w:t xml:space="preserve">, </w:t>
      </w:r>
      <w:r w:rsidR="0059335C" w:rsidRPr="00C62950">
        <w:rPr>
          <w:rFonts w:ascii="Calibri" w:eastAsia="Calibri" w:hAnsi="Calibri" w:cs="Calibri"/>
          <w:kern w:val="0"/>
          <w:sz w:val="22"/>
          <w:szCs w:val="22"/>
          <w:lang w:val="en-US"/>
          <w14:ligatures w14:val="none"/>
        </w:rPr>
        <w:t>8 (S4) (</w:t>
      </w:r>
      <w:r w:rsidRPr="00C62950">
        <w:rPr>
          <w:rFonts w:ascii="Calibri" w:eastAsia="Calibri" w:hAnsi="Calibri" w:cs="Calibri"/>
          <w:kern w:val="0"/>
          <w:sz w:val="22"/>
          <w:szCs w:val="22"/>
          <w:lang w:val="en-US"/>
          <w14:ligatures w14:val="none"/>
        </w:rPr>
        <w:t>S. 132–161). DOI 10.25646/11650</w:t>
      </w:r>
    </w:p>
    <w:p w14:paraId="23DB9881" w14:textId="14DAC05A" w:rsidR="00B42AEF" w:rsidRPr="00C62950" w:rsidRDefault="00B42AEF"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C62950">
        <w:rPr>
          <w:rFonts w:ascii="Calibri" w:eastAsia="Calibri" w:hAnsi="Calibri" w:cs="Calibri"/>
          <w:kern w:val="0"/>
          <w:sz w:val="22"/>
          <w:szCs w:val="22"/>
          <w:lang w:val="en-US"/>
          <w14:ligatures w14:val="none"/>
        </w:rPr>
        <w:t xml:space="preserve">Greenforce. (o. J.). </w:t>
      </w:r>
      <w:r w:rsidRPr="0059335C">
        <w:rPr>
          <w:rFonts w:ascii="Calibri" w:eastAsia="Calibri" w:hAnsi="Calibri" w:cs="Calibri"/>
          <w:i/>
          <w:iCs/>
          <w:kern w:val="0"/>
          <w:sz w:val="22"/>
          <w:szCs w:val="22"/>
          <w14:ligatures w14:val="none"/>
        </w:rPr>
        <w:t xml:space="preserve">Eco-Anxiety aka Öko-Angst—Was ist das und was kannst Du tun? </w:t>
      </w:r>
      <w:r w:rsidRPr="009A160B">
        <w:rPr>
          <w:rFonts w:ascii="Calibri" w:eastAsia="Calibri" w:hAnsi="Calibri" w:cs="Calibri"/>
          <w:kern w:val="0"/>
          <w:sz w:val="22"/>
          <w:szCs w:val="22"/>
          <w14:ligatures w14:val="none"/>
        </w:rPr>
        <w:t>https://www.greenforce.com/blogs/nachhaltigkeit/eco-anxiety</w:t>
      </w:r>
      <w:r w:rsidR="0059335C">
        <w:rPr>
          <w:rFonts w:ascii="Calibri" w:eastAsia="Calibri" w:hAnsi="Calibri" w:cs="Calibri"/>
          <w:kern w:val="0"/>
          <w:sz w:val="22"/>
          <w:szCs w:val="22"/>
          <w14:ligatures w14:val="none"/>
        </w:rPr>
        <w:t xml:space="preserve">. </w:t>
      </w:r>
      <w:r w:rsidR="0059335C" w:rsidRPr="00C62950">
        <w:rPr>
          <w:rFonts w:ascii="Calibri" w:eastAsia="Calibri" w:hAnsi="Calibri" w:cs="Calibri"/>
          <w:kern w:val="0"/>
          <w:sz w:val="22"/>
          <w:szCs w:val="22"/>
          <w:lang w:val="en-US"/>
          <w14:ligatures w14:val="none"/>
        </w:rPr>
        <w:t>Abgerufen am 18.02.2026</w:t>
      </w:r>
    </w:p>
    <w:p w14:paraId="3A765911" w14:textId="77777777" w:rsidR="00B42AEF" w:rsidRPr="00C62950" w:rsidRDefault="00B42AEF"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C62950">
        <w:rPr>
          <w:rFonts w:ascii="Calibri" w:eastAsia="Calibri" w:hAnsi="Calibri" w:cs="Calibri"/>
          <w:kern w:val="0"/>
          <w:sz w:val="22"/>
          <w:szCs w:val="22"/>
          <w:lang w:val="en-US"/>
          <w14:ligatures w14:val="none"/>
        </w:rPr>
        <w:t xml:space="preserve">Heid, M. (2022). </w:t>
      </w:r>
      <w:r w:rsidRPr="00C62950">
        <w:rPr>
          <w:rFonts w:ascii="Calibri" w:eastAsia="Calibri" w:hAnsi="Calibri" w:cs="Calibri"/>
          <w:i/>
          <w:iCs/>
          <w:kern w:val="0"/>
          <w:sz w:val="22"/>
          <w:szCs w:val="22"/>
          <w:lang w:val="en-US"/>
          <w14:ligatures w14:val="none"/>
        </w:rPr>
        <w:t>How to Cope With Eco-Anxiety: 5 Expert Tips</w:t>
      </w:r>
      <w:r w:rsidRPr="00C62950">
        <w:rPr>
          <w:rFonts w:ascii="Calibri" w:eastAsia="Calibri" w:hAnsi="Calibri" w:cs="Calibri"/>
          <w:kern w:val="0"/>
          <w:sz w:val="22"/>
          <w:szCs w:val="22"/>
          <w:lang w:val="en-US"/>
          <w14:ligatures w14:val="none"/>
        </w:rPr>
        <w:t>. EverydayHealth.Com. https://www.everydayhealth.com/eco-anxiety/how-to-cope-with-eco-anxiety/</w:t>
      </w:r>
    </w:p>
    <w:p w14:paraId="6943B099" w14:textId="1C873EA0" w:rsidR="00B42AEF" w:rsidRPr="009A160B" w:rsidRDefault="0059335C" w:rsidP="009A160B">
      <w:pPr>
        <w:tabs>
          <w:tab w:val="left" w:pos="720"/>
        </w:tabs>
        <w:spacing w:after="0" w:line="360" w:lineRule="auto"/>
        <w:ind w:left="720" w:hanging="720"/>
        <w:rPr>
          <w:rFonts w:ascii="Calibri" w:eastAsia="Calibri" w:hAnsi="Calibri" w:cs="Calibri"/>
          <w:kern w:val="0"/>
          <w:sz w:val="22"/>
          <w:szCs w:val="22"/>
          <w14:ligatures w14:val="none"/>
        </w:rPr>
      </w:pPr>
      <w:r w:rsidRPr="00C62950">
        <w:rPr>
          <w:rFonts w:ascii="Calibri" w:eastAsia="Calibri" w:hAnsi="Calibri" w:cs="Calibri"/>
          <w:kern w:val="0"/>
          <w:sz w:val="22"/>
          <w:szCs w:val="22"/>
          <w:lang w:val="en-US"/>
          <w14:ligatures w14:val="none"/>
        </w:rPr>
        <w:t>International Council of Nurses (</w:t>
      </w:r>
      <w:r w:rsidR="00B42AEF" w:rsidRPr="00C62950">
        <w:rPr>
          <w:rFonts w:ascii="Calibri" w:eastAsia="Calibri" w:hAnsi="Calibri" w:cs="Calibri"/>
          <w:kern w:val="0"/>
          <w:sz w:val="22"/>
          <w:szCs w:val="22"/>
          <w:lang w:val="en-US"/>
          <w14:ligatures w14:val="none"/>
        </w:rPr>
        <w:t>ICN</w:t>
      </w:r>
      <w:r w:rsidRPr="00C62950">
        <w:rPr>
          <w:rFonts w:ascii="Calibri" w:eastAsia="Calibri" w:hAnsi="Calibri" w:cs="Calibri"/>
          <w:kern w:val="0"/>
          <w:sz w:val="22"/>
          <w:szCs w:val="22"/>
          <w:lang w:val="en-US"/>
          <w14:ligatures w14:val="none"/>
        </w:rPr>
        <w:t>)</w:t>
      </w:r>
      <w:r w:rsidR="00B42AEF" w:rsidRPr="00C62950">
        <w:rPr>
          <w:rFonts w:ascii="Calibri" w:eastAsia="Calibri" w:hAnsi="Calibri" w:cs="Calibri"/>
          <w:kern w:val="0"/>
          <w:sz w:val="22"/>
          <w:szCs w:val="22"/>
          <w:lang w:val="en-US"/>
          <w14:ligatures w14:val="none"/>
        </w:rPr>
        <w:t xml:space="preserve">. </w:t>
      </w:r>
      <w:r w:rsidR="00B42AEF" w:rsidRPr="009A160B">
        <w:rPr>
          <w:rFonts w:ascii="Calibri" w:eastAsia="Calibri" w:hAnsi="Calibri" w:cs="Calibri"/>
          <w:kern w:val="0"/>
          <w:sz w:val="22"/>
          <w:szCs w:val="22"/>
          <w14:ligatures w14:val="none"/>
        </w:rPr>
        <w:t xml:space="preserve">(2024). </w:t>
      </w:r>
      <w:r w:rsidR="00B42AEF" w:rsidRPr="0059335C">
        <w:rPr>
          <w:rFonts w:ascii="Calibri" w:eastAsia="Calibri" w:hAnsi="Calibri" w:cs="Calibri"/>
          <w:i/>
          <w:iCs/>
          <w:kern w:val="0"/>
          <w:sz w:val="22"/>
          <w:szCs w:val="22"/>
          <w14:ligatures w14:val="none"/>
        </w:rPr>
        <w:t>Kernkompetenzen in der Katastrophenpflege</w:t>
      </w:r>
      <w:r>
        <w:rPr>
          <w:rFonts w:ascii="Calibri" w:eastAsia="Calibri" w:hAnsi="Calibri" w:cs="Calibri"/>
          <w:kern w:val="0"/>
          <w:sz w:val="22"/>
          <w:szCs w:val="22"/>
          <w14:ligatures w14:val="none"/>
        </w:rPr>
        <w:t xml:space="preserve"> </w:t>
      </w:r>
      <w:r w:rsidR="00B42AEF" w:rsidRPr="0059335C">
        <w:rPr>
          <w:rFonts w:ascii="Calibri" w:eastAsia="Calibri" w:hAnsi="Calibri" w:cs="Calibri"/>
          <w:i/>
          <w:iCs/>
          <w:kern w:val="0"/>
          <w:sz w:val="22"/>
          <w:szCs w:val="22"/>
          <w14:ligatures w14:val="none"/>
        </w:rPr>
        <w:t>Version 2.0</w:t>
      </w:r>
      <w:r>
        <w:rPr>
          <w:rFonts w:ascii="Calibri" w:eastAsia="Calibri" w:hAnsi="Calibri" w:cs="Calibri"/>
          <w:kern w:val="0"/>
          <w:sz w:val="22"/>
          <w:szCs w:val="22"/>
          <w14:ligatures w14:val="none"/>
        </w:rPr>
        <w:t>.</w:t>
      </w:r>
      <w:r w:rsidR="00B42AEF" w:rsidRPr="009A160B">
        <w:rPr>
          <w:rFonts w:ascii="Calibri" w:eastAsia="Calibri" w:hAnsi="Calibri" w:cs="Calibri"/>
          <w:kern w:val="0"/>
          <w:sz w:val="22"/>
          <w:szCs w:val="22"/>
          <w14:ligatures w14:val="none"/>
        </w:rPr>
        <w:t xml:space="preserve"> Char</w:t>
      </w:r>
      <w:r>
        <w:rPr>
          <w:rFonts w:ascii="Calibri" w:eastAsia="Calibri" w:hAnsi="Calibri" w:cs="Calibri"/>
          <w:kern w:val="0"/>
          <w:sz w:val="22"/>
          <w:szCs w:val="22"/>
          <w14:ligatures w14:val="none"/>
        </w:rPr>
        <w:t>i</w:t>
      </w:r>
      <w:r w:rsidR="00B42AEF" w:rsidRPr="009A160B">
        <w:rPr>
          <w:rFonts w:ascii="Calibri" w:eastAsia="Calibri" w:hAnsi="Calibri" w:cs="Calibri"/>
          <w:kern w:val="0"/>
          <w:sz w:val="22"/>
          <w:szCs w:val="22"/>
          <w14:ligatures w14:val="none"/>
        </w:rPr>
        <w:t xml:space="preserve">té Berlin, DBfK, OEGKV, &amp; SBK-ASI </w:t>
      </w:r>
      <w:r>
        <w:rPr>
          <w:rFonts w:ascii="Calibri" w:eastAsia="Calibri" w:hAnsi="Calibri" w:cs="Calibri"/>
          <w:kern w:val="0"/>
          <w:sz w:val="22"/>
          <w:szCs w:val="22"/>
          <w14:ligatures w14:val="none"/>
        </w:rPr>
        <w:t>(</w:t>
      </w:r>
      <w:r w:rsidR="00B42AEF" w:rsidRPr="009A160B">
        <w:rPr>
          <w:rFonts w:ascii="Calibri" w:eastAsia="Calibri" w:hAnsi="Calibri" w:cs="Calibri"/>
          <w:kern w:val="0"/>
          <w:sz w:val="22"/>
          <w:szCs w:val="22"/>
          <w14:ligatures w14:val="none"/>
        </w:rPr>
        <w:t>Hrsg.)</w:t>
      </w:r>
      <w:r>
        <w:t xml:space="preserve">. </w:t>
      </w:r>
      <w:r w:rsidRPr="0059335C">
        <w:rPr>
          <w:rFonts w:ascii="Calibri" w:eastAsia="Calibri" w:hAnsi="Calibri" w:cs="Calibri"/>
          <w:kern w:val="0"/>
          <w:sz w:val="22"/>
          <w:szCs w:val="22"/>
          <w14:ligatures w14:val="none"/>
        </w:rPr>
        <w:t>https://www.dbfk.de/media/docs/newsroom/publikationen/CORE_ICN-Katastrophenpflege_Stufe_I-II_2019.pdf</w:t>
      </w:r>
      <w:r>
        <w:rPr>
          <w:rFonts w:ascii="Calibri" w:eastAsia="Calibri" w:hAnsi="Calibri" w:cs="Calibri"/>
          <w:kern w:val="0"/>
          <w:sz w:val="22"/>
          <w:szCs w:val="22"/>
          <w14:ligatures w14:val="none"/>
        </w:rPr>
        <w:t>. Abgerufen am 18.02.2026</w:t>
      </w:r>
    </w:p>
    <w:p w14:paraId="77135AE9" w14:textId="65EAD643" w:rsidR="008878F6" w:rsidRPr="00C62950" w:rsidRDefault="008878F6"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C62950">
        <w:rPr>
          <w:rFonts w:ascii="Calibri" w:eastAsia="Calibri" w:hAnsi="Calibri" w:cs="Calibri"/>
          <w:kern w:val="0"/>
          <w:sz w:val="22"/>
          <w:szCs w:val="22"/>
          <w:lang w:val="en-US"/>
          <w14:ligatures w14:val="none"/>
        </w:rPr>
        <w:t xml:space="preserve">International Organization for Migration (IOM). (2009). </w:t>
      </w:r>
      <w:r w:rsidRPr="00C62950">
        <w:rPr>
          <w:rFonts w:ascii="Calibri" w:eastAsia="Calibri" w:hAnsi="Calibri" w:cs="Calibri"/>
          <w:i/>
          <w:iCs/>
          <w:kern w:val="0"/>
          <w:sz w:val="22"/>
          <w:szCs w:val="22"/>
          <w:lang w:val="en-US"/>
          <w14:ligatures w14:val="none"/>
        </w:rPr>
        <w:t>Migration, environmen and climate changet: Assessing the evidence</w:t>
      </w:r>
      <w:r w:rsidRPr="00C62950">
        <w:rPr>
          <w:rFonts w:ascii="Calibri" w:eastAsia="Calibri" w:hAnsi="Calibri" w:cs="Calibri"/>
          <w:kern w:val="0"/>
          <w:sz w:val="22"/>
          <w:szCs w:val="22"/>
          <w:lang w:val="en-US"/>
          <w14:ligatures w14:val="none"/>
        </w:rPr>
        <w:t>. https://publications.iom.int/system/files/pdf/migration_and_environment.pdf</w:t>
      </w:r>
    </w:p>
    <w:p w14:paraId="64DACC19" w14:textId="0DCF7C52"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t xml:space="preserve">Kaba-Schönstein, L. (2018). </w:t>
      </w:r>
      <w:r w:rsidRPr="00911DFB">
        <w:rPr>
          <w:rFonts w:ascii="Calibri" w:eastAsia="Calibri" w:hAnsi="Calibri" w:cs="Calibri"/>
          <w:i/>
          <w:iCs/>
          <w:kern w:val="0"/>
          <w:sz w:val="22"/>
          <w:szCs w:val="22"/>
          <w14:ligatures w14:val="none"/>
        </w:rPr>
        <w:t>Gesundheitsförderung 1: Grundlagen. Leitbegriffe der Gesundheitsförderung und Prävention. Glossar zu Konzepten, Strategien und Methoden.</w:t>
      </w:r>
      <w:r w:rsidRPr="009A160B">
        <w:rPr>
          <w:rFonts w:ascii="Calibri" w:eastAsia="Calibri" w:hAnsi="Calibri" w:cs="Calibri"/>
          <w:kern w:val="0"/>
          <w:sz w:val="22"/>
          <w:szCs w:val="22"/>
          <w14:ligatures w14:val="none"/>
        </w:rPr>
        <w:t xml:space="preserve"> </w:t>
      </w:r>
      <w:r w:rsidR="00911DFB">
        <w:rPr>
          <w:rFonts w:ascii="Calibri" w:eastAsia="Calibri" w:hAnsi="Calibri" w:cs="Calibri"/>
          <w:kern w:val="0"/>
          <w:sz w:val="22"/>
          <w:szCs w:val="22"/>
          <w14:ligatures w14:val="none"/>
        </w:rPr>
        <w:t xml:space="preserve">Köln: Bundesinstitut für Öffentliche Gesundheit. </w:t>
      </w:r>
      <w:r w:rsidRPr="009A160B">
        <w:rPr>
          <w:rFonts w:ascii="Calibri" w:eastAsia="Calibri" w:hAnsi="Calibri" w:cs="Calibri"/>
          <w:kern w:val="0"/>
          <w:sz w:val="22"/>
          <w:szCs w:val="22"/>
          <w14:ligatures w14:val="none"/>
        </w:rPr>
        <w:t>https://doi.org/10.17623/BZGA:Q4-I033-1.0</w:t>
      </w:r>
    </w:p>
    <w:p w14:paraId="38D4D837" w14:textId="6BE10AFC" w:rsidR="00B42AEF" w:rsidRPr="00C62950" w:rsidRDefault="00B42AEF"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C62950">
        <w:rPr>
          <w:rFonts w:ascii="Calibri" w:eastAsia="Calibri" w:hAnsi="Calibri" w:cs="Calibri"/>
          <w:kern w:val="0"/>
          <w:sz w:val="22"/>
          <w:szCs w:val="22"/>
          <w:lang w:val="en-US"/>
          <w14:ligatures w14:val="none"/>
        </w:rPr>
        <w:t xml:space="preserve">Lokmic-Tomkins, Z., Nayna Schwerdtle, P. &amp; Armstrong, F. (2023). Engaging with our responsibility to protect health from climate change. </w:t>
      </w:r>
      <w:r w:rsidRPr="00C62950">
        <w:rPr>
          <w:rFonts w:ascii="Calibri" w:eastAsia="Calibri" w:hAnsi="Calibri" w:cs="Calibri"/>
          <w:i/>
          <w:iCs/>
          <w:kern w:val="0"/>
          <w:sz w:val="22"/>
          <w:szCs w:val="22"/>
          <w:lang w:val="en-US"/>
          <w14:ligatures w14:val="none"/>
        </w:rPr>
        <w:t>Journal of Advanced Nursing</w:t>
      </w:r>
      <w:r w:rsidRPr="00C62950">
        <w:rPr>
          <w:rFonts w:ascii="Calibri" w:eastAsia="Calibri" w:hAnsi="Calibri" w:cs="Calibri"/>
          <w:kern w:val="0"/>
          <w:sz w:val="22"/>
          <w:szCs w:val="22"/>
          <w:lang w:val="en-US"/>
          <w14:ligatures w14:val="none"/>
        </w:rPr>
        <w:t>, 79(6), e41–e44. https://doi.org/10.1111/jan.15508</w:t>
      </w:r>
    </w:p>
    <w:p w14:paraId="5877767E" w14:textId="336F6467"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t xml:space="preserve">Mc Call, T., Liedtke, T. P., Hornberg, C. &amp; Liebig-Gonglach, M. (2021). </w:t>
      </w:r>
      <w:r w:rsidRPr="00911DFB">
        <w:rPr>
          <w:rFonts w:ascii="Calibri" w:eastAsia="Calibri" w:hAnsi="Calibri" w:cs="Calibri"/>
          <w:i/>
          <w:iCs/>
          <w:kern w:val="0"/>
          <w:sz w:val="22"/>
          <w:szCs w:val="22"/>
          <w14:ligatures w14:val="none"/>
        </w:rPr>
        <w:t>Gut für das Klima, gut für die Gesundheit: Perspektiven für individuelle Verhaltensänderungen</w:t>
      </w:r>
      <w:r w:rsidRPr="009A160B">
        <w:rPr>
          <w:rFonts w:ascii="Calibri" w:eastAsia="Calibri" w:hAnsi="Calibri" w:cs="Calibri"/>
          <w:kern w:val="0"/>
          <w:sz w:val="22"/>
          <w:szCs w:val="22"/>
          <w14:ligatures w14:val="none"/>
        </w:rPr>
        <w:t>. Medizinisch Wissenschaftliche Verlagsgesellschaft. https://doi.org/10.32745/9783954666270-13</w:t>
      </w:r>
    </w:p>
    <w:p w14:paraId="7A09A8AB" w14:textId="4DCA222B" w:rsidR="00B42AEF" w:rsidRPr="009A160B" w:rsidRDefault="00911DFB" w:rsidP="009A160B">
      <w:pPr>
        <w:tabs>
          <w:tab w:val="left" w:pos="720"/>
        </w:tabs>
        <w:spacing w:after="0" w:line="360" w:lineRule="auto"/>
        <w:ind w:left="720" w:hanging="720"/>
        <w:rPr>
          <w:rFonts w:ascii="Calibri" w:eastAsia="Calibri" w:hAnsi="Calibri" w:cs="Calibri"/>
          <w:kern w:val="0"/>
          <w:sz w:val="22"/>
          <w:szCs w:val="22"/>
          <w14:ligatures w14:val="none"/>
        </w:rPr>
      </w:pPr>
      <w:r>
        <w:rPr>
          <w:rFonts w:ascii="Calibri" w:eastAsia="Calibri" w:hAnsi="Calibri" w:cs="Calibri"/>
          <w:kern w:val="0"/>
          <w:sz w:val="22"/>
          <w:szCs w:val="22"/>
          <w14:ligatures w14:val="none"/>
        </w:rPr>
        <w:t>Robert Koch Institut (</w:t>
      </w:r>
      <w:r w:rsidR="00B42AEF" w:rsidRPr="009A160B">
        <w:rPr>
          <w:rFonts w:ascii="Calibri" w:eastAsia="Calibri" w:hAnsi="Calibri" w:cs="Calibri"/>
          <w:kern w:val="0"/>
          <w:sz w:val="22"/>
          <w:szCs w:val="22"/>
          <w14:ligatures w14:val="none"/>
        </w:rPr>
        <w:t>RKI</w:t>
      </w:r>
      <w:r>
        <w:rPr>
          <w:rFonts w:ascii="Calibri" w:eastAsia="Calibri" w:hAnsi="Calibri" w:cs="Calibri"/>
          <w:kern w:val="0"/>
          <w:sz w:val="22"/>
          <w:szCs w:val="22"/>
          <w14:ligatures w14:val="none"/>
        </w:rPr>
        <w:t>)</w:t>
      </w:r>
      <w:r w:rsidR="00B42AEF" w:rsidRPr="009A160B">
        <w:rPr>
          <w:rFonts w:ascii="Calibri" w:eastAsia="Calibri" w:hAnsi="Calibri" w:cs="Calibri"/>
          <w:kern w:val="0"/>
          <w:sz w:val="22"/>
          <w:szCs w:val="22"/>
          <w14:ligatures w14:val="none"/>
        </w:rPr>
        <w:t xml:space="preserve">. (2023). </w:t>
      </w:r>
      <w:r w:rsidR="00B42AEF" w:rsidRPr="00911DFB">
        <w:rPr>
          <w:rFonts w:ascii="Calibri" w:eastAsia="Calibri" w:hAnsi="Calibri" w:cs="Calibri"/>
          <w:i/>
          <w:iCs/>
          <w:kern w:val="0"/>
          <w:sz w:val="22"/>
          <w:szCs w:val="22"/>
          <w14:ligatures w14:val="none"/>
        </w:rPr>
        <w:t xml:space="preserve">West-Nil-Fieber im Überblick. </w:t>
      </w:r>
      <w:r w:rsidR="00B42AEF" w:rsidRPr="009A160B">
        <w:rPr>
          <w:rFonts w:ascii="Calibri" w:eastAsia="Calibri" w:hAnsi="Calibri" w:cs="Calibri"/>
          <w:kern w:val="0"/>
          <w:sz w:val="22"/>
          <w:szCs w:val="22"/>
          <w14:ligatures w14:val="none"/>
        </w:rPr>
        <w:t>https://www.rki.de/DE/Content/InfAZ/W/WestNilFieber/West-Nil-Fieber_Ueberblick.html#doc11434928bodyText4</w:t>
      </w:r>
    </w:p>
    <w:p w14:paraId="5F98B3B6" w14:textId="5E8D9D97"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t xml:space="preserve">RKI. (2024). </w:t>
      </w:r>
      <w:r w:rsidRPr="00911DFB">
        <w:rPr>
          <w:rFonts w:ascii="Calibri" w:eastAsia="Calibri" w:hAnsi="Calibri" w:cs="Calibri"/>
          <w:i/>
          <w:iCs/>
          <w:kern w:val="0"/>
          <w:sz w:val="22"/>
          <w:szCs w:val="22"/>
          <w14:ligatures w14:val="none"/>
        </w:rPr>
        <w:t>Frühsommer-Meningoenzephalitis (FSME) und verwandte Virusenzephalitiden (TBE, tick-borne encephalitis).</w:t>
      </w:r>
      <w:r w:rsidRPr="009A160B">
        <w:rPr>
          <w:rFonts w:ascii="Calibri" w:eastAsia="Calibri" w:hAnsi="Calibri" w:cs="Calibri"/>
          <w:kern w:val="0"/>
          <w:sz w:val="22"/>
          <w:szCs w:val="22"/>
          <w14:ligatures w14:val="none"/>
        </w:rPr>
        <w:t xml:space="preserve"> </w:t>
      </w:r>
      <w:r w:rsidRPr="009A160B">
        <w:rPr>
          <w:rFonts w:ascii="Calibri" w:eastAsia="Calibri" w:hAnsi="Calibri" w:cs="Calibri"/>
          <w:kern w:val="0"/>
          <w:sz w:val="22"/>
          <w:szCs w:val="22"/>
          <w14:ligatures w14:val="none"/>
        </w:rPr>
        <w:lastRenderedPageBreak/>
        <w:t>https://www.rki.de/DE/Content/Infekt/EpidBull/Merkblaetter/Ratgeber_FSME.html#doc2381918bodyText14</w:t>
      </w:r>
    </w:p>
    <w:p w14:paraId="0033363F" w14:textId="29303D29" w:rsidR="00B42AEF" w:rsidRPr="00C62950" w:rsidRDefault="00B42AEF"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C62950">
        <w:rPr>
          <w:rFonts w:ascii="Calibri" w:eastAsia="Calibri" w:hAnsi="Calibri" w:cs="Calibri"/>
          <w:kern w:val="0"/>
          <w:sz w:val="22"/>
          <w:szCs w:val="22"/>
          <w:lang w:val="en-US"/>
          <w14:ligatures w14:val="none"/>
        </w:rPr>
        <w:t>Romanello, M., Napoli, C. D., Green, C., Kennard, H., Lampard, P., Scamman, D., Walawender, M., Ali, Z., Ameli, N., Ayeb-Karlsson, S., Beggs, P. J., Belesova, K., Berrang Ford, L., Bowen, K., Cai, W., Callaghan, M., Campbell-Lendrum, D., Chambers, J., Cross, T. J.</w:t>
      </w:r>
      <w:r w:rsidR="00911DFB" w:rsidRPr="00C62950">
        <w:rPr>
          <w:rFonts w:ascii="Calibri" w:eastAsia="Calibri" w:hAnsi="Calibri" w:cs="Calibri"/>
          <w:kern w:val="0"/>
          <w:sz w:val="22"/>
          <w:szCs w:val="22"/>
          <w:lang w:val="en-US"/>
          <w14:ligatures w14:val="none"/>
        </w:rPr>
        <w:t xml:space="preserve"> &amp; </w:t>
      </w:r>
      <w:r w:rsidRPr="00C62950">
        <w:rPr>
          <w:rFonts w:ascii="Calibri" w:eastAsia="Calibri" w:hAnsi="Calibri" w:cs="Calibri"/>
          <w:kern w:val="0"/>
          <w:sz w:val="22"/>
          <w:szCs w:val="22"/>
          <w:lang w:val="en-US"/>
          <w14:ligatures w14:val="none"/>
        </w:rPr>
        <w:t xml:space="preserve">Costello, A. (2023). The 2023 report of the Lancet Countdown on health and climate change: The imperative for a health-centred response in a world facing irreversible harms. </w:t>
      </w:r>
      <w:r w:rsidRPr="00C62950">
        <w:rPr>
          <w:rFonts w:ascii="Calibri" w:eastAsia="Calibri" w:hAnsi="Calibri" w:cs="Calibri"/>
          <w:i/>
          <w:iCs/>
          <w:kern w:val="0"/>
          <w:sz w:val="22"/>
          <w:szCs w:val="22"/>
          <w:lang w:val="en-US"/>
          <w14:ligatures w14:val="none"/>
        </w:rPr>
        <w:t>The Lancet</w:t>
      </w:r>
      <w:r w:rsidRPr="00C62950">
        <w:rPr>
          <w:rFonts w:ascii="Calibri" w:eastAsia="Calibri" w:hAnsi="Calibri" w:cs="Calibri"/>
          <w:kern w:val="0"/>
          <w:sz w:val="22"/>
          <w:szCs w:val="22"/>
          <w:lang w:val="en-US"/>
          <w14:ligatures w14:val="none"/>
        </w:rPr>
        <w:t>, S0140673623018597. https://doi.org/10.1016/S0140-6736(23)01859-7</w:t>
      </w:r>
    </w:p>
    <w:p w14:paraId="47B4BC4B" w14:textId="3AA722DD" w:rsidR="00B42AEF" w:rsidRPr="00C62950" w:rsidRDefault="00B42AEF"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C62950">
        <w:rPr>
          <w:rFonts w:ascii="Calibri" w:eastAsia="Calibri" w:hAnsi="Calibri" w:cs="Calibri"/>
          <w:kern w:val="0"/>
          <w:sz w:val="22"/>
          <w:szCs w:val="22"/>
          <w:lang w:val="en-US"/>
          <w14:ligatures w14:val="none"/>
        </w:rPr>
        <w:t xml:space="preserve">Salvador Costa, M. J., Melo, P., Azeiteiro, U., Carvalho, S. &amp; Ryan, R. (2023). Nursing Interventions to Reduce Health Risks from Climate Change Impact in Urban Areas: A Scoping Review Protocol. </w:t>
      </w:r>
      <w:r w:rsidRPr="00C62950">
        <w:rPr>
          <w:rFonts w:ascii="Calibri" w:eastAsia="Calibri" w:hAnsi="Calibri" w:cs="Calibri"/>
          <w:i/>
          <w:iCs/>
          <w:kern w:val="0"/>
          <w:sz w:val="22"/>
          <w:szCs w:val="22"/>
          <w:lang w:val="en-US"/>
          <w14:ligatures w14:val="none"/>
        </w:rPr>
        <w:t>Nursing Reports</w:t>
      </w:r>
      <w:r w:rsidRPr="00C62950">
        <w:rPr>
          <w:rFonts w:ascii="Calibri" w:eastAsia="Calibri" w:hAnsi="Calibri" w:cs="Calibri"/>
          <w:kern w:val="0"/>
          <w:sz w:val="22"/>
          <w:szCs w:val="22"/>
          <w:lang w:val="en-US"/>
          <w14:ligatures w14:val="none"/>
        </w:rPr>
        <w:t>, 13(1), Article 1. https://doi.org/10.3390/nursrep13010045</w:t>
      </w:r>
    </w:p>
    <w:p w14:paraId="7BA865EE" w14:textId="38F15CE1"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C62950">
        <w:rPr>
          <w:rFonts w:ascii="Calibri" w:eastAsia="Calibri" w:hAnsi="Calibri" w:cs="Calibri"/>
          <w:kern w:val="0"/>
          <w:sz w:val="22"/>
          <w:szCs w:val="22"/>
          <w:lang w:val="en-US"/>
          <w14:ligatures w14:val="none"/>
        </w:rPr>
        <w:t xml:space="preserve">Timm, G. &amp; Bombien-Theilmann, S. (2022a). </w:t>
      </w:r>
      <w:r w:rsidRPr="009A160B">
        <w:rPr>
          <w:rFonts w:ascii="Calibri" w:eastAsia="Calibri" w:hAnsi="Calibri" w:cs="Calibri"/>
          <w:kern w:val="0"/>
          <w:sz w:val="22"/>
          <w:szCs w:val="22"/>
          <w14:ligatures w14:val="none"/>
        </w:rPr>
        <w:t xml:space="preserve">Bundesarbeitsgemeinschaft der Freien Wohlfahrtspflege e.V. (BAGFW). In Deutschen Verein für öffentliche und private Fürsorge e.V. (Hrsg.), </w:t>
      </w:r>
      <w:r w:rsidRPr="00911DFB">
        <w:rPr>
          <w:rFonts w:ascii="Calibri" w:eastAsia="Calibri" w:hAnsi="Calibri" w:cs="Calibri"/>
          <w:i/>
          <w:iCs/>
          <w:kern w:val="0"/>
          <w:sz w:val="22"/>
          <w:szCs w:val="22"/>
          <w14:ligatures w14:val="none"/>
        </w:rPr>
        <w:t xml:space="preserve">Fachlexikon der Sozialen Arbeit </w:t>
      </w:r>
      <w:r w:rsidRPr="009A160B">
        <w:rPr>
          <w:rFonts w:ascii="Calibri" w:eastAsia="Calibri" w:hAnsi="Calibri" w:cs="Calibri"/>
          <w:kern w:val="0"/>
          <w:sz w:val="22"/>
          <w:szCs w:val="22"/>
          <w14:ligatures w14:val="none"/>
        </w:rPr>
        <w:t>(S. 127–128). Nomos Verlagsgesellschaft mbH &amp; Co. KG. https://doi.org/10.5771/9783748911784-127-3</w:t>
      </w:r>
    </w:p>
    <w:p w14:paraId="065B5E24" w14:textId="1E84E4C7" w:rsidR="00B42AEF"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t xml:space="preserve">Timm, G. &amp; Bombien-Theilmann, S. (2022b). Bundesarbeitsgemeinschaft der Freien Wohlfahrtspflege e.V. (BAGFW). In Deutschen Verein für öffentliche und private Fürsorge e.V. (Hrsg.), </w:t>
      </w:r>
      <w:r w:rsidRPr="00AF62D6">
        <w:rPr>
          <w:rFonts w:ascii="Calibri" w:eastAsia="Calibri" w:hAnsi="Calibri" w:cs="Calibri"/>
          <w:i/>
          <w:iCs/>
          <w:kern w:val="0"/>
          <w:sz w:val="22"/>
          <w:szCs w:val="22"/>
          <w14:ligatures w14:val="none"/>
        </w:rPr>
        <w:t>Fachlexikon der Sozialen Arbeit</w:t>
      </w:r>
      <w:r w:rsidRPr="009A160B">
        <w:rPr>
          <w:rFonts w:ascii="Calibri" w:eastAsia="Calibri" w:hAnsi="Calibri" w:cs="Calibri"/>
          <w:kern w:val="0"/>
          <w:sz w:val="22"/>
          <w:szCs w:val="22"/>
          <w14:ligatures w14:val="none"/>
        </w:rPr>
        <w:t xml:space="preserve"> (S. 127–128). Nomos Verlagsgesellschaft mbH &amp; Co. KG. https://doi.org/10.5771/9783748911784-127-3</w:t>
      </w:r>
    </w:p>
    <w:p w14:paraId="4AA219C8" w14:textId="7B634B5A" w:rsidR="00643E0B" w:rsidRPr="00C62950" w:rsidRDefault="00643E0B"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9A160B">
        <w:rPr>
          <w:rFonts w:ascii="Calibri" w:eastAsia="Calibri" w:hAnsi="Calibri" w:cs="Calibri"/>
          <w:kern w:val="0"/>
          <w:sz w:val="22"/>
          <w:szCs w:val="22"/>
          <w14:ligatures w14:val="none"/>
        </w:rPr>
        <w:t xml:space="preserve">Watts, N., Amann, M., Arnell, N., Ayeb-Karlsson, S., Beagley, J., Belesova, K. &amp; et al. </w:t>
      </w:r>
      <w:r w:rsidRPr="00C62950">
        <w:rPr>
          <w:rFonts w:ascii="Calibri" w:eastAsia="Calibri" w:hAnsi="Calibri" w:cs="Calibri"/>
          <w:kern w:val="0"/>
          <w:sz w:val="22"/>
          <w:szCs w:val="22"/>
          <w:lang w:val="en-US"/>
          <w14:ligatures w14:val="none"/>
        </w:rPr>
        <w:t xml:space="preserve">(2021). The 2020 report of The Lancet Countdown on health and climate change: Responding to converging crises. </w:t>
      </w:r>
      <w:r w:rsidRPr="00C62950">
        <w:rPr>
          <w:rFonts w:ascii="Calibri" w:eastAsia="Calibri" w:hAnsi="Calibri" w:cs="Calibri"/>
          <w:i/>
          <w:iCs/>
          <w:kern w:val="0"/>
          <w:sz w:val="22"/>
          <w:szCs w:val="22"/>
          <w:lang w:val="en-US"/>
          <w14:ligatures w14:val="none"/>
        </w:rPr>
        <w:t>The Lancet</w:t>
      </w:r>
      <w:r w:rsidRPr="00C62950">
        <w:rPr>
          <w:rFonts w:ascii="Calibri" w:eastAsia="Calibri" w:hAnsi="Calibri" w:cs="Calibri"/>
          <w:kern w:val="0"/>
          <w:sz w:val="22"/>
          <w:szCs w:val="22"/>
          <w:lang w:val="en-US"/>
          <w14:ligatures w14:val="none"/>
        </w:rPr>
        <w:t>, 397(10269), 129-170. https://doi.org/10.1016/S0140-6736(20)32290-X</w:t>
      </w:r>
    </w:p>
    <w:p w14:paraId="37993409" w14:textId="41D9B468" w:rsidR="003101C1" w:rsidRPr="00C62950" w:rsidRDefault="003101C1"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C62950">
        <w:rPr>
          <w:rFonts w:ascii="Calibri" w:eastAsia="Calibri" w:hAnsi="Calibri" w:cs="Calibri"/>
          <w:kern w:val="0"/>
          <w:sz w:val="22"/>
          <w:szCs w:val="22"/>
          <w:lang w:val="en-US"/>
          <w14:ligatures w14:val="none"/>
        </w:rPr>
        <w:t xml:space="preserve">World Health Organization (WHO). (2021). </w:t>
      </w:r>
      <w:r w:rsidRPr="00C62950">
        <w:rPr>
          <w:rFonts w:ascii="Calibri" w:eastAsia="Calibri" w:hAnsi="Calibri" w:cs="Calibri"/>
          <w:i/>
          <w:iCs/>
          <w:kern w:val="0"/>
          <w:sz w:val="22"/>
          <w:szCs w:val="22"/>
          <w:lang w:val="en-US"/>
          <w14:ligatures w14:val="none"/>
        </w:rPr>
        <w:t xml:space="preserve">Climate change and health: A global overview. </w:t>
      </w:r>
      <w:r w:rsidRPr="00C62950">
        <w:rPr>
          <w:rFonts w:ascii="Calibri" w:eastAsia="Calibri" w:hAnsi="Calibri" w:cs="Calibri"/>
          <w:kern w:val="0"/>
          <w:sz w:val="22"/>
          <w:szCs w:val="22"/>
          <w:lang w:val="en-US"/>
          <w14:ligatures w14:val="none"/>
        </w:rPr>
        <w:t>https://iris.who.int/bitstream/handle/10665/348068/9789240038509-eng.pdf?sequence=1</w:t>
      </w:r>
    </w:p>
    <w:p w14:paraId="7A373629" w14:textId="77777777" w:rsidR="00B42AEF" w:rsidRPr="00C62950" w:rsidRDefault="00B42AEF" w:rsidP="009A160B">
      <w:pPr>
        <w:tabs>
          <w:tab w:val="left" w:pos="720"/>
        </w:tabs>
        <w:spacing w:after="0" w:line="360" w:lineRule="auto"/>
        <w:ind w:left="720" w:hanging="720"/>
        <w:rPr>
          <w:rFonts w:ascii="Calibri" w:eastAsia="Calibri" w:hAnsi="Calibri" w:cs="Calibri"/>
          <w:kern w:val="0"/>
          <w:sz w:val="22"/>
          <w:szCs w:val="22"/>
          <w:lang w:val="en-US"/>
          <w14:ligatures w14:val="none"/>
        </w:rPr>
      </w:pPr>
      <w:r w:rsidRPr="00C62950">
        <w:rPr>
          <w:rFonts w:ascii="Calibri" w:eastAsia="Calibri" w:hAnsi="Calibri" w:cs="Calibri"/>
          <w:kern w:val="0"/>
          <w:sz w:val="22"/>
          <w:szCs w:val="22"/>
          <w:lang w:val="en-US"/>
          <w14:ligatures w14:val="none"/>
        </w:rPr>
        <w:t xml:space="preserve">Yale Office of Sustainability. (2023). </w:t>
      </w:r>
      <w:r w:rsidRPr="00C62950">
        <w:rPr>
          <w:rFonts w:ascii="Calibri" w:eastAsia="Calibri" w:hAnsi="Calibri" w:cs="Calibri"/>
          <w:i/>
          <w:iCs/>
          <w:kern w:val="0"/>
          <w:sz w:val="22"/>
          <w:szCs w:val="22"/>
          <w:lang w:val="en-US"/>
          <w14:ligatures w14:val="none"/>
        </w:rPr>
        <w:t>Yale Experts Explain Climate Anxiety</w:t>
      </w:r>
      <w:r w:rsidRPr="00C62950">
        <w:rPr>
          <w:rFonts w:ascii="Calibri" w:eastAsia="Calibri" w:hAnsi="Calibri" w:cs="Calibri"/>
          <w:kern w:val="0"/>
          <w:sz w:val="22"/>
          <w:szCs w:val="22"/>
          <w:lang w:val="en-US"/>
          <w14:ligatures w14:val="none"/>
        </w:rPr>
        <w:t>. Yale Sustainability. https://sustainability.yale.edu/explainers/yale-experts-explain-climate-anxiety</w:t>
      </w:r>
    </w:p>
    <w:p w14:paraId="52D19555" w14:textId="47872CC3" w:rsidR="00C13F55" w:rsidRPr="009A160B" w:rsidRDefault="00B42AEF" w:rsidP="009A160B">
      <w:pPr>
        <w:tabs>
          <w:tab w:val="left" w:pos="720"/>
        </w:tabs>
        <w:spacing w:after="0" w:line="360" w:lineRule="auto"/>
        <w:ind w:left="720" w:hanging="720"/>
        <w:rPr>
          <w:rFonts w:ascii="Calibri" w:eastAsia="Calibri" w:hAnsi="Calibri" w:cs="Calibri"/>
          <w:kern w:val="0"/>
          <w:sz w:val="22"/>
          <w:szCs w:val="22"/>
          <w14:ligatures w14:val="none"/>
        </w:rPr>
      </w:pPr>
      <w:r w:rsidRPr="009A160B">
        <w:rPr>
          <w:rFonts w:ascii="Calibri" w:eastAsia="Calibri" w:hAnsi="Calibri" w:cs="Calibri"/>
          <w:kern w:val="0"/>
          <w:sz w:val="22"/>
          <w:szCs w:val="22"/>
          <w14:ligatures w14:val="none"/>
        </w:rPr>
        <w:fldChar w:fldCharType="end"/>
      </w:r>
    </w:p>
    <w:sectPr w:rsidR="00C13F55" w:rsidRPr="009A160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7A78F" w14:textId="77777777" w:rsidR="00C62950" w:rsidRDefault="00C62950" w:rsidP="00C62950">
      <w:pPr>
        <w:spacing w:after="0" w:line="240" w:lineRule="auto"/>
      </w:pPr>
      <w:r>
        <w:separator/>
      </w:r>
    </w:p>
  </w:endnote>
  <w:endnote w:type="continuationSeparator" w:id="0">
    <w:p w14:paraId="208416A8" w14:textId="77777777" w:rsidR="00C62950" w:rsidRDefault="00C62950" w:rsidP="00C6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56A3" w14:textId="77777777" w:rsidR="00C62950" w:rsidRDefault="00C629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8D27" w14:textId="58CFE8F5" w:rsidR="00C62950" w:rsidRDefault="00C62950" w:rsidP="00C62950">
    <w:bookmarkStart w:id="0" w:name="_Hlk223609183"/>
    <w:bookmarkStart w:id="1" w:name="_Hlk223609184"/>
    <w:bookmarkStart w:id="2" w:name="_Hlk223609626"/>
    <w:bookmarkStart w:id="3" w:name="_Hlk223609627"/>
    <w:bookmarkStart w:id="4" w:name="_Hlk223609806"/>
    <w:bookmarkStart w:id="5" w:name="_Hlk223609807"/>
    <w:bookmarkStart w:id="6" w:name="_Hlk223615787"/>
    <w:bookmarkStart w:id="7" w:name="_Hlk223615788"/>
    <w:bookmarkStart w:id="8" w:name="_Hlk223615971"/>
    <w:bookmarkStart w:id="9" w:name="_Hlk223615972"/>
    <w:r w:rsidRPr="009E5E0C">
      <w:rPr>
        <w:rFonts w:cs="Arial"/>
        <w:i/>
        <w:noProof/>
        <w:sz w:val="18"/>
        <w:szCs w:val="18"/>
        <w:lang w:eastAsia="de-DE"/>
      </w:rPr>
      <w:drawing>
        <wp:anchor distT="0" distB="0" distL="114300" distR="114300" simplePos="0" relativeHeight="251659264" behindDoc="0" locked="0" layoutInCell="1" allowOverlap="1" wp14:anchorId="4A54FB6A" wp14:editId="393E013A">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1"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t>Maßnahmenkatalog Modul 6</w:t>
    </w:r>
    <w:r>
      <w:t xml:space="preserve">“ vom Projektteam Naht ist lizenziert unter </w:t>
    </w:r>
    <w:hyperlink r:id="rId2" w:history="1">
      <w:r w:rsidRPr="00867E2A">
        <w:rPr>
          <w:rStyle w:val="Hyperlink"/>
        </w:rPr>
        <w:t>CC BY-SA 4.0</w:t>
      </w:r>
    </w:hyperlink>
    <w:bookmarkEnd w:id="0"/>
    <w:bookmarkEnd w:id="1"/>
    <w:bookmarkEnd w:id="2"/>
    <w:bookmarkEnd w:id="3"/>
    <w:bookmarkEnd w:id="4"/>
    <w:bookmarkEnd w:id="5"/>
    <w:bookmarkEnd w:id="6"/>
    <w:bookmarkEnd w:id="7"/>
    <w:bookmarkEnd w:id="8"/>
    <w:bookmarkEnd w:id="9"/>
  </w:p>
  <w:p w14:paraId="4034642A" w14:textId="77777777" w:rsidR="00C62950" w:rsidRDefault="00C6295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6E32" w14:textId="77777777" w:rsidR="00C62950" w:rsidRDefault="00C629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2B0C" w14:textId="77777777" w:rsidR="00C62950" w:rsidRDefault="00C62950" w:rsidP="00C62950">
      <w:pPr>
        <w:spacing w:after="0" w:line="240" w:lineRule="auto"/>
      </w:pPr>
      <w:r>
        <w:separator/>
      </w:r>
    </w:p>
  </w:footnote>
  <w:footnote w:type="continuationSeparator" w:id="0">
    <w:p w14:paraId="3E7BB811" w14:textId="77777777" w:rsidR="00C62950" w:rsidRDefault="00C62950" w:rsidP="00C62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FA33" w14:textId="77777777" w:rsidR="00C62950" w:rsidRDefault="00C629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FADD" w14:textId="77777777" w:rsidR="00C62950" w:rsidRDefault="00C629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67B1" w14:textId="77777777" w:rsidR="00C62950" w:rsidRDefault="00C629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56C2"/>
    <w:multiLevelType w:val="multilevel"/>
    <w:tmpl w:val="4D3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82898"/>
    <w:multiLevelType w:val="multilevel"/>
    <w:tmpl w:val="318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D0E1C"/>
    <w:multiLevelType w:val="multilevel"/>
    <w:tmpl w:val="F86E3A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A744D"/>
    <w:multiLevelType w:val="multilevel"/>
    <w:tmpl w:val="DCB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37B5F"/>
    <w:multiLevelType w:val="multilevel"/>
    <w:tmpl w:val="7C649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931EA"/>
    <w:multiLevelType w:val="multilevel"/>
    <w:tmpl w:val="4330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1466C"/>
    <w:multiLevelType w:val="multilevel"/>
    <w:tmpl w:val="D530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C16E6"/>
    <w:multiLevelType w:val="multilevel"/>
    <w:tmpl w:val="31B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77687"/>
    <w:multiLevelType w:val="multilevel"/>
    <w:tmpl w:val="D34A6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DA7704"/>
    <w:multiLevelType w:val="hybridMultilevel"/>
    <w:tmpl w:val="3A065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9B1FB4"/>
    <w:multiLevelType w:val="multilevel"/>
    <w:tmpl w:val="0C1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D61FA"/>
    <w:multiLevelType w:val="multilevel"/>
    <w:tmpl w:val="0464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A0E87"/>
    <w:multiLevelType w:val="multilevel"/>
    <w:tmpl w:val="0C78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5E231D"/>
    <w:multiLevelType w:val="multilevel"/>
    <w:tmpl w:val="85A8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92367"/>
    <w:multiLevelType w:val="multilevel"/>
    <w:tmpl w:val="C14C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D4824"/>
    <w:multiLevelType w:val="multilevel"/>
    <w:tmpl w:val="A46092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FC1C07"/>
    <w:multiLevelType w:val="multilevel"/>
    <w:tmpl w:val="B9E0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F3A4C"/>
    <w:multiLevelType w:val="multilevel"/>
    <w:tmpl w:val="6D5C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96125"/>
    <w:multiLevelType w:val="multilevel"/>
    <w:tmpl w:val="1E5E7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4607A3"/>
    <w:multiLevelType w:val="multilevel"/>
    <w:tmpl w:val="769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0131A"/>
    <w:multiLevelType w:val="multilevel"/>
    <w:tmpl w:val="23E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F570C"/>
    <w:multiLevelType w:val="multilevel"/>
    <w:tmpl w:val="7130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710BB7"/>
    <w:multiLevelType w:val="multilevel"/>
    <w:tmpl w:val="17CA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E62B1"/>
    <w:multiLevelType w:val="multilevel"/>
    <w:tmpl w:val="D730ED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CA39C7"/>
    <w:multiLevelType w:val="multilevel"/>
    <w:tmpl w:val="8C94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EA65A9"/>
    <w:multiLevelType w:val="multilevel"/>
    <w:tmpl w:val="9EC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047BF"/>
    <w:multiLevelType w:val="multilevel"/>
    <w:tmpl w:val="60F0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13E34"/>
    <w:multiLevelType w:val="multilevel"/>
    <w:tmpl w:val="0208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76180E"/>
    <w:multiLevelType w:val="multilevel"/>
    <w:tmpl w:val="13C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81289A"/>
    <w:multiLevelType w:val="multilevel"/>
    <w:tmpl w:val="B97C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2D53F6"/>
    <w:multiLevelType w:val="hybridMultilevel"/>
    <w:tmpl w:val="94727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9E7326F"/>
    <w:multiLevelType w:val="multilevel"/>
    <w:tmpl w:val="272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77977"/>
    <w:multiLevelType w:val="multilevel"/>
    <w:tmpl w:val="1702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9A641B"/>
    <w:multiLevelType w:val="multilevel"/>
    <w:tmpl w:val="6754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5B266E"/>
    <w:multiLevelType w:val="multilevel"/>
    <w:tmpl w:val="E1BE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311F4"/>
    <w:multiLevelType w:val="hybridMultilevel"/>
    <w:tmpl w:val="2B4EC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281384F"/>
    <w:multiLevelType w:val="multilevel"/>
    <w:tmpl w:val="CAE0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D6003D"/>
    <w:multiLevelType w:val="multilevel"/>
    <w:tmpl w:val="95E8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C53E4"/>
    <w:multiLevelType w:val="hybridMultilevel"/>
    <w:tmpl w:val="16308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A0F7FBB"/>
    <w:multiLevelType w:val="multilevel"/>
    <w:tmpl w:val="1E34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916156"/>
    <w:multiLevelType w:val="multilevel"/>
    <w:tmpl w:val="DEDE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07620F"/>
    <w:multiLevelType w:val="multilevel"/>
    <w:tmpl w:val="4EF6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6"/>
  </w:num>
  <w:num w:numId="3">
    <w:abstractNumId w:val="11"/>
  </w:num>
  <w:num w:numId="4">
    <w:abstractNumId w:val="12"/>
  </w:num>
  <w:num w:numId="5">
    <w:abstractNumId w:val="17"/>
  </w:num>
  <w:num w:numId="6">
    <w:abstractNumId w:val="0"/>
  </w:num>
  <w:num w:numId="7">
    <w:abstractNumId w:val="29"/>
  </w:num>
  <w:num w:numId="8">
    <w:abstractNumId w:val="41"/>
  </w:num>
  <w:num w:numId="9">
    <w:abstractNumId w:val="27"/>
  </w:num>
  <w:num w:numId="10">
    <w:abstractNumId w:val="26"/>
  </w:num>
  <w:num w:numId="11">
    <w:abstractNumId w:val="10"/>
  </w:num>
  <w:num w:numId="12">
    <w:abstractNumId w:val="32"/>
  </w:num>
  <w:num w:numId="13">
    <w:abstractNumId w:val="31"/>
  </w:num>
  <w:num w:numId="14">
    <w:abstractNumId w:val="39"/>
  </w:num>
  <w:num w:numId="15">
    <w:abstractNumId w:val="36"/>
  </w:num>
  <w:num w:numId="16">
    <w:abstractNumId w:val="21"/>
  </w:num>
  <w:num w:numId="17">
    <w:abstractNumId w:val="37"/>
  </w:num>
  <w:num w:numId="18">
    <w:abstractNumId w:val="3"/>
  </w:num>
  <w:num w:numId="19">
    <w:abstractNumId w:val="13"/>
  </w:num>
  <w:num w:numId="20">
    <w:abstractNumId w:val="25"/>
  </w:num>
  <w:num w:numId="21">
    <w:abstractNumId w:val="19"/>
  </w:num>
  <w:num w:numId="22">
    <w:abstractNumId w:val="33"/>
  </w:num>
  <w:num w:numId="23">
    <w:abstractNumId w:val="1"/>
  </w:num>
  <w:num w:numId="24">
    <w:abstractNumId w:val="6"/>
  </w:num>
  <w:num w:numId="25">
    <w:abstractNumId w:val="14"/>
  </w:num>
  <w:num w:numId="26">
    <w:abstractNumId w:val="34"/>
  </w:num>
  <w:num w:numId="27">
    <w:abstractNumId w:val="40"/>
  </w:num>
  <w:num w:numId="28">
    <w:abstractNumId w:val="7"/>
  </w:num>
  <w:num w:numId="29">
    <w:abstractNumId w:val="5"/>
  </w:num>
  <w:num w:numId="30">
    <w:abstractNumId w:val="20"/>
  </w:num>
  <w:num w:numId="31">
    <w:abstractNumId w:val="15"/>
  </w:num>
  <w:num w:numId="32">
    <w:abstractNumId w:val="4"/>
  </w:num>
  <w:num w:numId="33">
    <w:abstractNumId w:val="23"/>
  </w:num>
  <w:num w:numId="34">
    <w:abstractNumId w:val="8"/>
  </w:num>
  <w:num w:numId="35">
    <w:abstractNumId w:val="2"/>
  </w:num>
  <w:num w:numId="36">
    <w:abstractNumId w:val="18"/>
  </w:num>
  <w:num w:numId="37">
    <w:abstractNumId w:val="28"/>
  </w:num>
  <w:num w:numId="38">
    <w:abstractNumId w:val="24"/>
  </w:num>
  <w:num w:numId="39">
    <w:abstractNumId w:val="35"/>
  </w:num>
  <w:num w:numId="40">
    <w:abstractNumId w:val="30"/>
  </w:num>
  <w:num w:numId="41">
    <w:abstractNumId w:val="38"/>
  </w:num>
  <w:num w:numId="42">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F98"/>
    <w:rsid w:val="00082EA7"/>
    <w:rsid w:val="000A1295"/>
    <w:rsid w:val="000A3EEF"/>
    <w:rsid w:val="00187DD6"/>
    <w:rsid w:val="00194E9F"/>
    <w:rsid w:val="00211D2B"/>
    <w:rsid w:val="00256AD3"/>
    <w:rsid w:val="00287905"/>
    <w:rsid w:val="003101C1"/>
    <w:rsid w:val="00312D47"/>
    <w:rsid w:val="003747ED"/>
    <w:rsid w:val="00392874"/>
    <w:rsid w:val="003D5845"/>
    <w:rsid w:val="00457F98"/>
    <w:rsid w:val="00466C15"/>
    <w:rsid w:val="004B7249"/>
    <w:rsid w:val="004E49C4"/>
    <w:rsid w:val="0059335C"/>
    <w:rsid w:val="005D607A"/>
    <w:rsid w:val="005E7360"/>
    <w:rsid w:val="00614D2A"/>
    <w:rsid w:val="006278AB"/>
    <w:rsid w:val="00643E0B"/>
    <w:rsid w:val="00646E77"/>
    <w:rsid w:val="00660C24"/>
    <w:rsid w:val="00744C14"/>
    <w:rsid w:val="00772A4A"/>
    <w:rsid w:val="007977B0"/>
    <w:rsid w:val="007A7026"/>
    <w:rsid w:val="007B4D44"/>
    <w:rsid w:val="00814F59"/>
    <w:rsid w:val="00860E21"/>
    <w:rsid w:val="008878F6"/>
    <w:rsid w:val="008E2344"/>
    <w:rsid w:val="008F49C3"/>
    <w:rsid w:val="00911DFB"/>
    <w:rsid w:val="0092607E"/>
    <w:rsid w:val="0093063A"/>
    <w:rsid w:val="00972585"/>
    <w:rsid w:val="009A160B"/>
    <w:rsid w:val="00A47831"/>
    <w:rsid w:val="00A769C5"/>
    <w:rsid w:val="00A97B1E"/>
    <w:rsid w:val="00AD2862"/>
    <w:rsid w:val="00AE22F7"/>
    <w:rsid w:val="00AF62D6"/>
    <w:rsid w:val="00B42AEF"/>
    <w:rsid w:val="00B4343B"/>
    <w:rsid w:val="00BE7462"/>
    <w:rsid w:val="00C13F55"/>
    <w:rsid w:val="00C44876"/>
    <w:rsid w:val="00C62950"/>
    <w:rsid w:val="00CC3E0B"/>
    <w:rsid w:val="00D306FA"/>
    <w:rsid w:val="00D34928"/>
    <w:rsid w:val="00DD0B92"/>
    <w:rsid w:val="00DD1101"/>
    <w:rsid w:val="00E948B4"/>
    <w:rsid w:val="00EC32E7"/>
    <w:rsid w:val="00ED552B"/>
    <w:rsid w:val="00F16AF9"/>
    <w:rsid w:val="00F2615F"/>
    <w:rsid w:val="00F53A6A"/>
    <w:rsid w:val="00F70BD1"/>
    <w:rsid w:val="00F722D4"/>
    <w:rsid w:val="00F90472"/>
    <w:rsid w:val="00FE2B0D"/>
    <w:rsid w:val="00FF5C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FB182FF"/>
  <w15:chartTrackingRefBased/>
  <w15:docId w15:val="{65B88056-D0A1-47EF-A89D-789F682C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7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57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57F9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7F9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7F9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7F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7F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7F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7F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7F9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57F9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57F9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7F9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7F9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7F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7F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7F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7F98"/>
    <w:rPr>
      <w:rFonts w:eastAsiaTheme="majorEastAsia" w:cstheme="majorBidi"/>
      <w:color w:val="272727" w:themeColor="text1" w:themeTint="D8"/>
    </w:rPr>
  </w:style>
  <w:style w:type="paragraph" w:styleId="Titel">
    <w:name w:val="Title"/>
    <w:basedOn w:val="Standard"/>
    <w:next w:val="Standard"/>
    <w:link w:val="TitelZchn"/>
    <w:uiPriority w:val="10"/>
    <w:qFormat/>
    <w:rsid w:val="00457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7F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7F9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7F9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7F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7F98"/>
    <w:rPr>
      <w:i/>
      <w:iCs/>
      <w:color w:val="404040" w:themeColor="text1" w:themeTint="BF"/>
    </w:rPr>
  </w:style>
  <w:style w:type="paragraph" w:styleId="Listenabsatz">
    <w:name w:val="List Paragraph"/>
    <w:basedOn w:val="Standard"/>
    <w:uiPriority w:val="34"/>
    <w:qFormat/>
    <w:rsid w:val="00457F98"/>
    <w:pPr>
      <w:ind w:left="720"/>
      <w:contextualSpacing/>
    </w:pPr>
  </w:style>
  <w:style w:type="character" w:styleId="IntensiveHervorhebung">
    <w:name w:val="Intense Emphasis"/>
    <w:basedOn w:val="Absatz-Standardschriftart"/>
    <w:uiPriority w:val="21"/>
    <w:qFormat/>
    <w:rsid w:val="00457F98"/>
    <w:rPr>
      <w:i/>
      <w:iCs/>
      <w:color w:val="0F4761" w:themeColor="accent1" w:themeShade="BF"/>
    </w:rPr>
  </w:style>
  <w:style w:type="paragraph" w:styleId="IntensivesZitat">
    <w:name w:val="Intense Quote"/>
    <w:basedOn w:val="Standard"/>
    <w:next w:val="Standard"/>
    <w:link w:val="IntensivesZitatZchn"/>
    <w:uiPriority w:val="30"/>
    <w:qFormat/>
    <w:rsid w:val="00457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7F98"/>
    <w:rPr>
      <w:i/>
      <w:iCs/>
      <w:color w:val="0F4761" w:themeColor="accent1" w:themeShade="BF"/>
    </w:rPr>
  </w:style>
  <w:style w:type="character" w:styleId="IntensiverVerweis">
    <w:name w:val="Intense Reference"/>
    <w:basedOn w:val="Absatz-Standardschriftart"/>
    <w:uiPriority w:val="32"/>
    <w:qFormat/>
    <w:rsid w:val="00457F98"/>
    <w:rPr>
      <w:b/>
      <w:bCs/>
      <w:smallCaps/>
      <w:color w:val="0F4761" w:themeColor="accent1" w:themeShade="BF"/>
      <w:spacing w:val="5"/>
    </w:rPr>
  </w:style>
  <w:style w:type="character" w:customStyle="1" w:styleId="oypena">
    <w:name w:val="oypena"/>
    <w:basedOn w:val="Absatz-Standardschriftart"/>
    <w:rsid w:val="007977B0"/>
  </w:style>
  <w:style w:type="paragraph" w:customStyle="1" w:styleId="WissenschaftlicheArbeit">
    <w:name w:val="Wissenschaftliche Arbeit"/>
    <w:basedOn w:val="Standard"/>
    <w:link w:val="WissenschaftlicheArbeitZchn"/>
    <w:qFormat/>
    <w:rsid w:val="00A97B1E"/>
    <w:pPr>
      <w:spacing w:after="120" w:line="360" w:lineRule="auto"/>
      <w:jc w:val="both"/>
    </w:pPr>
    <w:rPr>
      <w:rFonts w:ascii="Arial" w:hAnsi="Arial" w:cs="Arial"/>
      <w:kern w:val="0"/>
      <w:sz w:val="22"/>
      <w:szCs w:val="22"/>
      <w14:ligatures w14:val="none"/>
    </w:rPr>
  </w:style>
  <w:style w:type="character" w:customStyle="1" w:styleId="WissenschaftlicheArbeitZchn">
    <w:name w:val="Wissenschaftliche Arbeit Zchn"/>
    <w:basedOn w:val="Absatz-Standardschriftart"/>
    <w:link w:val="WissenschaftlicheArbeit"/>
    <w:rsid w:val="00A97B1E"/>
    <w:rPr>
      <w:rFonts w:ascii="Arial" w:hAnsi="Arial" w:cs="Arial"/>
      <w:kern w:val="0"/>
      <w:sz w:val="22"/>
      <w:szCs w:val="22"/>
      <w14:ligatures w14:val="none"/>
    </w:rPr>
  </w:style>
  <w:style w:type="character" w:styleId="Hyperlink">
    <w:name w:val="Hyperlink"/>
    <w:basedOn w:val="Absatz-Standardschriftart"/>
    <w:uiPriority w:val="99"/>
    <w:unhideWhenUsed/>
    <w:rsid w:val="00A97B1E"/>
    <w:rPr>
      <w:color w:val="467886" w:themeColor="hyperlink"/>
      <w:u w:val="single"/>
    </w:rPr>
  </w:style>
  <w:style w:type="character" w:styleId="BesuchterLink">
    <w:name w:val="FollowedHyperlink"/>
    <w:basedOn w:val="Absatz-Standardschriftart"/>
    <w:uiPriority w:val="99"/>
    <w:semiHidden/>
    <w:unhideWhenUsed/>
    <w:rsid w:val="00EC32E7"/>
    <w:rPr>
      <w:color w:val="96607D" w:themeColor="followedHyperlink"/>
      <w:u w:val="single"/>
    </w:rPr>
  </w:style>
  <w:style w:type="paragraph" w:styleId="Sprechblasentext">
    <w:name w:val="Balloon Text"/>
    <w:basedOn w:val="Standard"/>
    <w:link w:val="SprechblasentextZchn"/>
    <w:uiPriority w:val="99"/>
    <w:semiHidden/>
    <w:unhideWhenUsed/>
    <w:rsid w:val="00660C2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60C24"/>
    <w:rPr>
      <w:rFonts w:ascii="Segoe UI" w:hAnsi="Segoe UI" w:cs="Segoe UI"/>
      <w:sz w:val="18"/>
      <w:szCs w:val="18"/>
    </w:rPr>
  </w:style>
  <w:style w:type="paragraph" w:styleId="Literaturverzeichnis">
    <w:name w:val="Bibliography"/>
    <w:basedOn w:val="Standard"/>
    <w:next w:val="Standard"/>
    <w:uiPriority w:val="37"/>
    <w:unhideWhenUsed/>
    <w:rsid w:val="004E49C4"/>
  </w:style>
  <w:style w:type="paragraph" w:styleId="StandardWeb">
    <w:name w:val="Normal (Web)"/>
    <w:basedOn w:val="Standard"/>
    <w:uiPriority w:val="99"/>
    <w:unhideWhenUsed/>
    <w:rsid w:val="0093063A"/>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643E0B"/>
    <w:rPr>
      <w:i/>
      <w:iCs/>
    </w:rPr>
  </w:style>
  <w:style w:type="paragraph" w:styleId="Kopfzeile">
    <w:name w:val="header"/>
    <w:basedOn w:val="Standard"/>
    <w:link w:val="KopfzeileZchn"/>
    <w:uiPriority w:val="99"/>
    <w:unhideWhenUsed/>
    <w:rsid w:val="00C629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2950"/>
  </w:style>
  <w:style w:type="paragraph" w:styleId="Fuzeile">
    <w:name w:val="footer"/>
    <w:basedOn w:val="Standard"/>
    <w:link w:val="FuzeileZchn"/>
    <w:uiPriority w:val="99"/>
    <w:unhideWhenUsed/>
    <w:rsid w:val="00C629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2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2298">
      <w:bodyDiv w:val="1"/>
      <w:marLeft w:val="0"/>
      <w:marRight w:val="0"/>
      <w:marTop w:val="0"/>
      <w:marBottom w:val="0"/>
      <w:divBdr>
        <w:top w:val="none" w:sz="0" w:space="0" w:color="auto"/>
        <w:left w:val="none" w:sz="0" w:space="0" w:color="auto"/>
        <w:bottom w:val="none" w:sz="0" w:space="0" w:color="auto"/>
        <w:right w:val="none" w:sz="0" w:space="0" w:color="auto"/>
      </w:divBdr>
    </w:div>
    <w:div w:id="101801232">
      <w:bodyDiv w:val="1"/>
      <w:marLeft w:val="0"/>
      <w:marRight w:val="0"/>
      <w:marTop w:val="0"/>
      <w:marBottom w:val="0"/>
      <w:divBdr>
        <w:top w:val="none" w:sz="0" w:space="0" w:color="auto"/>
        <w:left w:val="none" w:sz="0" w:space="0" w:color="auto"/>
        <w:bottom w:val="none" w:sz="0" w:space="0" w:color="auto"/>
        <w:right w:val="none" w:sz="0" w:space="0" w:color="auto"/>
      </w:divBdr>
    </w:div>
    <w:div w:id="153377367">
      <w:bodyDiv w:val="1"/>
      <w:marLeft w:val="0"/>
      <w:marRight w:val="0"/>
      <w:marTop w:val="0"/>
      <w:marBottom w:val="0"/>
      <w:divBdr>
        <w:top w:val="none" w:sz="0" w:space="0" w:color="auto"/>
        <w:left w:val="none" w:sz="0" w:space="0" w:color="auto"/>
        <w:bottom w:val="none" w:sz="0" w:space="0" w:color="auto"/>
        <w:right w:val="none" w:sz="0" w:space="0" w:color="auto"/>
      </w:divBdr>
    </w:div>
    <w:div w:id="154997481">
      <w:bodyDiv w:val="1"/>
      <w:marLeft w:val="0"/>
      <w:marRight w:val="0"/>
      <w:marTop w:val="0"/>
      <w:marBottom w:val="0"/>
      <w:divBdr>
        <w:top w:val="none" w:sz="0" w:space="0" w:color="auto"/>
        <w:left w:val="none" w:sz="0" w:space="0" w:color="auto"/>
        <w:bottom w:val="none" w:sz="0" w:space="0" w:color="auto"/>
        <w:right w:val="none" w:sz="0" w:space="0" w:color="auto"/>
      </w:divBdr>
    </w:div>
    <w:div w:id="373114768">
      <w:bodyDiv w:val="1"/>
      <w:marLeft w:val="0"/>
      <w:marRight w:val="0"/>
      <w:marTop w:val="0"/>
      <w:marBottom w:val="0"/>
      <w:divBdr>
        <w:top w:val="none" w:sz="0" w:space="0" w:color="auto"/>
        <w:left w:val="none" w:sz="0" w:space="0" w:color="auto"/>
        <w:bottom w:val="none" w:sz="0" w:space="0" w:color="auto"/>
        <w:right w:val="none" w:sz="0" w:space="0" w:color="auto"/>
      </w:divBdr>
    </w:div>
    <w:div w:id="411974998">
      <w:bodyDiv w:val="1"/>
      <w:marLeft w:val="0"/>
      <w:marRight w:val="0"/>
      <w:marTop w:val="0"/>
      <w:marBottom w:val="0"/>
      <w:divBdr>
        <w:top w:val="none" w:sz="0" w:space="0" w:color="auto"/>
        <w:left w:val="none" w:sz="0" w:space="0" w:color="auto"/>
        <w:bottom w:val="none" w:sz="0" w:space="0" w:color="auto"/>
        <w:right w:val="none" w:sz="0" w:space="0" w:color="auto"/>
      </w:divBdr>
    </w:div>
    <w:div w:id="435366461">
      <w:bodyDiv w:val="1"/>
      <w:marLeft w:val="0"/>
      <w:marRight w:val="0"/>
      <w:marTop w:val="0"/>
      <w:marBottom w:val="0"/>
      <w:divBdr>
        <w:top w:val="none" w:sz="0" w:space="0" w:color="auto"/>
        <w:left w:val="none" w:sz="0" w:space="0" w:color="auto"/>
        <w:bottom w:val="none" w:sz="0" w:space="0" w:color="auto"/>
        <w:right w:val="none" w:sz="0" w:space="0" w:color="auto"/>
      </w:divBdr>
    </w:div>
    <w:div w:id="436409423">
      <w:bodyDiv w:val="1"/>
      <w:marLeft w:val="0"/>
      <w:marRight w:val="0"/>
      <w:marTop w:val="0"/>
      <w:marBottom w:val="0"/>
      <w:divBdr>
        <w:top w:val="none" w:sz="0" w:space="0" w:color="auto"/>
        <w:left w:val="none" w:sz="0" w:space="0" w:color="auto"/>
        <w:bottom w:val="none" w:sz="0" w:space="0" w:color="auto"/>
        <w:right w:val="none" w:sz="0" w:space="0" w:color="auto"/>
      </w:divBdr>
    </w:div>
    <w:div w:id="458456388">
      <w:bodyDiv w:val="1"/>
      <w:marLeft w:val="0"/>
      <w:marRight w:val="0"/>
      <w:marTop w:val="0"/>
      <w:marBottom w:val="0"/>
      <w:divBdr>
        <w:top w:val="none" w:sz="0" w:space="0" w:color="auto"/>
        <w:left w:val="none" w:sz="0" w:space="0" w:color="auto"/>
        <w:bottom w:val="none" w:sz="0" w:space="0" w:color="auto"/>
        <w:right w:val="none" w:sz="0" w:space="0" w:color="auto"/>
      </w:divBdr>
    </w:div>
    <w:div w:id="488717948">
      <w:bodyDiv w:val="1"/>
      <w:marLeft w:val="0"/>
      <w:marRight w:val="0"/>
      <w:marTop w:val="0"/>
      <w:marBottom w:val="0"/>
      <w:divBdr>
        <w:top w:val="none" w:sz="0" w:space="0" w:color="auto"/>
        <w:left w:val="none" w:sz="0" w:space="0" w:color="auto"/>
        <w:bottom w:val="none" w:sz="0" w:space="0" w:color="auto"/>
        <w:right w:val="none" w:sz="0" w:space="0" w:color="auto"/>
      </w:divBdr>
    </w:div>
    <w:div w:id="546138439">
      <w:bodyDiv w:val="1"/>
      <w:marLeft w:val="0"/>
      <w:marRight w:val="0"/>
      <w:marTop w:val="0"/>
      <w:marBottom w:val="0"/>
      <w:divBdr>
        <w:top w:val="none" w:sz="0" w:space="0" w:color="auto"/>
        <w:left w:val="none" w:sz="0" w:space="0" w:color="auto"/>
        <w:bottom w:val="none" w:sz="0" w:space="0" w:color="auto"/>
        <w:right w:val="none" w:sz="0" w:space="0" w:color="auto"/>
      </w:divBdr>
    </w:div>
    <w:div w:id="548491819">
      <w:bodyDiv w:val="1"/>
      <w:marLeft w:val="0"/>
      <w:marRight w:val="0"/>
      <w:marTop w:val="0"/>
      <w:marBottom w:val="0"/>
      <w:divBdr>
        <w:top w:val="none" w:sz="0" w:space="0" w:color="auto"/>
        <w:left w:val="none" w:sz="0" w:space="0" w:color="auto"/>
        <w:bottom w:val="none" w:sz="0" w:space="0" w:color="auto"/>
        <w:right w:val="none" w:sz="0" w:space="0" w:color="auto"/>
      </w:divBdr>
    </w:div>
    <w:div w:id="552347671">
      <w:bodyDiv w:val="1"/>
      <w:marLeft w:val="0"/>
      <w:marRight w:val="0"/>
      <w:marTop w:val="0"/>
      <w:marBottom w:val="0"/>
      <w:divBdr>
        <w:top w:val="none" w:sz="0" w:space="0" w:color="auto"/>
        <w:left w:val="none" w:sz="0" w:space="0" w:color="auto"/>
        <w:bottom w:val="none" w:sz="0" w:space="0" w:color="auto"/>
        <w:right w:val="none" w:sz="0" w:space="0" w:color="auto"/>
      </w:divBdr>
    </w:div>
    <w:div w:id="573247359">
      <w:bodyDiv w:val="1"/>
      <w:marLeft w:val="0"/>
      <w:marRight w:val="0"/>
      <w:marTop w:val="0"/>
      <w:marBottom w:val="0"/>
      <w:divBdr>
        <w:top w:val="none" w:sz="0" w:space="0" w:color="auto"/>
        <w:left w:val="none" w:sz="0" w:space="0" w:color="auto"/>
        <w:bottom w:val="none" w:sz="0" w:space="0" w:color="auto"/>
        <w:right w:val="none" w:sz="0" w:space="0" w:color="auto"/>
      </w:divBdr>
    </w:div>
    <w:div w:id="596712882">
      <w:bodyDiv w:val="1"/>
      <w:marLeft w:val="0"/>
      <w:marRight w:val="0"/>
      <w:marTop w:val="0"/>
      <w:marBottom w:val="0"/>
      <w:divBdr>
        <w:top w:val="none" w:sz="0" w:space="0" w:color="auto"/>
        <w:left w:val="none" w:sz="0" w:space="0" w:color="auto"/>
        <w:bottom w:val="none" w:sz="0" w:space="0" w:color="auto"/>
        <w:right w:val="none" w:sz="0" w:space="0" w:color="auto"/>
      </w:divBdr>
    </w:div>
    <w:div w:id="604507521">
      <w:bodyDiv w:val="1"/>
      <w:marLeft w:val="0"/>
      <w:marRight w:val="0"/>
      <w:marTop w:val="0"/>
      <w:marBottom w:val="0"/>
      <w:divBdr>
        <w:top w:val="none" w:sz="0" w:space="0" w:color="auto"/>
        <w:left w:val="none" w:sz="0" w:space="0" w:color="auto"/>
        <w:bottom w:val="none" w:sz="0" w:space="0" w:color="auto"/>
        <w:right w:val="none" w:sz="0" w:space="0" w:color="auto"/>
      </w:divBdr>
    </w:div>
    <w:div w:id="676661989">
      <w:bodyDiv w:val="1"/>
      <w:marLeft w:val="0"/>
      <w:marRight w:val="0"/>
      <w:marTop w:val="0"/>
      <w:marBottom w:val="0"/>
      <w:divBdr>
        <w:top w:val="none" w:sz="0" w:space="0" w:color="auto"/>
        <w:left w:val="none" w:sz="0" w:space="0" w:color="auto"/>
        <w:bottom w:val="none" w:sz="0" w:space="0" w:color="auto"/>
        <w:right w:val="none" w:sz="0" w:space="0" w:color="auto"/>
      </w:divBdr>
    </w:div>
    <w:div w:id="751700241">
      <w:bodyDiv w:val="1"/>
      <w:marLeft w:val="0"/>
      <w:marRight w:val="0"/>
      <w:marTop w:val="0"/>
      <w:marBottom w:val="0"/>
      <w:divBdr>
        <w:top w:val="none" w:sz="0" w:space="0" w:color="auto"/>
        <w:left w:val="none" w:sz="0" w:space="0" w:color="auto"/>
        <w:bottom w:val="none" w:sz="0" w:space="0" w:color="auto"/>
        <w:right w:val="none" w:sz="0" w:space="0" w:color="auto"/>
      </w:divBdr>
    </w:div>
    <w:div w:id="783420804">
      <w:bodyDiv w:val="1"/>
      <w:marLeft w:val="0"/>
      <w:marRight w:val="0"/>
      <w:marTop w:val="0"/>
      <w:marBottom w:val="0"/>
      <w:divBdr>
        <w:top w:val="none" w:sz="0" w:space="0" w:color="auto"/>
        <w:left w:val="none" w:sz="0" w:space="0" w:color="auto"/>
        <w:bottom w:val="none" w:sz="0" w:space="0" w:color="auto"/>
        <w:right w:val="none" w:sz="0" w:space="0" w:color="auto"/>
      </w:divBdr>
    </w:div>
    <w:div w:id="1114443638">
      <w:bodyDiv w:val="1"/>
      <w:marLeft w:val="0"/>
      <w:marRight w:val="0"/>
      <w:marTop w:val="0"/>
      <w:marBottom w:val="0"/>
      <w:divBdr>
        <w:top w:val="none" w:sz="0" w:space="0" w:color="auto"/>
        <w:left w:val="none" w:sz="0" w:space="0" w:color="auto"/>
        <w:bottom w:val="none" w:sz="0" w:space="0" w:color="auto"/>
        <w:right w:val="none" w:sz="0" w:space="0" w:color="auto"/>
      </w:divBdr>
    </w:div>
    <w:div w:id="1129009705">
      <w:bodyDiv w:val="1"/>
      <w:marLeft w:val="0"/>
      <w:marRight w:val="0"/>
      <w:marTop w:val="0"/>
      <w:marBottom w:val="0"/>
      <w:divBdr>
        <w:top w:val="none" w:sz="0" w:space="0" w:color="auto"/>
        <w:left w:val="none" w:sz="0" w:space="0" w:color="auto"/>
        <w:bottom w:val="none" w:sz="0" w:space="0" w:color="auto"/>
        <w:right w:val="none" w:sz="0" w:space="0" w:color="auto"/>
      </w:divBdr>
    </w:div>
    <w:div w:id="1178806491">
      <w:bodyDiv w:val="1"/>
      <w:marLeft w:val="0"/>
      <w:marRight w:val="0"/>
      <w:marTop w:val="0"/>
      <w:marBottom w:val="0"/>
      <w:divBdr>
        <w:top w:val="none" w:sz="0" w:space="0" w:color="auto"/>
        <w:left w:val="none" w:sz="0" w:space="0" w:color="auto"/>
        <w:bottom w:val="none" w:sz="0" w:space="0" w:color="auto"/>
        <w:right w:val="none" w:sz="0" w:space="0" w:color="auto"/>
      </w:divBdr>
    </w:div>
    <w:div w:id="1180894873">
      <w:bodyDiv w:val="1"/>
      <w:marLeft w:val="0"/>
      <w:marRight w:val="0"/>
      <w:marTop w:val="0"/>
      <w:marBottom w:val="0"/>
      <w:divBdr>
        <w:top w:val="none" w:sz="0" w:space="0" w:color="auto"/>
        <w:left w:val="none" w:sz="0" w:space="0" w:color="auto"/>
        <w:bottom w:val="none" w:sz="0" w:space="0" w:color="auto"/>
        <w:right w:val="none" w:sz="0" w:space="0" w:color="auto"/>
      </w:divBdr>
    </w:div>
    <w:div w:id="1190608995">
      <w:bodyDiv w:val="1"/>
      <w:marLeft w:val="0"/>
      <w:marRight w:val="0"/>
      <w:marTop w:val="0"/>
      <w:marBottom w:val="0"/>
      <w:divBdr>
        <w:top w:val="none" w:sz="0" w:space="0" w:color="auto"/>
        <w:left w:val="none" w:sz="0" w:space="0" w:color="auto"/>
        <w:bottom w:val="none" w:sz="0" w:space="0" w:color="auto"/>
        <w:right w:val="none" w:sz="0" w:space="0" w:color="auto"/>
      </w:divBdr>
    </w:div>
    <w:div w:id="1220634110">
      <w:bodyDiv w:val="1"/>
      <w:marLeft w:val="0"/>
      <w:marRight w:val="0"/>
      <w:marTop w:val="0"/>
      <w:marBottom w:val="0"/>
      <w:divBdr>
        <w:top w:val="none" w:sz="0" w:space="0" w:color="auto"/>
        <w:left w:val="none" w:sz="0" w:space="0" w:color="auto"/>
        <w:bottom w:val="none" w:sz="0" w:space="0" w:color="auto"/>
        <w:right w:val="none" w:sz="0" w:space="0" w:color="auto"/>
      </w:divBdr>
    </w:div>
    <w:div w:id="1238175388">
      <w:bodyDiv w:val="1"/>
      <w:marLeft w:val="0"/>
      <w:marRight w:val="0"/>
      <w:marTop w:val="0"/>
      <w:marBottom w:val="0"/>
      <w:divBdr>
        <w:top w:val="none" w:sz="0" w:space="0" w:color="auto"/>
        <w:left w:val="none" w:sz="0" w:space="0" w:color="auto"/>
        <w:bottom w:val="none" w:sz="0" w:space="0" w:color="auto"/>
        <w:right w:val="none" w:sz="0" w:space="0" w:color="auto"/>
      </w:divBdr>
    </w:div>
    <w:div w:id="1445811502">
      <w:bodyDiv w:val="1"/>
      <w:marLeft w:val="0"/>
      <w:marRight w:val="0"/>
      <w:marTop w:val="0"/>
      <w:marBottom w:val="0"/>
      <w:divBdr>
        <w:top w:val="none" w:sz="0" w:space="0" w:color="auto"/>
        <w:left w:val="none" w:sz="0" w:space="0" w:color="auto"/>
        <w:bottom w:val="none" w:sz="0" w:space="0" w:color="auto"/>
        <w:right w:val="none" w:sz="0" w:space="0" w:color="auto"/>
      </w:divBdr>
    </w:div>
    <w:div w:id="1469082332">
      <w:bodyDiv w:val="1"/>
      <w:marLeft w:val="0"/>
      <w:marRight w:val="0"/>
      <w:marTop w:val="0"/>
      <w:marBottom w:val="0"/>
      <w:divBdr>
        <w:top w:val="none" w:sz="0" w:space="0" w:color="auto"/>
        <w:left w:val="none" w:sz="0" w:space="0" w:color="auto"/>
        <w:bottom w:val="none" w:sz="0" w:space="0" w:color="auto"/>
        <w:right w:val="none" w:sz="0" w:space="0" w:color="auto"/>
      </w:divBdr>
    </w:div>
    <w:div w:id="1475173481">
      <w:bodyDiv w:val="1"/>
      <w:marLeft w:val="0"/>
      <w:marRight w:val="0"/>
      <w:marTop w:val="0"/>
      <w:marBottom w:val="0"/>
      <w:divBdr>
        <w:top w:val="none" w:sz="0" w:space="0" w:color="auto"/>
        <w:left w:val="none" w:sz="0" w:space="0" w:color="auto"/>
        <w:bottom w:val="none" w:sz="0" w:space="0" w:color="auto"/>
        <w:right w:val="none" w:sz="0" w:space="0" w:color="auto"/>
      </w:divBdr>
    </w:div>
    <w:div w:id="1485583226">
      <w:bodyDiv w:val="1"/>
      <w:marLeft w:val="0"/>
      <w:marRight w:val="0"/>
      <w:marTop w:val="0"/>
      <w:marBottom w:val="0"/>
      <w:divBdr>
        <w:top w:val="none" w:sz="0" w:space="0" w:color="auto"/>
        <w:left w:val="none" w:sz="0" w:space="0" w:color="auto"/>
        <w:bottom w:val="none" w:sz="0" w:space="0" w:color="auto"/>
        <w:right w:val="none" w:sz="0" w:space="0" w:color="auto"/>
      </w:divBdr>
    </w:div>
    <w:div w:id="1582981727">
      <w:bodyDiv w:val="1"/>
      <w:marLeft w:val="0"/>
      <w:marRight w:val="0"/>
      <w:marTop w:val="0"/>
      <w:marBottom w:val="0"/>
      <w:divBdr>
        <w:top w:val="none" w:sz="0" w:space="0" w:color="auto"/>
        <w:left w:val="none" w:sz="0" w:space="0" w:color="auto"/>
        <w:bottom w:val="none" w:sz="0" w:space="0" w:color="auto"/>
        <w:right w:val="none" w:sz="0" w:space="0" w:color="auto"/>
      </w:divBdr>
    </w:div>
    <w:div w:id="1609117755">
      <w:bodyDiv w:val="1"/>
      <w:marLeft w:val="0"/>
      <w:marRight w:val="0"/>
      <w:marTop w:val="0"/>
      <w:marBottom w:val="0"/>
      <w:divBdr>
        <w:top w:val="none" w:sz="0" w:space="0" w:color="auto"/>
        <w:left w:val="none" w:sz="0" w:space="0" w:color="auto"/>
        <w:bottom w:val="none" w:sz="0" w:space="0" w:color="auto"/>
        <w:right w:val="none" w:sz="0" w:space="0" w:color="auto"/>
      </w:divBdr>
    </w:div>
    <w:div w:id="1630621946">
      <w:bodyDiv w:val="1"/>
      <w:marLeft w:val="0"/>
      <w:marRight w:val="0"/>
      <w:marTop w:val="0"/>
      <w:marBottom w:val="0"/>
      <w:divBdr>
        <w:top w:val="none" w:sz="0" w:space="0" w:color="auto"/>
        <w:left w:val="none" w:sz="0" w:space="0" w:color="auto"/>
        <w:bottom w:val="none" w:sz="0" w:space="0" w:color="auto"/>
        <w:right w:val="none" w:sz="0" w:space="0" w:color="auto"/>
      </w:divBdr>
    </w:div>
    <w:div w:id="1674531208">
      <w:bodyDiv w:val="1"/>
      <w:marLeft w:val="0"/>
      <w:marRight w:val="0"/>
      <w:marTop w:val="0"/>
      <w:marBottom w:val="0"/>
      <w:divBdr>
        <w:top w:val="none" w:sz="0" w:space="0" w:color="auto"/>
        <w:left w:val="none" w:sz="0" w:space="0" w:color="auto"/>
        <w:bottom w:val="none" w:sz="0" w:space="0" w:color="auto"/>
        <w:right w:val="none" w:sz="0" w:space="0" w:color="auto"/>
      </w:divBdr>
    </w:div>
    <w:div w:id="1691643161">
      <w:bodyDiv w:val="1"/>
      <w:marLeft w:val="0"/>
      <w:marRight w:val="0"/>
      <w:marTop w:val="0"/>
      <w:marBottom w:val="0"/>
      <w:divBdr>
        <w:top w:val="none" w:sz="0" w:space="0" w:color="auto"/>
        <w:left w:val="none" w:sz="0" w:space="0" w:color="auto"/>
        <w:bottom w:val="none" w:sz="0" w:space="0" w:color="auto"/>
        <w:right w:val="none" w:sz="0" w:space="0" w:color="auto"/>
      </w:divBdr>
    </w:div>
    <w:div w:id="1735733067">
      <w:bodyDiv w:val="1"/>
      <w:marLeft w:val="0"/>
      <w:marRight w:val="0"/>
      <w:marTop w:val="0"/>
      <w:marBottom w:val="0"/>
      <w:divBdr>
        <w:top w:val="none" w:sz="0" w:space="0" w:color="auto"/>
        <w:left w:val="none" w:sz="0" w:space="0" w:color="auto"/>
        <w:bottom w:val="none" w:sz="0" w:space="0" w:color="auto"/>
        <w:right w:val="none" w:sz="0" w:space="0" w:color="auto"/>
      </w:divBdr>
    </w:div>
    <w:div w:id="1788356542">
      <w:bodyDiv w:val="1"/>
      <w:marLeft w:val="0"/>
      <w:marRight w:val="0"/>
      <w:marTop w:val="0"/>
      <w:marBottom w:val="0"/>
      <w:divBdr>
        <w:top w:val="none" w:sz="0" w:space="0" w:color="auto"/>
        <w:left w:val="none" w:sz="0" w:space="0" w:color="auto"/>
        <w:bottom w:val="none" w:sz="0" w:space="0" w:color="auto"/>
        <w:right w:val="none" w:sz="0" w:space="0" w:color="auto"/>
      </w:divBdr>
    </w:div>
    <w:div w:id="1975720085">
      <w:bodyDiv w:val="1"/>
      <w:marLeft w:val="0"/>
      <w:marRight w:val="0"/>
      <w:marTop w:val="0"/>
      <w:marBottom w:val="0"/>
      <w:divBdr>
        <w:top w:val="none" w:sz="0" w:space="0" w:color="auto"/>
        <w:left w:val="none" w:sz="0" w:space="0" w:color="auto"/>
        <w:bottom w:val="none" w:sz="0" w:space="0" w:color="auto"/>
        <w:right w:val="none" w:sz="0" w:space="0" w:color="auto"/>
      </w:divBdr>
    </w:div>
    <w:div w:id="2012367147">
      <w:bodyDiv w:val="1"/>
      <w:marLeft w:val="0"/>
      <w:marRight w:val="0"/>
      <w:marTop w:val="0"/>
      <w:marBottom w:val="0"/>
      <w:divBdr>
        <w:top w:val="none" w:sz="0" w:space="0" w:color="auto"/>
        <w:left w:val="none" w:sz="0" w:space="0" w:color="auto"/>
        <w:bottom w:val="none" w:sz="0" w:space="0" w:color="auto"/>
        <w:right w:val="none" w:sz="0" w:space="0" w:color="auto"/>
      </w:divBdr>
    </w:div>
    <w:div w:id="2039772232">
      <w:bodyDiv w:val="1"/>
      <w:marLeft w:val="0"/>
      <w:marRight w:val="0"/>
      <w:marTop w:val="0"/>
      <w:marBottom w:val="0"/>
      <w:divBdr>
        <w:top w:val="none" w:sz="0" w:space="0" w:color="auto"/>
        <w:left w:val="none" w:sz="0" w:space="0" w:color="auto"/>
        <w:bottom w:val="none" w:sz="0" w:space="0" w:color="auto"/>
        <w:right w:val="none" w:sz="0" w:space="0" w:color="auto"/>
      </w:divBdr>
    </w:div>
    <w:div w:id="2101177066">
      <w:bodyDiv w:val="1"/>
      <w:marLeft w:val="0"/>
      <w:marRight w:val="0"/>
      <w:marTop w:val="0"/>
      <w:marBottom w:val="0"/>
      <w:divBdr>
        <w:top w:val="none" w:sz="0" w:space="0" w:color="auto"/>
        <w:left w:val="none" w:sz="0" w:space="0" w:color="auto"/>
        <w:bottom w:val="none" w:sz="0" w:space="0" w:color="auto"/>
        <w:right w:val="none" w:sz="0" w:space="0" w:color="auto"/>
      </w:divBdr>
    </w:div>
    <w:div w:id="21310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weltbundesamt.de/daten/luft/luftdat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wd.de/DE/leistungen/gefahrenindizespollen/gefahrenindexpollen.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4EC90-F5F6-4CF3-9405-E9E9913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9723</Words>
  <Characters>61261</Characters>
  <Application>Microsoft Office Word</Application>
  <DocSecurity>0</DocSecurity>
  <Lines>510</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Beck</dc:creator>
  <cp:keywords/>
  <dc:description/>
  <cp:lastModifiedBy>Lena Schekelmann</cp:lastModifiedBy>
  <cp:revision>2</cp:revision>
  <dcterms:created xsi:type="dcterms:W3CDTF">2026-03-05T14:27:00Z</dcterms:created>
  <dcterms:modified xsi:type="dcterms:W3CDTF">2026-03-05T14:27:00Z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id="3mQv9n4w"/&gt;&lt;style id="http://www.zotero.org/styles/apa" locale="de-DE"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