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A49" w14:textId="396F4423" w:rsidR="00D237AD" w:rsidRPr="00B76DF8" w:rsidRDefault="00192465" w:rsidP="009470B2">
      <w:p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Das </w:t>
      </w:r>
      <w:r w:rsidR="00CA59D7" w:rsidRPr="00B76DF8">
        <w:rPr>
          <w:sz w:val="22"/>
          <w:szCs w:val="22"/>
        </w:rPr>
        <w:t>Lernangebot</w:t>
      </w:r>
      <w:r w:rsidR="007E7B0A" w:rsidRPr="00B76DF8">
        <w:rPr>
          <w:sz w:val="22"/>
          <w:szCs w:val="22"/>
        </w:rPr>
        <w:t xml:space="preserve"> </w:t>
      </w:r>
      <w:r w:rsidR="00053997">
        <w:rPr>
          <w:sz w:val="22"/>
          <w:szCs w:val="22"/>
        </w:rPr>
        <w:t>bzw.</w:t>
      </w:r>
      <w:r w:rsidRPr="00B76DF8">
        <w:rPr>
          <w:sz w:val="22"/>
          <w:szCs w:val="22"/>
        </w:rPr>
        <w:t xml:space="preserve"> </w:t>
      </w:r>
      <w:r w:rsidR="00CA59D7" w:rsidRPr="00B76DF8">
        <w:rPr>
          <w:sz w:val="22"/>
          <w:szCs w:val="22"/>
        </w:rPr>
        <w:t>der</w:t>
      </w:r>
      <w:r w:rsidRPr="00B76DF8">
        <w:rPr>
          <w:sz w:val="22"/>
          <w:szCs w:val="22"/>
        </w:rPr>
        <w:t xml:space="preserve"> </w:t>
      </w:r>
      <w:r w:rsidR="007E7B0A" w:rsidRPr="00A9359F">
        <w:rPr>
          <w:b/>
          <w:bCs/>
          <w:sz w:val="22"/>
          <w:szCs w:val="22"/>
        </w:rPr>
        <w:t>„</w:t>
      </w:r>
      <w:r w:rsidRPr="00A9359F">
        <w:rPr>
          <w:b/>
          <w:bCs/>
          <w:sz w:val="22"/>
          <w:szCs w:val="22"/>
        </w:rPr>
        <w:t>Check-in</w:t>
      </w:r>
      <w:r w:rsidR="007E7B0A" w:rsidRPr="00A9359F">
        <w:rPr>
          <w:b/>
          <w:bCs/>
          <w:sz w:val="22"/>
          <w:szCs w:val="22"/>
        </w:rPr>
        <w:t>“</w:t>
      </w:r>
      <w:r w:rsidRPr="00B76DF8">
        <w:rPr>
          <w:sz w:val="22"/>
          <w:szCs w:val="22"/>
        </w:rPr>
        <w:t xml:space="preserve"> im Rahmen des Formats </w:t>
      </w:r>
      <w:r w:rsidRPr="00A9359F">
        <w:rPr>
          <w:b/>
          <w:bCs/>
          <w:sz w:val="22"/>
          <w:szCs w:val="22"/>
        </w:rPr>
        <w:t>„15 Fragen 15 Minuten</w:t>
      </w:r>
      <w:r w:rsidRPr="00B76DF8">
        <w:rPr>
          <w:sz w:val="22"/>
          <w:szCs w:val="22"/>
        </w:rPr>
        <w:t>“</w:t>
      </w:r>
      <w:r w:rsidR="00D12526" w:rsidRPr="00B76DF8">
        <w:rPr>
          <w:sz w:val="22"/>
          <w:szCs w:val="22"/>
        </w:rPr>
        <w:t xml:space="preserve"> </w:t>
      </w:r>
      <w:r w:rsidR="00053997">
        <w:rPr>
          <w:sz w:val="22"/>
          <w:szCs w:val="22"/>
        </w:rPr>
        <w:t>ist</w:t>
      </w:r>
      <w:r w:rsidR="00D87136" w:rsidRPr="00B76DF8">
        <w:rPr>
          <w:sz w:val="22"/>
          <w:szCs w:val="22"/>
        </w:rPr>
        <w:t xml:space="preserve"> </w:t>
      </w:r>
      <w:r w:rsidR="006A6A57">
        <w:rPr>
          <w:sz w:val="22"/>
          <w:szCs w:val="22"/>
        </w:rPr>
        <w:t xml:space="preserve">ein </w:t>
      </w:r>
      <w:r w:rsidR="006A3B8C" w:rsidRPr="00B76DF8">
        <w:rPr>
          <w:sz w:val="22"/>
          <w:szCs w:val="22"/>
        </w:rPr>
        <w:t>wertvolle</w:t>
      </w:r>
      <w:r w:rsidR="006A6A57">
        <w:rPr>
          <w:sz w:val="22"/>
          <w:szCs w:val="22"/>
        </w:rPr>
        <w:t>s</w:t>
      </w:r>
      <w:r w:rsidR="006A3B8C" w:rsidRPr="00B76DF8">
        <w:rPr>
          <w:sz w:val="22"/>
          <w:szCs w:val="22"/>
        </w:rPr>
        <w:t xml:space="preserve"> Werkzeug</w:t>
      </w:r>
      <w:r w:rsidRPr="00B76DF8">
        <w:rPr>
          <w:sz w:val="22"/>
          <w:szCs w:val="22"/>
        </w:rPr>
        <w:t xml:space="preserve">. Mit </w:t>
      </w:r>
      <w:r w:rsidR="00EC0E2F">
        <w:rPr>
          <w:sz w:val="22"/>
          <w:szCs w:val="22"/>
        </w:rPr>
        <w:t>seiner</w:t>
      </w:r>
      <w:r w:rsidRPr="00B76DF8">
        <w:rPr>
          <w:sz w:val="22"/>
          <w:szCs w:val="22"/>
        </w:rPr>
        <w:t xml:space="preserve"> Hilfe kannst du dein</w:t>
      </w:r>
      <w:r w:rsidR="00D87136" w:rsidRPr="00B76DF8">
        <w:rPr>
          <w:sz w:val="22"/>
          <w:szCs w:val="22"/>
        </w:rPr>
        <w:t xml:space="preserve"> eigene</w:t>
      </w:r>
      <w:r w:rsidRPr="00B76DF8">
        <w:rPr>
          <w:sz w:val="22"/>
          <w:szCs w:val="22"/>
        </w:rPr>
        <w:t>s</w:t>
      </w:r>
      <w:r w:rsidR="00D87136" w:rsidRPr="00B76DF8">
        <w:rPr>
          <w:sz w:val="22"/>
          <w:szCs w:val="22"/>
        </w:rPr>
        <w:t xml:space="preserve"> Wissen </w:t>
      </w:r>
      <w:r w:rsidR="006A3B8C" w:rsidRPr="00B76DF8">
        <w:rPr>
          <w:sz w:val="22"/>
          <w:szCs w:val="22"/>
        </w:rPr>
        <w:t xml:space="preserve">auf die Probe stellen </w:t>
      </w:r>
      <w:r w:rsidR="00D87136" w:rsidRPr="00B76DF8">
        <w:rPr>
          <w:sz w:val="22"/>
          <w:szCs w:val="22"/>
        </w:rPr>
        <w:t xml:space="preserve">und erweitern. </w:t>
      </w:r>
      <w:r w:rsidR="00622DCA">
        <w:rPr>
          <w:sz w:val="22"/>
          <w:szCs w:val="22"/>
        </w:rPr>
        <w:t>Du kannst</w:t>
      </w:r>
      <w:r w:rsidR="00D87136" w:rsidRPr="00B76DF8">
        <w:rPr>
          <w:sz w:val="22"/>
          <w:szCs w:val="22"/>
        </w:rPr>
        <w:t xml:space="preserve"> </w:t>
      </w:r>
      <w:r w:rsidR="00622DCA">
        <w:rPr>
          <w:sz w:val="22"/>
          <w:szCs w:val="22"/>
        </w:rPr>
        <w:t xml:space="preserve">nicht nur </w:t>
      </w:r>
      <w:r w:rsidR="00D87136" w:rsidRPr="00B76DF8">
        <w:rPr>
          <w:sz w:val="22"/>
          <w:szCs w:val="22"/>
        </w:rPr>
        <w:t xml:space="preserve">das </w:t>
      </w:r>
      <w:r w:rsidR="00D87136" w:rsidRPr="00EC0E2F">
        <w:rPr>
          <w:b/>
          <w:bCs/>
          <w:sz w:val="22"/>
          <w:szCs w:val="22"/>
        </w:rPr>
        <w:t>Gelernte</w:t>
      </w:r>
      <w:r w:rsidR="00D87136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überprüfen</w:t>
      </w:r>
      <w:r w:rsidR="00D87136" w:rsidRPr="00B76DF8">
        <w:rPr>
          <w:sz w:val="22"/>
          <w:szCs w:val="22"/>
        </w:rPr>
        <w:t xml:space="preserve">, sondern </w:t>
      </w:r>
      <w:r w:rsidR="00622DCA">
        <w:rPr>
          <w:sz w:val="22"/>
          <w:szCs w:val="22"/>
        </w:rPr>
        <w:t>du erhältst auch</w:t>
      </w:r>
      <w:r w:rsidR="007353C5" w:rsidRPr="00B76DF8">
        <w:rPr>
          <w:sz w:val="22"/>
          <w:szCs w:val="22"/>
        </w:rPr>
        <w:t xml:space="preserve"> </w:t>
      </w:r>
      <w:r w:rsidR="00622DCA">
        <w:rPr>
          <w:sz w:val="22"/>
          <w:szCs w:val="22"/>
        </w:rPr>
        <w:t>direkt ein</w:t>
      </w:r>
      <w:r w:rsidR="00CF5C26" w:rsidRPr="00B76DF8">
        <w:rPr>
          <w:sz w:val="22"/>
          <w:szCs w:val="22"/>
        </w:rPr>
        <w:t xml:space="preserve"> </w:t>
      </w:r>
      <w:r w:rsidR="00D87136" w:rsidRPr="00B76DF8">
        <w:rPr>
          <w:sz w:val="22"/>
          <w:szCs w:val="22"/>
        </w:rPr>
        <w:t xml:space="preserve">gezieltes </w:t>
      </w:r>
      <w:r w:rsidR="00D87136" w:rsidRPr="00EC0E2F">
        <w:rPr>
          <w:b/>
          <w:bCs/>
          <w:sz w:val="22"/>
          <w:szCs w:val="22"/>
        </w:rPr>
        <w:t>Feedback</w:t>
      </w:r>
      <w:r w:rsidR="007353C5" w:rsidRPr="00B76DF8">
        <w:rPr>
          <w:sz w:val="22"/>
          <w:szCs w:val="22"/>
        </w:rPr>
        <w:t xml:space="preserve">. </w:t>
      </w:r>
      <w:r w:rsidR="00622DCA">
        <w:rPr>
          <w:sz w:val="22"/>
          <w:szCs w:val="22"/>
        </w:rPr>
        <w:t>Die Antworten</w:t>
      </w:r>
      <w:r w:rsidR="007353C5" w:rsidRPr="00B76DF8">
        <w:rPr>
          <w:sz w:val="22"/>
          <w:szCs w:val="22"/>
        </w:rPr>
        <w:t xml:space="preserve"> geben dir Hinweise,</w:t>
      </w:r>
      <w:r w:rsidR="00CF5C26" w:rsidRPr="00B76DF8">
        <w:rPr>
          <w:sz w:val="22"/>
          <w:szCs w:val="22"/>
        </w:rPr>
        <w:t xml:space="preserve"> </w:t>
      </w:r>
      <w:r w:rsidR="00D87136" w:rsidRPr="00B76DF8">
        <w:rPr>
          <w:sz w:val="22"/>
          <w:szCs w:val="22"/>
        </w:rPr>
        <w:t xml:space="preserve">an </w:t>
      </w:r>
      <w:r w:rsidR="00CF5C26" w:rsidRPr="00B76DF8">
        <w:rPr>
          <w:sz w:val="22"/>
          <w:szCs w:val="22"/>
        </w:rPr>
        <w:t xml:space="preserve">welchen </w:t>
      </w:r>
      <w:r w:rsidR="00D87136" w:rsidRPr="00B76DF8">
        <w:rPr>
          <w:sz w:val="22"/>
          <w:szCs w:val="22"/>
        </w:rPr>
        <w:t xml:space="preserve">Schwächen </w:t>
      </w:r>
      <w:r w:rsidR="00CF5C26" w:rsidRPr="00B76DF8">
        <w:rPr>
          <w:sz w:val="22"/>
          <w:szCs w:val="22"/>
        </w:rPr>
        <w:t xml:space="preserve">du arbeiten </w:t>
      </w:r>
      <w:r w:rsidR="007265EE">
        <w:rPr>
          <w:sz w:val="22"/>
          <w:szCs w:val="22"/>
        </w:rPr>
        <w:t>kannst</w:t>
      </w:r>
      <w:r w:rsidR="00D87136" w:rsidRPr="00B76DF8">
        <w:rPr>
          <w:sz w:val="22"/>
          <w:szCs w:val="22"/>
        </w:rPr>
        <w:t xml:space="preserve">. </w:t>
      </w:r>
      <w:r w:rsidR="00EC229F" w:rsidRPr="00B76DF8">
        <w:rPr>
          <w:sz w:val="22"/>
          <w:szCs w:val="22"/>
        </w:rPr>
        <w:t xml:space="preserve">Versuche </w:t>
      </w:r>
      <w:r w:rsidR="00CF5C26" w:rsidRPr="00B76DF8">
        <w:rPr>
          <w:sz w:val="22"/>
          <w:szCs w:val="22"/>
        </w:rPr>
        <w:t xml:space="preserve">deshalb </w:t>
      </w:r>
      <w:r w:rsidR="00EC229F" w:rsidRPr="00B76DF8">
        <w:rPr>
          <w:sz w:val="22"/>
          <w:szCs w:val="22"/>
        </w:rPr>
        <w:t xml:space="preserve">die nachfolgenden Punkte </w:t>
      </w:r>
      <w:r w:rsidR="007353C5" w:rsidRPr="00B76DF8">
        <w:rPr>
          <w:sz w:val="22"/>
          <w:szCs w:val="22"/>
        </w:rPr>
        <w:t>umzusetzen</w:t>
      </w:r>
      <w:r w:rsidR="00EC229F" w:rsidRPr="00B76DF8">
        <w:rPr>
          <w:sz w:val="22"/>
          <w:szCs w:val="22"/>
        </w:rPr>
        <w:t>:</w:t>
      </w:r>
    </w:p>
    <w:p w14:paraId="20D94BFA" w14:textId="02B55C75" w:rsidR="00D87136" w:rsidRPr="00B76DF8" w:rsidRDefault="00E905DA" w:rsidP="009470B2">
      <w:pPr>
        <w:spacing w:after="0" w:line="288" w:lineRule="auto"/>
        <w:rPr>
          <w:sz w:val="22"/>
          <w:szCs w:val="22"/>
        </w:rPr>
      </w:pPr>
      <w:r w:rsidRPr="00B76DF8">
        <w:rPr>
          <w:b/>
          <w:bCs/>
          <w:sz w:val="22"/>
          <w:szCs w:val="22"/>
        </w:rPr>
        <w:t xml:space="preserve">Quiz </w:t>
      </w:r>
      <w:r w:rsidR="00D87136" w:rsidRPr="00B76DF8">
        <w:rPr>
          <w:b/>
          <w:bCs/>
          <w:sz w:val="22"/>
          <w:szCs w:val="22"/>
        </w:rPr>
        <w:t>als Lerngelegenheit sehen</w:t>
      </w:r>
      <w:r w:rsidR="00D66E27">
        <w:rPr>
          <w:b/>
          <w:bCs/>
          <w:sz w:val="22"/>
          <w:szCs w:val="22"/>
        </w:rPr>
        <w:t xml:space="preserve"> und nicht als Test betrachten</w:t>
      </w:r>
    </w:p>
    <w:p w14:paraId="4AA330A1" w14:textId="0D3CB53D" w:rsidR="00D237AD" w:rsidRPr="00B76DF8" w:rsidRDefault="00D87136" w:rsidP="009470B2">
      <w:p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Es ist wichtig, </w:t>
      </w:r>
      <w:r w:rsidR="00DF0131" w:rsidRPr="00B76DF8">
        <w:rPr>
          <w:sz w:val="22"/>
          <w:szCs w:val="22"/>
        </w:rPr>
        <w:t xml:space="preserve">dass </w:t>
      </w:r>
      <w:r w:rsidR="004A2D1D" w:rsidRPr="00B76DF8">
        <w:rPr>
          <w:sz w:val="22"/>
          <w:szCs w:val="22"/>
        </w:rPr>
        <w:t xml:space="preserve">du </w:t>
      </w:r>
      <w:r w:rsidRPr="007265EE">
        <w:rPr>
          <w:b/>
          <w:bCs/>
          <w:sz w:val="22"/>
          <w:szCs w:val="22"/>
        </w:rPr>
        <w:t>nicht</w:t>
      </w:r>
      <w:r w:rsidRPr="00B76DF8">
        <w:rPr>
          <w:sz w:val="22"/>
          <w:szCs w:val="22"/>
        </w:rPr>
        <w:t xml:space="preserve"> </w:t>
      </w:r>
      <w:r w:rsidR="00810277" w:rsidRPr="00B76DF8">
        <w:rPr>
          <w:sz w:val="22"/>
          <w:szCs w:val="22"/>
        </w:rPr>
        <w:t>einfach</w:t>
      </w:r>
      <w:r w:rsidRPr="00B76DF8">
        <w:rPr>
          <w:sz w:val="22"/>
          <w:szCs w:val="22"/>
        </w:rPr>
        <w:t xml:space="preserve"> die richtigen </w:t>
      </w:r>
      <w:r w:rsidRPr="00EC0E2F">
        <w:rPr>
          <w:b/>
          <w:bCs/>
          <w:sz w:val="22"/>
          <w:szCs w:val="22"/>
        </w:rPr>
        <w:t>Antworten</w:t>
      </w:r>
      <w:r w:rsidRPr="00B76DF8">
        <w:rPr>
          <w:sz w:val="22"/>
          <w:szCs w:val="22"/>
        </w:rPr>
        <w:t xml:space="preserve"> </w:t>
      </w:r>
      <w:proofErr w:type="spellStart"/>
      <w:r w:rsidR="00EC0E2F">
        <w:rPr>
          <w:sz w:val="22"/>
          <w:szCs w:val="22"/>
        </w:rPr>
        <w:t>druch</w:t>
      </w:r>
      <w:proofErr w:type="spellEnd"/>
      <w:r w:rsidR="00EC0E2F">
        <w:rPr>
          <w:sz w:val="22"/>
          <w:szCs w:val="22"/>
        </w:rPr>
        <w:t xml:space="preserve"> </w:t>
      </w:r>
      <w:r w:rsidR="00810277" w:rsidRPr="00B76DF8">
        <w:rPr>
          <w:sz w:val="22"/>
          <w:szCs w:val="22"/>
        </w:rPr>
        <w:t>„</w:t>
      </w:r>
      <w:r w:rsidR="00810277" w:rsidRPr="007265EE">
        <w:rPr>
          <w:b/>
          <w:bCs/>
          <w:sz w:val="22"/>
          <w:szCs w:val="22"/>
        </w:rPr>
        <w:t>Versuch und Irrtum</w:t>
      </w:r>
      <w:r w:rsidR="00810277" w:rsidRPr="00B76DF8">
        <w:rPr>
          <w:sz w:val="22"/>
          <w:szCs w:val="22"/>
        </w:rPr>
        <w:t xml:space="preserve">“ </w:t>
      </w:r>
      <w:r w:rsidRPr="00B76DF8">
        <w:rPr>
          <w:sz w:val="22"/>
          <w:szCs w:val="22"/>
        </w:rPr>
        <w:t>such</w:t>
      </w:r>
      <w:r w:rsidR="00810277" w:rsidRPr="00B76DF8">
        <w:rPr>
          <w:sz w:val="22"/>
          <w:szCs w:val="22"/>
        </w:rPr>
        <w:t>st</w:t>
      </w:r>
      <w:r w:rsidRPr="00B76DF8">
        <w:rPr>
          <w:sz w:val="22"/>
          <w:szCs w:val="22"/>
        </w:rPr>
        <w:t xml:space="preserve">, sondern </w:t>
      </w:r>
      <w:r w:rsidR="004A2D1D" w:rsidRPr="00B76DF8">
        <w:rPr>
          <w:sz w:val="22"/>
          <w:szCs w:val="22"/>
        </w:rPr>
        <w:t xml:space="preserve">dass du </w:t>
      </w:r>
      <w:r w:rsidRPr="00B76DF8">
        <w:rPr>
          <w:sz w:val="22"/>
          <w:szCs w:val="22"/>
        </w:rPr>
        <w:t xml:space="preserve">den gesamten </w:t>
      </w:r>
      <w:r w:rsidR="00863CBA" w:rsidRPr="00EC0E2F">
        <w:rPr>
          <w:b/>
          <w:bCs/>
          <w:sz w:val="22"/>
          <w:szCs w:val="22"/>
        </w:rPr>
        <w:t>Prozess</w:t>
      </w:r>
      <w:r w:rsidRPr="00B76DF8">
        <w:rPr>
          <w:sz w:val="22"/>
          <w:szCs w:val="22"/>
        </w:rPr>
        <w:t xml:space="preserve"> </w:t>
      </w:r>
      <w:r w:rsidR="00D66E27">
        <w:rPr>
          <w:sz w:val="22"/>
          <w:szCs w:val="22"/>
        </w:rPr>
        <w:t xml:space="preserve">des Durcharbeitens </w:t>
      </w:r>
      <w:r w:rsidRPr="00B76DF8">
        <w:rPr>
          <w:sz w:val="22"/>
          <w:szCs w:val="22"/>
        </w:rPr>
        <w:t>als eine Lerngelegenheit betrachte</w:t>
      </w:r>
      <w:r w:rsidR="004A2D1D" w:rsidRPr="00B76DF8">
        <w:rPr>
          <w:sz w:val="22"/>
          <w:szCs w:val="22"/>
        </w:rPr>
        <w:t>st</w:t>
      </w:r>
      <w:r w:rsidRPr="00B76DF8">
        <w:rPr>
          <w:sz w:val="22"/>
          <w:szCs w:val="22"/>
        </w:rPr>
        <w:t xml:space="preserve">. </w:t>
      </w:r>
      <w:r w:rsidR="00DF0131" w:rsidRPr="00B76DF8">
        <w:rPr>
          <w:sz w:val="22"/>
          <w:szCs w:val="22"/>
        </w:rPr>
        <w:t>Das</w:t>
      </w:r>
      <w:r w:rsidRPr="00B76DF8">
        <w:rPr>
          <w:sz w:val="22"/>
          <w:szCs w:val="22"/>
        </w:rPr>
        <w:t xml:space="preserve"> bedeutet</w:t>
      </w:r>
      <w:r w:rsidR="00B96385">
        <w:rPr>
          <w:sz w:val="22"/>
          <w:szCs w:val="22"/>
        </w:rPr>
        <w:t>: D</w:t>
      </w:r>
      <w:r w:rsidR="004A2D1D" w:rsidRPr="00B76DF8">
        <w:rPr>
          <w:sz w:val="22"/>
          <w:szCs w:val="22"/>
        </w:rPr>
        <w:t>u</w:t>
      </w:r>
      <w:r w:rsidRPr="00B76DF8">
        <w:rPr>
          <w:sz w:val="22"/>
          <w:szCs w:val="22"/>
        </w:rPr>
        <w:t xml:space="preserve"> </w:t>
      </w:r>
      <w:r w:rsidR="00B96385">
        <w:rPr>
          <w:sz w:val="22"/>
          <w:szCs w:val="22"/>
        </w:rPr>
        <w:t xml:space="preserve">setzt </w:t>
      </w:r>
      <w:r w:rsidR="004A2D1D" w:rsidRPr="00B76DF8">
        <w:rPr>
          <w:sz w:val="22"/>
          <w:szCs w:val="22"/>
        </w:rPr>
        <w:t>d</w:t>
      </w:r>
      <w:r w:rsidRPr="00B76DF8">
        <w:rPr>
          <w:sz w:val="22"/>
          <w:szCs w:val="22"/>
        </w:rPr>
        <w:t xml:space="preserve">ich aktiv mit den </w:t>
      </w:r>
      <w:r w:rsidR="00DF0131" w:rsidRPr="00B76DF8">
        <w:rPr>
          <w:sz w:val="22"/>
          <w:szCs w:val="22"/>
        </w:rPr>
        <w:t xml:space="preserve">gestellten </w:t>
      </w:r>
      <w:r w:rsidRPr="00B76DF8">
        <w:rPr>
          <w:sz w:val="22"/>
          <w:szCs w:val="22"/>
        </w:rPr>
        <w:t xml:space="preserve">Fragen </w:t>
      </w:r>
      <w:r w:rsidR="00B96385">
        <w:rPr>
          <w:sz w:val="22"/>
          <w:szCs w:val="22"/>
        </w:rPr>
        <w:t>auseinander</w:t>
      </w:r>
      <w:r w:rsidR="004A2D1D" w:rsidRPr="00B76DF8">
        <w:rPr>
          <w:sz w:val="22"/>
          <w:szCs w:val="22"/>
        </w:rPr>
        <w:t xml:space="preserve"> </w:t>
      </w:r>
      <w:r w:rsidRPr="00B76DF8">
        <w:rPr>
          <w:sz w:val="22"/>
          <w:szCs w:val="22"/>
        </w:rPr>
        <w:t>und versuch</w:t>
      </w:r>
      <w:r w:rsidR="00B96385">
        <w:rPr>
          <w:sz w:val="22"/>
          <w:szCs w:val="22"/>
        </w:rPr>
        <w:t>st</w:t>
      </w:r>
      <w:r w:rsidRPr="00B76DF8">
        <w:rPr>
          <w:sz w:val="22"/>
          <w:szCs w:val="22"/>
        </w:rPr>
        <w:t xml:space="preserve">, die </w:t>
      </w:r>
      <w:r w:rsidR="00DF0131" w:rsidRPr="00B76DF8">
        <w:rPr>
          <w:sz w:val="22"/>
          <w:szCs w:val="22"/>
        </w:rPr>
        <w:t xml:space="preserve">gegebenen </w:t>
      </w:r>
      <w:r w:rsidRPr="00B76DF8">
        <w:rPr>
          <w:sz w:val="22"/>
          <w:szCs w:val="22"/>
        </w:rPr>
        <w:t xml:space="preserve">Antworten </w:t>
      </w:r>
      <w:r w:rsidR="004A2D1D" w:rsidRPr="00B76DF8">
        <w:rPr>
          <w:sz w:val="22"/>
          <w:szCs w:val="22"/>
        </w:rPr>
        <w:t>auch zu</w:t>
      </w:r>
      <w:r w:rsidRPr="00B76DF8">
        <w:rPr>
          <w:sz w:val="22"/>
          <w:szCs w:val="22"/>
        </w:rPr>
        <w:t xml:space="preserve"> verstehen.</w:t>
      </w:r>
      <w:r w:rsidR="004A2D1D" w:rsidRPr="00B76DF8">
        <w:rPr>
          <w:sz w:val="22"/>
          <w:szCs w:val="22"/>
        </w:rPr>
        <w:t xml:space="preserve"> </w:t>
      </w:r>
      <w:r w:rsidR="004E4022">
        <w:rPr>
          <w:sz w:val="22"/>
          <w:szCs w:val="22"/>
        </w:rPr>
        <w:t xml:space="preserve">Dein </w:t>
      </w:r>
      <w:r w:rsidR="004E4022" w:rsidRPr="00EC0E2F">
        <w:rPr>
          <w:b/>
          <w:bCs/>
          <w:sz w:val="22"/>
          <w:szCs w:val="22"/>
        </w:rPr>
        <w:t>analoges Heft</w:t>
      </w:r>
      <w:r w:rsidR="004E4022">
        <w:rPr>
          <w:sz w:val="22"/>
          <w:szCs w:val="22"/>
        </w:rPr>
        <w:t xml:space="preserve"> kannst du </w:t>
      </w:r>
      <w:r w:rsidR="00EC0E2F">
        <w:rPr>
          <w:sz w:val="22"/>
          <w:szCs w:val="22"/>
        </w:rPr>
        <w:t xml:space="preserve">in jedem Fall </w:t>
      </w:r>
      <w:r w:rsidR="004E4022" w:rsidRPr="00EC0E2F">
        <w:rPr>
          <w:b/>
          <w:bCs/>
          <w:sz w:val="22"/>
          <w:szCs w:val="22"/>
        </w:rPr>
        <w:t>benutzen</w:t>
      </w:r>
      <w:r w:rsidR="004E4022">
        <w:rPr>
          <w:sz w:val="22"/>
          <w:szCs w:val="22"/>
        </w:rPr>
        <w:t xml:space="preserve">. </w:t>
      </w:r>
      <w:r w:rsidR="004A2D1D" w:rsidRPr="00B76DF8">
        <w:rPr>
          <w:sz w:val="22"/>
          <w:szCs w:val="22"/>
        </w:rPr>
        <w:t xml:space="preserve">Du solltest </w:t>
      </w:r>
      <w:r w:rsidR="004E4022">
        <w:rPr>
          <w:sz w:val="22"/>
          <w:szCs w:val="22"/>
        </w:rPr>
        <w:t xml:space="preserve">aber </w:t>
      </w:r>
      <w:r w:rsidR="00DF0131" w:rsidRPr="00B76DF8">
        <w:rPr>
          <w:sz w:val="22"/>
          <w:szCs w:val="22"/>
        </w:rPr>
        <w:t xml:space="preserve">(grundsätzlich) </w:t>
      </w:r>
      <w:r w:rsidR="004A2D1D" w:rsidRPr="00B76DF8">
        <w:rPr>
          <w:sz w:val="22"/>
          <w:szCs w:val="22"/>
        </w:rPr>
        <w:t>in der Lage sein, jede der aufgeworfenen Fragen auch ohne Hilfsmittel zu beantworten.</w:t>
      </w:r>
    </w:p>
    <w:p w14:paraId="78221211" w14:textId="654E29E4" w:rsidR="00D87136" w:rsidRPr="00B76DF8" w:rsidRDefault="00D87136" w:rsidP="009470B2">
      <w:pPr>
        <w:spacing w:after="0" w:line="288" w:lineRule="auto"/>
        <w:rPr>
          <w:sz w:val="22"/>
          <w:szCs w:val="22"/>
        </w:rPr>
      </w:pPr>
      <w:r w:rsidRPr="00B76DF8">
        <w:rPr>
          <w:b/>
          <w:bCs/>
          <w:sz w:val="22"/>
          <w:szCs w:val="22"/>
        </w:rPr>
        <w:t xml:space="preserve">Aufmerksames Lesen der Fragen und </w:t>
      </w:r>
      <w:r w:rsidR="00157EFB" w:rsidRPr="00B76DF8">
        <w:rPr>
          <w:b/>
          <w:bCs/>
          <w:sz w:val="22"/>
          <w:szCs w:val="22"/>
        </w:rPr>
        <w:t xml:space="preserve">des </w:t>
      </w:r>
      <w:r w:rsidRPr="00B76DF8">
        <w:rPr>
          <w:b/>
          <w:bCs/>
          <w:sz w:val="22"/>
          <w:szCs w:val="22"/>
        </w:rPr>
        <w:t>Feedbacks</w:t>
      </w:r>
    </w:p>
    <w:p w14:paraId="26D39CE1" w14:textId="59C3AA39" w:rsidR="00D87136" w:rsidRPr="00B76DF8" w:rsidRDefault="004E4022" w:rsidP="009470B2">
      <w:pPr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D87136" w:rsidRPr="00B76DF8">
        <w:rPr>
          <w:sz w:val="22"/>
          <w:szCs w:val="22"/>
        </w:rPr>
        <w:t xml:space="preserve">ist entscheidend, </w:t>
      </w:r>
      <w:r w:rsidR="00C76BE0" w:rsidRPr="00B76DF8">
        <w:rPr>
          <w:sz w:val="22"/>
          <w:szCs w:val="22"/>
        </w:rPr>
        <w:t xml:space="preserve">die </w:t>
      </w:r>
      <w:r w:rsidR="00D50BA7">
        <w:rPr>
          <w:sz w:val="22"/>
          <w:szCs w:val="22"/>
        </w:rPr>
        <w:t>Fragen und das</w:t>
      </w:r>
      <w:r w:rsidR="00D87136" w:rsidRPr="00B76DF8">
        <w:rPr>
          <w:sz w:val="22"/>
          <w:szCs w:val="22"/>
        </w:rPr>
        <w:t xml:space="preserve"> nachfolgende Feedback aufmerksam zu lesen. Häufig finde</w:t>
      </w:r>
      <w:r w:rsidR="00525954" w:rsidRPr="00B76DF8">
        <w:rPr>
          <w:sz w:val="22"/>
          <w:szCs w:val="22"/>
        </w:rPr>
        <w:t xml:space="preserve">n </w:t>
      </w:r>
      <w:r w:rsidR="00D87136" w:rsidRPr="00B76DF8">
        <w:rPr>
          <w:sz w:val="22"/>
          <w:szCs w:val="22"/>
        </w:rPr>
        <w:t xml:space="preserve">sich </w:t>
      </w:r>
      <w:r w:rsidR="00C76BE0" w:rsidRPr="00B76DF8">
        <w:rPr>
          <w:sz w:val="22"/>
          <w:szCs w:val="22"/>
        </w:rPr>
        <w:t>in der Rückmeldung</w:t>
      </w:r>
      <w:r w:rsidR="00EC0E2F">
        <w:rPr>
          <w:sz w:val="22"/>
          <w:szCs w:val="22"/>
        </w:rPr>
        <w:t xml:space="preserve"> weitere</w:t>
      </w:r>
      <w:r w:rsidR="00D87136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Information</w:t>
      </w:r>
      <w:r w:rsidR="00525954" w:rsidRPr="00EC0E2F">
        <w:rPr>
          <w:b/>
          <w:bCs/>
          <w:sz w:val="22"/>
          <w:szCs w:val="22"/>
        </w:rPr>
        <w:t>en</w:t>
      </w:r>
      <w:r w:rsidR="00D87136" w:rsidRPr="00B76DF8">
        <w:rPr>
          <w:sz w:val="22"/>
          <w:szCs w:val="22"/>
        </w:rPr>
        <w:t xml:space="preserve">, die das </w:t>
      </w:r>
      <w:r w:rsidR="00D87136" w:rsidRPr="00EC0E2F">
        <w:rPr>
          <w:sz w:val="22"/>
          <w:szCs w:val="22"/>
        </w:rPr>
        <w:t>Verständnis</w:t>
      </w:r>
      <w:r w:rsidR="00D87136" w:rsidRPr="00B76DF8">
        <w:rPr>
          <w:sz w:val="22"/>
          <w:szCs w:val="22"/>
        </w:rPr>
        <w:t xml:space="preserve"> des Themas </w:t>
      </w:r>
      <w:r w:rsidR="00D87136" w:rsidRPr="00EC0E2F">
        <w:rPr>
          <w:sz w:val="22"/>
          <w:szCs w:val="22"/>
        </w:rPr>
        <w:t>vertief</w:t>
      </w:r>
      <w:r w:rsidR="00157EFB" w:rsidRPr="00EC0E2F">
        <w:rPr>
          <w:sz w:val="22"/>
          <w:szCs w:val="22"/>
        </w:rPr>
        <w:t>en</w:t>
      </w:r>
      <w:r w:rsidR="00E771A9" w:rsidRPr="00B76DF8">
        <w:rPr>
          <w:sz w:val="22"/>
          <w:szCs w:val="22"/>
        </w:rPr>
        <w:t xml:space="preserve">, </w:t>
      </w:r>
      <w:r w:rsidR="00C76BE0" w:rsidRPr="00B76DF8">
        <w:rPr>
          <w:sz w:val="22"/>
          <w:szCs w:val="22"/>
        </w:rPr>
        <w:t xml:space="preserve">oder </w:t>
      </w:r>
      <w:r w:rsidR="00235D67" w:rsidRPr="00B76DF8">
        <w:rPr>
          <w:sz w:val="22"/>
          <w:szCs w:val="22"/>
        </w:rPr>
        <w:t xml:space="preserve">die dir </w:t>
      </w:r>
      <w:r w:rsidR="00C76BE0" w:rsidRPr="00EC0E2F">
        <w:rPr>
          <w:b/>
          <w:bCs/>
          <w:sz w:val="22"/>
          <w:szCs w:val="22"/>
        </w:rPr>
        <w:t>Tipps</w:t>
      </w:r>
      <w:r w:rsidR="00235D67" w:rsidRPr="00B76DF8">
        <w:rPr>
          <w:sz w:val="22"/>
          <w:szCs w:val="22"/>
        </w:rPr>
        <w:t xml:space="preserve"> geben</w:t>
      </w:r>
      <w:r w:rsidR="00E771A9" w:rsidRPr="00B76DF8">
        <w:rPr>
          <w:sz w:val="22"/>
          <w:szCs w:val="22"/>
        </w:rPr>
        <w:t xml:space="preserve">, wie du dich </w:t>
      </w:r>
      <w:r w:rsidR="00235D67" w:rsidRPr="00B76DF8">
        <w:rPr>
          <w:sz w:val="22"/>
          <w:szCs w:val="22"/>
        </w:rPr>
        <w:t>ver</w:t>
      </w:r>
      <w:r w:rsidR="00E771A9" w:rsidRPr="00B76DF8">
        <w:rPr>
          <w:sz w:val="22"/>
          <w:szCs w:val="22"/>
        </w:rPr>
        <w:t xml:space="preserve">bessern kannst. </w:t>
      </w:r>
    </w:p>
    <w:p w14:paraId="1CC7FE8F" w14:textId="77777777" w:rsidR="00D87136" w:rsidRPr="00B76DF8" w:rsidRDefault="00D87136" w:rsidP="009470B2">
      <w:pPr>
        <w:pStyle w:val="berschrift2"/>
        <w:spacing w:before="0" w:after="0" w:line="288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B76DF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Feedback anwenden und reflektieren</w:t>
      </w:r>
    </w:p>
    <w:p w14:paraId="1AC0987D" w14:textId="6C946C61" w:rsidR="00D87136" w:rsidRPr="00B76DF8" w:rsidRDefault="00D87136" w:rsidP="009470B2">
      <w:p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Wenn Antworten falsch sind, sollte man das </w:t>
      </w:r>
      <w:r w:rsidRPr="00EC0E2F">
        <w:rPr>
          <w:b/>
          <w:bCs/>
          <w:sz w:val="22"/>
          <w:szCs w:val="22"/>
        </w:rPr>
        <w:t>Feedback</w:t>
      </w:r>
      <w:r w:rsidRPr="00B76DF8">
        <w:rPr>
          <w:sz w:val="22"/>
          <w:szCs w:val="22"/>
        </w:rPr>
        <w:t xml:space="preserve"> </w:t>
      </w:r>
      <w:r w:rsidRPr="00EC0E2F">
        <w:rPr>
          <w:b/>
          <w:bCs/>
          <w:sz w:val="22"/>
          <w:szCs w:val="22"/>
        </w:rPr>
        <w:t>nutzen</w:t>
      </w:r>
      <w:r w:rsidRPr="00B76DF8">
        <w:rPr>
          <w:sz w:val="22"/>
          <w:szCs w:val="22"/>
        </w:rPr>
        <w:t xml:space="preserve">, um </w:t>
      </w:r>
      <w:r w:rsidR="00AE178A" w:rsidRPr="00B76DF8">
        <w:rPr>
          <w:sz w:val="22"/>
          <w:szCs w:val="22"/>
        </w:rPr>
        <w:t xml:space="preserve">die </w:t>
      </w:r>
      <w:r w:rsidRPr="00B76DF8">
        <w:rPr>
          <w:sz w:val="22"/>
          <w:szCs w:val="22"/>
        </w:rPr>
        <w:t>eigene</w:t>
      </w:r>
      <w:r w:rsidR="00AE178A" w:rsidRPr="00B76DF8">
        <w:rPr>
          <w:sz w:val="22"/>
          <w:szCs w:val="22"/>
        </w:rPr>
        <w:t>n</w:t>
      </w:r>
      <w:r w:rsidRPr="00B76DF8">
        <w:rPr>
          <w:sz w:val="22"/>
          <w:szCs w:val="22"/>
        </w:rPr>
        <w:t xml:space="preserve"> Fehler zu </w:t>
      </w:r>
      <w:r w:rsidR="00AE178A" w:rsidRPr="00B76DF8">
        <w:rPr>
          <w:sz w:val="22"/>
          <w:szCs w:val="22"/>
        </w:rPr>
        <w:t>untersuchen</w:t>
      </w:r>
      <w:r w:rsidRPr="00B76DF8">
        <w:rPr>
          <w:sz w:val="22"/>
          <w:szCs w:val="22"/>
        </w:rPr>
        <w:t xml:space="preserve">. </w:t>
      </w:r>
      <w:r w:rsidR="00154C22" w:rsidRPr="00B76DF8">
        <w:rPr>
          <w:sz w:val="22"/>
          <w:szCs w:val="22"/>
        </w:rPr>
        <w:t xml:space="preserve">Die Rückmeldung gibt dir </w:t>
      </w:r>
      <w:r w:rsidRPr="00B76DF8">
        <w:rPr>
          <w:sz w:val="22"/>
          <w:szCs w:val="22"/>
        </w:rPr>
        <w:t xml:space="preserve">eine </w:t>
      </w:r>
      <w:r w:rsidR="00AE178A" w:rsidRPr="00B76DF8">
        <w:rPr>
          <w:sz w:val="22"/>
          <w:szCs w:val="22"/>
        </w:rPr>
        <w:t xml:space="preserve">sehr gute </w:t>
      </w:r>
      <w:r w:rsidRPr="00B76DF8">
        <w:rPr>
          <w:sz w:val="22"/>
          <w:szCs w:val="22"/>
        </w:rPr>
        <w:t xml:space="preserve">Gelegenheit, Wissenslücken zu erkennen und zu schließen. </w:t>
      </w:r>
      <w:r w:rsidR="004B23C8" w:rsidRPr="00B76DF8">
        <w:rPr>
          <w:sz w:val="22"/>
          <w:szCs w:val="22"/>
        </w:rPr>
        <w:t>Zum Beispiel kannst du,</w:t>
      </w:r>
    </w:p>
    <w:p w14:paraId="400F68AC" w14:textId="4238655A" w:rsidR="00D87136" w:rsidRPr="00B76DF8" w:rsidRDefault="001D0937" w:rsidP="009470B2">
      <w:pPr>
        <w:pStyle w:val="Listenabsatz"/>
        <w:numPr>
          <w:ilvl w:val="0"/>
          <w:numId w:val="1"/>
        </w:numPr>
        <w:spacing w:after="0" w:line="288" w:lineRule="auto"/>
        <w:rPr>
          <w:sz w:val="22"/>
          <w:szCs w:val="22"/>
        </w:rPr>
      </w:pPr>
      <w:r w:rsidRPr="00EC0E2F">
        <w:rPr>
          <w:b/>
          <w:bCs/>
          <w:sz w:val="22"/>
          <w:szCs w:val="22"/>
        </w:rPr>
        <w:t>f</w:t>
      </w:r>
      <w:r w:rsidR="00D87136" w:rsidRPr="00EC0E2F">
        <w:rPr>
          <w:b/>
          <w:bCs/>
          <w:sz w:val="22"/>
          <w:szCs w:val="22"/>
        </w:rPr>
        <w:t>alsche</w:t>
      </w:r>
      <w:r w:rsidR="00D87136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Antworten</w:t>
      </w:r>
      <w:r w:rsidR="00D87136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notieren</w:t>
      </w:r>
      <w:r w:rsidR="00C07F85" w:rsidRPr="00B76DF8">
        <w:rPr>
          <w:sz w:val="22"/>
          <w:szCs w:val="22"/>
        </w:rPr>
        <w:t xml:space="preserve"> und </w:t>
      </w:r>
      <w:r w:rsidR="004B23C8" w:rsidRPr="00B76DF8">
        <w:rPr>
          <w:sz w:val="22"/>
          <w:szCs w:val="22"/>
        </w:rPr>
        <w:t xml:space="preserve">die </w:t>
      </w:r>
      <w:r w:rsidR="004B23C8" w:rsidRPr="00EC0E2F">
        <w:rPr>
          <w:b/>
          <w:bCs/>
          <w:sz w:val="22"/>
          <w:szCs w:val="22"/>
        </w:rPr>
        <w:t>richtige</w:t>
      </w:r>
      <w:r w:rsidR="004B23C8" w:rsidRPr="00B76DF8">
        <w:rPr>
          <w:sz w:val="22"/>
          <w:szCs w:val="22"/>
        </w:rPr>
        <w:t xml:space="preserve"> </w:t>
      </w:r>
      <w:r w:rsidR="004B23C8" w:rsidRPr="00EC0E2F">
        <w:rPr>
          <w:b/>
          <w:bCs/>
          <w:sz w:val="22"/>
          <w:szCs w:val="22"/>
        </w:rPr>
        <w:t>Antwort</w:t>
      </w:r>
      <w:r w:rsidR="004B23C8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recherchieren</w:t>
      </w:r>
      <w:r w:rsidR="00C07F85" w:rsidRPr="00B76DF8">
        <w:rPr>
          <w:sz w:val="22"/>
          <w:szCs w:val="22"/>
        </w:rPr>
        <w:t>.</w:t>
      </w:r>
    </w:p>
    <w:p w14:paraId="41D03B51" w14:textId="44389733" w:rsidR="00D87136" w:rsidRPr="00B76DF8" w:rsidRDefault="004B23C8" w:rsidP="009470B2">
      <w:pPr>
        <w:pStyle w:val="Listenabsatz"/>
        <w:numPr>
          <w:ilvl w:val="0"/>
          <w:numId w:val="1"/>
        </w:num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dir </w:t>
      </w:r>
      <w:r w:rsidR="00D87136" w:rsidRPr="00EC0E2F">
        <w:rPr>
          <w:b/>
          <w:bCs/>
          <w:sz w:val="22"/>
          <w:szCs w:val="22"/>
        </w:rPr>
        <w:t>Notizen</w:t>
      </w:r>
      <w:r w:rsidR="00D87136" w:rsidRPr="00B76DF8">
        <w:rPr>
          <w:sz w:val="22"/>
          <w:szCs w:val="22"/>
        </w:rPr>
        <w:t xml:space="preserve"> </w:t>
      </w:r>
      <w:r w:rsidR="00D87136" w:rsidRPr="00EC0E2F">
        <w:rPr>
          <w:b/>
          <w:bCs/>
          <w:sz w:val="22"/>
          <w:szCs w:val="22"/>
        </w:rPr>
        <w:t>machen</w:t>
      </w:r>
      <w:r w:rsidR="00D87136" w:rsidRPr="00B76DF8">
        <w:rPr>
          <w:sz w:val="22"/>
          <w:szCs w:val="22"/>
        </w:rPr>
        <w:t>, um den Lernstoff besser zu verinnerlichen.</w:t>
      </w:r>
    </w:p>
    <w:p w14:paraId="5977C52E" w14:textId="666002AC" w:rsidR="001D0937" w:rsidRPr="00B76DF8" w:rsidRDefault="001D0937" w:rsidP="009470B2">
      <w:pPr>
        <w:pStyle w:val="Listenabsatz"/>
        <w:numPr>
          <w:ilvl w:val="0"/>
          <w:numId w:val="1"/>
        </w:num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deine </w:t>
      </w:r>
      <w:r w:rsidRPr="00EC0E2F">
        <w:rPr>
          <w:b/>
          <w:bCs/>
          <w:sz w:val="22"/>
          <w:szCs w:val="22"/>
        </w:rPr>
        <w:t>Auftaktseite</w:t>
      </w:r>
      <w:r w:rsidRPr="00B76DF8">
        <w:rPr>
          <w:sz w:val="22"/>
          <w:szCs w:val="22"/>
        </w:rPr>
        <w:t xml:space="preserve"> entsprechend </w:t>
      </w:r>
      <w:r w:rsidRPr="00EC0E2F">
        <w:rPr>
          <w:b/>
          <w:bCs/>
          <w:sz w:val="22"/>
          <w:szCs w:val="22"/>
        </w:rPr>
        <w:t>erweitern</w:t>
      </w:r>
      <w:r w:rsidRPr="00B76DF8">
        <w:rPr>
          <w:sz w:val="22"/>
          <w:szCs w:val="22"/>
        </w:rPr>
        <w:t xml:space="preserve">, so dass du sie beim nächsten Check-in </w:t>
      </w:r>
      <w:r w:rsidR="001116B9" w:rsidRPr="00B76DF8">
        <w:rPr>
          <w:sz w:val="22"/>
          <w:szCs w:val="22"/>
        </w:rPr>
        <w:t xml:space="preserve">„15 </w:t>
      </w:r>
      <w:r w:rsidRPr="00B76DF8">
        <w:rPr>
          <w:sz w:val="22"/>
          <w:szCs w:val="22"/>
        </w:rPr>
        <w:t>Minuten 15 Fragen</w:t>
      </w:r>
      <w:r w:rsidR="001116B9" w:rsidRPr="00B76DF8">
        <w:rPr>
          <w:sz w:val="22"/>
          <w:szCs w:val="22"/>
        </w:rPr>
        <w:t>“</w:t>
      </w:r>
      <w:r w:rsidRPr="00B76DF8">
        <w:rPr>
          <w:sz w:val="22"/>
          <w:szCs w:val="22"/>
        </w:rPr>
        <w:t xml:space="preserve"> als </w:t>
      </w:r>
      <w:r w:rsidRPr="007265EE">
        <w:rPr>
          <w:b/>
          <w:bCs/>
          <w:sz w:val="22"/>
          <w:szCs w:val="22"/>
        </w:rPr>
        <w:t>Spickzettel</w:t>
      </w:r>
      <w:r w:rsidRPr="00B76DF8">
        <w:rPr>
          <w:sz w:val="22"/>
          <w:szCs w:val="22"/>
        </w:rPr>
        <w:t xml:space="preserve"> benutzen kannst.</w:t>
      </w:r>
    </w:p>
    <w:p w14:paraId="38A409F8" w14:textId="77777777" w:rsidR="00D87136" w:rsidRPr="00B76DF8" w:rsidRDefault="00D87136" w:rsidP="009470B2">
      <w:pPr>
        <w:pStyle w:val="berschrift2"/>
        <w:spacing w:before="0" w:after="0" w:line="288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B76DF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Verknüpfung von Wissen</w:t>
      </w:r>
    </w:p>
    <w:p w14:paraId="5D474578" w14:textId="50B0E15D" w:rsidR="00D87136" w:rsidRPr="00B76DF8" w:rsidRDefault="00D87136" w:rsidP="009470B2">
      <w:p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Um neue Informationen besser im </w:t>
      </w:r>
      <w:r w:rsidRPr="007265EE">
        <w:rPr>
          <w:b/>
          <w:bCs/>
          <w:sz w:val="22"/>
          <w:szCs w:val="22"/>
        </w:rPr>
        <w:t>Gedächtnis</w:t>
      </w:r>
      <w:r w:rsidRPr="00B76DF8">
        <w:rPr>
          <w:sz w:val="22"/>
          <w:szCs w:val="22"/>
        </w:rPr>
        <w:t xml:space="preserve"> zu </w:t>
      </w:r>
      <w:r w:rsidRPr="007265EE">
        <w:rPr>
          <w:b/>
          <w:bCs/>
          <w:sz w:val="22"/>
          <w:szCs w:val="22"/>
        </w:rPr>
        <w:t>verankern</w:t>
      </w:r>
      <w:r w:rsidRPr="00B76DF8">
        <w:rPr>
          <w:sz w:val="22"/>
          <w:szCs w:val="22"/>
        </w:rPr>
        <w:t xml:space="preserve">, ist es hilfreich, sie mit bereits vorhandenen Kenntnissen zu verknüpfen. Dies </w:t>
      </w:r>
      <w:r w:rsidR="00B62685" w:rsidRPr="00B76DF8">
        <w:rPr>
          <w:sz w:val="22"/>
          <w:szCs w:val="22"/>
        </w:rPr>
        <w:t>kannst du</w:t>
      </w:r>
      <w:r w:rsidRPr="00B76DF8">
        <w:rPr>
          <w:sz w:val="22"/>
          <w:szCs w:val="22"/>
        </w:rPr>
        <w:t xml:space="preserve"> durch verschiedene Methoden </w:t>
      </w:r>
      <w:r w:rsidR="00B62685" w:rsidRPr="00B76DF8">
        <w:rPr>
          <w:sz w:val="22"/>
          <w:szCs w:val="22"/>
        </w:rPr>
        <w:t>erreichen</w:t>
      </w:r>
      <w:r w:rsidRPr="00B76DF8">
        <w:rPr>
          <w:sz w:val="22"/>
          <w:szCs w:val="22"/>
        </w:rPr>
        <w:t>.</w:t>
      </w:r>
      <w:r w:rsidR="00B62685" w:rsidRPr="00B76DF8">
        <w:rPr>
          <w:sz w:val="22"/>
          <w:szCs w:val="22"/>
        </w:rPr>
        <w:t xml:space="preserve"> Setze dich z. B. hin und mache ein </w:t>
      </w:r>
      <w:proofErr w:type="spellStart"/>
      <w:r w:rsidR="00B62685" w:rsidRPr="007265EE">
        <w:rPr>
          <w:b/>
          <w:bCs/>
          <w:sz w:val="22"/>
          <w:szCs w:val="22"/>
        </w:rPr>
        <w:t>Brainstroming</w:t>
      </w:r>
      <w:proofErr w:type="spellEnd"/>
      <w:r w:rsidR="00B62685" w:rsidRPr="00B76DF8">
        <w:rPr>
          <w:sz w:val="22"/>
          <w:szCs w:val="22"/>
        </w:rPr>
        <w:t xml:space="preserve"> zu einem Themenfeld</w:t>
      </w:r>
      <w:r w:rsidR="009470B2" w:rsidRPr="00B76DF8">
        <w:rPr>
          <w:sz w:val="22"/>
          <w:szCs w:val="22"/>
        </w:rPr>
        <w:t xml:space="preserve">, in dem sich Schwächen gezeigt haben, oder lege eine </w:t>
      </w:r>
      <w:proofErr w:type="spellStart"/>
      <w:r w:rsidR="009470B2" w:rsidRPr="007265EE">
        <w:rPr>
          <w:b/>
          <w:bCs/>
          <w:sz w:val="22"/>
          <w:szCs w:val="22"/>
        </w:rPr>
        <w:t>MindMap</w:t>
      </w:r>
      <w:proofErr w:type="spellEnd"/>
      <w:r w:rsidR="009470B2" w:rsidRPr="00B76DF8">
        <w:rPr>
          <w:sz w:val="22"/>
          <w:szCs w:val="22"/>
        </w:rPr>
        <w:t xml:space="preserve"> an.</w:t>
      </w:r>
    </w:p>
    <w:p w14:paraId="2EC42C38" w14:textId="77777777" w:rsidR="00D87136" w:rsidRPr="00B76DF8" w:rsidRDefault="00D87136" w:rsidP="009470B2">
      <w:pPr>
        <w:pStyle w:val="berschrift2"/>
        <w:spacing w:before="0" w:after="0" w:line="288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B76DF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Lernkarteien anlegen</w:t>
      </w:r>
    </w:p>
    <w:p w14:paraId="550CB67A" w14:textId="08C67920" w:rsidR="00D87136" w:rsidRPr="00B76DF8" w:rsidRDefault="00D87136" w:rsidP="009470B2">
      <w:p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Eine effektive Methode, Wissen zu festigen und zu verknüpfen, ist das </w:t>
      </w:r>
      <w:r w:rsidRPr="00EC0E2F">
        <w:rPr>
          <w:b/>
          <w:bCs/>
          <w:sz w:val="22"/>
          <w:szCs w:val="22"/>
        </w:rPr>
        <w:t>Anlegen</w:t>
      </w:r>
      <w:r w:rsidRPr="00B76DF8">
        <w:rPr>
          <w:sz w:val="22"/>
          <w:szCs w:val="22"/>
        </w:rPr>
        <w:t xml:space="preserve"> von </w:t>
      </w:r>
      <w:r w:rsidRPr="00EC0E2F">
        <w:rPr>
          <w:b/>
          <w:bCs/>
          <w:sz w:val="22"/>
          <w:szCs w:val="22"/>
        </w:rPr>
        <w:t>Lernkarteien</w:t>
      </w:r>
      <w:r w:rsidRPr="00B76DF8">
        <w:rPr>
          <w:sz w:val="22"/>
          <w:szCs w:val="22"/>
        </w:rPr>
        <w:t xml:space="preserve">. Diese Karten können </w:t>
      </w:r>
      <w:r w:rsidR="00330A7C" w:rsidRPr="00B76DF8">
        <w:rPr>
          <w:sz w:val="22"/>
          <w:szCs w:val="22"/>
        </w:rPr>
        <w:t xml:space="preserve">dir </w:t>
      </w:r>
      <w:r w:rsidRPr="00B76DF8">
        <w:rPr>
          <w:sz w:val="22"/>
          <w:szCs w:val="22"/>
        </w:rPr>
        <w:t xml:space="preserve">helfen, zentrale Begriffe und Konzepte </w:t>
      </w:r>
      <w:r w:rsidR="009470B2" w:rsidRPr="00B76DF8">
        <w:rPr>
          <w:sz w:val="22"/>
          <w:szCs w:val="22"/>
        </w:rPr>
        <w:t>(</w:t>
      </w:r>
      <w:r w:rsidRPr="00B76DF8">
        <w:rPr>
          <w:sz w:val="22"/>
          <w:szCs w:val="22"/>
        </w:rPr>
        <w:t>regelmäßig</w:t>
      </w:r>
      <w:r w:rsidR="009470B2" w:rsidRPr="00B76DF8">
        <w:rPr>
          <w:sz w:val="22"/>
          <w:szCs w:val="22"/>
        </w:rPr>
        <w:t xml:space="preserve">) </w:t>
      </w:r>
      <w:r w:rsidRPr="00B76DF8">
        <w:rPr>
          <w:sz w:val="22"/>
          <w:szCs w:val="22"/>
        </w:rPr>
        <w:t>zu wiederholen und zu vertiefen. Hier einige Tipps für die Erstellung von Lernkarteien:</w:t>
      </w:r>
    </w:p>
    <w:p w14:paraId="09189B23" w14:textId="24B7E550" w:rsidR="00D87136" w:rsidRPr="00B76DF8" w:rsidRDefault="00D87136" w:rsidP="009470B2">
      <w:pPr>
        <w:pStyle w:val="Listenabsatz"/>
        <w:numPr>
          <w:ilvl w:val="0"/>
          <w:numId w:val="2"/>
        </w:num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Jede </w:t>
      </w:r>
      <w:r w:rsidRPr="00EC0E2F">
        <w:rPr>
          <w:b/>
          <w:bCs/>
          <w:sz w:val="22"/>
          <w:szCs w:val="22"/>
        </w:rPr>
        <w:t>Karteikarte</w:t>
      </w:r>
      <w:r w:rsidRPr="00B76DF8">
        <w:rPr>
          <w:sz w:val="22"/>
          <w:szCs w:val="22"/>
        </w:rPr>
        <w:t xml:space="preserve"> sollte nur </w:t>
      </w:r>
      <w:r w:rsidRPr="00EC0E2F">
        <w:rPr>
          <w:b/>
          <w:bCs/>
          <w:sz w:val="22"/>
          <w:szCs w:val="22"/>
        </w:rPr>
        <w:t>ein</w:t>
      </w:r>
      <w:r w:rsidRPr="00B76DF8">
        <w:rPr>
          <w:sz w:val="22"/>
          <w:szCs w:val="22"/>
        </w:rPr>
        <w:t xml:space="preserve"> </w:t>
      </w:r>
      <w:r w:rsidRPr="00EC0E2F">
        <w:rPr>
          <w:b/>
          <w:bCs/>
          <w:sz w:val="22"/>
          <w:szCs w:val="22"/>
        </w:rPr>
        <w:t>Thema</w:t>
      </w:r>
      <w:r w:rsidRPr="00B76DF8">
        <w:rPr>
          <w:sz w:val="22"/>
          <w:szCs w:val="22"/>
        </w:rPr>
        <w:t xml:space="preserve"> oder</w:t>
      </w:r>
      <w:r w:rsidR="00330A7C" w:rsidRPr="00B76DF8">
        <w:rPr>
          <w:sz w:val="22"/>
          <w:szCs w:val="22"/>
        </w:rPr>
        <w:t xml:space="preserve"> ein</w:t>
      </w:r>
      <w:r w:rsidRPr="00B76DF8">
        <w:rPr>
          <w:sz w:val="22"/>
          <w:szCs w:val="22"/>
        </w:rPr>
        <w:t xml:space="preserve"> </w:t>
      </w:r>
      <w:r w:rsidRPr="00EC0E2F">
        <w:rPr>
          <w:b/>
          <w:bCs/>
          <w:sz w:val="22"/>
          <w:szCs w:val="22"/>
        </w:rPr>
        <w:t>Konzept</w:t>
      </w:r>
      <w:r w:rsidRPr="00B76DF8">
        <w:rPr>
          <w:sz w:val="22"/>
          <w:szCs w:val="22"/>
        </w:rPr>
        <w:t xml:space="preserve"> behandeln.</w:t>
      </w:r>
    </w:p>
    <w:p w14:paraId="7BF7211D" w14:textId="5E69C60D" w:rsidR="00D87136" w:rsidRPr="00B76DF8" w:rsidRDefault="00D87136" w:rsidP="009470B2">
      <w:pPr>
        <w:pStyle w:val="Listenabsatz"/>
        <w:numPr>
          <w:ilvl w:val="0"/>
          <w:numId w:val="2"/>
        </w:num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Verwende </w:t>
      </w:r>
      <w:r w:rsidRPr="00EC0E2F">
        <w:rPr>
          <w:b/>
          <w:bCs/>
          <w:sz w:val="22"/>
          <w:szCs w:val="22"/>
        </w:rPr>
        <w:t>Farben</w:t>
      </w:r>
      <w:r w:rsidRPr="00B76DF8">
        <w:rPr>
          <w:sz w:val="22"/>
          <w:szCs w:val="22"/>
        </w:rPr>
        <w:t xml:space="preserve"> und </w:t>
      </w:r>
      <w:r w:rsidRPr="00EC0E2F">
        <w:rPr>
          <w:b/>
          <w:bCs/>
          <w:sz w:val="22"/>
          <w:szCs w:val="22"/>
        </w:rPr>
        <w:t>Bilder</w:t>
      </w:r>
      <w:r w:rsidRPr="00B76DF8">
        <w:rPr>
          <w:sz w:val="22"/>
          <w:szCs w:val="22"/>
        </w:rPr>
        <w:t xml:space="preserve">, um das </w:t>
      </w:r>
      <w:r w:rsidRPr="00EC0E2F">
        <w:rPr>
          <w:b/>
          <w:bCs/>
          <w:sz w:val="22"/>
          <w:szCs w:val="22"/>
        </w:rPr>
        <w:t xml:space="preserve">Gedächtnis </w:t>
      </w:r>
      <w:r w:rsidR="00330A7C" w:rsidRPr="00EC0E2F">
        <w:rPr>
          <w:b/>
          <w:bCs/>
          <w:sz w:val="22"/>
          <w:szCs w:val="22"/>
        </w:rPr>
        <w:t>beim Lernen</w:t>
      </w:r>
      <w:r w:rsidR="00330A7C" w:rsidRPr="00B76DF8">
        <w:rPr>
          <w:sz w:val="22"/>
          <w:szCs w:val="22"/>
        </w:rPr>
        <w:t xml:space="preserve"> </w:t>
      </w:r>
      <w:r w:rsidRPr="00B76DF8">
        <w:rPr>
          <w:sz w:val="22"/>
          <w:szCs w:val="22"/>
        </w:rPr>
        <w:t>zu unterstützen.</w:t>
      </w:r>
    </w:p>
    <w:p w14:paraId="20D52718" w14:textId="554F3151" w:rsidR="0094724F" w:rsidRPr="00B76DF8" w:rsidRDefault="00330A7C" w:rsidP="00D87136">
      <w:pPr>
        <w:pStyle w:val="Listenabsatz"/>
        <w:numPr>
          <w:ilvl w:val="0"/>
          <w:numId w:val="2"/>
        </w:numPr>
        <w:spacing w:after="0" w:line="288" w:lineRule="auto"/>
        <w:rPr>
          <w:sz w:val="22"/>
          <w:szCs w:val="22"/>
        </w:rPr>
      </w:pPr>
      <w:r w:rsidRPr="00B76DF8">
        <w:rPr>
          <w:sz w:val="22"/>
          <w:szCs w:val="22"/>
        </w:rPr>
        <w:t xml:space="preserve">Gehe die Karten </w:t>
      </w:r>
      <w:r w:rsidRPr="00EC0E2F">
        <w:rPr>
          <w:sz w:val="22"/>
          <w:szCs w:val="22"/>
        </w:rPr>
        <w:t>r</w:t>
      </w:r>
      <w:r w:rsidR="00D87136" w:rsidRPr="00EC0E2F">
        <w:rPr>
          <w:sz w:val="22"/>
          <w:szCs w:val="22"/>
        </w:rPr>
        <w:t>egelmäßig</w:t>
      </w:r>
      <w:r w:rsidR="00D87136" w:rsidRPr="00B76DF8">
        <w:rPr>
          <w:sz w:val="22"/>
          <w:szCs w:val="22"/>
        </w:rPr>
        <w:t xml:space="preserve"> </w:t>
      </w:r>
      <w:r w:rsidRPr="00B76DF8">
        <w:rPr>
          <w:sz w:val="22"/>
          <w:szCs w:val="22"/>
        </w:rPr>
        <w:t>durch,</w:t>
      </w:r>
      <w:r w:rsidR="00EC0E2F">
        <w:rPr>
          <w:sz w:val="22"/>
          <w:szCs w:val="22"/>
        </w:rPr>
        <w:t xml:space="preserve"> </w:t>
      </w:r>
      <w:r w:rsidR="00EC0E2F" w:rsidRPr="00EC0E2F">
        <w:rPr>
          <w:b/>
          <w:bCs/>
          <w:sz w:val="22"/>
          <w:szCs w:val="22"/>
        </w:rPr>
        <w:t>wiederhole</w:t>
      </w:r>
      <w:r w:rsidR="00EC0E2F">
        <w:rPr>
          <w:sz w:val="22"/>
          <w:szCs w:val="22"/>
        </w:rPr>
        <w:t xml:space="preserve"> und</w:t>
      </w:r>
      <w:r w:rsidRPr="00B76DF8">
        <w:rPr>
          <w:sz w:val="22"/>
          <w:szCs w:val="22"/>
        </w:rPr>
        <w:t xml:space="preserve"> prüfe dein Wissen</w:t>
      </w:r>
      <w:r w:rsidR="00D87136" w:rsidRPr="00B76DF8">
        <w:rPr>
          <w:sz w:val="22"/>
          <w:szCs w:val="22"/>
        </w:rPr>
        <w:t xml:space="preserve"> und </w:t>
      </w:r>
      <w:r w:rsidRPr="00B76DF8">
        <w:rPr>
          <w:sz w:val="22"/>
          <w:szCs w:val="22"/>
        </w:rPr>
        <w:t>a</w:t>
      </w:r>
      <w:r w:rsidR="00D87136" w:rsidRPr="00B76DF8">
        <w:rPr>
          <w:sz w:val="22"/>
          <w:szCs w:val="22"/>
        </w:rPr>
        <w:t xml:space="preserve">ktualisiere </w:t>
      </w:r>
      <w:r w:rsidR="00B76DF8" w:rsidRPr="00B76DF8">
        <w:rPr>
          <w:sz w:val="22"/>
          <w:szCs w:val="22"/>
        </w:rPr>
        <w:t>oder erweitere die Karten</w:t>
      </w:r>
      <w:r w:rsidR="00D87136" w:rsidRPr="00B76DF8">
        <w:rPr>
          <w:sz w:val="22"/>
          <w:szCs w:val="22"/>
        </w:rPr>
        <w:t>.</w:t>
      </w:r>
    </w:p>
    <w:sectPr w:rsidR="0094724F" w:rsidRPr="00B76D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B667" w14:textId="77777777" w:rsidR="00B52D83" w:rsidRDefault="00B52D83" w:rsidP="00D12526">
      <w:pPr>
        <w:spacing w:after="0" w:line="240" w:lineRule="auto"/>
      </w:pPr>
      <w:r>
        <w:separator/>
      </w:r>
    </w:p>
  </w:endnote>
  <w:endnote w:type="continuationSeparator" w:id="0">
    <w:p w14:paraId="66F3C772" w14:textId="77777777" w:rsidR="00B52D83" w:rsidRDefault="00B52D83" w:rsidP="00D1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8EB8" w14:textId="77777777" w:rsidR="00B52D83" w:rsidRDefault="00B52D83" w:rsidP="00D12526">
      <w:pPr>
        <w:spacing w:after="0" w:line="240" w:lineRule="auto"/>
      </w:pPr>
      <w:r>
        <w:separator/>
      </w:r>
    </w:p>
  </w:footnote>
  <w:footnote w:type="continuationSeparator" w:id="0">
    <w:p w14:paraId="2B0CF4D7" w14:textId="77777777" w:rsidR="00B52D83" w:rsidRDefault="00B52D83" w:rsidP="00D1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615"/>
      <w:gridCol w:w="3764"/>
      <w:gridCol w:w="2977"/>
    </w:tblGrid>
    <w:tr w:rsidR="00D12526" w:rsidRPr="00F128FB" w14:paraId="4B9253A7" w14:textId="77777777" w:rsidTr="00284D05">
      <w:tc>
        <w:tcPr>
          <w:tcW w:w="2615" w:type="dxa"/>
        </w:tcPr>
        <w:p w14:paraId="25311DA5" w14:textId="77777777" w:rsidR="00D12526" w:rsidRPr="00F128FB" w:rsidRDefault="00D12526" w:rsidP="00D12526">
          <w:pPr>
            <w:pStyle w:val="Kopfzeile"/>
            <w:rPr>
              <w:rFonts w:ascii="Arial" w:hAnsi="Arial" w:cs="Arial"/>
            </w:rPr>
          </w:pPr>
          <w:r w:rsidRPr="00F128FB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47A0088E" wp14:editId="61751616">
                <wp:extent cx="1185545" cy="450850"/>
                <wp:effectExtent l="0" t="0" r="0" b="0"/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545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4B0C5E" w14:textId="77777777" w:rsidR="00D12526" w:rsidRPr="00F128FB" w:rsidRDefault="00D12526" w:rsidP="00D12526">
          <w:pPr>
            <w:pStyle w:val="Kopfzeile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764" w:type="dxa"/>
        </w:tcPr>
        <w:p w14:paraId="128C3CDC" w14:textId="5D20F355" w:rsidR="00CA59D7" w:rsidRDefault="00192465" w:rsidP="00D12526">
          <w:pPr>
            <w:pStyle w:val="Kopfzeile"/>
            <w:ind w:right="34"/>
            <w:jc w:val="center"/>
            <w:rPr>
              <w:rFonts w:ascii="Arial" w:eastAsia="Times New Roman" w:hAnsi="Arial" w:cs="Arial"/>
              <w:b/>
              <w:bCs/>
            </w:rPr>
          </w:pPr>
          <w:r>
            <w:rPr>
              <w:rFonts w:ascii="Arial" w:eastAsia="Times New Roman" w:hAnsi="Arial" w:cs="Arial"/>
              <w:b/>
              <w:bCs/>
            </w:rPr>
            <w:t>Hinweise zum</w:t>
          </w:r>
          <w:r w:rsidR="00431ABC">
            <w:rPr>
              <w:rFonts w:ascii="Arial" w:eastAsia="Times New Roman" w:hAnsi="Arial" w:cs="Arial"/>
              <w:b/>
              <w:bCs/>
            </w:rPr>
            <w:t xml:space="preserve"> </w:t>
          </w:r>
          <w:r w:rsidR="00CA59D7">
            <w:rPr>
              <w:rFonts w:ascii="Arial" w:eastAsia="Times New Roman" w:hAnsi="Arial" w:cs="Arial"/>
              <w:b/>
              <w:bCs/>
            </w:rPr>
            <w:t>Lernangebot</w:t>
          </w:r>
          <w:r w:rsidR="00431ABC">
            <w:rPr>
              <w:rFonts w:ascii="Arial" w:eastAsia="Times New Roman" w:hAnsi="Arial" w:cs="Arial"/>
              <w:b/>
              <w:bCs/>
            </w:rPr>
            <w:t xml:space="preserve"> auf OSS und </w:t>
          </w:r>
          <w:r w:rsidR="00FE5654">
            <w:rPr>
              <w:rFonts w:ascii="Arial" w:eastAsia="Times New Roman" w:hAnsi="Arial" w:cs="Arial"/>
              <w:b/>
              <w:bCs/>
            </w:rPr>
            <w:t>zum</w:t>
          </w:r>
          <w:r>
            <w:rPr>
              <w:rFonts w:ascii="Arial" w:eastAsia="Times New Roman" w:hAnsi="Arial" w:cs="Arial"/>
              <w:b/>
              <w:bCs/>
            </w:rPr>
            <w:t xml:space="preserve"> Format </w:t>
          </w:r>
        </w:p>
        <w:p w14:paraId="222672A7" w14:textId="24A6154F" w:rsidR="00D12526" w:rsidRPr="00F128FB" w:rsidRDefault="00192465" w:rsidP="00D12526">
          <w:pPr>
            <w:pStyle w:val="Kopfzeile"/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</w:rPr>
            <w:t>„15 Fragen 15 Minuten“</w:t>
          </w:r>
        </w:p>
        <w:p w14:paraId="380937DA" w14:textId="6F80C89F" w:rsidR="00D12526" w:rsidRPr="00F128FB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128FB">
            <w:rPr>
              <w:rFonts w:ascii="Arial" w:eastAsia="Times New Roman" w:hAnsi="Arial" w:cs="Arial"/>
              <w:sz w:val="20"/>
              <w:szCs w:val="20"/>
            </w:rPr>
            <w:t>(V0.</w:t>
          </w:r>
          <w:r w:rsidR="00DD1CD4">
            <w:rPr>
              <w:rFonts w:ascii="Arial" w:eastAsia="Times New Roman" w:hAnsi="Arial" w:cs="Arial"/>
              <w:sz w:val="20"/>
              <w:szCs w:val="20"/>
            </w:rPr>
            <w:t>6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 xml:space="preserve">, Stand: </w:t>
          </w:r>
          <w:r w:rsidR="00DD1CD4">
            <w:rPr>
              <w:rFonts w:ascii="Arial" w:eastAsia="Times New Roman" w:hAnsi="Arial" w:cs="Arial"/>
              <w:sz w:val="20"/>
              <w:szCs w:val="20"/>
            </w:rPr>
            <w:t>06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>.</w:t>
          </w:r>
          <w:r w:rsidR="00053997">
            <w:rPr>
              <w:rFonts w:ascii="Arial" w:eastAsia="Times New Roman" w:hAnsi="Arial" w:cs="Arial"/>
              <w:sz w:val="20"/>
              <w:szCs w:val="20"/>
            </w:rPr>
            <w:t>1</w:t>
          </w:r>
          <w:r w:rsidR="00DD1CD4">
            <w:rPr>
              <w:rFonts w:ascii="Arial" w:eastAsia="Times New Roman" w:hAnsi="Arial" w:cs="Arial"/>
              <w:sz w:val="20"/>
              <w:szCs w:val="20"/>
            </w:rPr>
            <w:t>1</w:t>
          </w:r>
          <w:r w:rsidRPr="00F128FB">
            <w:rPr>
              <w:rFonts w:ascii="Arial" w:eastAsia="Times New Roman" w:hAnsi="Arial" w:cs="Arial"/>
              <w:sz w:val="20"/>
              <w:szCs w:val="20"/>
            </w:rPr>
            <w:t>.2025)</w:t>
          </w:r>
        </w:p>
      </w:tc>
      <w:tc>
        <w:tcPr>
          <w:tcW w:w="2977" w:type="dxa"/>
          <w:vAlign w:val="center"/>
        </w:tcPr>
        <w:p w14:paraId="54B06F19" w14:textId="77777777" w:rsidR="00D12526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F128FB">
            <w:rPr>
              <w:rFonts w:ascii="Arial" w:eastAsia="Times New Roman" w:hAnsi="Arial" w:cs="Arial"/>
              <w:sz w:val="16"/>
              <w:szCs w:val="16"/>
            </w:rPr>
            <w:t>Alexander König, 202</w:t>
          </w:r>
          <w:r>
            <w:rPr>
              <w:rFonts w:ascii="Arial" w:eastAsia="Times New Roman" w:hAnsi="Arial" w:cs="Arial"/>
              <w:sz w:val="16"/>
              <w:szCs w:val="16"/>
            </w:rPr>
            <w:t>5</w:t>
          </w:r>
          <w:r w:rsidRPr="00F128FB">
            <w:rPr>
              <w:rFonts w:ascii="Arial" w:eastAsia="Times New Roman" w:hAnsi="Arial" w:cs="Arial"/>
              <w:sz w:val="16"/>
              <w:szCs w:val="16"/>
            </w:rPr>
            <w:t xml:space="preserve">, </w:t>
          </w:r>
        </w:p>
        <w:p w14:paraId="0FA3082C" w14:textId="77777777" w:rsidR="00D12526" w:rsidRPr="00F128FB" w:rsidRDefault="00D12526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F128FB">
            <w:rPr>
              <w:rFonts w:ascii="Arial" w:eastAsia="Times New Roman" w:hAnsi="Arial" w:cs="Arial"/>
              <w:sz w:val="16"/>
              <w:szCs w:val="16"/>
            </w:rPr>
            <w:t>CC BY-SA 3.0 DE,</w:t>
          </w:r>
        </w:p>
        <w:p w14:paraId="7C7D3DA6" w14:textId="2DFC1EED" w:rsidR="00D12526" w:rsidRDefault="006E51E1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  <w:r w:rsidRPr="006A6A57">
            <w:rPr>
              <w:rFonts w:ascii="Arial" w:eastAsia="Times New Roman" w:hAnsi="Arial" w:cs="Arial"/>
              <w:sz w:val="16"/>
              <w:szCs w:val="16"/>
            </w:rPr>
            <w:t>https://kurzelinks.de/CC-BY-SA-30-DE</w:t>
          </w:r>
        </w:p>
        <w:p w14:paraId="2CBA26D9" w14:textId="77777777" w:rsidR="006E51E1" w:rsidRPr="00F128FB" w:rsidRDefault="006E51E1" w:rsidP="00D12526">
          <w:pPr>
            <w:pStyle w:val="Kopfzeile"/>
            <w:jc w:val="center"/>
            <w:rPr>
              <w:rFonts w:ascii="Arial" w:eastAsia="Times New Roman" w:hAnsi="Arial" w:cs="Arial"/>
              <w:sz w:val="16"/>
              <w:szCs w:val="16"/>
            </w:rPr>
          </w:pPr>
        </w:p>
        <w:p w14:paraId="6BB2F5F3" w14:textId="77777777" w:rsidR="00D12526" w:rsidRPr="00F128FB" w:rsidRDefault="00D12526" w:rsidP="00D12526">
          <w:pPr>
            <w:pStyle w:val="Kopfzeile"/>
            <w:jc w:val="center"/>
            <w:rPr>
              <w:rFonts w:ascii="Arial" w:hAnsi="Arial" w:cs="Arial"/>
            </w:rPr>
          </w:pPr>
          <w:r w:rsidRPr="00F128FB">
            <w:rPr>
              <w:rFonts w:ascii="Arial" w:eastAsia="Times New Roman" w:hAnsi="Arial" w:cs="Arial"/>
              <w:noProof/>
              <w:sz w:val="20"/>
              <w:szCs w:val="20"/>
            </w:rPr>
            <w:drawing>
              <wp:inline distT="0" distB="0" distL="0" distR="0" wp14:anchorId="63DD3669" wp14:editId="387D53FB">
                <wp:extent cx="670560" cy="236220"/>
                <wp:effectExtent l="0" t="0" r="0" b="0"/>
                <wp:docPr id="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42" descr="Ein Bild, das Text, ClipAr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236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6975D7" w14:textId="77777777" w:rsidR="00D12526" w:rsidRDefault="00D125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E4E"/>
    <w:multiLevelType w:val="hybridMultilevel"/>
    <w:tmpl w:val="CC7C3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5486"/>
    <w:multiLevelType w:val="hybridMultilevel"/>
    <w:tmpl w:val="A9E67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10762">
    <w:abstractNumId w:val="1"/>
  </w:num>
  <w:num w:numId="2" w16cid:durableId="18903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36"/>
    <w:rsid w:val="00053997"/>
    <w:rsid w:val="00080341"/>
    <w:rsid w:val="001116B9"/>
    <w:rsid w:val="00154C22"/>
    <w:rsid w:val="00157EFB"/>
    <w:rsid w:val="00192465"/>
    <w:rsid w:val="00197CBF"/>
    <w:rsid w:val="001D0937"/>
    <w:rsid w:val="00235D67"/>
    <w:rsid w:val="0027689E"/>
    <w:rsid w:val="00330A7C"/>
    <w:rsid w:val="00366766"/>
    <w:rsid w:val="00431ABC"/>
    <w:rsid w:val="004A2D1D"/>
    <w:rsid w:val="004B23C8"/>
    <w:rsid w:val="004E4022"/>
    <w:rsid w:val="004E46A8"/>
    <w:rsid w:val="0050235C"/>
    <w:rsid w:val="00525954"/>
    <w:rsid w:val="005417AC"/>
    <w:rsid w:val="005A07F5"/>
    <w:rsid w:val="005E1D5D"/>
    <w:rsid w:val="00622DCA"/>
    <w:rsid w:val="006A012C"/>
    <w:rsid w:val="006A3B8C"/>
    <w:rsid w:val="006A6A57"/>
    <w:rsid w:val="006E51E1"/>
    <w:rsid w:val="007243C0"/>
    <w:rsid w:val="007265EE"/>
    <w:rsid w:val="007353C5"/>
    <w:rsid w:val="00797AD4"/>
    <w:rsid w:val="007C1576"/>
    <w:rsid w:val="007E7B0A"/>
    <w:rsid w:val="00810277"/>
    <w:rsid w:val="00863CBA"/>
    <w:rsid w:val="00923B81"/>
    <w:rsid w:val="009470B2"/>
    <w:rsid w:val="0094724F"/>
    <w:rsid w:val="00A615D8"/>
    <w:rsid w:val="00A9359F"/>
    <w:rsid w:val="00AE178A"/>
    <w:rsid w:val="00B52D83"/>
    <w:rsid w:val="00B62685"/>
    <w:rsid w:val="00B76964"/>
    <w:rsid w:val="00B76DF8"/>
    <w:rsid w:val="00B96385"/>
    <w:rsid w:val="00BE6282"/>
    <w:rsid w:val="00C07F85"/>
    <w:rsid w:val="00C123F9"/>
    <w:rsid w:val="00C76BE0"/>
    <w:rsid w:val="00CA59D7"/>
    <w:rsid w:val="00CF5C26"/>
    <w:rsid w:val="00D12526"/>
    <w:rsid w:val="00D237AD"/>
    <w:rsid w:val="00D50BA7"/>
    <w:rsid w:val="00D66E27"/>
    <w:rsid w:val="00D87136"/>
    <w:rsid w:val="00DD18D3"/>
    <w:rsid w:val="00DD1CD4"/>
    <w:rsid w:val="00DF0131"/>
    <w:rsid w:val="00E771A9"/>
    <w:rsid w:val="00E905DA"/>
    <w:rsid w:val="00EC0E2F"/>
    <w:rsid w:val="00EC229F"/>
    <w:rsid w:val="00EC7340"/>
    <w:rsid w:val="00ED2FFE"/>
    <w:rsid w:val="00EE4E25"/>
    <w:rsid w:val="00F02163"/>
    <w:rsid w:val="00F572A5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5CA"/>
  <w15:chartTrackingRefBased/>
  <w15:docId w15:val="{18E76695-8B8A-4A3E-8C17-2C4937A9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1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1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1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1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1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1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1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1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1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13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1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526"/>
  </w:style>
  <w:style w:type="paragraph" w:styleId="Fuzeile">
    <w:name w:val="footer"/>
    <w:basedOn w:val="Standard"/>
    <w:link w:val="FuzeileZchn"/>
    <w:uiPriority w:val="99"/>
    <w:unhideWhenUsed/>
    <w:rsid w:val="00D1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526"/>
  </w:style>
  <w:style w:type="character" w:styleId="Hyperlink">
    <w:name w:val="Hyperlink"/>
    <w:basedOn w:val="Absatz-Standardschriftart"/>
    <w:uiPriority w:val="99"/>
    <w:unhideWhenUsed/>
    <w:rsid w:val="006E51E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König</dc:creator>
  <cp:keywords/>
  <dc:description/>
  <cp:lastModifiedBy>König, Alexander</cp:lastModifiedBy>
  <cp:revision>4</cp:revision>
  <dcterms:created xsi:type="dcterms:W3CDTF">2025-11-06T08:09:00Z</dcterms:created>
  <dcterms:modified xsi:type="dcterms:W3CDTF">2025-11-06T08:10:00Z</dcterms:modified>
</cp:coreProperties>
</file>