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6720A" w14:textId="7FF6EFCC" w:rsidR="00627E66" w:rsidRPr="00CB3BF5" w:rsidRDefault="00627E66" w:rsidP="00627E66">
      <w:pPr>
        <w:spacing w:line="240" w:lineRule="auto"/>
        <w:rPr>
          <w:rFonts w:cs="Arial"/>
          <w:szCs w:val="24"/>
        </w:rPr>
      </w:pPr>
      <w:r w:rsidRPr="00CB3BF5">
        <w:rPr>
          <w:rFonts w:cs="Arial"/>
          <w:szCs w:val="24"/>
        </w:rPr>
        <w:t>Anordnung der Lernsituationen im Lernfeld</w:t>
      </w:r>
      <w:r w:rsidR="007041D9" w:rsidRPr="00CB3BF5">
        <w:rPr>
          <w:rFonts w:cs="Arial"/>
          <w:szCs w:val="24"/>
        </w:rPr>
        <w:t xml:space="preserve"> 3</w:t>
      </w:r>
      <w:r w:rsidR="00E566E0" w:rsidRPr="00CB3BF5">
        <w:rPr>
          <w:rFonts w:cs="Arial"/>
          <w:szCs w:val="24"/>
        </w:rPr>
        <w:t>:</w:t>
      </w:r>
      <w:r w:rsidR="007D20D7" w:rsidRPr="00CB3BF5">
        <w:rPr>
          <w:rFonts w:cs="Arial"/>
          <w:szCs w:val="24"/>
        </w:rPr>
        <w:t xml:space="preserve"> </w:t>
      </w:r>
      <w:r w:rsidR="0015476B">
        <w:rPr>
          <w:rFonts w:cs="Arial"/>
          <w:szCs w:val="24"/>
        </w:rPr>
        <w:t>„</w:t>
      </w:r>
      <w:r w:rsidR="007041D9" w:rsidRPr="00CB3BF5">
        <w:rPr>
          <w:rFonts w:cs="Arial"/>
          <w:szCs w:val="24"/>
        </w:rPr>
        <w:t>Straf- und Ordnungswidrigkeitenverfahren organisieren</w:t>
      </w:r>
      <w:r w:rsidR="0015476B">
        <w:rPr>
          <w:rFonts w:cs="Arial"/>
          <w:szCs w:val="24"/>
        </w:rPr>
        <w:t>“</w:t>
      </w:r>
      <w:r w:rsidR="005A07F3" w:rsidRPr="00CB3BF5">
        <w:rPr>
          <w:rFonts w:cs="Arial"/>
          <w:szCs w:val="24"/>
        </w:rPr>
        <w:t xml:space="preserve"> </w:t>
      </w:r>
      <w:r w:rsidR="007041D9" w:rsidRPr="00CB3BF5">
        <w:rPr>
          <w:rFonts w:cs="Arial"/>
          <w:szCs w:val="24"/>
        </w:rPr>
        <w:t>(80</w:t>
      </w:r>
      <w:r w:rsidR="003D5E2E" w:rsidRPr="00CB3BF5">
        <w:rPr>
          <w:rFonts w:cs="Arial"/>
          <w:szCs w:val="24"/>
        </w:rPr>
        <w:t xml:space="preserve"> </w:t>
      </w:r>
      <w:r w:rsidR="005A07F3" w:rsidRPr="00CB3BF5">
        <w:rPr>
          <w:rFonts w:cs="Arial"/>
          <w:szCs w:val="24"/>
        </w:rPr>
        <w:t>UStd.)</w:t>
      </w:r>
    </w:p>
    <w:tbl>
      <w:tblPr>
        <w:tblW w:w="145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11112"/>
        <w:gridCol w:w="2608"/>
      </w:tblGrid>
      <w:tr w:rsidR="005E30D9" w:rsidRPr="00CB3BF5" w14:paraId="6021076E" w14:textId="77777777" w:rsidTr="005E30D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B89B" w14:textId="77777777" w:rsidR="00627E66" w:rsidRPr="00CB3BF5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CB3BF5">
              <w:rPr>
                <w:rFonts w:cs="Arial"/>
                <w:b/>
                <w:szCs w:val="24"/>
              </w:rPr>
              <w:t>Nr.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D62" w14:textId="77777777" w:rsidR="00627E66" w:rsidRPr="00CB3BF5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CB3BF5">
              <w:rPr>
                <w:rFonts w:cs="Arial"/>
                <w:b/>
                <w:szCs w:val="24"/>
              </w:rPr>
              <w:t xml:space="preserve">Abfolge der Lernsituationen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CE" w14:textId="77777777" w:rsidR="00627E66" w:rsidRPr="00CB3BF5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CB3BF5">
              <w:rPr>
                <w:rFonts w:cs="Arial"/>
                <w:b/>
                <w:szCs w:val="24"/>
              </w:rPr>
              <w:t>Zeitrichtwert (UStd.)</w:t>
            </w:r>
          </w:p>
        </w:tc>
      </w:tr>
      <w:tr w:rsidR="005E30D9" w:rsidRPr="00CB3BF5" w14:paraId="45229E21" w14:textId="77777777" w:rsidTr="005E30D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00DE" w14:textId="1388D176" w:rsidR="00627E66" w:rsidRPr="00CB3BF5" w:rsidRDefault="00547091" w:rsidP="00627E66">
            <w:pPr>
              <w:spacing w:line="240" w:lineRule="auto"/>
              <w:rPr>
                <w:rFonts w:cs="Arial"/>
                <w:szCs w:val="24"/>
              </w:rPr>
            </w:pPr>
            <w:r w:rsidRPr="00CB3BF5">
              <w:rPr>
                <w:rFonts w:cs="Arial"/>
                <w:szCs w:val="24"/>
              </w:rPr>
              <w:t>3</w:t>
            </w:r>
            <w:r w:rsidR="00627E66" w:rsidRPr="00CB3BF5">
              <w:rPr>
                <w:rFonts w:cs="Arial"/>
                <w:szCs w:val="24"/>
              </w:rPr>
              <w:t>.1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32CA" w14:textId="19FFCE8A" w:rsidR="00627E66" w:rsidRPr="00CB3BF5" w:rsidRDefault="00D546B2" w:rsidP="00E566E0">
            <w:pPr>
              <w:spacing w:line="240" w:lineRule="auto"/>
              <w:rPr>
                <w:rFonts w:cs="Arial"/>
                <w:szCs w:val="24"/>
              </w:rPr>
            </w:pPr>
            <w:r w:rsidRPr="00CB3BF5">
              <w:rPr>
                <w:rFonts w:cs="Arial"/>
                <w:szCs w:val="24"/>
              </w:rPr>
              <w:t>Das materielle Straf- und Ordnungswidrigkeitenrecht kennenlernen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7030" w14:textId="08622AA4" w:rsidR="00627E66" w:rsidRPr="00CB3BF5" w:rsidRDefault="00D546B2" w:rsidP="00627E66">
            <w:pPr>
              <w:spacing w:line="240" w:lineRule="auto"/>
              <w:rPr>
                <w:rFonts w:cs="Arial"/>
                <w:szCs w:val="24"/>
              </w:rPr>
            </w:pPr>
            <w:r w:rsidRPr="00CB3BF5">
              <w:rPr>
                <w:rFonts w:cs="Arial"/>
                <w:szCs w:val="24"/>
              </w:rPr>
              <w:t>30</w:t>
            </w:r>
          </w:p>
        </w:tc>
      </w:tr>
      <w:tr w:rsidR="0037109A" w:rsidRPr="00CB3BF5" w14:paraId="40466866" w14:textId="77777777" w:rsidTr="005E30D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47F5" w14:textId="6EA765A2" w:rsidR="0037109A" w:rsidRPr="00CB3BF5" w:rsidRDefault="0037109A" w:rsidP="00627E66">
            <w:pPr>
              <w:spacing w:line="240" w:lineRule="auto"/>
              <w:rPr>
                <w:rFonts w:cs="Arial"/>
                <w:szCs w:val="24"/>
              </w:rPr>
            </w:pPr>
            <w:r w:rsidRPr="00CB3BF5">
              <w:rPr>
                <w:rFonts w:cs="Arial"/>
                <w:szCs w:val="24"/>
              </w:rPr>
              <w:t>3.1.1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6BA7" w14:textId="36C63BB4" w:rsidR="0037109A" w:rsidRPr="00CB3BF5" w:rsidRDefault="0037109A" w:rsidP="00FA326A">
            <w:pPr>
              <w:spacing w:line="240" w:lineRule="auto"/>
              <w:rPr>
                <w:rFonts w:cs="Arial"/>
                <w:szCs w:val="24"/>
              </w:rPr>
            </w:pPr>
            <w:r w:rsidRPr="00CB3BF5">
              <w:rPr>
                <w:rFonts w:cs="Arial"/>
                <w:szCs w:val="24"/>
              </w:rPr>
              <w:t xml:space="preserve">Ein </w:t>
            </w:r>
            <w:r w:rsidR="00FA326A" w:rsidRPr="00CB3BF5">
              <w:rPr>
                <w:rFonts w:cs="Arial"/>
                <w:szCs w:val="24"/>
              </w:rPr>
              <w:t>Informationsgespräch</w:t>
            </w:r>
            <w:r w:rsidRPr="00CB3BF5">
              <w:rPr>
                <w:rFonts w:cs="Arial"/>
                <w:szCs w:val="24"/>
              </w:rPr>
              <w:t xml:space="preserve"> zum Straf- und Ordnungswidrigkeitenrecht durchführen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C3DA" w14:textId="22D033CA" w:rsidR="0037109A" w:rsidRPr="00CB3BF5" w:rsidRDefault="0037109A" w:rsidP="00627E66">
            <w:pPr>
              <w:spacing w:line="240" w:lineRule="auto"/>
              <w:rPr>
                <w:rFonts w:cs="Arial"/>
                <w:szCs w:val="24"/>
              </w:rPr>
            </w:pPr>
            <w:r w:rsidRPr="00CB3BF5">
              <w:rPr>
                <w:rFonts w:cs="Arial"/>
                <w:szCs w:val="24"/>
              </w:rPr>
              <w:t>10</w:t>
            </w:r>
          </w:p>
        </w:tc>
      </w:tr>
      <w:tr w:rsidR="0037109A" w:rsidRPr="00CB3BF5" w14:paraId="02B78BEA" w14:textId="77777777" w:rsidTr="005E30D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1C36" w14:textId="2C4C3D98" w:rsidR="0037109A" w:rsidRPr="00CB3BF5" w:rsidRDefault="0037109A" w:rsidP="00627E66">
            <w:pPr>
              <w:spacing w:line="240" w:lineRule="auto"/>
              <w:rPr>
                <w:rFonts w:cs="Arial"/>
                <w:szCs w:val="24"/>
              </w:rPr>
            </w:pPr>
            <w:r w:rsidRPr="00CB3BF5">
              <w:rPr>
                <w:rFonts w:cs="Arial"/>
                <w:szCs w:val="24"/>
              </w:rPr>
              <w:t>3.1.2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E1BE" w14:textId="7264E9C5" w:rsidR="0037109A" w:rsidRPr="00CB3BF5" w:rsidRDefault="0096331B" w:rsidP="00627E66">
            <w:pPr>
              <w:spacing w:line="240" w:lineRule="auto"/>
              <w:rPr>
                <w:rFonts w:cs="Arial"/>
                <w:szCs w:val="24"/>
              </w:rPr>
            </w:pPr>
            <w:r w:rsidRPr="00CB3BF5">
              <w:rPr>
                <w:rFonts w:cs="Arial"/>
                <w:szCs w:val="24"/>
              </w:rPr>
              <w:t>Mögliche Straftatbestände erläutern und strafrechtlich einordnen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F5C0" w14:textId="04DCFE04" w:rsidR="0037109A" w:rsidRPr="00CB3BF5" w:rsidRDefault="0037109A" w:rsidP="00627E66">
            <w:pPr>
              <w:spacing w:line="240" w:lineRule="auto"/>
              <w:rPr>
                <w:rFonts w:cs="Arial"/>
                <w:szCs w:val="24"/>
              </w:rPr>
            </w:pPr>
            <w:r w:rsidRPr="00CB3BF5">
              <w:rPr>
                <w:rFonts w:cs="Arial"/>
                <w:szCs w:val="24"/>
              </w:rPr>
              <w:t>10</w:t>
            </w:r>
          </w:p>
        </w:tc>
      </w:tr>
      <w:tr w:rsidR="0037109A" w:rsidRPr="00CB3BF5" w14:paraId="5D42EFAA" w14:textId="77777777" w:rsidTr="005E30D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4C23" w14:textId="0EFB2643" w:rsidR="0037109A" w:rsidRPr="00CB3BF5" w:rsidRDefault="0037109A" w:rsidP="00627E66">
            <w:pPr>
              <w:spacing w:line="240" w:lineRule="auto"/>
              <w:rPr>
                <w:rFonts w:cs="Arial"/>
                <w:szCs w:val="24"/>
              </w:rPr>
            </w:pPr>
            <w:r w:rsidRPr="00CB3BF5">
              <w:rPr>
                <w:rFonts w:cs="Arial"/>
                <w:szCs w:val="24"/>
              </w:rPr>
              <w:t>3.1.3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B7C6" w14:textId="7A5F0D28" w:rsidR="0037109A" w:rsidRPr="00CB3BF5" w:rsidRDefault="00271CD7" w:rsidP="00627E66">
            <w:pPr>
              <w:spacing w:line="240" w:lineRule="auto"/>
              <w:rPr>
                <w:rFonts w:cs="Arial"/>
                <w:szCs w:val="24"/>
              </w:rPr>
            </w:pPr>
            <w:r w:rsidRPr="00CB3BF5">
              <w:rPr>
                <w:rFonts w:cs="Arial"/>
                <w:szCs w:val="24"/>
              </w:rPr>
              <w:t>Mögliche strafrechtliche Schuldausschließungsgründe kennen und einordnen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17B2" w14:textId="3DAF444E" w:rsidR="0037109A" w:rsidRPr="00CB3BF5" w:rsidRDefault="0037109A" w:rsidP="00627E66">
            <w:pPr>
              <w:spacing w:line="240" w:lineRule="auto"/>
              <w:rPr>
                <w:rFonts w:cs="Arial"/>
                <w:szCs w:val="24"/>
              </w:rPr>
            </w:pPr>
            <w:r w:rsidRPr="00CB3BF5">
              <w:rPr>
                <w:rFonts w:cs="Arial"/>
                <w:szCs w:val="24"/>
              </w:rPr>
              <w:t>10</w:t>
            </w:r>
          </w:p>
        </w:tc>
      </w:tr>
      <w:tr w:rsidR="005E30D9" w:rsidRPr="00CB3BF5" w14:paraId="2D018220" w14:textId="77777777" w:rsidTr="005E30D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36C5" w14:textId="4F8D07B9" w:rsidR="00627E66" w:rsidRPr="00CB3BF5" w:rsidRDefault="00547091" w:rsidP="00627E66">
            <w:pPr>
              <w:spacing w:line="240" w:lineRule="auto"/>
              <w:rPr>
                <w:rFonts w:cs="Arial"/>
                <w:szCs w:val="24"/>
              </w:rPr>
            </w:pPr>
            <w:r w:rsidRPr="00CB3BF5">
              <w:rPr>
                <w:rFonts w:cs="Arial"/>
                <w:szCs w:val="24"/>
              </w:rPr>
              <w:t>3</w:t>
            </w:r>
            <w:r w:rsidR="00627E66" w:rsidRPr="00CB3BF5">
              <w:rPr>
                <w:rFonts w:cs="Arial"/>
                <w:szCs w:val="24"/>
              </w:rPr>
              <w:t>.2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1B27" w14:textId="52F06F06" w:rsidR="00627E66" w:rsidRPr="00CB3BF5" w:rsidRDefault="00CB3BF5" w:rsidP="00627E66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Das formelle Strafrecht/Strafverfahrensarten kennen</w:t>
            </w:r>
            <w:r w:rsidR="00D546B2" w:rsidRPr="00CB3BF5">
              <w:rPr>
                <w:rFonts w:cs="Arial"/>
                <w:szCs w:val="24"/>
              </w:rPr>
              <w:t>lernen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7D1B" w14:textId="5DC0F60E" w:rsidR="00627E66" w:rsidRPr="00CB3BF5" w:rsidRDefault="00D546B2" w:rsidP="00627E66">
            <w:pPr>
              <w:spacing w:line="240" w:lineRule="auto"/>
              <w:rPr>
                <w:rFonts w:cs="Arial"/>
                <w:szCs w:val="24"/>
              </w:rPr>
            </w:pPr>
            <w:r w:rsidRPr="00CB3BF5">
              <w:rPr>
                <w:rFonts w:cs="Arial"/>
                <w:szCs w:val="24"/>
              </w:rPr>
              <w:t>40</w:t>
            </w:r>
          </w:p>
        </w:tc>
      </w:tr>
      <w:tr w:rsidR="00547091" w:rsidRPr="00CB3BF5" w14:paraId="13375F8C" w14:textId="77777777" w:rsidTr="005E30D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8B57" w14:textId="6AEA666E" w:rsidR="00547091" w:rsidRPr="00CB3BF5" w:rsidRDefault="0037109A" w:rsidP="00627E66">
            <w:pPr>
              <w:spacing w:line="240" w:lineRule="auto"/>
              <w:rPr>
                <w:rFonts w:cs="Arial"/>
                <w:szCs w:val="24"/>
              </w:rPr>
            </w:pPr>
            <w:r w:rsidRPr="00CB3BF5">
              <w:rPr>
                <w:rFonts w:cs="Arial"/>
                <w:szCs w:val="24"/>
              </w:rPr>
              <w:t>3.2.1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7A6B" w14:textId="13252BE7" w:rsidR="00547091" w:rsidRPr="00CB3BF5" w:rsidRDefault="00D546B2" w:rsidP="007C1640">
            <w:pPr>
              <w:spacing w:line="240" w:lineRule="auto"/>
              <w:rPr>
                <w:rFonts w:cs="Arial"/>
                <w:szCs w:val="24"/>
              </w:rPr>
            </w:pPr>
            <w:r w:rsidRPr="00CB3BF5">
              <w:rPr>
                <w:rFonts w:cs="Arial"/>
                <w:szCs w:val="24"/>
              </w:rPr>
              <w:t>De</w:t>
            </w:r>
            <w:r w:rsidR="007A5F49" w:rsidRPr="00CB3BF5">
              <w:rPr>
                <w:rFonts w:cs="Arial"/>
                <w:szCs w:val="24"/>
              </w:rPr>
              <w:t>n</w:t>
            </w:r>
            <w:r w:rsidRPr="00CB3BF5">
              <w:rPr>
                <w:rFonts w:cs="Arial"/>
                <w:szCs w:val="24"/>
              </w:rPr>
              <w:t xml:space="preserve"> Ablauf des Regelstrafverfahrens</w:t>
            </w:r>
            <w:r w:rsidR="007A5F49" w:rsidRPr="00CB3BF5">
              <w:rPr>
                <w:rFonts w:cs="Arial"/>
                <w:szCs w:val="24"/>
              </w:rPr>
              <w:t xml:space="preserve"> </w:t>
            </w:r>
            <w:r w:rsidR="007C1640" w:rsidRPr="00CB3BF5">
              <w:rPr>
                <w:rFonts w:cs="Arial"/>
                <w:szCs w:val="24"/>
              </w:rPr>
              <w:t>kennenlernen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57B4" w14:textId="2CB9F584" w:rsidR="00547091" w:rsidRPr="00CB3BF5" w:rsidRDefault="00917E5A" w:rsidP="00627E66">
            <w:pPr>
              <w:spacing w:line="240" w:lineRule="auto"/>
              <w:rPr>
                <w:rFonts w:cs="Arial"/>
                <w:szCs w:val="24"/>
              </w:rPr>
            </w:pPr>
            <w:r w:rsidRPr="00CB3BF5">
              <w:rPr>
                <w:rFonts w:cs="Arial"/>
                <w:szCs w:val="24"/>
              </w:rPr>
              <w:t>3</w:t>
            </w:r>
            <w:r w:rsidR="00D546B2" w:rsidRPr="00CB3BF5">
              <w:rPr>
                <w:rFonts w:cs="Arial"/>
                <w:szCs w:val="24"/>
              </w:rPr>
              <w:t>0</w:t>
            </w:r>
          </w:p>
        </w:tc>
      </w:tr>
      <w:tr w:rsidR="00547091" w:rsidRPr="00CB3BF5" w14:paraId="6E911E06" w14:textId="77777777" w:rsidTr="005E30D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8384" w14:textId="09CE435F" w:rsidR="00547091" w:rsidRPr="00CB3BF5" w:rsidRDefault="0037109A" w:rsidP="00627E66">
            <w:pPr>
              <w:spacing w:line="240" w:lineRule="auto"/>
              <w:rPr>
                <w:rFonts w:cs="Arial"/>
                <w:szCs w:val="24"/>
              </w:rPr>
            </w:pPr>
            <w:r w:rsidRPr="00CB3BF5">
              <w:rPr>
                <w:rFonts w:cs="Arial"/>
                <w:szCs w:val="24"/>
              </w:rPr>
              <w:t>3.2.</w:t>
            </w:r>
            <w:r w:rsidR="00B07BE6" w:rsidRPr="00CB3BF5">
              <w:rPr>
                <w:rFonts w:cs="Arial"/>
                <w:szCs w:val="24"/>
              </w:rPr>
              <w:t>2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3845" w14:textId="02A1714B" w:rsidR="00547091" w:rsidRPr="00CB3BF5" w:rsidRDefault="00D546B2" w:rsidP="007C1640">
            <w:pPr>
              <w:spacing w:line="240" w:lineRule="auto"/>
              <w:rPr>
                <w:rFonts w:cs="Arial"/>
                <w:szCs w:val="24"/>
              </w:rPr>
            </w:pPr>
            <w:r w:rsidRPr="00CB3BF5">
              <w:rPr>
                <w:rFonts w:cs="Arial"/>
                <w:szCs w:val="24"/>
              </w:rPr>
              <w:t xml:space="preserve">Besondere Straf- und OWi-Verfahren </w:t>
            </w:r>
            <w:r w:rsidR="007C1640" w:rsidRPr="00CB3BF5">
              <w:rPr>
                <w:rFonts w:cs="Arial"/>
                <w:szCs w:val="24"/>
              </w:rPr>
              <w:t>bearbeiten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7652" w14:textId="7D6CDE57" w:rsidR="00547091" w:rsidRPr="00CB3BF5" w:rsidRDefault="00917E5A" w:rsidP="00627E66">
            <w:pPr>
              <w:spacing w:line="240" w:lineRule="auto"/>
              <w:rPr>
                <w:rFonts w:cs="Arial"/>
                <w:szCs w:val="24"/>
              </w:rPr>
            </w:pPr>
            <w:r w:rsidRPr="00CB3BF5">
              <w:rPr>
                <w:rFonts w:cs="Arial"/>
                <w:szCs w:val="24"/>
              </w:rPr>
              <w:t>1</w:t>
            </w:r>
            <w:r w:rsidR="00D546B2" w:rsidRPr="00CB3BF5">
              <w:rPr>
                <w:rFonts w:cs="Arial"/>
                <w:szCs w:val="24"/>
              </w:rPr>
              <w:t>0</w:t>
            </w:r>
          </w:p>
        </w:tc>
      </w:tr>
      <w:tr w:rsidR="005E30D9" w:rsidRPr="00CB3BF5" w14:paraId="6D04E533" w14:textId="77777777" w:rsidTr="005E30D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CF48" w14:textId="3587B59B" w:rsidR="00627E66" w:rsidRPr="00CB3BF5" w:rsidRDefault="00547091" w:rsidP="00627E66">
            <w:pPr>
              <w:spacing w:line="240" w:lineRule="auto"/>
              <w:rPr>
                <w:rFonts w:cs="Arial"/>
                <w:szCs w:val="24"/>
              </w:rPr>
            </w:pPr>
            <w:r w:rsidRPr="00CB3BF5">
              <w:rPr>
                <w:rFonts w:cs="Arial"/>
                <w:szCs w:val="24"/>
              </w:rPr>
              <w:t>3.3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C5D5" w14:textId="547F2BCA" w:rsidR="00627E66" w:rsidRPr="00CB3BF5" w:rsidRDefault="00D546B2" w:rsidP="007C1640">
            <w:pPr>
              <w:spacing w:line="240" w:lineRule="auto"/>
              <w:rPr>
                <w:rFonts w:cs="Arial"/>
                <w:szCs w:val="24"/>
              </w:rPr>
            </w:pPr>
            <w:r w:rsidRPr="00CB3BF5">
              <w:rPr>
                <w:rFonts w:cs="Arial"/>
                <w:szCs w:val="24"/>
              </w:rPr>
              <w:t>Die Strafrechtspflege im internationalen Vergleich</w:t>
            </w:r>
            <w:r w:rsidR="007A5F49" w:rsidRPr="00CB3BF5">
              <w:rPr>
                <w:rFonts w:cs="Arial"/>
                <w:szCs w:val="24"/>
              </w:rPr>
              <w:t xml:space="preserve"> </w:t>
            </w:r>
            <w:r w:rsidR="007C1640" w:rsidRPr="00CB3BF5">
              <w:rPr>
                <w:rFonts w:cs="Arial"/>
                <w:szCs w:val="24"/>
              </w:rPr>
              <w:t>würdigen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83ED" w14:textId="3CD4D0C3" w:rsidR="00627E66" w:rsidRPr="00CB3BF5" w:rsidRDefault="00D546B2" w:rsidP="00627E66">
            <w:pPr>
              <w:spacing w:line="240" w:lineRule="auto"/>
              <w:rPr>
                <w:rFonts w:cs="Arial"/>
                <w:szCs w:val="24"/>
              </w:rPr>
            </w:pPr>
            <w:r w:rsidRPr="00CB3BF5">
              <w:rPr>
                <w:rFonts w:cs="Arial"/>
                <w:szCs w:val="24"/>
              </w:rPr>
              <w:t>10</w:t>
            </w:r>
          </w:p>
        </w:tc>
      </w:tr>
    </w:tbl>
    <w:p w14:paraId="6FD9C804" w14:textId="77777777" w:rsidR="00627E66" w:rsidRPr="00CB3BF5" w:rsidRDefault="00627E66" w:rsidP="00D7295B">
      <w:pPr>
        <w:spacing w:line="240" w:lineRule="auto"/>
        <w:rPr>
          <w:rFonts w:cs="Arial"/>
          <w:szCs w:val="24"/>
        </w:rPr>
      </w:pPr>
    </w:p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285"/>
        <w:gridCol w:w="7287"/>
      </w:tblGrid>
      <w:tr w:rsidR="00925FDC" w:rsidRPr="00925FDC" w14:paraId="6548A373" w14:textId="77777777" w:rsidTr="005D0EB5">
        <w:trPr>
          <w:trHeight w:val="1444"/>
          <w:jc w:val="center"/>
        </w:trPr>
        <w:tc>
          <w:tcPr>
            <w:tcW w:w="14572" w:type="dxa"/>
            <w:gridSpan w:val="2"/>
          </w:tcPr>
          <w:p w14:paraId="10DB3046" w14:textId="5997D5E1" w:rsidR="00925FDC" w:rsidRPr="00925FDC" w:rsidRDefault="00551CB5" w:rsidP="00DE090D">
            <w:pPr>
              <w:pStyle w:val="Tabellentext"/>
              <w:tabs>
                <w:tab w:val="left" w:pos="2444"/>
              </w:tabs>
              <w:spacing w:before="60" w:after="60"/>
              <w:rPr>
                <w:rFonts w:cs="Arial"/>
                <w:b/>
              </w:rPr>
            </w:pPr>
            <w:r w:rsidRPr="00925FDC">
              <w:rPr>
                <w:rFonts w:cs="Arial"/>
                <w:b/>
              </w:rPr>
              <w:t>Curricularer Bezug:</w:t>
            </w:r>
            <w:r w:rsidR="00DE090D">
              <w:rPr>
                <w:rFonts w:cs="Arial"/>
                <w:b/>
              </w:rPr>
              <w:t xml:space="preserve"> </w:t>
            </w:r>
          </w:p>
          <w:p w14:paraId="43D7B9C8" w14:textId="50538D38" w:rsidR="0011516C" w:rsidRPr="00925FDC" w:rsidRDefault="0011516C" w:rsidP="00CB3BF5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 w:rsidRPr="00925FDC">
              <w:rPr>
                <w:rFonts w:cs="Arial"/>
              </w:rPr>
              <w:t>Ausbildungsjahr</w:t>
            </w:r>
            <w:r w:rsidR="00FF0A34">
              <w:rPr>
                <w:rFonts w:cs="Arial"/>
              </w:rPr>
              <w:t>:</w:t>
            </w:r>
            <w:r w:rsidR="00FF0A34">
              <w:rPr>
                <w:rFonts w:cs="Arial"/>
              </w:rPr>
              <w:tab/>
            </w:r>
            <w:r w:rsidR="003D5E2E">
              <w:rPr>
                <w:rFonts w:cs="Arial"/>
              </w:rPr>
              <w:t>1</w:t>
            </w:r>
          </w:p>
          <w:p w14:paraId="45FF0B04" w14:textId="790D158E" w:rsidR="0011516C" w:rsidRPr="00925FDC" w:rsidRDefault="001F0A42" w:rsidP="00CB3BF5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Lernfeld Nr.</w:t>
            </w:r>
            <w:r w:rsidR="005A07F3">
              <w:rPr>
                <w:rFonts w:cs="Arial"/>
              </w:rPr>
              <w:t xml:space="preserve"> </w:t>
            </w:r>
            <w:r w:rsidR="007041D9">
              <w:rPr>
                <w:rFonts w:cs="Arial"/>
              </w:rPr>
              <w:t>3</w:t>
            </w:r>
            <w:r w:rsidR="0011516C" w:rsidRPr="00925FDC">
              <w:rPr>
                <w:rFonts w:cs="Arial"/>
              </w:rPr>
              <w:t>:</w:t>
            </w:r>
            <w:r w:rsidR="000C6C2C">
              <w:rPr>
                <w:rFonts w:cs="Arial"/>
              </w:rPr>
              <w:tab/>
            </w:r>
            <w:r w:rsidR="007041D9" w:rsidRPr="00E909EE">
              <w:rPr>
                <w:rFonts w:cs="Arial"/>
              </w:rPr>
              <w:t>Straf- und Ordnungswidrigkeitenverfahren organisieren</w:t>
            </w:r>
            <w:r w:rsidR="008F7F7D">
              <w:rPr>
                <w:rFonts w:cs="Arial"/>
              </w:rPr>
              <w:t xml:space="preserve"> </w:t>
            </w:r>
            <w:r w:rsidR="007D20D7" w:rsidRPr="00E909EE">
              <w:rPr>
                <w:rFonts w:cs="Arial"/>
              </w:rPr>
              <w:t>(</w:t>
            </w:r>
            <w:r w:rsidR="007041D9" w:rsidRPr="00E909EE">
              <w:rPr>
                <w:rFonts w:cs="Arial"/>
              </w:rPr>
              <w:t>8</w:t>
            </w:r>
            <w:r w:rsidR="001D2A2A" w:rsidRPr="00E909EE">
              <w:rPr>
                <w:rFonts w:cs="Arial"/>
              </w:rPr>
              <w:t>0</w:t>
            </w:r>
            <w:r w:rsidR="003D5E2E" w:rsidRPr="00E909EE">
              <w:rPr>
                <w:rFonts w:cs="Arial"/>
              </w:rPr>
              <w:t xml:space="preserve"> UStd.</w:t>
            </w:r>
            <w:r w:rsidR="0011516C" w:rsidRPr="00E909EE">
              <w:rPr>
                <w:rFonts w:cs="Arial"/>
              </w:rPr>
              <w:t>)</w:t>
            </w:r>
          </w:p>
          <w:p w14:paraId="64567EBA" w14:textId="77BE81E2" w:rsidR="0011516C" w:rsidRPr="00925FDC" w:rsidRDefault="00551CB5" w:rsidP="00CB3BF5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  <w:b/>
              </w:rPr>
            </w:pPr>
            <w:r w:rsidRPr="00925FDC">
              <w:rPr>
                <w:rFonts w:cs="Arial"/>
              </w:rPr>
              <w:t xml:space="preserve">Lernsituation Nr. </w:t>
            </w:r>
            <w:r w:rsidR="00ED7F5A">
              <w:rPr>
                <w:rFonts w:cs="Arial"/>
              </w:rPr>
              <w:t>3.1.</w:t>
            </w:r>
            <w:r w:rsidR="00271CD7">
              <w:rPr>
                <w:rFonts w:cs="Arial"/>
              </w:rPr>
              <w:t>1</w:t>
            </w:r>
            <w:r w:rsidR="00CB3BF5">
              <w:rPr>
                <w:rFonts w:cs="Arial"/>
              </w:rPr>
              <w:t>:</w:t>
            </w:r>
            <w:r w:rsidR="000C6C2C">
              <w:rPr>
                <w:rFonts w:cs="Arial"/>
              </w:rPr>
              <w:tab/>
            </w:r>
            <w:bookmarkStart w:id="0" w:name="_GoBack"/>
            <w:r w:rsidR="00271CD7">
              <w:rPr>
                <w:rFonts w:cs="Arial"/>
              </w:rPr>
              <w:t>Ein Informationsgespräch zum Straf- und Ordnungswidrigkeitenrecht durchführen</w:t>
            </w:r>
            <w:bookmarkEnd w:id="0"/>
            <w:r w:rsidRPr="00925FDC">
              <w:rPr>
                <w:rFonts w:cs="Arial"/>
              </w:rPr>
              <w:t xml:space="preserve"> (</w:t>
            </w:r>
            <w:r w:rsidR="00271CD7">
              <w:rPr>
                <w:rFonts w:cs="Arial"/>
              </w:rPr>
              <w:t>1</w:t>
            </w:r>
            <w:r w:rsidR="00ED7F5A">
              <w:rPr>
                <w:rFonts w:cs="Arial"/>
              </w:rPr>
              <w:t>0 UStd.</w:t>
            </w:r>
            <w:r w:rsidR="0011516C" w:rsidRPr="00925FDC">
              <w:rPr>
                <w:rFonts w:cs="Arial"/>
              </w:rPr>
              <w:t>)</w:t>
            </w:r>
          </w:p>
        </w:tc>
      </w:tr>
      <w:tr w:rsidR="009360BD" w:rsidRPr="00925FDC" w14:paraId="699C3AE8" w14:textId="77777777" w:rsidTr="00E909EE">
        <w:trPr>
          <w:jc w:val="center"/>
        </w:trPr>
        <w:tc>
          <w:tcPr>
            <w:tcW w:w="7285" w:type="dxa"/>
          </w:tcPr>
          <w:p w14:paraId="1CCE30E8" w14:textId="2AF8C9E5" w:rsidR="00EC6142" w:rsidRPr="00ED7F5A" w:rsidRDefault="00ED7F5A" w:rsidP="00204367">
            <w:pPr>
              <w:pStyle w:val="Tabellentext"/>
              <w:rPr>
                <w:b/>
              </w:rPr>
            </w:pPr>
            <w:r w:rsidRPr="00ED7F5A">
              <w:rPr>
                <w:b/>
              </w:rPr>
              <w:t>Handlungssituation:</w:t>
            </w:r>
          </w:p>
          <w:p w14:paraId="00E8A586" w14:textId="4264CC44" w:rsidR="007A431B" w:rsidRDefault="007A431B" w:rsidP="00CB3BF5">
            <w:pPr>
              <w:pStyle w:val="Tabellentext"/>
            </w:pPr>
            <w:r>
              <w:t xml:space="preserve">Onkel </w:t>
            </w:r>
            <w:r w:rsidR="00ED7F5A">
              <w:t>Bernd Schlodrunk</w:t>
            </w:r>
            <w:r>
              <w:t xml:space="preserve"> weiß, dass </w:t>
            </w:r>
            <w:r w:rsidR="000C6C2C">
              <w:t>seine Nichte</w:t>
            </w:r>
            <w:r>
              <w:t xml:space="preserve"> bei Gericht arbeite</w:t>
            </w:r>
            <w:r w:rsidR="000C6C2C">
              <w:t>t</w:t>
            </w:r>
            <w:r>
              <w:t xml:space="preserve"> und stellt </w:t>
            </w:r>
            <w:r w:rsidR="000C6C2C">
              <w:t xml:space="preserve">ihr </w:t>
            </w:r>
            <w:r>
              <w:t>am Rande einer Familienfeier einige Frag</w:t>
            </w:r>
            <w:r w:rsidR="00ED7860">
              <w:t>en zu möglicherweise rechtlich p</w:t>
            </w:r>
            <w:r>
              <w:t>roblematischen Handlungen.</w:t>
            </w:r>
          </w:p>
          <w:p w14:paraId="7B7161C0" w14:textId="47DA6A65" w:rsidR="007C777B" w:rsidRPr="007244FB" w:rsidRDefault="00ED7F5A" w:rsidP="00CB3BF5">
            <w:pPr>
              <w:pStyle w:val="Tabellentext"/>
            </w:pPr>
            <w:r>
              <w:t>Er trägt vor</w:t>
            </w:r>
            <w:r w:rsidR="004870B1">
              <w:t>,</w:t>
            </w:r>
            <w:r>
              <w:t xml:space="preserve"> er habe einen Brief von der Stadt Frankfurt erhalten</w:t>
            </w:r>
            <w:r w:rsidR="004870B1">
              <w:t>,</w:t>
            </w:r>
            <w:r>
              <w:t xml:space="preserve"> in dem ihm vorgeworfen wird</w:t>
            </w:r>
            <w:r w:rsidR="004870B1">
              <w:t xml:space="preserve">, er sei in einer </w:t>
            </w:r>
            <w:r w:rsidR="00DF0FD9">
              <w:t>Tempo-</w:t>
            </w:r>
            <w:r w:rsidR="004870B1">
              <w:t>30</w:t>
            </w:r>
            <w:r w:rsidR="00DF0FD9">
              <w:t>-</w:t>
            </w:r>
            <w:r w:rsidR="004870B1">
              <w:t>Zone 1</w:t>
            </w:r>
            <w:r>
              <w:t xml:space="preserve">2 km/h </w:t>
            </w:r>
            <w:r w:rsidR="004870B1">
              <w:t>zu schnell gefahren</w:t>
            </w:r>
            <w:r>
              <w:t xml:space="preserve">. Als Folge wurde im Brief von Herrn </w:t>
            </w:r>
            <w:r w:rsidR="007A431B">
              <w:t>Schlodrunk</w:t>
            </w:r>
            <w:r>
              <w:t xml:space="preserve"> gefordert</w:t>
            </w:r>
            <w:r w:rsidR="004870B1">
              <w:t>,</w:t>
            </w:r>
            <w:r>
              <w:t xml:space="preserve"> für dieses Fehlverhalten nun in Kürze 50 € an die Stadtkasse zu zahlen. Herr Schlodrunk trägt ferner vor</w:t>
            </w:r>
            <w:r w:rsidR="004870B1">
              <w:t>,</w:t>
            </w:r>
            <w:r>
              <w:t xml:space="preserve"> er fühle sich wie ein Verbrecher </w:t>
            </w:r>
            <w:r w:rsidR="007C777B">
              <w:t xml:space="preserve">und befürchte nun vorbestraft zu sein. </w:t>
            </w:r>
          </w:p>
          <w:p w14:paraId="49239AC6" w14:textId="0769680F" w:rsidR="007A431B" w:rsidRDefault="000C6C2C" w:rsidP="00CB3BF5">
            <w:pPr>
              <w:pStyle w:val="Tabellentext"/>
            </w:pPr>
            <w:r>
              <w:t>Die Nichte von</w:t>
            </w:r>
            <w:r w:rsidR="007C777B">
              <w:t xml:space="preserve"> Herrn Schlodrunk</w:t>
            </w:r>
            <w:r w:rsidR="00A6742B">
              <w:t xml:space="preserve"> </w:t>
            </w:r>
            <w:r>
              <w:t xml:space="preserve">erklärt </w:t>
            </w:r>
            <w:r w:rsidR="00A6742B">
              <w:t xml:space="preserve">die grundsätzliche Systematik des Strafrechts </w:t>
            </w:r>
            <w:r w:rsidR="007A431B">
              <w:t xml:space="preserve">anhand entsprechender Beispiele </w:t>
            </w:r>
            <w:r w:rsidR="00A6742B">
              <w:t>und verweis</w:t>
            </w:r>
            <w:r>
              <w:t>t</w:t>
            </w:r>
            <w:r w:rsidR="00A6742B">
              <w:t xml:space="preserve"> deutlich darauf, dass Sie keine individuelle Rechtsberatung </w:t>
            </w:r>
            <w:r w:rsidR="007A431B">
              <w:lastRenderedPageBreak/>
              <w:t>erteilen</w:t>
            </w:r>
            <w:r w:rsidR="00A6742B">
              <w:t xml:space="preserve"> k</w:t>
            </w:r>
            <w:r>
              <w:t>ann</w:t>
            </w:r>
            <w:r w:rsidR="00A6742B">
              <w:t xml:space="preserve"> und </w:t>
            </w:r>
            <w:r w:rsidR="007A431B">
              <w:t>d</w:t>
            </w:r>
            <w:r>
              <w:t>arf</w:t>
            </w:r>
            <w:r w:rsidR="007A431B">
              <w:t xml:space="preserve"> und Herr </w:t>
            </w:r>
            <w:proofErr w:type="spellStart"/>
            <w:r w:rsidR="007A431B">
              <w:t>Schlodrunk</w:t>
            </w:r>
            <w:proofErr w:type="spellEnd"/>
            <w:r w:rsidR="007A431B">
              <w:t xml:space="preserve"> </w:t>
            </w:r>
            <w:r w:rsidR="00A6742B">
              <w:t xml:space="preserve">hierfür Rechtsrat bei einem Rechtsanwalt einholen </w:t>
            </w:r>
            <w:r w:rsidR="007A431B">
              <w:t>muss.</w:t>
            </w:r>
          </w:p>
          <w:p w14:paraId="2EB3529D" w14:textId="1AF3DEC8" w:rsidR="009F2635" w:rsidRPr="00502AC3" w:rsidRDefault="00BD77F6" w:rsidP="00CB3BF5">
            <w:pPr>
              <w:pStyle w:val="Tabellentext"/>
            </w:pPr>
            <w:r w:rsidRPr="00E909EE">
              <w:rPr>
                <w:bCs/>
              </w:rPr>
              <w:t>Es ist zu e</w:t>
            </w:r>
            <w:r w:rsidR="007A431B" w:rsidRPr="00E909EE">
              <w:rPr>
                <w:bCs/>
              </w:rPr>
              <w:t>rläutern</w:t>
            </w:r>
            <w:r w:rsidR="004870B1" w:rsidRPr="00E909EE">
              <w:rPr>
                <w:bCs/>
              </w:rPr>
              <w:t>,</w:t>
            </w:r>
            <w:r w:rsidR="004870B1">
              <w:t xml:space="preserve"> ob </w:t>
            </w:r>
            <w:r w:rsidR="00C314CE">
              <w:t xml:space="preserve">Herr Schlodrunk </w:t>
            </w:r>
            <w:r w:rsidR="004870B1">
              <w:t xml:space="preserve">durch seine Handlung einen Straftatbestand erfüllt </w:t>
            </w:r>
            <w:r w:rsidR="00AB3BE9">
              <w:t>haben könnte</w:t>
            </w:r>
            <w:r w:rsidR="007A431B">
              <w:t xml:space="preserve"> und was eine Straftat grundsätzlich von einer Ordnungswidrigkeit unterscheidet</w:t>
            </w:r>
            <w:r w:rsidR="008F7F7D">
              <w:t>.</w:t>
            </w:r>
          </w:p>
        </w:tc>
        <w:tc>
          <w:tcPr>
            <w:tcW w:w="7287" w:type="dxa"/>
          </w:tcPr>
          <w:p w14:paraId="67964279" w14:textId="06047F80" w:rsidR="009360BD" w:rsidRDefault="00C565DD" w:rsidP="00996979">
            <w:pPr>
              <w:pStyle w:val="Tabellenberschrift"/>
            </w:pPr>
            <w:r w:rsidRPr="00925FDC">
              <w:lastRenderedPageBreak/>
              <w:t>Handlungsergebnis:</w:t>
            </w:r>
          </w:p>
          <w:p w14:paraId="463ED185" w14:textId="1A81FB1E" w:rsidR="001F0A42" w:rsidRDefault="00085B87" w:rsidP="00200EA9">
            <w:pPr>
              <w:pStyle w:val="Tabellenspiegelstrich"/>
            </w:pPr>
            <w:r>
              <w:t>Präsent</w:t>
            </w:r>
            <w:r w:rsidR="0084145C">
              <w:t>at</w:t>
            </w:r>
            <w:r>
              <w:t>ion</w:t>
            </w:r>
            <w:r w:rsidR="0084145C">
              <w:t>/</w:t>
            </w:r>
            <w:r w:rsidR="00200EA9">
              <w:t>Übersicht</w:t>
            </w:r>
            <w:r>
              <w:t xml:space="preserve"> </w:t>
            </w:r>
            <w:r w:rsidR="00200EA9">
              <w:t>zur Unterscheidung von OWi/Straftat</w:t>
            </w:r>
            <w:r>
              <w:t xml:space="preserve"> (auch unter Verwendung digitaler Hilfsmittel)</w:t>
            </w:r>
            <w:r w:rsidR="008C710C">
              <w:t xml:space="preserve"> als Gesprächsgrundlage für das Informationsgespräch</w:t>
            </w:r>
          </w:p>
          <w:p w14:paraId="6F5874BC" w14:textId="232C4117" w:rsidR="00200EA9" w:rsidRDefault="0084145C" w:rsidP="000C3DF9">
            <w:pPr>
              <w:pStyle w:val="Tabellenspiegelstrich"/>
            </w:pPr>
            <w:r>
              <w:t>Präsentation/</w:t>
            </w:r>
            <w:r w:rsidR="00085B87">
              <w:t xml:space="preserve">Übersicht zur </w:t>
            </w:r>
            <w:r w:rsidR="00200EA9">
              <w:t xml:space="preserve">Einführung </w:t>
            </w:r>
            <w:r w:rsidR="004176BD">
              <w:t>des dreistufigen</w:t>
            </w:r>
            <w:r w:rsidR="00200EA9">
              <w:t xml:space="preserve"> Deliktsaufbau</w:t>
            </w:r>
            <w:r w:rsidR="004176BD">
              <w:t>s</w:t>
            </w:r>
            <w:r w:rsidR="00200EA9">
              <w:t xml:space="preserve"> (Tatbestand, Rechtswidrigkeit und Schuld)</w:t>
            </w:r>
            <w:r w:rsidR="004176BD">
              <w:t xml:space="preserve"> (auch unter</w:t>
            </w:r>
            <w:r w:rsidR="0037289D">
              <w:t xml:space="preserve"> </w:t>
            </w:r>
            <w:r w:rsidR="004176BD">
              <w:t>Verwendung digitaler Hilfsmittel)</w:t>
            </w:r>
            <w:r w:rsidR="008C710C">
              <w:t xml:space="preserve"> als Gesprächsgrundlage für das Informationsgespräch</w:t>
            </w:r>
            <w:r w:rsidR="004176BD">
              <w:t xml:space="preserve"> </w:t>
            </w:r>
          </w:p>
          <w:p w14:paraId="39D64D0D" w14:textId="559B00D8" w:rsidR="00753EA6" w:rsidRDefault="003873D8" w:rsidP="00200EA9">
            <w:pPr>
              <w:pStyle w:val="Tabellenspiegelstrich"/>
            </w:pPr>
            <w:r>
              <w:t>Präsentation/</w:t>
            </w:r>
            <w:r w:rsidR="00753EA6">
              <w:t xml:space="preserve">Übersicht </w:t>
            </w:r>
            <w:r w:rsidR="00F17048">
              <w:t>zum</w:t>
            </w:r>
            <w:r w:rsidR="0037109A">
              <w:t xml:space="preserve"> </w:t>
            </w:r>
            <w:r w:rsidR="00085B87">
              <w:t>„</w:t>
            </w:r>
            <w:r w:rsidR="00753EA6">
              <w:t>Vergehen und Verbrechen</w:t>
            </w:r>
            <w:r w:rsidR="00085B87">
              <w:t>“</w:t>
            </w:r>
          </w:p>
          <w:p w14:paraId="2840330F" w14:textId="4C0F3F25" w:rsidR="00200EA9" w:rsidRDefault="008C710C" w:rsidP="00200EA9">
            <w:pPr>
              <w:pStyle w:val="Tabellenspiegelstrich"/>
            </w:pPr>
            <w:r>
              <w:t xml:space="preserve">Präsentation als </w:t>
            </w:r>
            <w:r w:rsidR="004176BD">
              <w:t>Exkurs</w:t>
            </w:r>
            <w:r>
              <w:t xml:space="preserve"> zu </w:t>
            </w:r>
            <w:r w:rsidR="001241E3">
              <w:t>„</w:t>
            </w:r>
            <w:r w:rsidR="004176BD">
              <w:t>Mord und Mordmerkmale</w:t>
            </w:r>
            <w:r w:rsidR="001241E3">
              <w:t>“</w:t>
            </w:r>
          </w:p>
          <w:p w14:paraId="160F722F" w14:textId="1EE34693" w:rsidR="00200EA9" w:rsidRPr="00996979" w:rsidRDefault="008C710C" w:rsidP="00CB3BF5">
            <w:pPr>
              <w:pStyle w:val="Tabellenspiegelstrich"/>
            </w:pPr>
            <w:r>
              <w:t xml:space="preserve">Präsentation als </w:t>
            </w:r>
            <w:r w:rsidR="00200EA9">
              <w:t xml:space="preserve">Exkurs </w:t>
            </w:r>
            <w:r>
              <w:t>zu</w:t>
            </w:r>
            <w:r w:rsidR="00DC1E81">
              <w:t>m</w:t>
            </w:r>
            <w:r>
              <w:t xml:space="preserve"> </w:t>
            </w:r>
            <w:r w:rsidR="00200EA9">
              <w:t>objektive</w:t>
            </w:r>
            <w:r w:rsidR="00DC1E81">
              <w:t>n</w:t>
            </w:r>
            <w:r w:rsidR="00200EA9">
              <w:t xml:space="preserve"> und subjektive</w:t>
            </w:r>
            <w:r w:rsidR="00DC1E81">
              <w:t>n</w:t>
            </w:r>
            <w:r w:rsidR="00200EA9">
              <w:t xml:space="preserve"> Tatbestand</w:t>
            </w:r>
          </w:p>
        </w:tc>
      </w:tr>
      <w:tr w:rsidR="00925FDC" w:rsidRPr="00925FDC" w14:paraId="15304238" w14:textId="77777777" w:rsidTr="00E909EE">
        <w:trPr>
          <w:jc w:val="center"/>
        </w:trPr>
        <w:tc>
          <w:tcPr>
            <w:tcW w:w="7285" w:type="dxa"/>
          </w:tcPr>
          <w:p w14:paraId="67DF081D" w14:textId="5B284407" w:rsidR="005A07F3" w:rsidRPr="00C565DD" w:rsidRDefault="00C565DD" w:rsidP="00996979">
            <w:pPr>
              <w:pStyle w:val="Tabellenberschrift"/>
            </w:pPr>
            <w:r w:rsidRPr="00925FDC">
              <w:t xml:space="preserve">Berufliche Handlungskompetenz </w:t>
            </w:r>
            <w:r w:rsidR="008E5FFE">
              <w:t xml:space="preserve">als vollständige </w:t>
            </w:r>
            <w:r w:rsidRPr="00925FDC">
              <w:t>Handlung</w:t>
            </w:r>
            <w:r>
              <w:t>:</w:t>
            </w:r>
          </w:p>
          <w:p w14:paraId="68114AA1" w14:textId="77777777" w:rsidR="00030DE9" w:rsidRDefault="00753EA6" w:rsidP="00753EA6">
            <w:pPr>
              <w:pStyle w:val="Tabellenspiegelstrich"/>
              <w:numPr>
                <w:ilvl w:val="0"/>
                <w:numId w:val="0"/>
              </w:numPr>
            </w:pPr>
            <w:r w:rsidRPr="007A5F49">
              <w:t xml:space="preserve">Die Schülerinnen und Schüler </w:t>
            </w:r>
          </w:p>
          <w:p w14:paraId="16F6D3CC" w14:textId="077D640B" w:rsidR="00137F8A" w:rsidRPr="00925FDC" w:rsidRDefault="00753EA6" w:rsidP="006013A9">
            <w:pPr>
              <w:pStyle w:val="Tabellenspiegelstrich"/>
            </w:pPr>
            <w:r w:rsidRPr="007A5F49">
              <w:t>würdigen den Stellenwert der Strafrechtspflege im Hinblick auf die Wahrung der Rechtsstaatlichkeit</w:t>
            </w:r>
            <w:r w:rsidR="00D70A9C">
              <w:t> …</w:t>
            </w:r>
          </w:p>
        </w:tc>
        <w:tc>
          <w:tcPr>
            <w:tcW w:w="7287" w:type="dxa"/>
          </w:tcPr>
          <w:p w14:paraId="14EAF090" w14:textId="7597CA22" w:rsidR="005A07F3" w:rsidRDefault="00C565DD" w:rsidP="00996979">
            <w:pPr>
              <w:pStyle w:val="Tabellenberschrift"/>
            </w:pPr>
            <w:r w:rsidRPr="00925FDC">
              <w:t>Konkretisierung der Inhalte:</w:t>
            </w:r>
          </w:p>
          <w:p w14:paraId="06C2957F" w14:textId="5F39D3A2" w:rsidR="004176BD" w:rsidRDefault="004176BD" w:rsidP="00753EA6">
            <w:pPr>
              <w:pStyle w:val="Tabellenspiegelstrich"/>
            </w:pPr>
            <w:r>
              <w:t>Dreigliedriger Deliktsaufbau</w:t>
            </w:r>
            <w:r w:rsidR="00753EA6">
              <w:t xml:space="preserve"> Tatbestand, Rechtswidrigkeit und Schuld</w:t>
            </w:r>
          </w:p>
          <w:p w14:paraId="76632D9B" w14:textId="2F9EC19D" w:rsidR="00753EA6" w:rsidRDefault="00753EA6" w:rsidP="005E30D9">
            <w:pPr>
              <w:pStyle w:val="Tabellenspiegelstrich"/>
            </w:pPr>
            <w:r>
              <w:t>Abgrenzung StGB und Owi</w:t>
            </w:r>
          </w:p>
          <w:p w14:paraId="1627F009" w14:textId="6F0D31C0" w:rsidR="005A07F3" w:rsidRPr="00996979" w:rsidRDefault="00753EA6" w:rsidP="00502AC3">
            <w:pPr>
              <w:pStyle w:val="Tabellenspiegelstrich"/>
            </w:pPr>
            <w:r>
              <w:t>Abgrenzung Vergehen und Verbrechen</w:t>
            </w:r>
          </w:p>
        </w:tc>
      </w:tr>
      <w:tr w:rsidR="00925FDC" w:rsidRPr="00925FDC" w14:paraId="65C38248" w14:textId="77777777" w:rsidTr="005D0EB5">
        <w:trPr>
          <w:jc w:val="center"/>
        </w:trPr>
        <w:tc>
          <w:tcPr>
            <w:tcW w:w="14572" w:type="dxa"/>
            <w:gridSpan w:val="2"/>
          </w:tcPr>
          <w:p w14:paraId="7C98BE8B" w14:textId="77777777" w:rsidR="008F7F7D" w:rsidRPr="008F7F7D" w:rsidRDefault="00C565DD" w:rsidP="008F7F7D">
            <w:pPr>
              <w:pStyle w:val="Tabellentext"/>
              <w:rPr>
                <w:b/>
              </w:rPr>
            </w:pPr>
            <w:r w:rsidRPr="008F7F7D">
              <w:rPr>
                <w:b/>
              </w:rPr>
              <w:t>Didaktisch-methodische Anregungen:</w:t>
            </w:r>
            <w:r w:rsidR="007D12D6" w:rsidRPr="008F7F7D">
              <w:rPr>
                <w:b/>
              </w:rPr>
              <w:t xml:space="preserve"> </w:t>
            </w:r>
          </w:p>
          <w:p w14:paraId="14CC0CFC" w14:textId="60AD8A1F" w:rsidR="007766A5" w:rsidRDefault="006A3D7D" w:rsidP="00D70A9C">
            <w:pPr>
              <w:pStyle w:val="Tabellenspiegelstrich"/>
            </w:pPr>
            <w:r>
              <w:t>Unterrichtsgang zur StA (Austausch mit der Staatsanwaltschaft)</w:t>
            </w:r>
          </w:p>
          <w:p w14:paraId="795CC1E2" w14:textId="07D89393" w:rsidR="006A3D7D" w:rsidRDefault="006A3D7D" w:rsidP="00D70A9C">
            <w:pPr>
              <w:pStyle w:val="Tabellenspiegelstrich"/>
            </w:pPr>
            <w:r>
              <w:t>Unterrichtsgang zur Polizeibehörde (zum Umgang mit Strafanzeigen)</w:t>
            </w:r>
          </w:p>
          <w:p w14:paraId="1AA224A7" w14:textId="3D22CE7C" w:rsidR="006A3D7D" w:rsidRDefault="006A3D7D" w:rsidP="00D70A9C">
            <w:pPr>
              <w:pStyle w:val="Tabellenspiegelstrich"/>
            </w:pPr>
            <w:r>
              <w:t>Websites der Landesjustizbehörden (Bürgerinformation der Gerichte zu allgemeinen Fragen des Rechts)</w:t>
            </w:r>
          </w:p>
          <w:p w14:paraId="7B584721" w14:textId="486B9C82" w:rsidR="006A3D7D" w:rsidRDefault="006A3D7D" w:rsidP="00D70A9C">
            <w:pPr>
              <w:pStyle w:val="Tabellenspiegelstrich"/>
            </w:pPr>
            <w:r>
              <w:t>Gesetzestexte</w:t>
            </w:r>
          </w:p>
          <w:p w14:paraId="08A32A00" w14:textId="4A861BC2" w:rsidR="008F7F7D" w:rsidRDefault="00A96788" w:rsidP="00D70A9C">
            <w:pPr>
              <w:pStyle w:val="Tabellenspiegelstrich"/>
            </w:pPr>
            <w:r>
              <w:t>Filmische Beispiele zu Strafrechtsfällen</w:t>
            </w:r>
          </w:p>
          <w:p w14:paraId="152273DC" w14:textId="28003F1E" w:rsidR="008F7F7D" w:rsidRPr="00925FDC" w:rsidRDefault="008F7F7D" w:rsidP="00996979">
            <w:pPr>
              <w:pStyle w:val="Tabellenspiegelstrich"/>
            </w:pPr>
            <w:r>
              <w:t xml:space="preserve">Hilfsmittel: Übersichten zum Straf- und Ordnungswidrigkeitenverfahren der </w:t>
            </w:r>
            <w:r w:rsidR="00B07BE6">
              <w:t>W</w:t>
            </w:r>
            <w:r>
              <w:t>ebsite</w:t>
            </w:r>
            <w:r w:rsidR="00D70A9C">
              <w:t>s</w:t>
            </w:r>
            <w:r>
              <w:t xml:space="preserve"> der Landesjustizbehörden sowie Gesetzestext (StGB)</w:t>
            </w:r>
          </w:p>
        </w:tc>
      </w:tr>
    </w:tbl>
    <w:p w14:paraId="6777F65E" w14:textId="1DC6BEC7" w:rsidR="004238F3" w:rsidRPr="00BE0DE9" w:rsidRDefault="004238F3" w:rsidP="004238F3">
      <w:pPr>
        <w:rPr>
          <w:rFonts w:cs="Arial"/>
          <w:bCs/>
          <w:color w:val="4CB848"/>
          <w:sz w:val="20"/>
          <w:szCs w:val="20"/>
        </w:rPr>
      </w:pPr>
      <w:r w:rsidRPr="00BE0DE9">
        <w:rPr>
          <w:rFonts w:cs="Arial"/>
          <w:bCs/>
          <w:color w:val="F36E21"/>
          <w:sz w:val="20"/>
          <w:szCs w:val="20"/>
        </w:rPr>
        <w:t>Medienkompetenz</w:t>
      </w:r>
      <w:r w:rsidRPr="00BE0DE9">
        <w:rPr>
          <w:rFonts w:cs="Arial"/>
          <w:bCs/>
          <w:color w:val="000000"/>
          <w:sz w:val="20"/>
          <w:szCs w:val="20"/>
        </w:rPr>
        <w:t xml:space="preserve">, </w:t>
      </w:r>
      <w:r w:rsidRPr="00BE0DE9">
        <w:rPr>
          <w:rFonts w:cs="Arial"/>
          <w:bCs/>
          <w:color w:val="007EC5"/>
          <w:sz w:val="20"/>
          <w:szCs w:val="20"/>
        </w:rPr>
        <w:t>Anwendungs-Know-how</w:t>
      </w:r>
      <w:r w:rsidRPr="00BE0DE9">
        <w:rPr>
          <w:rFonts w:cs="Arial"/>
          <w:bCs/>
          <w:color w:val="000000"/>
          <w:sz w:val="20"/>
          <w:szCs w:val="20"/>
        </w:rPr>
        <w:t xml:space="preserve">, </w:t>
      </w:r>
      <w:r w:rsidRPr="00BE0DE9">
        <w:rPr>
          <w:rFonts w:cs="Arial"/>
          <w:bCs/>
          <w:color w:val="4CB848"/>
          <w:sz w:val="20"/>
          <w:szCs w:val="20"/>
        </w:rPr>
        <w:t xml:space="preserve">Informatische Grundkenntnisse </w:t>
      </w:r>
    </w:p>
    <w:p w14:paraId="340DC2D2" w14:textId="20093162" w:rsidR="00DA3F9F" w:rsidRPr="00BE0DE9" w:rsidRDefault="004238F3" w:rsidP="004238F3">
      <w:pPr>
        <w:rPr>
          <w:rFonts w:cs="Arial"/>
          <w:bCs/>
          <w:sz w:val="20"/>
          <w:szCs w:val="20"/>
        </w:rPr>
      </w:pPr>
      <w:r w:rsidRPr="00BE0DE9">
        <w:rPr>
          <w:rFonts w:cs="Arial"/>
          <w:bCs/>
          <w:sz w:val="20"/>
          <w:szCs w:val="20"/>
        </w:rPr>
        <w:t>(Bitte markieren Sie alle Aussagen zu diesen drei Kompetenzbereichen in den entsprechenden Farben.)</w:t>
      </w:r>
    </w:p>
    <w:p w14:paraId="52FCCF33" w14:textId="00DCCBE0" w:rsidR="00991AB9" w:rsidRDefault="00991AB9" w:rsidP="004238F3">
      <w:pPr>
        <w:rPr>
          <w:rFonts w:cs="Arial"/>
          <w:b/>
          <w:bCs/>
        </w:rPr>
      </w:pPr>
    </w:p>
    <w:sectPr w:rsidR="00991AB9" w:rsidSect="009969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48E09" w14:textId="77777777" w:rsidR="00753EA6" w:rsidRDefault="00753EA6" w:rsidP="0098543D">
      <w:pPr>
        <w:spacing w:line="240" w:lineRule="auto"/>
      </w:pPr>
      <w:r>
        <w:separator/>
      </w:r>
    </w:p>
  </w:endnote>
  <w:endnote w:type="continuationSeparator" w:id="0">
    <w:p w14:paraId="24DF6E77" w14:textId="77777777" w:rsidR="00753EA6" w:rsidRDefault="00753EA6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753EA6" w:rsidRPr="002329F6" w:rsidRDefault="00753EA6" w:rsidP="00921CBF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Cs w:val="20"/>
      </w:rPr>
    </w:pPr>
    <w:r w:rsidRPr="002329F6">
      <w:rPr>
        <w:rFonts w:eastAsia="Calibri"/>
        <w:szCs w:val="20"/>
      </w:rPr>
      <w:fldChar w:fldCharType="begin"/>
    </w:r>
    <w:r w:rsidRPr="002329F6">
      <w:rPr>
        <w:rFonts w:eastAsia="Calibri"/>
        <w:szCs w:val="20"/>
      </w:rPr>
      <w:instrText>PAGE   \* MERGEFORMAT</w:instrText>
    </w:r>
    <w:r w:rsidRPr="002329F6">
      <w:rPr>
        <w:rFonts w:eastAsia="Calibri"/>
        <w:szCs w:val="20"/>
      </w:rPr>
      <w:fldChar w:fldCharType="separate"/>
    </w:r>
    <w:r>
      <w:rPr>
        <w:rFonts w:eastAsia="Calibri"/>
        <w:noProof/>
        <w:szCs w:val="20"/>
      </w:rPr>
      <w:t>2</w:t>
    </w:r>
    <w:r w:rsidRPr="002329F6">
      <w:rPr>
        <w:rFonts w:eastAsia="Calibri"/>
        <w:szCs w:val="20"/>
      </w:rPr>
      <w:fldChar w:fldCharType="end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>
      <w:rPr>
        <w:rStyle w:val="Seitenzahl"/>
        <w:noProof/>
        <w:szCs w:val="20"/>
      </w:rPr>
      <w:instrText>2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CA036" w14:textId="18C1C705" w:rsidR="00753EA6" w:rsidRPr="0066766A" w:rsidRDefault="00753EA6" w:rsidP="004A2FF3">
    <w:pPr>
      <w:pStyle w:val="Fuzeile"/>
      <w:tabs>
        <w:tab w:val="clear" w:pos="9072"/>
        <w:tab w:val="center" w:pos="7286"/>
        <w:tab w:val="right" w:pos="14601"/>
      </w:tabs>
      <w:rPr>
        <w:rFonts w:cs="Arial"/>
        <w:szCs w:val="20"/>
      </w:rPr>
    </w:pPr>
    <w:r>
      <w:t>KMK-Dokumentationsraster</w:t>
    </w:r>
    <w:r>
      <w:tab/>
    </w:r>
    <w:r w:rsidRPr="00D14A4E">
      <w:t xml:space="preserve">Seite </w:t>
    </w:r>
    <w:r w:rsidRPr="00D14A4E">
      <w:rPr>
        <w:bCs/>
      </w:rPr>
      <w:fldChar w:fldCharType="begin"/>
    </w:r>
    <w:r w:rsidRPr="00D14A4E">
      <w:rPr>
        <w:bCs/>
      </w:rPr>
      <w:instrText>PAGE  \* Arabic  \* MERGEFORMAT</w:instrText>
    </w:r>
    <w:r w:rsidRPr="00D14A4E">
      <w:rPr>
        <w:bCs/>
      </w:rPr>
      <w:fldChar w:fldCharType="separate"/>
    </w:r>
    <w:r w:rsidR="0015476B">
      <w:rPr>
        <w:bCs/>
        <w:noProof/>
      </w:rPr>
      <w:t>1</w:t>
    </w:r>
    <w:r w:rsidRPr="00D14A4E">
      <w:rPr>
        <w:bCs/>
      </w:rPr>
      <w:fldChar w:fldCharType="end"/>
    </w:r>
    <w:r w:rsidRPr="00D14A4E">
      <w:t xml:space="preserve"> von </w:t>
    </w:r>
    <w:r w:rsidRPr="00D14A4E">
      <w:rPr>
        <w:bCs/>
      </w:rPr>
      <w:fldChar w:fldCharType="begin"/>
    </w:r>
    <w:r w:rsidRPr="00D14A4E">
      <w:rPr>
        <w:bCs/>
      </w:rPr>
      <w:instrText>NUMPAGES  \* Arabic  \* MERGEFORMAT</w:instrText>
    </w:r>
    <w:r w:rsidRPr="00D14A4E">
      <w:rPr>
        <w:bCs/>
      </w:rPr>
      <w:fldChar w:fldCharType="separate"/>
    </w:r>
    <w:r w:rsidR="0015476B">
      <w:rPr>
        <w:bCs/>
        <w:noProof/>
      </w:rPr>
      <w:t>2</w:t>
    </w:r>
    <w:r w:rsidRPr="00D14A4E">
      <w:rPr>
        <w:bCs/>
      </w:rPr>
      <w:fldChar w:fldCharType="end"/>
    </w:r>
    <w:r>
      <w:rPr>
        <w:bCs/>
      </w:rPr>
      <w:tab/>
    </w:r>
    <w:r>
      <w:rPr>
        <w:noProof/>
        <w:lang w:eastAsia="de-DE"/>
      </w:rPr>
      <w:drawing>
        <wp:inline distT="0" distB="0" distL="0" distR="0" wp14:anchorId="2758427E" wp14:editId="7FFBA101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6766A">
      <w:rPr>
        <w:rStyle w:val="Seitenzahl"/>
        <w:rFonts w:cs="Arial"/>
        <w:szCs w:val="20"/>
      </w:rPr>
      <w:fldChar w:fldCharType="begin"/>
    </w:r>
    <w:r w:rsidRPr="0066766A">
      <w:rPr>
        <w:rStyle w:val="Seitenzahl"/>
        <w:rFonts w:cs="Arial"/>
        <w:szCs w:val="20"/>
      </w:rPr>
      <w:fldChar w:fldCharType="begin"/>
    </w:r>
    <w:r w:rsidRPr="0066766A">
      <w:rPr>
        <w:rStyle w:val="Seitenzahl"/>
        <w:rFonts w:cs="Arial"/>
        <w:szCs w:val="20"/>
      </w:rPr>
      <w:instrText xml:space="preserve"> page </w:instrText>
    </w:r>
    <w:r w:rsidRPr="0066766A">
      <w:rPr>
        <w:rStyle w:val="Seitenzahl"/>
        <w:rFonts w:cs="Arial"/>
        <w:szCs w:val="20"/>
      </w:rPr>
      <w:fldChar w:fldCharType="separate"/>
    </w:r>
    <w:r w:rsidR="0015476B">
      <w:rPr>
        <w:rStyle w:val="Seitenzahl"/>
        <w:rFonts w:cs="Arial"/>
        <w:noProof/>
        <w:szCs w:val="20"/>
      </w:rPr>
      <w:instrText>1</w:instrText>
    </w:r>
    <w:r w:rsidRPr="0066766A">
      <w:rPr>
        <w:rStyle w:val="Seitenzahl"/>
        <w:rFonts w:cs="Arial"/>
        <w:szCs w:val="20"/>
      </w:rPr>
      <w:fldChar w:fldCharType="end"/>
    </w:r>
    <w:r w:rsidRPr="0066766A">
      <w:rPr>
        <w:rStyle w:val="Seitenzahl"/>
        <w:rFonts w:cs="Arial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6B8CEF89" w:rsidR="00753EA6" w:rsidRPr="00C331EC" w:rsidRDefault="00753EA6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Cs w:val="20"/>
      </w:rPr>
    </w:pPr>
    <w:r>
      <w:rPr>
        <w:rFonts w:eastAsia="Calibri"/>
        <w:szCs w:val="20"/>
      </w:rPr>
      <w:t xml:space="preserve">Stand: </w:t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SAVEDATE  \@ "dd.MM.yyyy"  \* MERGEFORMAT </w:instrText>
    </w:r>
    <w:r>
      <w:rPr>
        <w:rFonts w:eastAsia="Calibri"/>
        <w:szCs w:val="20"/>
      </w:rPr>
      <w:fldChar w:fldCharType="separate"/>
    </w:r>
    <w:r w:rsidR="0015476B">
      <w:rPr>
        <w:rFonts w:eastAsia="Calibri"/>
        <w:noProof/>
        <w:szCs w:val="20"/>
      </w:rPr>
      <w:t>12.06.2025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USERNAME   \* MERGEFORMAT </w:instrText>
    </w:r>
    <w:r>
      <w:rPr>
        <w:rFonts w:eastAsia="Calibri"/>
        <w:szCs w:val="20"/>
      </w:rPr>
      <w:fldChar w:fldCharType="separate"/>
    </w:r>
    <w:r>
      <w:rPr>
        <w:rFonts w:eastAsia="Calibri"/>
        <w:noProof/>
        <w:szCs w:val="20"/>
      </w:rPr>
      <w:t>Velbinger, Jan (NLQ)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if </w:instrText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instrText>&lt;</w:instrText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numpages </w:instrText>
    </w:r>
    <w:r w:rsidRPr="00C331EC">
      <w:rPr>
        <w:rStyle w:val="Seitenzahl"/>
        <w:szCs w:val="20"/>
      </w:rPr>
      <w:fldChar w:fldCharType="separate"/>
    </w:r>
    <w:r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="0015476B">
      <w:rPr>
        <w:rStyle w:val="Seitenzahl"/>
        <w:szCs w:val="20"/>
      </w:rPr>
      <w:fldChar w:fldCharType="separate"/>
    </w:r>
    <w:r w:rsidRPr="00C331EC">
      <w:rPr>
        <w:rStyle w:val="Seitenzahl"/>
        <w:szCs w:val="20"/>
      </w:rPr>
      <w:fldChar w:fldCharType="end"/>
    </w:r>
  </w:p>
  <w:p w14:paraId="1F1572D2" w14:textId="77777777" w:rsidR="00753EA6" w:rsidRDefault="00753EA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09D1E" w14:textId="77777777" w:rsidR="00753EA6" w:rsidRDefault="00753EA6" w:rsidP="0098543D">
      <w:pPr>
        <w:spacing w:line="240" w:lineRule="auto"/>
      </w:pPr>
      <w:r>
        <w:separator/>
      </w:r>
    </w:p>
  </w:footnote>
  <w:footnote w:type="continuationSeparator" w:id="0">
    <w:p w14:paraId="411D3CF4" w14:textId="77777777" w:rsidR="00753EA6" w:rsidRDefault="00753EA6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77777777" w:rsidR="00753EA6" w:rsidRDefault="00753EA6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9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753EA6" w:rsidRDefault="00753EA6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753EA6" w:rsidRDefault="00753EA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AB2D7" w14:textId="5552B5FC" w:rsidR="00753EA6" w:rsidRPr="00991AB9" w:rsidRDefault="00753EA6" w:rsidP="00991AB9">
    <w:pPr>
      <w:spacing w:line="240" w:lineRule="auto"/>
      <w:rPr>
        <w:rFonts w:cs="Arial"/>
        <w:b/>
        <w:szCs w:val="24"/>
      </w:rPr>
    </w:pPr>
    <w:r>
      <w:rPr>
        <w:rFonts w:cs="Arial"/>
        <w:b/>
        <w:szCs w:val="24"/>
      </w:rPr>
      <w:t>Justizfachangestellte und Justizfachangestellter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77777777" w:rsidR="00753EA6" w:rsidRDefault="00753EA6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20" name="Grafik 20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753EA6" w:rsidRDefault="00753EA6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753EA6" w:rsidRDefault="00753EA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F0EBB"/>
    <w:multiLevelType w:val="hybridMultilevel"/>
    <w:tmpl w:val="93ACD344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9354E33"/>
    <w:multiLevelType w:val="hybridMultilevel"/>
    <w:tmpl w:val="A100FDB8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D777E"/>
    <w:multiLevelType w:val="hybridMultilevel"/>
    <w:tmpl w:val="D652C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3935F4"/>
    <w:multiLevelType w:val="hybridMultilevel"/>
    <w:tmpl w:val="A50686B8"/>
    <w:lvl w:ilvl="0" w:tplc="A2401E0A">
      <w:start w:val="3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1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DB6F9C"/>
    <w:multiLevelType w:val="hybridMultilevel"/>
    <w:tmpl w:val="226E3C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A420E8"/>
    <w:multiLevelType w:val="hybridMultilevel"/>
    <w:tmpl w:val="1632BD16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11"/>
  </w:num>
  <w:num w:numId="5">
    <w:abstractNumId w:val="14"/>
  </w:num>
  <w:num w:numId="6">
    <w:abstractNumId w:val="2"/>
  </w:num>
  <w:num w:numId="7">
    <w:abstractNumId w:val="10"/>
  </w:num>
  <w:num w:numId="8">
    <w:abstractNumId w:val="0"/>
  </w:num>
  <w:num w:numId="9">
    <w:abstractNumId w:val="5"/>
  </w:num>
  <w:num w:numId="10">
    <w:abstractNumId w:val="7"/>
  </w:num>
  <w:num w:numId="11">
    <w:abstractNumId w:val="4"/>
  </w:num>
  <w:num w:numId="12">
    <w:abstractNumId w:val="13"/>
  </w:num>
  <w:num w:numId="13">
    <w:abstractNumId w:val="1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defaultTabStop w:val="709"/>
  <w:autoHyphenation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30DE9"/>
    <w:rsid w:val="00041285"/>
    <w:rsid w:val="00044E06"/>
    <w:rsid w:val="0004673B"/>
    <w:rsid w:val="00047578"/>
    <w:rsid w:val="0005603C"/>
    <w:rsid w:val="00066D0C"/>
    <w:rsid w:val="00074B8A"/>
    <w:rsid w:val="000768A5"/>
    <w:rsid w:val="00085B87"/>
    <w:rsid w:val="000C3DF9"/>
    <w:rsid w:val="000C3E29"/>
    <w:rsid w:val="000C4633"/>
    <w:rsid w:val="000C5276"/>
    <w:rsid w:val="000C6C2C"/>
    <w:rsid w:val="000D44E4"/>
    <w:rsid w:val="000E0BC6"/>
    <w:rsid w:val="00106515"/>
    <w:rsid w:val="0011516C"/>
    <w:rsid w:val="001241E3"/>
    <w:rsid w:val="00137F8A"/>
    <w:rsid w:val="00141F67"/>
    <w:rsid w:val="00152A7C"/>
    <w:rsid w:val="0015476B"/>
    <w:rsid w:val="0015710B"/>
    <w:rsid w:val="00172912"/>
    <w:rsid w:val="001A75FA"/>
    <w:rsid w:val="001D2A2A"/>
    <w:rsid w:val="001E57BE"/>
    <w:rsid w:val="001F0A42"/>
    <w:rsid w:val="00200407"/>
    <w:rsid w:val="00200EA9"/>
    <w:rsid w:val="0020130C"/>
    <w:rsid w:val="00204367"/>
    <w:rsid w:val="002054A5"/>
    <w:rsid w:val="002329F6"/>
    <w:rsid w:val="00246C89"/>
    <w:rsid w:val="002504C9"/>
    <w:rsid w:val="00260527"/>
    <w:rsid w:val="00261B54"/>
    <w:rsid w:val="00271CD7"/>
    <w:rsid w:val="002855A9"/>
    <w:rsid w:val="0029198A"/>
    <w:rsid w:val="002B2319"/>
    <w:rsid w:val="002C4711"/>
    <w:rsid w:val="002E6AF5"/>
    <w:rsid w:val="002F5582"/>
    <w:rsid w:val="0037109A"/>
    <w:rsid w:val="003718BB"/>
    <w:rsid w:val="0037289D"/>
    <w:rsid w:val="003840E8"/>
    <w:rsid w:val="003873D8"/>
    <w:rsid w:val="003A2C33"/>
    <w:rsid w:val="003A5E5C"/>
    <w:rsid w:val="003D5E2E"/>
    <w:rsid w:val="004176BD"/>
    <w:rsid w:val="004238F3"/>
    <w:rsid w:val="00454F6E"/>
    <w:rsid w:val="00471901"/>
    <w:rsid w:val="004870B1"/>
    <w:rsid w:val="00487227"/>
    <w:rsid w:val="00490EEE"/>
    <w:rsid w:val="00497790"/>
    <w:rsid w:val="004A2FF3"/>
    <w:rsid w:val="004E523E"/>
    <w:rsid w:val="004E5B03"/>
    <w:rsid w:val="004F4E0C"/>
    <w:rsid w:val="00502097"/>
    <w:rsid w:val="00502AC3"/>
    <w:rsid w:val="0052371A"/>
    <w:rsid w:val="00547091"/>
    <w:rsid w:val="00551CB5"/>
    <w:rsid w:val="0057447B"/>
    <w:rsid w:val="00575835"/>
    <w:rsid w:val="00577560"/>
    <w:rsid w:val="00590CE9"/>
    <w:rsid w:val="005A07F3"/>
    <w:rsid w:val="005D0EB5"/>
    <w:rsid w:val="005E30D9"/>
    <w:rsid w:val="006013A9"/>
    <w:rsid w:val="006041EF"/>
    <w:rsid w:val="0061799B"/>
    <w:rsid w:val="00620499"/>
    <w:rsid w:val="00625EE9"/>
    <w:rsid w:val="00626E19"/>
    <w:rsid w:val="00627E66"/>
    <w:rsid w:val="0066766A"/>
    <w:rsid w:val="00672660"/>
    <w:rsid w:val="006A3D7D"/>
    <w:rsid w:val="006E7C04"/>
    <w:rsid w:val="007041D9"/>
    <w:rsid w:val="00707E6F"/>
    <w:rsid w:val="007244FB"/>
    <w:rsid w:val="007337F4"/>
    <w:rsid w:val="00747EE2"/>
    <w:rsid w:val="00751C68"/>
    <w:rsid w:val="00753EA6"/>
    <w:rsid w:val="00761E8E"/>
    <w:rsid w:val="00763B33"/>
    <w:rsid w:val="007755F2"/>
    <w:rsid w:val="007766A5"/>
    <w:rsid w:val="007A040B"/>
    <w:rsid w:val="007A431B"/>
    <w:rsid w:val="007A5F49"/>
    <w:rsid w:val="007C1640"/>
    <w:rsid w:val="007C777B"/>
    <w:rsid w:val="007D12D6"/>
    <w:rsid w:val="007D20D7"/>
    <w:rsid w:val="007D2957"/>
    <w:rsid w:val="007F6926"/>
    <w:rsid w:val="00810BE3"/>
    <w:rsid w:val="008137F4"/>
    <w:rsid w:val="00825D04"/>
    <w:rsid w:val="0084145C"/>
    <w:rsid w:val="00846599"/>
    <w:rsid w:val="008508ED"/>
    <w:rsid w:val="008648B0"/>
    <w:rsid w:val="00895116"/>
    <w:rsid w:val="008C1DE3"/>
    <w:rsid w:val="008C710C"/>
    <w:rsid w:val="008E5FFE"/>
    <w:rsid w:val="008F7F7D"/>
    <w:rsid w:val="00917E5A"/>
    <w:rsid w:val="00921CBF"/>
    <w:rsid w:val="00925FDC"/>
    <w:rsid w:val="009360BD"/>
    <w:rsid w:val="00936FA0"/>
    <w:rsid w:val="0096331B"/>
    <w:rsid w:val="0096461F"/>
    <w:rsid w:val="0098543D"/>
    <w:rsid w:val="00991AB9"/>
    <w:rsid w:val="00996979"/>
    <w:rsid w:val="009B7665"/>
    <w:rsid w:val="009C6511"/>
    <w:rsid w:val="009D0022"/>
    <w:rsid w:val="009D03C5"/>
    <w:rsid w:val="009E2CFF"/>
    <w:rsid w:val="009E658F"/>
    <w:rsid w:val="009F2635"/>
    <w:rsid w:val="00A064B4"/>
    <w:rsid w:val="00A32085"/>
    <w:rsid w:val="00A36DFB"/>
    <w:rsid w:val="00A569CC"/>
    <w:rsid w:val="00A6742B"/>
    <w:rsid w:val="00A75662"/>
    <w:rsid w:val="00A96788"/>
    <w:rsid w:val="00AA4CEA"/>
    <w:rsid w:val="00AB25D2"/>
    <w:rsid w:val="00AB3BE9"/>
    <w:rsid w:val="00B07BE6"/>
    <w:rsid w:val="00B221DF"/>
    <w:rsid w:val="00B6001F"/>
    <w:rsid w:val="00B719FA"/>
    <w:rsid w:val="00B83D77"/>
    <w:rsid w:val="00BA4F34"/>
    <w:rsid w:val="00BB381C"/>
    <w:rsid w:val="00BC370A"/>
    <w:rsid w:val="00BD39D4"/>
    <w:rsid w:val="00BD3D3A"/>
    <w:rsid w:val="00BD4591"/>
    <w:rsid w:val="00BD77F6"/>
    <w:rsid w:val="00BE0DE9"/>
    <w:rsid w:val="00BE699F"/>
    <w:rsid w:val="00C10E19"/>
    <w:rsid w:val="00C314CE"/>
    <w:rsid w:val="00C53F7E"/>
    <w:rsid w:val="00C565DD"/>
    <w:rsid w:val="00C73F69"/>
    <w:rsid w:val="00C811E9"/>
    <w:rsid w:val="00CB3BF5"/>
    <w:rsid w:val="00CC292A"/>
    <w:rsid w:val="00CD189D"/>
    <w:rsid w:val="00CF3ED0"/>
    <w:rsid w:val="00CF4209"/>
    <w:rsid w:val="00D1479C"/>
    <w:rsid w:val="00D14A4E"/>
    <w:rsid w:val="00D208BC"/>
    <w:rsid w:val="00D33B91"/>
    <w:rsid w:val="00D33FBC"/>
    <w:rsid w:val="00D546B2"/>
    <w:rsid w:val="00D70A9C"/>
    <w:rsid w:val="00D7295B"/>
    <w:rsid w:val="00D96153"/>
    <w:rsid w:val="00D961F5"/>
    <w:rsid w:val="00DA3F9F"/>
    <w:rsid w:val="00DB70BD"/>
    <w:rsid w:val="00DB7957"/>
    <w:rsid w:val="00DC1E81"/>
    <w:rsid w:val="00DC60D0"/>
    <w:rsid w:val="00DE090D"/>
    <w:rsid w:val="00DF0EBC"/>
    <w:rsid w:val="00DF0FD9"/>
    <w:rsid w:val="00DF26A5"/>
    <w:rsid w:val="00DF393F"/>
    <w:rsid w:val="00E064FD"/>
    <w:rsid w:val="00E13E75"/>
    <w:rsid w:val="00E33157"/>
    <w:rsid w:val="00E540AD"/>
    <w:rsid w:val="00E566E0"/>
    <w:rsid w:val="00E768CD"/>
    <w:rsid w:val="00E909EE"/>
    <w:rsid w:val="00EA0E82"/>
    <w:rsid w:val="00EC591A"/>
    <w:rsid w:val="00EC6142"/>
    <w:rsid w:val="00EC6BEF"/>
    <w:rsid w:val="00EC6DFA"/>
    <w:rsid w:val="00EC7A36"/>
    <w:rsid w:val="00ED7860"/>
    <w:rsid w:val="00ED7F5A"/>
    <w:rsid w:val="00EE00CD"/>
    <w:rsid w:val="00F17048"/>
    <w:rsid w:val="00F223DD"/>
    <w:rsid w:val="00F26D2A"/>
    <w:rsid w:val="00F64C99"/>
    <w:rsid w:val="00FA22B6"/>
    <w:rsid w:val="00FA326A"/>
    <w:rsid w:val="00FC1C38"/>
    <w:rsid w:val="00FC492F"/>
    <w:rsid w:val="00FF0A34"/>
    <w:rsid w:val="00FF0F25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764F4C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14A4E"/>
    <w:pPr>
      <w:spacing w:after="0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D14A4E"/>
    <w:pPr>
      <w:tabs>
        <w:tab w:val="right" w:pos="9072"/>
      </w:tabs>
      <w:spacing w:line="240" w:lineRule="auto"/>
    </w:pPr>
    <w:rPr>
      <w:sz w:val="20"/>
    </w:rPr>
  </w:style>
  <w:style w:type="character" w:customStyle="1" w:styleId="FuzeileZchn">
    <w:name w:val="Fußzeile Zchn"/>
    <w:basedOn w:val="Absatz-Standardschriftart"/>
    <w:link w:val="Fuzeile"/>
    <w:rsid w:val="00D14A4E"/>
    <w:rPr>
      <w:rFonts w:ascii="Arial" w:hAnsi="Arial"/>
      <w:sz w:val="2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204367"/>
    <w:pPr>
      <w:spacing w:line="240" w:lineRule="auto"/>
    </w:pPr>
    <w:rPr>
      <w:rFonts w:eastAsia="Times New Roman" w:cs="Times New Roman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996979"/>
    <w:pPr>
      <w:tabs>
        <w:tab w:val="left" w:pos="1985"/>
        <w:tab w:val="left" w:pos="3402"/>
      </w:tabs>
    </w:pPr>
    <w:rPr>
      <w:b/>
    </w:rPr>
  </w:style>
  <w:style w:type="paragraph" w:customStyle="1" w:styleId="Tabellenspiegelstrich">
    <w:name w:val="Tabellenspiegelstrich"/>
    <w:basedOn w:val="Standard"/>
    <w:rsid w:val="006013A9"/>
    <w:pPr>
      <w:numPr>
        <w:numId w:val="7"/>
      </w:numPr>
      <w:spacing w:line="240" w:lineRule="auto"/>
    </w:pPr>
    <w:rPr>
      <w:rFonts w:eastAsia="MS Mincho" w:cs="Arial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D2DDB-37BB-4CC5-BAEB-2B972B3C4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489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2025-06-10T07:30:00Z</dcterms:created>
  <dcterms:modified xsi:type="dcterms:W3CDTF">2025-06-12T08:48:00Z</dcterms:modified>
</cp:coreProperties>
</file>