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A1B5" w14:textId="77777777" w:rsidR="00C67C03" w:rsidRPr="00C67C03" w:rsidRDefault="00D253C6" w:rsidP="00C67C03">
      <w:pPr>
        <w:rPr>
          <w:rFonts w:ascii="Times New Roman" w:eastAsia="Times New Roman" w:hAnsi="Times New Roman" w:cs="Times New Roman"/>
          <w:kern w:val="0"/>
          <w:sz w:val="24"/>
          <w:szCs w:val="24"/>
          <w:lang w:eastAsia="de-DE"/>
          <w14:ligatures w14:val="none"/>
        </w:rPr>
      </w:pPr>
      <w:r w:rsidRPr="00C67C03">
        <w:t xml:space="preserve"> </w:t>
      </w:r>
      <w:r w:rsidR="00C67C03" w:rsidRPr="00C67C03">
        <w:rPr>
          <w:rFonts w:ascii="Times New Roman" w:eastAsia="Times New Roman" w:hAnsi="Times New Roman" w:cs="Times New Roman"/>
          <w:noProof/>
          <w:kern w:val="0"/>
          <w:sz w:val="24"/>
          <w:szCs w:val="24"/>
          <w:lang w:eastAsia="de-DE"/>
          <w14:ligatures w14:val="none"/>
        </w:rPr>
        <w:drawing>
          <wp:inline distT="0" distB="0" distL="0" distR="0" wp14:anchorId="597A1B6A" wp14:editId="17B16724">
            <wp:extent cx="5736658" cy="3806456"/>
            <wp:effectExtent l="0" t="0" r="0" b="3810"/>
            <wp:docPr id="5" name="Bild 5" descr="Ein Bild, das Eichhörnchen, Nagetier, drauß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Eichhörnchen, Nagetier, draußen, Text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1126" cy="3816056"/>
                    </a:xfrm>
                    <a:prstGeom prst="rect">
                      <a:avLst/>
                    </a:prstGeom>
                    <a:noFill/>
                    <a:ln>
                      <a:noFill/>
                    </a:ln>
                  </pic:spPr>
                </pic:pic>
              </a:graphicData>
            </a:graphic>
          </wp:inline>
        </w:drawing>
      </w:r>
    </w:p>
    <w:p w14:paraId="478060A4" w14:textId="15B2B352" w:rsidR="00C67C03" w:rsidRPr="00C67C03" w:rsidRDefault="00C67C03" w:rsidP="00C67C03">
      <w:pPr>
        <w:rPr>
          <w:rFonts w:ascii="Titillium Web" w:eastAsia="Times New Roman" w:hAnsi="Titillium Web" w:cs="Times New Roman"/>
          <w:kern w:val="0"/>
          <w:sz w:val="24"/>
          <w:szCs w:val="24"/>
          <w:lang w:eastAsia="de-DE"/>
          <w14:ligatures w14:val="none"/>
        </w:rPr>
      </w:pPr>
      <w:r w:rsidRPr="00C67C03">
        <w:rPr>
          <w:rFonts w:ascii="Titillium Web" w:eastAsia="Times New Roman" w:hAnsi="Titillium Web" w:cs="Times New Roman"/>
          <w:kern w:val="0"/>
          <w:sz w:val="24"/>
          <w:szCs w:val="24"/>
          <w:lang w:eastAsia="de-DE"/>
          <w14:ligatures w14:val="none"/>
        </w:rPr>
        <w:t>29. Dezember 2020</w:t>
      </w:r>
    </w:p>
    <w:p w14:paraId="0E451318" w14:textId="77777777" w:rsidR="00C67C03" w:rsidRPr="00C67C03" w:rsidRDefault="00C67C03" w:rsidP="00C67C03">
      <w:pPr>
        <w:rPr>
          <w:rFonts w:ascii="Times New Roman" w:eastAsia="Times New Roman" w:hAnsi="Times New Roman" w:cs="Times New Roman"/>
          <w:kern w:val="0"/>
          <w:sz w:val="24"/>
          <w:szCs w:val="24"/>
          <w:lang w:eastAsia="de-DE"/>
          <w14:ligatures w14:val="none"/>
        </w:rPr>
      </w:pPr>
    </w:p>
    <w:p w14:paraId="23083CC9" w14:textId="77777777" w:rsidR="00C67C03" w:rsidRPr="00C67C03" w:rsidRDefault="00C67C03" w:rsidP="00C67C03">
      <w:pPr>
        <w:outlineLvl w:val="0"/>
        <w:rPr>
          <w:rFonts w:ascii="Arial" w:eastAsia="Times New Roman" w:hAnsi="Arial" w:cs="Arial"/>
          <w:b/>
          <w:bCs/>
          <w:color w:val="303030"/>
          <w:kern w:val="36"/>
          <w:sz w:val="48"/>
          <w:szCs w:val="48"/>
          <w:lang w:eastAsia="de-DE"/>
          <w14:ligatures w14:val="none"/>
        </w:rPr>
      </w:pPr>
      <w:r w:rsidRPr="00C67C03">
        <w:rPr>
          <w:rFonts w:ascii="Arial" w:eastAsia="Times New Roman" w:hAnsi="Arial" w:cs="Arial"/>
          <w:b/>
          <w:bCs/>
          <w:color w:val="303030"/>
          <w:kern w:val="36"/>
          <w:sz w:val="48"/>
          <w:szCs w:val="48"/>
          <w:lang w:eastAsia="de-DE"/>
          <w14:ligatures w14:val="none"/>
        </w:rPr>
        <w:t xml:space="preserve">Maschinenlesbare Lizenzen in </w:t>
      </w:r>
      <w:proofErr w:type="spellStart"/>
      <w:r w:rsidRPr="00C67C03">
        <w:rPr>
          <w:rFonts w:ascii="Arial" w:eastAsia="Times New Roman" w:hAnsi="Arial" w:cs="Arial"/>
          <w:b/>
          <w:bCs/>
          <w:color w:val="303030"/>
          <w:kern w:val="36"/>
          <w:sz w:val="48"/>
          <w:szCs w:val="48"/>
          <w:lang w:eastAsia="de-DE"/>
          <w14:ligatures w14:val="none"/>
        </w:rPr>
        <w:t>Markdown</w:t>
      </w:r>
      <w:proofErr w:type="spellEnd"/>
      <w:r w:rsidRPr="00C67C03">
        <w:rPr>
          <w:rFonts w:ascii="Arial" w:eastAsia="Times New Roman" w:hAnsi="Arial" w:cs="Arial"/>
          <w:b/>
          <w:bCs/>
          <w:color w:val="303030"/>
          <w:kern w:val="36"/>
          <w:sz w:val="48"/>
          <w:szCs w:val="48"/>
          <w:lang w:eastAsia="de-DE"/>
          <w14:ligatures w14:val="none"/>
        </w:rPr>
        <w:t xml:space="preserve"> und WordPress</w:t>
      </w:r>
    </w:p>
    <w:p w14:paraId="0E10B042" w14:textId="50EA3919" w:rsidR="00C67C03" w:rsidRPr="00C67C03" w:rsidRDefault="00C67C03" w:rsidP="00C67C03">
      <w:pPr>
        <w:shd w:val="clear" w:color="auto" w:fill="FFFFFF"/>
        <w:spacing w:before="12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Habe auf Twitter gesehen, dass es </w:t>
      </w:r>
      <w:r w:rsidR="00C45F75" w:rsidRPr="00C67C03">
        <w:rPr>
          <w:rFonts w:ascii="Titillium Web" w:eastAsia="Times New Roman" w:hAnsi="Titillium Web" w:cs="Times New Roman"/>
          <w:color w:val="303030"/>
          <w:kern w:val="0"/>
          <w:sz w:val="24"/>
          <w:szCs w:val="24"/>
          <w:lang w:eastAsia="de-DE"/>
          <w14:ligatures w14:val="none"/>
        </w:rPr>
        <w:t>beim</w:t>
      </w:r>
      <w:r w:rsidRPr="00C67C03">
        <w:rPr>
          <w:rFonts w:ascii="Titillium Web" w:eastAsia="Times New Roman" w:hAnsi="Titillium Web" w:cs="Times New Roman"/>
          <w:color w:val="303030"/>
          <w:kern w:val="0"/>
          <w:sz w:val="24"/>
          <w:szCs w:val="24"/>
          <w:lang w:eastAsia="de-DE"/>
          <w14:ligatures w14:val="none"/>
        </w:rPr>
        <w:t> </w:t>
      </w:r>
      <w:hyperlink r:id="rId7" w:tgtFrame="_blank" w:tooltip="OERhoernchen" w:history="1">
        <w:proofErr w:type="spellStart"/>
        <w:r w:rsidRPr="00C67C03">
          <w:rPr>
            <w:rFonts w:ascii="Titillium Web" w:eastAsia="Times New Roman" w:hAnsi="Titillium Web" w:cs="Times New Roman"/>
            <w:color w:val="33BBCC"/>
            <w:kern w:val="0"/>
            <w:sz w:val="24"/>
            <w:szCs w:val="24"/>
            <w:u w:val="single"/>
            <w:lang w:eastAsia="de-DE"/>
            <w14:ligatures w14:val="none"/>
          </w:rPr>
          <w:t>OERhoernchen</w:t>
        </w:r>
        <w:proofErr w:type="spellEnd"/>
      </w:hyperlink>
      <w:r w:rsidRPr="00C67C03">
        <w:rPr>
          <w:rFonts w:ascii="Titillium Web" w:eastAsia="Times New Roman" w:hAnsi="Titillium Web" w:cs="Times New Roman"/>
          <w:color w:val="303030"/>
          <w:kern w:val="0"/>
          <w:sz w:val="24"/>
          <w:szCs w:val="24"/>
          <w:lang w:eastAsia="de-DE"/>
          <w14:ligatures w14:val="none"/>
        </w:rPr>
        <w:t> jetzt auch eine </w:t>
      </w:r>
      <w:r w:rsidRPr="00C67C03">
        <w:rPr>
          <w:rFonts w:ascii="Titillium Web" w:eastAsia="Times New Roman" w:hAnsi="Titillium Web" w:cs="Times New Roman"/>
          <w:b/>
          <w:bCs/>
          <w:color w:val="303030"/>
          <w:kern w:val="0"/>
          <w:sz w:val="24"/>
          <w:szCs w:val="24"/>
          <w:lang w:eastAsia="de-DE"/>
          <w14:ligatures w14:val="none"/>
        </w:rPr>
        <w:t>URL-Check Funktion</w:t>
      </w:r>
      <w:r w:rsidRPr="00C67C03">
        <w:rPr>
          <w:rFonts w:ascii="Titillium Web" w:eastAsia="Times New Roman" w:hAnsi="Titillium Web" w:cs="Times New Roman"/>
          <w:color w:val="303030"/>
          <w:kern w:val="0"/>
          <w:sz w:val="24"/>
          <w:szCs w:val="24"/>
          <w:lang w:eastAsia="de-DE"/>
          <w14:ligatures w14:val="none"/>
        </w:rPr>
        <w:t> gibt. Damit kann man prüfen, ob eine Webseite eine maschinenlesbare Angabe zur Lizenz hat.</w:t>
      </w:r>
    </w:p>
    <w:p w14:paraId="31468129" w14:textId="77777777" w:rsidR="00C67C03" w:rsidRPr="00C67C03" w:rsidRDefault="00C67C03" w:rsidP="00C67C03">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C67C03">
        <w:rPr>
          <w:rFonts w:ascii="Titillium Web" w:eastAsia="Times New Roman" w:hAnsi="Titillium Web" w:cs="Times New Roman"/>
          <w:b/>
          <w:bCs/>
          <w:color w:val="303030"/>
          <w:kern w:val="0"/>
          <w:sz w:val="36"/>
          <w:szCs w:val="36"/>
          <w:lang w:eastAsia="de-DE"/>
          <w14:ligatures w14:val="none"/>
        </w:rPr>
        <w:t>Ernüchterung</w:t>
      </w:r>
    </w:p>
    <w:p w14:paraId="78D5C9AC"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Ich hab mir gedacht, toll, mach mal. Hast ja alles angegeben. Lizenzlinks sind vorhanden, Lizenzen als Text angegeben. Alles schön in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geschrieben und mit WordPress veröffentlicht. Muss gehen!</w:t>
      </w:r>
    </w:p>
    <w:p w14:paraId="3CA6CC23"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Also nur mal eben stichprobenmäßig den eigenen Blog und ein paar Einträge prüfen. Den </w:t>
      </w:r>
      <w:hyperlink r:id="rId8" w:tgtFrame="_blank" w:tooltip="URL-Check vom OERhörnchen" w:history="1">
        <w:r w:rsidRPr="00C67C03">
          <w:rPr>
            <w:rFonts w:ascii="Titillium Web" w:eastAsia="Times New Roman" w:hAnsi="Titillium Web" w:cs="Times New Roman"/>
            <w:color w:val="33BBCC"/>
            <w:kern w:val="0"/>
            <w:sz w:val="24"/>
            <w:szCs w:val="24"/>
            <w:u w:val="single"/>
            <w:lang w:eastAsia="de-DE"/>
            <w14:ligatures w14:val="none"/>
          </w:rPr>
          <w:t xml:space="preserve">URL-Check vom </w:t>
        </w:r>
        <w:proofErr w:type="spellStart"/>
        <w:r w:rsidRPr="00C67C03">
          <w:rPr>
            <w:rFonts w:ascii="Titillium Web" w:eastAsia="Times New Roman" w:hAnsi="Titillium Web" w:cs="Times New Roman"/>
            <w:color w:val="33BBCC"/>
            <w:kern w:val="0"/>
            <w:sz w:val="24"/>
            <w:szCs w:val="24"/>
            <w:u w:val="single"/>
            <w:lang w:eastAsia="de-DE"/>
            <w14:ligatures w14:val="none"/>
          </w:rPr>
          <w:t>OERhörnchen</w:t>
        </w:r>
        <w:proofErr w:type="spellEnd"/>
      </w:hyperlink>
      <w:r w:rsidRPr="00C67C03">
        <w:rPr>
          <w:rFonts w:ascii="Titillium Web" w:eastAsia="Times New Roman" w:hAnsi="Titillium Web" w:cs="Times New Roman"/>
          <w:color w:val="303030"/>
          <w:kern w:val="0"/>
          <w:sz w:val="24"/>
          <w:szCs w:val="24"/>
          <w:lang w:eastAsia="de-DE"/>
          <w14:ligatures w14:val="none"/>
        </w:rPr>
        <w:t xml:space="preserve"> aufgemacht, den Link in das dafür vorgesehene Feld eingefügt und auf Analysieren </w:t>
      </w:r>
      <w:proofErr w:type="spellStart"/>
      <w:r w:rsidRPr="00C67C03">
        <w:rPr>
          <w:rFonts w:ascii="Titillium Web" w:eastAsia="Times New Roman" w:hAnsi="Titillium Web" w:cs="Times New Roman"/>
          <w:color w:val="303030"/>
          <w:kern w:val="0"/>
          <w:sz w:val="24"/>
          <w:szCs w:val="24"/>
          <w:lang w:eastAsia="de-DE"/>
          <w14:ligatures w14:val="none"/>
        </w:rPr>
        <w:t>geklicht</w:t>
      </w:r>
      <w:proofErr w:type="spellEnd"/>
      <w:r w:rsidRPr="00C67C03">
        <w:rPr>
          <w:rFonts w:ascii="Titillium Web" w:eastAsia="Times New Roman" w:hAnsi="Titillium Web" w:cs="Times New Roman"/>
          <w:color w:val="303030"/>
          <w:kern w:val="0"/>
          <w:sz w:val="24"/>
          <w:szCs w:val="24"/>
          <w:lang w:eastAsia="de-DE"/>
          <w14:ligatures w14:val="none"/>
        </w:rPr>
        <w:t>. Test nicht bestanden! Mehrmals bei unterschiedlichen URLs – Ernüchterung! Also nochmal ran an die Website.</w:t>
      </w:r>
    </w:p>
    <w:p w14:paraId="65F22FE8" w14:textId="77777777" w:rsidR="00C67C03" w:rsidRPr="00C67C03" w:rsidRDefault="00C67C03" w:rsidP="00C67C03">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C67C03">
        <w:rPr>
          <w:rFonts w:ascii="Titillium Web" w:eastAsia="Times New Roman" w:hAnsi="Titillium Web" w:cs="Times New Roman"/>
          <w:b/>
          <w:bCs/>
          <w:color w:val="303030"/>
          <w:kern w:val="0"/>
          <w:sz w:val="36"/>
          <w:szCs w:val="36"/>
          <w:lang w:eastAsia="de-DE"/>
          <w14:ligatures w14:val="none"/>
        </w:rPr>
        <w:lastRenderedPageBreak/>
        <w:t>Fehlerbehebung</w:t>
      </w:r>
    </w:p>
    <w:p w14:paraId="1724C547"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Der Fehler lag an einer Limitation von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Das ist halt sehr einfach gehalten und so kann man in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dem Link nicht mitgeben, welches "Attribut" er besitzt. Meine Links zur Lizenz sehen im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so aus:</w:t>
      </w:r>
    </w:p>
    <w:p w14:paraId="78B10124" w14:textId="77777777" w:rsidR="00C67C03" w:rsidRPr="00C67C03" w:rsidRDefault="00C67C03" w:rsidP="00C67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sidRPr="00C67C03">
        <w:rPr>
          <w:rFonts w:ascii="Consolas" w:eastAsia="Times New Roman" w:hAnsi="Consolas" w:cs="Courier New"/>
          <w:color w:val="303030"/>
          <w:kern w:val="0"/>
          <w:sz w:val="20"/>
          <w:szCs w:val="20"/>
          <w:lang w:eastAsia="de-DE"/>
          <w14:ligatures w14:val="none"/>
        </w:rPr>
        <w:t>[**CC BY-SA 4.0**](https://creativecommons.org/licenses/by-sa/4.0/legalcode.de)</w:t>
      </w:r>
    </w:p>
    <w:p w14:paraId="3985C5CE"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Eigentlich habe ich alles richtig gemacht, denn genau das reicht auch für (fast) alle Anwendungen, schließlich soll der Nutzer den Link anklicken können. Mein Vorgehen sorgt dafür, dass die Lizenz </w:t>
      </w:r>
      <w:r w:rsidRPr="00C67C03">
        <w:rPr>
          <w:rFonts w:ascii="Titillium Web" w:eastAsia="Times New Roman" w:hAnsi="Titillium Web" w:cs="Times New Roman"/>
          <w:b/>
          <w:bCs/>
          <w:color w:val="303030"/>
          <w:kern w:val="0"/>
          <w:sz w:val="24"/>
          <w:szCs w:val="24"/>
          <w:lang w:eastAsia="de-DE"/>
          <w14:ligatures w14:val="none"/>
        </w:rPr>
        <w:t>fett</w:t>
      </w:r>
      <w:r w:rsidRPr="00C67C03">
        <w:rPr>
          <w:rFonts w:ascii="Titillium Web" w:eastAsia="Times New Roman" w:hAnsi="Titillium Web" w:cs="Times New Roman"/>
          <w:color w:val="303030"/>
          <w:kern w:val="0"/>
          <w:sz w:val="24"/>
          <w:szCs w:val="24"/>
          <w:lang w:eastAsia="de-DE"/>
          <w14:ligatures w14:val="none"/>
        </w:rPr>
        <w:t> gedruckt wird und für den Nutzer anklickbar ist. Nicht mehr und nicht weniger.</w:t>
      </w:r>
    </w:p>
    <w:p w14:paraId="5C022FE6"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Damit die gewünschte Maschinenlesbarkeit funktioniert, muss dem Link noch das Attribut </w:t>
      </w:r>
      <w:proofErr w:type="spellStart"/>
      <w:r w:rsidRPr="00C67C03">
        <w:rPr>
          <w:rFonts w:ascii="Titillium Web" w:eastAsia="Times New Roman" w:hAnsi="Titillium Web" w:cs="Times New Roman"/>
          <w:i/>
          <w:iCs/>
          <w:color w:val="303030"/>
          <w:kern w:val="0"/>
          <w:sz w:val="24"/>
          <w:szCs w:val="24"/>
          <w:lang w:eastAsia="de-DE"/>
          <w14:ligatures w14:val="none"/>
        </w:rPr>
        <w:t>licence</w:t>
      </w:r>
      <w:proofErr w:type="spellEnd"/>
      <w:r w:rsidRPr="00C67C03">
        <w:rPr>
          <w:rFonts w:ascii="Titillium Web" w:eastAsia="Times New Roman" w:hAnsi="Titillium Web" w:cs="Times New Roman"/>
          <w:color w:val="303030"/>
          <w:kern w:val="0"/>
          <w:sz w:val="24"/>
          <w:szCs w:val="24"/>
          <w:lang w:eastAsia="de-DE"/>
          <w14:ligatures w14:val="none"/>
        </w:rPr>
        <w:t xml:space="preserve"> mitgegeben werden. Das geht so in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leider nicht. Aber HTML kann das. Und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und HTML verstehen sich und sind Freunde.</w:t>
      </w:r>
    </w:p>
    <w:p w14:paraId="5AF47002"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Ich habt zwei gute Möglichkeiten für WordPress (und sicherlich auch andere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und HTML basierte Systeme) gefunden:</w:t>
      </w:r>
    </w:p>
    <w:tbl>
      <w:tblPr>
        <w:tblW w:w="856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106"/>
        <w:gridCol w:w="4455"/>
      </w:tblGrid>
      <w:tr w:rsidR="00C67C03" w:rsidRPr="00C67C03" w14:paraId="05D5A901" w14:textId="77777777" w:rsidTr="00C67C03">
        <w:trPr>
          <w:trHeight w:val="567"/>
          <w:tblHeader/>
        </w:trPr>
        <w:tc>
          <w:tcPr>
            <w:tcW w:w="4106" w:type="dxa"/>
            <w:tcMar>
              <w:top w:w="72" w:type="dxa"/>
              <w:left w:w="144" w:type="dxa"/>
              <w:bottom w:w="72" w:type="dxa"/>
              <w:right w:w="144" w:type="dxa"/>
            </w:tcMar>
            <w:vAlign w:val="center"/>
            <w:hideMark/>
          </w:tcPr>
          <w:p w14:paraId="6E79D451" w14:textId="77777777" w:rsidR="00C67C03" w:rsidRPr="00C67C03" w:rsidRDefault="00C67C03" w:rsidP="00C67C03">
            <w:pPr>
              <w:spacing w:before="360" w:after="360"/>
              <w:rPr>
                <w:rFonts w:ascii="Titillium Web" w:eastAsia="Times New Roman" w:hAnsi="Titillium Web" w:cs="Times New Roman"/>
                <w:kern w:val="0"/>
                <w:sz w:val="24"/>
                <w:szCs w:val="24"/>
                <w:lang w:eastAsia="de-DE"/>
                <w14:ligatures w14:val="none"/>
              </w:rPr>
            </w:pPr>
            <w:r w:rsidRPr="00C67C03">
              <w:rPr>
                <w:rFonts w:ascii="Titillium Web" w:eastAsia="Times New Roman" w:hAnsi="Titillium Web" w:cs="Times New Roman"/>
                <w:kern w:val="0"/>
                <w:sz w:val="24"/>
                <w:szCs w:val="24"/>
                <w:lang w:eastAsia="de-DE"/>
                <w14:ligatures w14:val="none"/>
              </w:rPr>
              <w:t>Text</w:t>
            </w:r>
          </w:p>
        </w:tc>
        <w:tc>
          <w:tcPr>
            <w:tcW w:w="4455" w:type="dxa"/>
            <w:tcMar>
              <w:top w:w="72" w:type="dxa"/>
              <w:left w:w="144" w:type="dxa"/>
              <w:bottom w:w="72" w:type="dxa"/>
              <w:right w:w="144" w:type="dxa"/>
            </w:tcMar>
            <w:vAlign w:val="center"/>
            <w:hideMark/>
          </w:tcPr>
          <w:p w14:paraId="52D30E3A" w14:textId="77777777" w:rsidR="00C67C03" w:rsidRPr="00C67C03" w:rsidRDefault="00C67C03" w:rsidP="00C67C03">
            <w:pPr>
              <w:spacing w:before="360" w:after="360"/>
              <w:rPr>
                <w:rFonts w:ascii="Titillium Web" w:eastAsia="Times New Roman" w:hAnsi="Titillium Web" w:cs="Times New Roman"/>
                <w:kern w:val="0"/>
                <w:sz w:val="24"/>
                <w:szCs w:val="24"/>
                <w:lang w:eastAsia="de-DE"/>
                <w14:ligatures w14:val="none"/>
              </w:rPr>
            </w:pPr>
            <w:r w:rsidRPr="00C67C03">
              <w:rPr>
                <w:rFonts w:ascii="Titillium Web" w:eastAsia="Times New Roman" w:hAnsi="Titillium Web" w:cs="Times New Roman"/>
                <w:kern w:val="0"/>
                <w:sz w:val="24"/>
                <w:szCs w:val="24"/>
                <w:lang w:eastAsia="de-DE"/>
                <w14:ligatures w14:val="none"/>
              </w:rPr>
              <w:t>Grafik</w:t>
            </w:r>
          </w:p>
        </w:tc>
      </w:tr>
      <w:tr w:rsidR="00C67C03" w:rsidRPr="00C67C03" w14:paraId="494C3E20" w14:textId="77777777" w:rsidTr="00C67C03">
        <w:trPr>
          <w:trHeight w:val="567"/>
        </w:trPr>
        <w:tc>
          <w:tcPr>
            <w:tcW w:w="4106" w:type="dxa"/>
            <w:tcMar>
              <w:top w:w="72" w:type="dxa"/>
              <w:left w:w="144" w:type="dxa"/>
              <w:bottom w:w="72" w:type="dxa"/>
              <w:right w:w="144" w:type="dxa"/>
            </w:tcMar>
            <w:vAlign w:val="center"/>
            <w:hideMark/>
          </w:tcPr>
          <w:p w14:paraId="70C14E59" w14:textId="77777777" w:rsidR="00C67C03" w:rsidRPr="00C67C03" w:rsidRDefault="00C67C03" w:rsidP="00C67C03">
            <w:pPr>
              <w:spacing w:before="360" w:after="360"/>
              <w:rPr>
                <w:rFonts w:ascii="Titillium Web" w:eastAsia="Times New Roman" w:hAnsi="Titillium Web" w:cs="Times New Roman"/>
                <w:kern w:val="0"/>
                <w:sz w:val="24"/>
                <w:szCs w:val="24"/>
                <w:lang w:eastAsia="de-DE"/>
                <w14:ligatures w14:val="none"/>
              </w:rPr>
            </w:pPr>
            <w:hyperlink r:id="rId9" w:tgtFrame="_blank" w:history="1">
              <w:r w:rsidRPr="00C67C03">
                <w:rPr>
                  <w:rFonts w:ascii="Titillium Web" w:eastAsia="Times New Roman" w:hAnsi="Titillium Web" w:cs="Times New Roman"/>
                  <w:b/>
                  <w:bCs/>
                  <w:color w:val="33BBCC"/>
                  <w:kern w:val="0"/>
                  <w:sz w:val="24"/>
                  <w:szCs w:val="24"/>
                  <w:u w:val="single"/>
                  <w:lang w:eastAsia="de-DE"/>
                  <w14:ligatures w14:val="none"/>
                </w:rPr>
                <w:t>CC BY-SA 4.0</w:t>
              </w:r>
            </w:hyperlink>
          </w:p>
        </w:tc>
        <w:tc>
          <w:tcPr>
            <w:tcW w:w="4455" w:type="dxa"/>
            <w:tcMar>
              <w:top w:w="72" w:type="dxa"/>
              <w:left w:w="144" w:type="dxa"/>
              <w:bottom w:w="72" w:type="dxa"/>
              <w:right w:w="144" w:type="dxa"/>
            </w:tcMar>
            <w:vAlign w:val="center"/>
            <w:hideMark/>
          </w:tcPr>
          <w:p w14:paraId="42E79502" w14:textId="77777777" w:rsidR="00C67C03" w:rsidRPr="00C67C03" w:rsidRDefault="00C67C03" w:rsidP="00C67C03">
            <w:pPr>
              <w:spacing w:before="360" w:after="360"/>
              <w:rPr>
                <w:rFonts w:ascii="Titillium Web" w:eastAsia="Times New Roman" w:hAnsi="Titillium Web" w:cs="Times New Roman"/>
                <w:kern w:val="0"/>
                <w:sz w:val="24"/>
                <w:szCs w:val="24"/>
                <w:lang w:eastAsia="de-DE"/>
                <w14:ligatures w14:val="none"/>
              </w:rPr>
            </w:pPr>
            <w:r w:rsidRPr="00C67C03">
              <w:rPr>
                <w:rFonts w:ascii="Titillium Web" w:eastAsia="Times New Roman" w:hAnsi="Titillium Web" w:cs="Times New Roman"/>
                <w:noProof/>
                <w:color w:val="33BBCC"/>
                <w:kern w:val="0"/>
                <w:sz w:val="24"/>
                <w:szCs w:val="24"/>
                <w:lang w:eastAsia="de-DE"/>
                <w14:ligatures w14:val="none"/>
              </w:rPr>
              <w:drawing>
                <wp:inline distT="0" distB="0" distL="0" distR="0" wp14:anchorId="46404FFC" wp14:editId="2C494B4B">
                  <wp:extent cx="840105" cy="297815"/>
                  <wp:effectExtent l="0" t="0" r="0" b="6985"/>
                  <wp:docPr id="6" name="Bild 6" descr="Creative Commons Licens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tc>
      </w:tr>
    </w:tbl>
    <w:p w14:paraId="0CF827A5" w14:textId="77777777" w:rsidR="00C67C03" w:rsidRPr="00C67C03" w:rsidRDefault="00C67C03" w:rsidP="00C67C03">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C67C03">
        <w:rPr>
          <w:rFonts w:ascii="Titillium Web" w:eastAsia="Times New Roman" w:hAnsi="Titillium Web" w:cs="Times New Roman"/>
          <w:b/>
          <w:bCs/>
          <w:color w:val="303030"/>
          <w:kern w:val="0"/>
          <w:sz w:val="27"/>
          <w:szCs w:val="27"/>
          <w:lang w:eastAsia="de-DE"/>
          <w14:ligatures w14:val="none"/>
        </w:rPr>
        <w:t>Mittels Text</w:t>
      </w:r>
    </w:p>
    <w:p w14:paraId="2715AC80"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Diese Lösung (danke an das </w:t>
      </w:r>
      <w:proofErr w:type="spellStart"/>
      <w:r w:rsidRPr="00C67C03">
        <w:rPr>
          <w:rFonts w:ascii="Titillium Web" w:eastAsia="Times New Roman" w:hAnsi="Titillium Web" w:cs="Times New Roman"/>
          <w:color w:val="303030"/>
          <w:kern w:val="0"/>
          <w:sz w:val="24"/>
          <w:szCs w:val="24"/>
          <w:lang w:eastAsia="de-DE"/>
          <w14:ligatures w14:val="none"/>
        </w:rPr>
        <w:t>OERhoernchen</w:t>
      </w:r>
      <w:proofErr w:type="spellEnd"/>
      <w:r w:rsidRPr="00C67C03">
        <w:rPr>
          <w:rFonts w:ascii="Titillium Web" w:eastAsia="Times New Roman" w:hAnsi="Titillium Web" w:cs="Times New Roman"/>
          <w:color w:val="303030"/>
          <w:kern w:val="0"/>
          <w:sz w:val="24"/>
          <w:szCs w:val="24"/>
          <w:lang w:eastAsia="de-DE"/>
          <w14:ligatures w14:val="none"/>
        </w:rPr>
        <w:t>) setzt einfach einen Link mittels HTML und dem entsprechenden </w:t>
      </w:r>
      <w:proofErr w:type="spellStart"/>
      <w:r w:rsidRPr="00C67C03">
        <w:rPr>
          <w:rFonts w:ascii="Titillium Web" w:eastAsia="Times New Roman" w:hAnsi="Titillium Web" w:cs="Times New Roman"/>
          <w:i/>
          <w:iCs/>
          <w:color w:val="303030"/>
          <w:kern w:val="0"/>
          <w:sz w:val="24"/>
          <w:szCs w:val="24"/>
          <w:lang w:eastAsia="de-DE"/>
          <w14:ligatures w14:val="none"/>
        </w:rPr>
        <w:t>licence</w:t>
      </w:r>
      <w:proofErr w:type="spellEnd"/>
      <w:r w:rsidRPr="00C67C03">
        <w:rPr>
          <w:rFonts w:ascii="Titillium Web" w:eastAsia="Times New Roman" w:hAnsi="Titillium Web" w:cs="Times New Roman"/>
          <w:color w:val="303030"/>
          <w:kern w:val="0"/>
          <w:sz w:val="24"/>
          <w:szCs w:val="24"/>
          <w:lang w:eastAsia="de-DE"/>
          <w14:ligatures w14:val="none"/>
        </w:rPr>
        <w:t xml:space="preserve"> Attribut. Die Sterne gehören zum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w:t>
      </w:r>
      <w:proofErr w:type="spellStart"/>
      <w:r w:rsidRPr="00C67C03">
        <w:rPr>
          <w:rFonts w:ascii="Titillium Web" w:eastAsia="Times New Roman" w:hAnsi="Titillium Web" w:cs="Times New Roman"/>
          <w:color w:val="303030"/>
          <w:kern w:val="0"/>
          <w:sz w:val="24"/>
          <w:szCs w:val="24"/>
          <w:lang w:eastAsia="de-DE"/>
          <w14:ligatures w14:val="none"/>
        </w:rPr>
        <w:t>Sytax</w:t>
      </w:r>
      <w:proofErr w:type="spellEnd"/>
      <w:r w:rsidRPr="00C67C03">
        <w:rPr>
          <w:rFonts w:ascii="Titillium Web" w:eastAsia="Times New Roman" w:hAnsi="Titillium Web" w:cs="Times New Roman"/>
          <w:color w:val="303030"/>
          <w:kern w:val="0"/>
          <w:sz w:val="24"/>
          <w:szCs w:val="24"/>
          <w:lang w:eastAsia="de-DE"/>
          <w14:ligatures w14:val="none"/>
        </w:rPr>
        <w:t xml:space="preserve"> und sorgen dafür, dass der Text nach wie vor Fett geschrieben wird. Bei reinem HTML lasst ihr diese Sterne einfach weg. Die Lizenz müsst ihr natürlich anpassen entsprechend eurer eigenen Wahl.</w:t>
      </w:r>
    </w:p>
    <w:p w14:paraId="05876FE3" w14:textId="77777777" w:rsidR="00C67C03" w:rsidRPr="00C67C03" w:rsidRDefault="00C67C03" w:rsidP="00C67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sidRPr="00C67C03">
        <w:rPr>
          <w:rFonts w:ascii="Consolas" w:eastAsia="Times New Roman" w:hAnsi="Consolas" w:cs="Courier New"/>
          <w:color w:val="303030"/>
          <w:kern w:val="0"/>
          <w:sz w:val="20"/>
          <w:szCs w:val="20"/>
          <w:lang w:eastAsia="de-DE"/>
          <w14:ligatures w14:val="none"/>
        </w:rPr>
        <w:t xml:space="preserve">&lt;a </w:t>
      </w:r>
      <w:proofErr w:type="spellStart"/>
      <w:r w:rsidRPr="00C67C03">
        <w:rPr>
          <w:rFonts w:ascii="Consolas" w:eastAsia="Times New Roman" w:hAnsi="Consolas" w:cs="Courier New"/>
          <w:color w:val="303030"/>
          <w:kern w:val="0"/>
          <w:sz w:val="20"/>
          <w:szCs w:val="20"/>
          <w:lang w:eastAsia="de-DE"/>
          <w14:ligatures w14:val="none"/>
        </w:rPr>
        <w:t>rel</w:t>
      </w:r>
      <w:proofErr w:type="spellEnd"/>
      <w:r w:rsidRPr="00C67C03">
        <w:rPr>
          <w:rFonts w:ascii="Consolas" w:eastAsia="Times New Roman" w:hAnsi="Consolas" w:cs="Courier New"/>
          <w:color w:val="303030"/>
          <w:kern w:val="0"/>
          <w:sz w:val="20"/>
          <w:szCs w:val="20"/>
          <w:lang w:eastAsia="de-DE"/>
          <w14:ligatures w14:val="none"/>
        </w:rPr>
        <w:t>="</w:t>
      </w:r>
      <w:proofErr w:type="spellStart"/>
      <w:r w:rsidRPr="00C67C03">
        <w:rPr>
          <w:rFonts w:ascii="Consolas" w:eastAsia="Times New Roman" w:hAnsi="Consolas" w:cs="Courier New"/>
          <w:color w:val="303030"/>
          <w:kern w:val="0"/>
          <w:sz w:val="20"/>
          <w:szCs w:val="20"/>
          <w:lang w:eastAsia="de-DE"/>
          <w14:ligatures w14:val="none"/>
        </w:rPr>
        <w:t>license</w:t>
      </w:r>
      <w:proofErr w:type="spellEnd"/>
      <w:r w:rsidRPr="00C67C03">
        <w:rPr>
          <w:rFonts w:ascii="Consolas" w:eastAsia="Times New Roman" w:hAnsi="Consolas" w:cs="Courier New"/>
          <w:color w:val="303030"/>
          <w:kern w:val="0"/>
          <w:sz w:val="20"/>
          <w:szCs w:val="20"/>
          <w:lang w:eastAsia="de-DE"/>
          <w14:ligatures w14:val="none"/>
        </w:rPr>
        <w:t>" href="https://creativecommons.org/licenses/by-sa/4.0/legalcode.de"&gt;**CC BY-SA 4.0**&lt;/a&gt;</w:t>
      </w:r>
    </w:p>
    <w:p w14:paraId="37DC1296" w14:textId="58D1A96E" w:rsidR="00C67C03" w:rsidRPr="00C67C03" w:rsidRDefault="00C67C03" w:rsidP="00C67C03">
      <w:pPr>
        <w:shd w:val="clear" w:color="auto" w:fill="FFFFFF"/>
        <w:spacing w:before="180" w:after="180"/>
        <w:outlineLvl w:val="2"/>
        <w:rPr>
          <w:rFonts w:ascii="Titillium Web" w:eastAsia="Times New Roman" w:hAnsi="Titillium Web" w:cs="Times New Roman"/>
          <w:b/>
          <w:bCs/>
          <w:color w:val="303030"/>
          <w:kern w:val="0"/>
          <w:sz w:val="27"/>
          <w:szCs w:val="27"/>
          <w:lang w:eastAsia="de-DE"/>
          <w14:ligatures w14:val="none"/>
        </w:rPr>
      </w:pPr>
      <w:r w:rsidRPr="00C67C03">
        <w:rPr>
          <w:rFonts w:ascii="Titillium Web" w:eastAsia="Times New Roman" w:hAnsi="Titillium Web" w:cs="Times New Roman"/>
          <w:b/>
          <w:bCs/>
          <w:color w:val="303030"/>
          <w:kern w:val="0"/>
          <w:sz w:val="27"/>
          <w:szCs w:val="27"/>
          <w:lang w:eastAsia="de-DE"/>
          <w14:ligatures w14:val="none"/>
        </w:rPr>
        <w:lastRenderedPageBreak/>
        <w:t>Mittels</w:t>
      </w:r>
      <w:r w:rsidRPr="00C67C03">
        <w:rPr>
          <w:rFonts w:ascii="Titillium Web" w:eastAsia="Times New Roman" w:hAnsi="Titillium Web" w:cs="Times New Roman"/>
          <w:b/>
          <w:bCs/>
          <w:color w:val="303030"/>
          <w:kern w:val="0"/>
          <w:sz w:val="27"/>
          <w:szCs w:val="27"/>
          <w:lang w:eastAsia="de-DE"/>
          <w14:ligatures w14:val="none"/>
        </w:rPr>
        <w:t xml:space="preserve"> Grafik</w:t>
      </w:r>
    </w:p>
    <w:p w14:paraId="10C1C409" w14:textId="6D6F8DF6"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Diese Variante </w:t>
      </w:r>
      <w:r w:rsidRPr="00C67C03">
        <w:rPr>
          <w:rFonts w:ascii="Titillium Web" w:eastAsia="Times New Roman" w:hAnsi="Titillium Web" w:cs="Times New Roman"/>
          <w:color w:val="303030"/>
          <w:kern w:val="0"/>
          <w:sz w:val="24"/>
          <w:szCs w:val="24"/>
          <w:lang w:eastAsia="de-DE"/>
          <w14:ligatures w14:val="none"/>
        </w:rPr>
        <w:t>lädt</w:t>
      </w:r>
      <w:r w:rsidRPr="00C67C03">
        <w:rPr>
          <w:rFonts w:ascii="Titillium Web" w:eastAsia="Times New Roman" w:hAnsi="Titillium Web" w:cs="Times New Roman"/>
          <w:color w:val="303030"/>
          <w:kern w:val="0"/>
          <w:sz w:val="24"/>
          <w:szCs w:val="24"/>
          <w:lang w:eastAsia="de-DE"/>
          <w14:ligatures w14:val="none"/>
        </w:rPr>
        <w:t xml:space="preserve"> das Lizenz Piktogramm von der Creative Commons Seite und setzt dann auch direkt den passenden Link inkl. </w:t>
      </w:r>
      <w:proofErr w:type="spellStart"/>
      <w:r w:rsidRPr="00C67C03">
        <w:rPr>
          <w:rFonts w:ascii="Titillium Web" w:eastAsia="Times New Roman" w:hAnsi="Titillium Web" w:cs="Times New Roman"/>
          <w:i/>
          <w:iCs/>
          <w:color w:val="303030"/>
          <w:kern w:val="0"/>
          <w:sz w:val="24"/>
          <w:szCs w:val="24"/>
          <w:lang w:eastAsia="de-DE"/>
          <w14:ligatures w14:val="none"/>
        </w:rPr>
        <w:t>licence</w:t>
      </w:r>
      <w:proofErr w:type="spellEnd"/>
      <w:r w:rsidRPr="00C67C03">
        <w:rPr>
          <w:rFonts w:ascii="Titillium Web" w:eastAsia="Times New Roman" w:hAnsi="Titillium Web" w:cs="Times New Roman"/>
          <w:color w:val="303030"/>
          <w:kern w:val="0"/>
          <w:sz w:val="24"/>
          <w:szCs w:val="24"/>
          <w:lang w:eastAsia="de-DE"/>
          <w14:ligatures w14:val="none"/>
        </w:rPr>
        <w:t> Attribut </w:t>
      </w:r>
      <w:r w:rsidRPr="00C67C03">
        <w:rPr>
          <w:rFonts w:ascii="Titillium Web" w:eastAsia="Times New Roman" w:hAnsi="Titillium Web" w:cs="Times New Roman"/>
          <w:i/>
          <w:iCs/>
          <w:color w:val="303030"/>
          <w:kern w:val="0"/>
          <w:sz w:val="24"/>
          <w:szCs w:val="24"/>
          <w:lang w:eastAsia="de-DE"/>
          <w14:ligatures w14:val="none"/>
        </w:rPr>
        <w:t>auf das Bild</w:t>
      </w:r>
      <w:r w:rsidRPr="00C67C03">
        <w:rPr>
          <w:rFonts w:ascii="Titillium Web" w:eastAsia="Times New Roman" w:hAnsi="Titillium Web" w:cs="Times New Roman"/>
          <w:color w:val="303030"/>
          <w:kern w:val="0"/>
          <w:sz w:val="24"/>
          <w:szCs w:val="24"/>
          <w:lang w:eastAsia="de-DE"/>
          <w14:ligatures w14:val="none"/>
        </w:rPr>
        <w:t>. Auch mit dieser Lösung müsst ihr natürlich die Lizenz und das Piktogramm entsprechend eurer eigenen Wahl anpassen.</w:t>
      </w:r>
    </w:p>
    <w:p w14:paraId="748A41F1" w14:textId="77777777" w:rsidR="00C67C03" w:rsidRPr="00C67C03" w:rsidRDefault="00C67C03" w:rsidP="00C67C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rPr>
          <w:rFonts w:ascii="Courier" w:eastAsia="Times New Roman" w:hAnsi="Courier" w:cs="Courier New"/>
          <w:color w:val="303030"/>
          <w:kern w:val="0"/>
          <w:sz w:val="20"/>
          <w:szCs w:val="20"/>
          <w:lang w:eastAsia="de-DE"/>
          <w14:ligatures w14:val="none"/>
        </w:rPr>
      </w:pPr>
      <w:r w:rsidRPr="00C67C03">
        <w:rPr>
          <w:rFonts w:ascii="Consolas" w:eastAsia="Times New Roman" w:hAnsi="Consolas" w:cs="Courier New"/>
          <w:color w:val="303030"/>
          <w:kern w:val="0"/>
          <w:sz w:val="20"/>
          <w:szCs w:val="20"/>
          <w:lang w:eastAsia="de-DE"/>
          <w14:ligatures w14:val="none"/>
        </w:rPr>
        <w:t xml:space="preserve">&lt;a </w:t>
      </w:r>
      <w:proofErr w:type="spellStart"/>
      <w:r w:rsidRPr="00C67C03">
        <w:rPr>
          <w:rFonts w:ascii="Consolas" w:eastAsia="Times New Roman" w:hAnsi="Consolas" w:cs="Courier New"/>
          <w:color w:val="303030"/>
          <w:kern w:val="0"/>
          <w:sz w:val="20"/>
          <w:szCs w:val="20"/>
          <w:lang w:eastAsia="de-DE"/>
          <w14:ligatures w14:val="none"/>
        </w:rPr>
        <w:t>rel</w:t>
      </w:r>
      <w:proofErr w:type="spellEnd"/>
      <w:r w:rsidRPr="00C67C03">
        <w:rPr>
          <w:rFonts w:ascii="Consolas" w:eastAsia="Times New Roman" w:hAnsi="Consolas" w:cs="Courier New"/>
          <w:color w:val="303030"/>
          <w:kern w:val="0"/>
          <w:sz w:val="20"/>
          <w:szCs w:val="20"/>
          <w:lang w:eastAsia="de-DE"/>
          <w14:ligatures w14:val="none"/>
        </w:rPr>
        <w:t>="</w:t>
      </w:r>
      <w:proofErr w:type="spellStart"/>
      <w:r w:rsidRPr="00C67C03">
        <w:rPr>
          <w:rFonts w:ascii="Consolas" w:eastAsia="Times New Roman" w:hAnsi="Consolas" w:cs="Courier New"/>
          <w:color w:val="303030"/>
          <w:kern w:val="0"/>
          <w:sz w:val="20"/>
          <w:szCs w:val="20"/>
          <w:lang w:eastAsia="de-DE"/>
          <w14:ligatures w14:val="none"/>
        </w:rPr>
        <w:t>license</w:t>
      </w:r>
      <w:proofErr w:type="spellEnd"/>
      <w:r w:rsidRPr="00C67C03">
        <w:rPr>
          <w:rFonts w:ascii="Consolas" w:eastAsia="Times New Roman" w:hAnsi="Consolas" w:cs="Courier New"/>
          <w:color w:val="303030"/>
          <w:kern w:val="0"/>
          <w:sz w:val="20"/>
          <w:szCs w:val="20"/>
          <w:lang w:eastAsia="de-DE"/>
          <w14:ligatures w14:val="none"/>
        </w:rPr>
        <w:t xml:space="preserve">" </w:t>
      </w:r>
      <w:proofErr w:type="spellStart"/>
      <w:r w:rsidRPr="00C67C03">
        <w:rPr>
          <w:rFonts w:ascii="Consolas" w:eastAsia="Times New Roman" w:hAnsi="Consolas" w:cs="Courier New"/>
          <w:color w:val="303030"/>
          <w:kern w:val="0"/>
          <w:sz w:val="20"/>
          <w:szCs w:val="20"/>
          <w:lang w:eastAsia="de-DE"/>
          <w14:ligatures w14:val="none"/>
        </w:rPr>
        <w:t>href</w:t>
      </w:r>
      <w:proofErr w:type="spellEnd"/>
      <w:r w:rsidRPr="00C67C03">
        <w:rPr>
          <w:rFonts w:ascii="Consolas" w:eastAsia="Times New Roman" w:hAnsi="Consolas" w:cs="Courier New"/>
          <w:color w:val="303030"/>
          <w:kern w:val="0"/>
          <w:sz w:val="20"/>
          <w:szCs w:val="20"/>
          <w:lang w:eastAsia="de-DE"/>
          <w14:ligatures w14:val="none"/>
        </w:rPr>
        <w:t>="http://creativecommons.org/</w:t>
      </w:r>
      <w:proofErr w:type="spellStart"/>
      <w:r w:rsidRPr="00C67C03">
        <w:rPr>
          <w:rFonts w:ascii="Consolas" w:eastAsia="Times New Roman" w:hAnsi="Consolas" w:cs="Courier New"/>
          <w:color w:val="303030"/>
          <w:kern w:val="0"/>
          <w:sz w:val="20"/>
          <w:szCs w:val="20"/>
          <w:lang w:eastAsia="de-DE"/>
          <w14:ligatures w14:val="none"/>
        </w:rPr>
        <w:t>licenses</w:t>
      </w:r>
      <w:proofErr w:type="spellEnd"/>
      <w:r w:rsidRPr="00C67C03">
        <w:rPr>
          <w:rFonts w:ascii="Consolas" w:eastAsia="Times New Roman" w:hAnsi="Consolas" w:cs="Courier New"/>
          <w:color w:val="303030"/>
          <w:kern w:val="0"/>
          <w:sz w:val="20"/>
          <w:szCs w:val="20"/>
          <w:lang w:eastAsia="de-DE"/>
          <w14:ligatures w14:val="none"/>
        </w:rPr>
        <w:t>/</w:t>
      </w:r>
      <w:proofErr w:type="spellStart"/>
      <w:r w:rsidRPr="00C67C03">
        <w:rPr>
          <w:rFonts w:ascii="Consolas" w:eastAsia="Times New Roman" w:hAnsi="Consolas" w:cs="Courier New"/>
          <w:color w:val="303030"/>
          <w:kern w:val="0"/>
          <w:sz w:val="20"/>
          <w:szCs w:val="20"/>
          <w:lang w:eastAsia="de-DE"/>
          <w14:ligatures w14:val="none"/>
        </w:rPr>
        <w:t>by-sa</w:t>
      </w:r>
      <w:proofErr w:type="spellEnd"/>
      <w:r w:rsidRPr="00C67C03">
        <w:rPr>
          <w:rFonts w:ascii="Consolas" w:eastAsia="Times New Roman" w:hAnsi="Consolas" w:cs="Courier New"/>
          <w:color w:val="303030"/>
          <w:kern w:val="0"/>
          <w:sz w:val="20"/>
          <w:szCs w:val="20"/>
          <w:lang w:eastAsia="de-DE"/>
          <w14:ligatures w14:val="none"/>
        </w:rPr>
        <w:t>/4.0/"&gt;&lt;</w:t>
      </w:r>
      <w:proofErr w:type="spellStart"/>
      <w:r w:rsidRPr="00C67C03">
        <w:rPr>
          <w:rFonts w:ascii="Consolas" w:eastAsia="Times New Roman" w:hAnsi="Consolas" w:cs="Courier New"/>
          <w:color w:val="303030"/>
          <w:kern w:val="0"/>
          <w:sz w:val="20"/>
          <w:szCs w:val="20"/>
          <w:lang w:eastAsia="de-DE"/>
          <w14:ligatures w14:val="none"/>
        </w:rPr>
        <w:t>img</w:t>
      </w:r>
      <w:proofErr w:type="spellEnd"/>
      <w:r w:rsidRPr="00C67C03">
        <w:rPr>
          <w:rFonts w:ascii="Consolas" w:eastAsia="Times New Roman" w:hAnsi="Consolas" w:cs="Courier New"/>
          <w:color w:val="303030"/>
          <w:kern w:val="0"/>
          <w:sz w:val="20"/>
          <w:szCs w:val="20"/>
          <w:lang w:eastAsia="de-DE"/>
          <w14:ligatures w14:val="none"/>
        </w:rPr>
        <w:t xml:space="preserve"> alt="Creative Commons License" style="border-width:0" </w:t>
      </w:r>
      <w:proofErr w:type="spellStart"/>
      <w:r w:rsidRPr="00C67C03">
        <w:rPr>
          <w:rFonts w:ascii="Consolas" w:eastAsia="Times New Roman" w:hAnsi="Consolas" w:cs="Courier New"/>
          <w:color w:val="303030"/>
          <w:kern w:val="0"/>
          <w:sz w:val="20"/>
          <w:szCs w:val="20"/>
          <w:lang w:eastAsia="de-DE"/>
          <w14:ligatures w14:val="none"/>
        </w:rPr>
        <w:t>src</w:t>
      </w:r>
      <w:proofErr w:type="spellEnd"/>
      <w:r w:rsidRPr="00C67C03">
        <w:rPr>
          <w:rFonts w:ascii="Consolas" w:eastAsia="Times New Roman" w:hAnsi="Consolas" w:cs="Courier New"/>
          <w:color w:val="303030"/>
          <w:kern w:val="0"/>
          <w:sz w:val="20"/>
          <w:szCs w:val="20"/>
          <w:lang w:eastAsia="de-DE"/>
          <w14:ligatures w14:val="none"/>
        </w:rPr>
        <w:t>="https://i.creativecommons.org/l/</w:t>
      </w:r>
      <w:proofErr w:type="spellStart"/>
      <w:r w:rsidRPr="00C67C03">
        <w:rPr>
          <w:rFonts w:ascii="Consolas" w:eastAsia="Times New Roman" w:hAnsi="Consolas" w:cs="Courier New"/>
          <w:color w:val="303030"/>
          <w:kern w:val="0"/>
          <w:sz w:val="20"/>
          <w:szCs w:val="20"/>
          <w:lang w:eastAsia="de-DE"/>
          <w14:ligatures w14:val="none"/>
        </w:rPr>
        <w:t>by-sa</w:t>
      </w:r>
      <w:proofErr w:type="spellEnd"/>
      <w:r w:rsidRPr="00C67C03">
        <w:rPr>
          <w:rFonts w:ascii="Consolas" w:eastAsia="Times New Roman" w:hAnsi="Consolas" w:cs="Courier New"/>
          <w:color w:val="303030"/>
          <w:kern w:val="0"/>
          <w:sz w:val="20"/>
          <w:szCs w:val="20"/>
          <w:lang w:eastAsia="de-DE"/>
          <w14:ligatures w14:val="none"/>
        </w:rPr>
        <w:t>/4.0/88x31.png" /&gt;&lt;/a&gt;</w:t>
      </w:r>
    </w:p>
    <w:p w14:paraId="7710AEFC" w14:textId="77777777" w:rsidR="00C67C03" w:rsidRPr="00C67C03" w:rsidRDefault="00C67C03" w:rsidP="00C67C03">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C67C03">
        <w:rPr>
          <w:rFonts w:ascii="Titillium Web" w:eastAsia="Times New Roman" w:hAnsi="Titillium Web" w:cs="Times New Roman"/>
          <w:b/>
          <w:bCs/>
          <w:color w:val="303030"/>
          <w:kern w:val="0"/>
          <w:sz w:val="36"/>
          <w:szCs w:val="36"/>
          <w:lang w:eastAsia="de-DE"/>
          <w14:ligatures w14:val="none"/>
        </w:rPr>
        <w:t xml:space="preserve">WordPress hui – </w:t>
      </w:r>
      <w:proofErr w:type="spellStart"/>
      <w:r w:rsidRPr="00C67C03">
        <w:rPr>
          <w:rFonts w:ascii="Titillium Web" w:eastAsia="Times New Roman" w:hAnsi="Titillium Web" w:cs="Times New Roman"/>
          <w:b/>
          <w:bCs/>
          <w:color w:val="303030"/>
          <w:kern w:val="0"/>
          <w:sz w:val="36"/>
          <w:szCs w:val="36"/>
          <w:lang w:eastAsia="de-DE"/>
          <w14:ligatures w14:val="none"/>
        </w:rPr>
        <w:t>CodiMD</w:t>
      </w:r>
      <w:proofErr w:type="spellEnd"/>
      <w:r w:rsidRPr="00C67C03">
        <w:rPr>
          <w:rFonts w:ascii="Titillium Web" w:eastAsia="Times New Roman" w:hAnsi="Titillium Web" w:cs="Times New Roman"/>
          <w:b/>
          <w:bCs/>
          <w:color w:val="303030"/>
          <w:kern w:val="0"/>
          <w:sz w:val="36"/>
          <w:szCs w:val="36"/>
          <w:lang w:eastAsia="de-DE"/>
          <w14:ligatures w14:val="none"/>
        </w:rPr>
        <w:t xml:space="preserve"> (leider) pfui</w:t>
      </w:r>
    </w:p>
    <w:p w14:paraId="5616043D"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Neben WordPress arbeite ich auch viel mit </w:t>
      </w:r>
      <w:proofErr w:type="spellStart"/>
      <w:r w:rsidRPr="00C67C03">
        <w:rPr>
          <w:rFonts w:ascii="Titillium Web" w:eastAsia="Times New Roman" w:hAnsi="Titillium Web" w:cs="Times New Roman"/>
          <w:color w:val="303030"/>
          <w:kern w:val="0"/>
          <w:sz w:val="24"/>
          <w:szCs w:val="24"/>
          <w:lang w:eastAsia="de-DE"/>
          <w14:ligatures w14:val="none"/>
        </w:rPr>
        <w:t>CodiMD</w:t>
      </w:r>
      <w:proofErr w:type="spellEnd"/>
      <w:r w:rsidRPr="00C67C03">
        <w:rPr>
          <w:rFonts w:ascii="Titillium Web" w:eastAsia="Times New Roman" w:hAnsi="Titillium Web" w:cs="Times New Roman"/>
          <w:color w:val="303030"/>
          <w:kern w:val="0"/>
          <w:sz w:val="24"/>
          <w:szCs w:val="24"/>
          <w:lang w:eastAsia="de-DE"/>
          <w14:ligatures w14:val="none"/>
        </w:rPr>
        <w:t xml:space="preserve">. Die beschriebenen Lösungen funktionieren leider nur in WordPress und möglicherweise auch in anderen Webseiten. In </w:t>
      </w:r>
      <w:proofErr w:type="spellStart"/>
      <w:r w:rsidRPr="00C67C03">
        <w:rPr>
          <w:rFonts w:ascii="Titillium Web" w:eastAsia="Times New Roman" w:hAnsi="Titillium Web" w:cs="Times New Roman"/>
          <w:color w:val="303030"/>
          <w:kern w:val="0"/>
          <w:sz w:val="24"/>
          <w:szCs w:val="24"/>
          <w:lang w:eastAsia="de-DE"/>
          <w14:ligatures w14:val="none"/>
        </w:rPr>
        <w:t>CodiMD</w:t>
      </w:r>
      <w:proofErr w:type="spellEnd"/>
      <w:r w:rsidRPr="00C67C03">
        <w:rPr>
          <w:rFonts w:ascii="Titillium Web" w:eastAsia="Times New Roman" w:hAnsi="Titillium Web" w:cs="Times New Roman"/>
          <w:color w:val="303030"/>
          <w:kern w:val="0"/>
          <w:sz w:val="24"/>
          <w:szCs w:val="24"/>
          <w:lang w:eastAsia="de-DE"/>
          <w14:ligatures w14:val="none"/>
        </w:rPr>
        <w:t xml:space="preserve"> habe ich zwar die YAML-Metadaten korrekt setzen können (</w:t>
      </w:r>
      <w:hyperlink r:id="rId12" w:tgtFrame="_blank" w:tooltip="dazu habe ich geblogged" w:history="1">
        <w:r w:rsidRPr="00C67C03">
          <w:rPr>
            <w:rFonts w:ascii="Titillium Web" w:eastAsia="Times New Roman" w:hAnsi="Titillium Web" w:cs="Times New Roman"/>
            <w:color w:val="33BBCC"/>
            <w:kern w:val="0"/>
            <w:sz w:val="24"/>
            <w:szCs w:val="24"/>
            <w:u w:val="single"/>
            <w:lang w:eastAsia="de-DE"/>
            <w14:ligatures w14:val="none"/>
          </w:rPr>
          <w:t xml:space="preserve">dazu habe ich </w:t>
        </w:r>
        <w:proofErr w:type="spellStart"/>
        <w:r w:rsidRPr="00C67C03">
          <w:rPr>
            <w:rFonts w:ascii="Titillium Web" w:eastAsia="Times New Roman" w:hAnsi="Titillium Web" w:cs="Times New Roman"/>
            <w:color w:val="33BBCC"/>
            <w:kern w:val="0"/>
            <w:sz w:val="24"/>
            <w:szCs w:val="24"/>
            <w:u w:val="single"/>
            <w:lang w:eastAsia="de-DE"/>
            <w14:ligatures w14:val="none"/>
          </w:rPr>
          <w:t>geblogged</w:t>
        </w:r>
        <w:proofErr w:type="spellEnd"/>
      </w:hyperlink>
      <w:r w:rsidRPr="00C67C03">
        <w:rPr>
          <w:rFonts w:ascii="Titillium Web" w:eastAsia="Times New Roman" w:hAnsi="Titillium Web" w:cs="Times New Roman"/>
          <w:color w:val="303030"/>
          <w:kern w:val="0"/>
          <w:sz w:val="24"/>
          <w:szCs w:val="24"/>
          <w:lang w:eastAsia="de-DE"/>
          <w14:ligatures w14:val="none"/>
        </w:rPr>
        <w:t xml:space="preserve">), aber diese Metadaten liefern die Lizenz scheinbar nicht passend für das </w:t>
      </w:r>
      <w:proofErr w:type="spellStart"/>
      <w:r w:rsidRPr="00C67C03">
        <w:rPr>
          <w:rFonts w:ascii="Titillium Web" w:eastAsia="Times New Roman" w:hAnsi="Titillium Web" w:cs="Times New Roman"/>
          <w:color w:val="303030"/>
          <w:kern w:val="0"/>
          <w:sz w:val="24"/>
          <w:szCs w:val="24"/>
          <w:lang w:eastAsia="de-DE"/>
          <w14:ligatures w14:val="none"/>
        </w:rPr>
        <w:t>OERhoernchen</w:t>
      </w:r>
      <w:proofErr w:type="spellEnd"/>
      <w:r w:rsidRPr="00C67C03">
        <w:rPr>
          <w:rFonts w:ascii="Titillium Web" w:eastAsia="Times New Roman" w:hAnsi="Titillium Web" w:cs="Times New Roman"/>
          <w:color w:val="303030"/>
          <w:kern w:val="0"/>
          <w:sz w:val="24"/>
          <w:szCs w:val="24"/>
          <w:lang w:eastAsia="de-DE"/>
          <w14:ligatures w14:val="none"/>
        </w:rPr>
        <w:t xml:space="preserve"> aus. Einfach den </w:t>
      </w:r>
      <w:proofErr w:type="spellStart"/>
      <w:r w:rsidRPr="00C67C03">
        <w:rPr>
          <w:rFonts w:ascii="Titillium Web" w:eastAsia="Times New Roman" w:hAnsi="Titillium Web" w:cs="Times New Roman"/>
          <w:color w:val="303030"/>
          <w:kern w:val="0"/>
          <w:sz w:val="24"/>
          <w:szCs w:val="24"/>
          <w:lang w:eastAsia="de-DE"/>
          <w14:ligatures w14:val="none"/>
        </w:rPr>
        <w:t>Textlink</w:t>
      </w:r>
      <w:proofErr w:type="spellEnd"/>
      <w:r w:rsidRPr="00C67C03">
        <w:rPr>
          <w:rFonts w:ascii="Titillium Web" w:eastAsia="Times New Roman" w:hAnsi="Titillium Web" w:cs="Times New Roman"/>
          <w:color w:val="303030"/>
          <w:kern w:val="0"/>
          <w:sz w:val="24"/>
          <w:szCs w:val="24"/>
          <w:lang w:eastAsia="de-DE"/>
          <w14:ligatures w14:val="none"/>
        </w:rPr>
        <w:t xml:space="preserve"> wie oben zu setzen funktioniert zwar in </w:t>
      </w:r>
      <w:proofErr w:type="spellStart"/>
      <w:r w:rsidRPr="00C67C03">
        <w:rPr>
          <w:rFonts w:ascii="Titillium Web" w:eastAsia="Times New Roman" w:hAnsi="Titillium Web" w:cs="Times New Roman"/>
          <w:color w:val="303030"/>
          <w:kern w:val="0"/>
          <w:sz w:val="24"/>
          <w:szCs w:val="24"/>
          <w:lang w:eastAsia="de-DE"/>
          <w14:ligatures w14:val="none"/>
        </w:rPr>
        <w:t>CodiMD</w:t>
      </w:r>
      <w:proofErr w:type="spellEnd"/>
      <w:r w:rsidRPr="00C67C03">
        <w:rPr>
          <w:rFonts w:ascii="Titillium Web" w:eastAsia="Times New Roman" w:hAnsi="Titillium Web" w:cs="Times New Roman"/>
          <w:color w:val="303030"/>
          <w:kern w:val="0"/>
          <w:sz w:val="24"/>
          <w:szCs w:val="24"/>
          <w:lang w:eastAsia="de-DE"/>
          <w14:ligatures w14:val="none"/>
        </w:rPr>
        <w:t xml:space="preserve">, d.h. der Link ist weiter anklickbar, aber die Attribute werden vom Parser leider nicht mit ausgeliefert bzw. unterdrückt. Ich denke nicht, dass dies so gewollt ist. Ich mache dazu mal einen Bug Report beim </w:t>
      </w:r>
      <w:proofErr w:type="spellStart"/>
      <w:r w:rsidRPr="00C67C03">
        <w:rPr>
          <w:rFonts w:ascii="Titillium Web" w:eastAsia="Times New Roman" w:hAnsi="Titillium Web" w:cs="Times New Roman"/>
          <w:color w:val="303030"/>
          <w:kern w:val="0"/>
          <w:sz w:val="24"/>
          <w:szCs w:val="24"/>
          <w:lang w:eastAsia="de-DE"/>
          <w14:ligatures w14:val="none"/>
        </w:rPr>
        <w:t>CodiMD</w:t>
      </w:r>
      <w:proofErr w:type="spellEnd"/>
      <w:r w:rsidRPr="00C67C03">
        <w:rPr>
          <w:rFonts w:ascii="Titillium Web" w:eastAsia="Times New Roman" w:hAnsi="Titillium Web" w:cs="Times New Roman"/>
          <w:color w:val="303030"/>
          <w:kern w:val="0"/>
          <w:sz w:val="24"/>
          <w:szCs w:val="24"/>
          <w:lang w:eastAsia="de-DE"/>
          <w14:ligatures w14:val="none"/>
        </w:rPr>
        <w:t xml:space="preserve"> auf.</w:t>
      </w:r>
    </w:p>
    <w:p w14:paraId="25AD7A65"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Wenn jemand von euch eine andere Lösung hat oder es in </w:t>
      </w:r>
      <w:proofErr w:type="spellStart"/>
      <w:r w:rsidRPr="00C67C03">
        <w:rPr>
          <w:rFonts w:ascii="Titillium Web" w:eastAsia="Times New Roman" w:hAnsi="Titillium Web" w:cs="Times New Roman"/>
          <w:color w:val="303030"/>
          <w:kern w:val="0"/>
          <w:sz w:val="24"/>
          <w:szCs w:val="24"/>
          <w:lang w:eastAsia="de-DE"/>
          <w14:ligatures w14:val="none"/>
        </w:rPr>
        <w:t>CodiMD</w:t>
      </w:r>
      <w:proofErr w:type="spellEnd"/>
      <w:r w:rsidRPr="00C67C03">
        <w:rPr>
          <w:rFonts w:ascii="Titillium Web" w:eastAsia="Times New Roman" w:hAnsi="Titillium Web" w:cs="Times New Roman"/>
          <w:color w:val="303030"/>
          <w:kern w:val="0"/>
          <w:sz w:val="24"/>
          <w:szCs w:val="24"/>
          <w:lang w:eastAsia="de-DE"/>
          <w14:ligatures w14:val="none"/>
        </w:rPr>
        <w:t xml:space="preserve"> hinbekommt, bin ich natürlich auch interessiert! Bitte einfach kommentieren.</w:t>
      </w:r>
    </w:p>
    <w:p w14:paraId="0B3D2D31"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pict w14:anchorId="1D49C1B3">
          <v:rect id="_x0000_i1025" style="width:0;height:.75pt" o:hralign="center" o:hrstd="t" o:hr="t" fillcolor="#a0a0a0" stroked="f"/>
        </w:pict>
      </w:r>
    </w:p>
    <w:p w14:paraId="44FB62A1" w14:textId="77777777" w:rsidR="00C67C03" w:rsidRPr="00C67C03" w:rsidRDefault="00C67C03" w:rsidP="00C67C03">
      <w:pPr>
        <w:shd w:val="clear" w:color="auto" w:fill="FFFFFF"/>
        <w:spacing w:before="180" w:after="180"/>
        <w:outlineLvl w:val="1"/>
        <w:rPr>
          <w:rFonts w:ascii="Titillium Web" w:eastAsia="Times New Roman" w:hAnsi="Titillium Web" w:cs="Times New Roman"/>
          <w:b/>
          <w:bCs/>
          <w:color w:val="303030"/>
          <w:kern w:val="0"/>
          <w:sz w:val="36"/>
          <w:szCs w:val="36"/>
          <w:lang w:eastAsia="de-DE"/>
          <w14:ligatures w14:val="none"/>
        </w:rPr>
      </w:pPr>
      <w:r w:rsidRPr="00C67C03">
        <w:rPr>
          <w:rFonts w:ascii="Titillium Web" w:eastAsia="Times New Roman" w:hAnsi="Titillium Web" w:cs="Times New Roman"/>
          <w:b/>
          <w:bCs/>
          <w:color w:val="303030"/>
          <w:kern w:val="0"/>
          <w:sz w:val="36"/>
          <w:szCs w:val="36"/>
          <w:lang w:eastAsia="de-DE"/>
          <w14:ligatures w14:val="none"/>
        </w:rPr>
        <w:t>Lizenz</w:t>
      </w:r>
    </w:p>
    <w:p w14:paraId="7B038C4F"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 xml:space="preserve">Der Beitrag "Maschinenlesbare Lizenzen in </w:t>
      </w:r>
      <w:proofErr w:type="spellStart"/>
      <w:r w:rsidRPr="00C67C03">
        <w:rPr>
          <w:rFonts w:ascii="Titillium Web" w:eastAsia="Times New Roman" w:hAnsi="Titillium Web" w:cs="Times New Roman"/>
          <w:color w:val="303030"/>
          <w:kern w:val="0"/>
          <w:sz w:val="24"/>
          <w:szCs w:val="24"/>
          <w:lang w:eastAsia="de-DE"/>
          <w14:ligatures w14:val="none"/>
        </w:rPr>
        <w:t>Markdown</w:t>
      </w:r>
      <w:proofErr w:type="spellEnd"/>
      <w:r w:rsidRPr="00C67C03">
        <w:rPr>
          <w:rFonts w:ascii="Titillium Web" w:eastAsia="Times New Roman" w:hAnsi="Titillium Web" w:cs="Times New Roman"/>
          <w:color w:val="303030"/>
          <w:kern w:val="0"/>
          <w:sz w:val="24"/>
          <w:szCs w:val="24"/>
          <w:lang w:eastAsia="de-DE"/>
          <w14:ligatures w14:val="none"/>
        </w:rPr>
        <w:t xml:space="preserve"> und WordPress" von Ulrich Ivens steht unter der Lizenz </w:t>
      </w:r>
      <w:hyperlink r:id="rId13" w:tgtFrame="_blank" w:history="1">
        <w:r w:rsidRPr="00C67C03">
          <w:rPr>
            <w:rFonts w:ascii="Titillium Web" w:eastAsia="Times New Roman" w:hAnsi="Titillium Web" w:cs="Times New Roman"/>
            <w:b/>
            <w:bCs/>
            <w:color w:val="33BBCC"/>
            <w:kern w:val="0"/>
            <w:sz w:val="24"/>
            <w:szCs w:val="24"/>
            <w:u w:val="single"/>
            <w:lang w:eastAsia="de-DE"/>
            <w14:ligatures w14:val="none"/>
          </w:rPr>
          <w:t>CC BY-SA 4.0</w:t>
        </w:r>
      </w:hyperlink>
      <w:r w:rsidRPr="00C67C03">
        <w:rPr>
          <w:rFonts w:ascii="Titillium Web" w:eastAsia="Times New Roman" w:hAnsi="Titillium Web" w:cs="Times New Roman"/>
          <w:color w:val="303030"/>
          <w:kern w:val="0"/>
          <w:sz w:val="24"/>
          <w:szCs w:val="24"/>
          <w:lang w:eastAsia="de-DE"/>
          <w14:ligatures w14:val="none"/>
        </w:rPr>
        <w:t>.</w:t>
      </w:r>
    </w:p>
    <w:p w14:paraId="522A9A06" w14:textId="77777777" w:rsidR="00C67C03" w:rsidRPr="00C67C03" w:rsidRDefault="00C67C03" w:rsidP="00C67C03">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C67C03">
        <w:rPr>
          <w:rFonts w:ascii="Titillium Web" w:eastAsia="Times New Roman" w:hAnsi="Titillium Web" w:cs="Times New Roman"/>
          <w:color w:val="303030"/>
          <w:kern w:val="0"/>
          <w:sz w:val="24"/>
          <w:szCs w:val="24"/>
          <w:lang w:eastAsia="de-DE"/>
          <w14:ligatures w14:val="none"/>
        </w:rPr>
        <w:t>Das Beitragsbild ist ein Screenshot der URL-Check Maske vom </w:t>
      </w:r>
      <w:proofErr w:type="spellStart"/>
      <w:r w:rsidRPr="00C67C03">
        <w:rPr>
          <w:rFonts w:ascii="Titillium Web" w:eastAsia="Times New Roman" w:hAnsi="Titillium Web" w:cs="Times New Roman"/>
          <w:color w:val="303030"/>
          <w:kern w:val="0"/>
          <w:sz w:val="24"/>
          <w:szCs w:val="24"/>
          <w:lang w:eastAsia="de-DE"/>
          <w14:ligatures w14:val="none"/>
        </w:rPr>
        <w:fldChar w:fldCharType="begin"/>
      </w:r>
      <w:r w:rsidRPr="00C67C03">
        <w:rPr>
          <w:rFonts w:ascii="Titillium Web" w:eastAsia="Times New Roman" w:hAnsi="Titillium Web" w:cs="Times New Roman"/>
          <w:color w:val="303030"/>
          <w:kern w:val="0"/>
          <w:sz w:val="24"/>
          <w:szCs w:val="24"/>
          <w:lang w:eastAsia="de-DE"/>
          <w14:ligatures w14:val="none"/>
        </w:rPr>
        <w:instrText>HYPERLINK "https://oerhoernchen.de/urlcheck" \o "OERhoernchen" \t "_blank"</w:instrText>
      </w:r>
      <w:r w:rsidRPr="00C67C03">
        <w:rPr>
          <w:rFonts w:ascii="Titillium Web" w:eastAsia="Times New Roman" w:hAnsi="Titillium Web" w:cs="Times New Roman"/>
          <w:color w:val="303030"/>
          <w:kern w:val="0"/>
          <w:sz w:val="24"/>
          <w:szCs w:val="24"/>
          <w:lang w:eastAsia="de-DE"/>
          <w14:ligatures w14:val="none"/>
        </w:rPr>
      </w:r>
      <w:r w:rsidRPr="00C67C03">
        <w:rPr>
          <w:rFonts w:ascii="Titillium Web" w:eastAsia="Times New Roman" w:hAnsi="Titillium Web" w:cs="Times New Roman"/>
          <w:color w:val="303030"/>
          <w:kern w:val="0"/>
          <w:sz w:val="24"/>
          <w:szCs w:val="24"/>
          <w:lang w:eastAsia="de-DE"/>
          <w14:ligatures w14:val="none"/>
        </w:rPr>
        <w:fldChar w:fldCharType="separate"/>
      </w:r>
      <w:r w:rsidRPr="00C67C03">
        <w:rPr>
          <w:rFonts w:ascii="Titillium Web" w:eastAsia="Times New Roman" w:hAnsi="Titillium Web" w:cs="Times New Roman"/>
          <w:color w:val="33BBCC"/>
          <w:kern w:val="0"/>
          <w:sz w:val="24"/>
          <w:szCs w:val="24"/>
          <w:u w:val="single"/>
          <w:lang w:eastAsia="de-DE"/>
          <w14:ligatures w14:val="none"/>
        </w:rPr>
        <w:t>OERhoernchen</w:t>
      </w:r>
      <w:proofErr w:type="spellEnd"/>
      <w:r w:rsidRPr="00C67C03">
        <w:rPr>
          <w:rFonts w:ascii="Titillium Web" w:eastAsia="Times New Roman" w:hAnsi="Titillium Web" w:cs="Times New Roman"/>
          <w:color w:val="303030"/>
          <w:kern w:val="0"/>
          <w:sz w:val="24"/>
          <w:szCs w:val="24"/>
          <w:lang w:eastAsia="de-DE"/>
          <w14:ligatures w14:val="none"/>
        </w:rPr>
        <w:fldChar w:fldCharType="end"/>
      </w:r>
      <w:r w:rsidRPr="00C67C03">
        <w:rPr>
          <w:rFonts w:ascii="Titillium Web" w:eastAsia="Times New Roman" w:hAnsi="Titillium Web" w:cs="Times New Roman"/>
          <w:color w:val="303030"/>
          <w:kern w:val="0"/>
          <w:sz w:val="24"/>
          <w:szCs w:val="24"/>
          <w:lang w:eastAsia="de-DE"/>
          <w14:ligatures w14:val="none"/>
        </w:rPr>
        <w:t> unter der Lizenz </w:t>
      </w:r>
      <w:hyperlink r:id="rId14" w:tgtFrame="_blank" w:tooltip="CC0" w:history="1">
        <w:r w:rsidRPr="00C67C03">
          <w:rPr>
            <w:rFonts w:ascii="Titillium Web" w:eastAsia="Times New Roman" w:hAnsi="Titillium Web" w:cs="Times New Roman"/>
            <w:b/>
            <w:bCs/>
            <w:color w:val="33BBCC"/>
            <w:kern w:val="0"/>
            <w:sz w:val="24"/>
            <w:szCs w:val="24"/>
            <w:u w:val="single"/>
            <w:lang w:eastAsia="de-DE"/>
            <w14:ligatures w14:val="none"/>
          </w:rPr>
          <w:t>CC0</w:t>
        </w:r>
      </w:hyperlink>
    </w:p>
    <w:p w14:paraId="3F50EF79" w14:textId="4763C49A" w:rsidR="003F53D0" w:rsidRPr="00C67C03" w:rsidRDefault="003F53D0" w:rsidP="00C67C03"/>
    <w:sectPr w:rsidR="003F53D0" w:rsidRPr="00C67C03">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CA9A" w14:textId="77777777" w:rsidR="00535B7D" w:rsidRDefault="00535B7D" w:rsidP="00535B7D">
      <w:r>
        <w:separator/>
      </w:r>
    </w:p>
  </w:endnote>
  <w:endnote w:type="continuationSeparator" w:id="0">
    <w:p w14:paraId="276E3489" w14:textId="77777777" w:rsidR="00535B7D" w:rsidRDefault="00535B7D" w:rsidP="0053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461067"/>
      <w:docPartObj>
        <w:docPartGallery w:val="Page Numbers (Bottom of Page)"/>
        <w:docPartUnique/>
      </w:docPartObj>
    </w:sdtPr>
    <w:sdtContent>
      <w:p w14:paraId="24B2D86C" w14:textId="41DED53A" w:rsidR="00535B7D" w:rsidRDefault="00535B7D">
        <w:pPr>
          <w:pStyle w:val="Fuzeile"/>
          <w:jc w:val="right"/>
        </w:pPr>
        <w:r>
          <w:fldChar w:fldCharType="begin"/>
        </w:r>
        <w:r>
          <w:instrText>PAGE   \* MERGEFORMAT</w:instrText>
        </w:r>
        <w:r>
          <w:fldChar w:fldCharType="separate"/>
        </w:r>
        <w:r>
          <w:t>2</w:t>
        </w:r>
        <w:r>
          <w:fldChar w:fldCharType="end"/>
        </w:r>
      </w:p>
    </w:sdtContent>
  </w:sdt>
  <w:p w14:paraId="5600386F" w14:textId="77777777" w:rsidR="00535B7D" w:rsidRDefault="00535B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3AA9" w14:textId="77777777" w:rsidR="00535B7D" w:rsidRDefault="00535B7D" w:rsidP="00535B7D">
      <w:r>
        <w:separator/>
      </w:r>
    </w:p>
  </w:footnote>
  <w:footnote w:type="continuationSeparator" w:id="0">
    <w:p w14:paraId="032CA80E" w14:textId="77777777" w:rsidR="00535B7D" w:rsidRDefault="00535B7D" w:rsidP="00535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C6"/>
    <w:rsid w:val="00047330"/>
    <w:rsid w:val="003F53D0"/>
    <w:rsid w:val="00461D61"/>
    <w:rsid w:val="004C44AD"/>
    <w:rsid w:val="00535B7D"/>
    <w:rsid w:val="00C45F75"/>
    <w:rsid w:val="00C67C03"/>
    <w:rsid w:val="00D25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A7FF"/>
  <w15:chartTrackingRefBased/>
  <w15:docId w15:val="{CA58BC24-336E-4D3B-ADDF-FEA679CB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5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5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53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53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53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53C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53C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53C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53C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53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53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53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53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53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53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53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53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53C6"/>
    <w:rPr>
      <w:rFonts w:eastAsiaTheme="majorEastAsia" w:cstheme="majorBidi"/>
      <w:color w:val="272727" w:themeColor="text1" w:themeTint="D8"/>
    </w:rPr>
  </w:style>
  <w:style w:type="paragraph" w:styleId="Titel">
    <w:name w:val="Title"/>
    <w:basedOn w:val="Standard"/>
    <w:next w:val="Standard"/>
    <w:link w:val="TitelZchn"/>
    <w:uiPriority w:val="10"/>
    <w:qFormat/>
    <w:rsid w:val="00D253C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53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53C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53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53C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253C6"/>
    <w:rPr>
      <w:i/>
      <w:iCs/>
      <w:color w:val="404040" w:themeColor="text1" w:themeTint="BF"/>
    </w:rPr>
  </w:style>
  <w:style w:type="paragraph" w:styleId="Listenabsatz">
    <w:name w:val="List Paragraph"/>
    <w:basedOn w:val="Standard"/>
    <w:uiPriority w:val="34"/>
    <w:qFormat/>
    <w:rsid w:val="00D253C6"/>
    <w:pPr>
      <w:ind w:left="720"/>
      <w:contextualSpacing/>
    </w:pPr>
  </w:style>
  <w:style w:type="character" w:styleId="IntensiveHervorhebung">
    <w:name w:val="Intense Emphasis"/>
    <w:basedOn w:val="Absatz-Standardschriftart"/>
    <w:uiPriority w:val="21"/>
    <w:qFormat/>
    <w:rsid w:val="00D253C6"/>
    <w:rPr>
      <w:i/>
      <w:iCs/>
      <w:color w:val="0F4761" w:themeColor="accent1" w:themeShade="BF"/>
    </w:rPr>
  </w:style>
  <w:style w:type="paragraph" w:styleId="IntensivesZitat">
    <w:name w:val="Intense Quote"/>
    <w:basedOn w:val="Standard"/>
    <w:next w:val="Standard"/>
    <w:link w:val="IntensivesZitatZchn"/>
    <w:uiPriority w:val="30"/>
    <w:qFormat/>
    <w:rsid w:val="00D25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53C6"/>
    <w:rPr>
      <w:i/>
      <w:iCs/>
      <w:color w:val="0F4761" w:themeColor="accent1" w:themeShade="BF"/>
    </w:rPr>
  </w:style>
  <w:style w:type="character" w:styleId="IntensiverVerweis">
    <w:name w:val="Intense Reference"/>
    <w:basedOn w:val="Absatz-Standardschriftart"/>
    <w:uiPriority w:val="32"/>
    <w:qFormat/>
    <w:rsid w:val="00D253C6"/>
    <w:rPr>
      <w:b/>
      <w:bCs/>
      <w:smallCaps/>
      <w:color w:val="0F4761" w:themeColor="accent1" w:themeShade="BF"/>
      <w:spacing w:val="5"/>
    </w:rPr>
  </w:style>
  <w:style w:type="paragraph" w:styleId="Kopfzeile">
    <w:name w:val="header"/>
    <w:basedOn w:val="Standard"/>
    <w:link w:val="KopfzeileZchn"/>
    <w:uiPriority w:val="99"/>
    <w:unhideWhenUsed/>
    <w:rsid w:val="00535B7D"/>
    <w:pPr>
      <w:tabs>
        <w:tab w:val="center" w:pos="4536"/>
        <w:tab w:val="right" w:pos="9072"/>
      </w:tabs>
    </w:pPr>
  </w:style>
  <w:style w:type="character" w:customStyle="1" w:styleId="KopfzeileZchn">
    <w:name w:val="Kopfzeile Zchn"/>
    <w:basedOn w:val="Absatz-Standardschriftart"/>
    <w:link w:val="Kopfzeile"/>
    <w:uiPriority w:val="99"/>
    <w:rsid w:val="00535B7D"/>
  </w:style>
  <w:style w:type="paragraph" w:styleId="Fuzeile">
    <w:name w:val="footer"/>
    <w:basedOn w:val="Standard"/>
    <w:link w:val="FuzeileZchn"/>
    <w:uiPriority w:val="99"/>
    <w:unhideWhenUsed/>
    <w:rsid w:val="00535B7D"/>
    <w:pPr>
      <w:tabs>
        <w:tab w:val="center" w:pos="4536"/>
        <w:tab w:val="right" w:pos="9072"/>
      </w:tabs>
    </w:pPr>
  </w:style>
  <w:style w:type="character" w:customStyle="1" w:styleId="FuzeileZchn">
    <w:name w:val="Fußzeile Zchn"/>
    <w:basedOn w:val="Absatz-Standardschriftart"/>
    <w:link w:val="Fuzeile"/>
    <w:uiPriority w:val="99"/>
    <w:rsid w:val="00535B7D"/>
  </w:style>
  <w:style w:type="character" w:styleId="Hyperlink">
    <w:name w:val="Hyperlink"/>
    <w:basedOn w:val="Absatz-Standardschriftart"/>
    <w:uiPriority w:val="99"/>
    <w:unhideWhenUsed/>
    <w:rsid w:val="00C67C03"/>
    <w:rPr>
      <w:color w:val="467886" w:themeColor="hyperlink"/>
      <w:u w:val="single"/>
    </w:rPr>
  </w:style>
  <w:style w:type="character" w:styleId="NichtaufgelsteErwhnung">
    <w:name w:val="Unresolved Mention"/>
    <w:basedOn w:val="Absatz-Standardschriftart"/>
    <w:uiPriority w:val="99"/>
    <w:semiHidden/>
    <w:unhideWhenUsed/>
    <w:rsid w:val="00C6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3119">
      <w:bodyDiv w:val="1"/>
      <w:marLeft w:val="0"/>
      <w:marRight w:val="0"/>
      <w:marTop w:val="0"/>
      <w:marBottom w:val="0"/>
      <w:divBdr>
        <w:top w:val="none" w:sz="0" w:space="0" w:color="auto"/>
        <w:left w:val="none" w:sz="0" w:space="0" w:color="auto"/>
        <w:bottom w:val="none" w:sz="0" w:space="0" w:color="auto"/>
        <w:right w:val="none" w:sz="0" w:space="0" w:color="auto"/>
      </w:divBdr>
      <w:divsChild>
        <w:div w:id="781806342">
          <w:marLeft w:val="0"/>
          <w:marRight w:val="0"/>
          <w:marTop w:val="120"/>
          <w:marBottom w:val="0"/>
          <w:divBdr>
            <w:top w:val="none" w:sz="0" w:space="0" w:color="auto"/>
            <w:left w:val="none" w:sz="0" w:space="0" w:color="auto"/>
            <w:bottom w:val="none" w:sz="0" w:space="0" w:color="auto"/>
            <w:right w:val="none" w:sz="0" w:space="0" w:color="auto"/>
          </w:divBdr>
        </w:div>
        <w:div w:id="1997227007">
          <w:marLeft w:val="0"/>
          <w:marRight w:val="0"/>
          <w:marTop w:val="0"/>
          <w:marBottom w:val="0"/>
          <w:divBdr>
            <w:top w:val="none" w:sz="0" w:space="0" w:color="auto"/>
            <w:left w:val="none" w:sz="0" w:space="0" w:color="auto"/>
            <w:bottom w:val="none" w:sz="0" w:space="0" w:color="auto"/>
            <w:right w:val="none" w:sz="0" w:space="0" w:color="auto"/>
          </w:divBdr>
        </w:div>
      </w:divsChild>
    </w:div>
    <w:div w:id="1197156294">
      <w:bodyDiv w:val="1"/>
      <w:marLeft w:val="0"/>
      <w:marRight w:val="0"/>
      <w:marTop w:val="0"/>
      <w:marBottom w:val="0"/>
      <w:divBdr>
        <w:top w:val="none" w:sz="0" w:space="0" w:color="auto"/>
        <w:left w:val="none" w:sz="0" w:space="0" w:color="auto"/>
        <w:bottom w:val="none" w:sz="0" w:space="0" w:color="auto"/>
        <w:right w:val="none" w:sz="0" w:space="0" w:color="auto"/>
      </w:divBdr>
      <w:divsChild>
        <w:div w:id="399407310">
          <w:marLeft w:val="0"/>
          <w:marRight w:val="0"/>
          <w:marTop w:val="120"/>
          <w:marBottom w:val="0"/>
          <w:divBdr>
            <w:top w:val="none" w:sz="0" w:space="0" w:color="auto"/>
            <w:left w:val="none" w:sz="0" w:space="0" w:color="auto"/>
            <w:bottom w:val="none" w:sz="0" w:space="0" w:color="auto"/>
            <w:right w:val="none" w:sz="0" w:space="0" w:color="auto"/>
          </w:divBdr>
        </w:div>
        <w:div w:id="94164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rhoernchen.de/urlcheck" TargetMode="External"/><Relationship Id="rId13" Type="http://schemas.openxmlformats.org/officeDocument/2006/relationships/hyperlink" Target="https://creativecommons.org/licenses/by-sa/4.0/legalcode.de" TargetMode="External"/><Relationship Id="rId3" Type="http://schemas.openxmlformats.org/officeDocument/2006/relationships/webSettings" Target="webSettings.xml"/><Relationship Id="rId7" Type="http://schemas.openxmlformats.org/officeDocument/2006/relationships/hyperlink" Target="https://oerhoernchen.de/" TargetMode="External"/><Relationship Id="rId12" Type="http://schemas.openxmlformats.org/officeDocument/2006/relationships/hyperlink" Target="https://www.ulrichivens.de/index.php/2020/09/03/metadaten-und-o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4" Type="http://schemas.openxmlformats.org/officeDocument/2006/relationships/footnotes" Target="footnotes.xml"/><Relationship Id="rId9" Type="http://schemas.openxmlformats.org/officeDocument/2006/relationships/hyperlink" Target="https://creativecommons.org/licenses/by-sa/4.0/legalcode.de" TargetMode="External"/><Relationship Id="rId14" Type="http://schemas.openxmlformats.org/officeDocument/2006/relationships/hyperlink" Target="https://creativecommons.org/publicdomain/zero/1.0/dee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3760</Characters>
  <Application>Microsoft Office Word</Application>
  <DocSecurity>0</DocSecurity>
  <Lines>31</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3</cp:revision>
  <dcterms:created xsi:type="dcterms:W3CDTF">2025-05-27T12:49:00Z</dcterms:created>
  <dcterms:modified xsi:type="dcterms:W3CDTF">2025-05-27T12:50:00Z</dcterms:modified>
</cp:coreProperties>
</file>