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1AB6" w14:textId="20BFF5EF" w:rsidR="00857122" w:rsidRPr="00857122" w:rsidRDefault="00857122" w:rsidP="00857122">
      <w:pPr>
        <w:rPr>
          <w:rFonts w:ascii="Titillium Web" w:eastAsia="Times New Roman" w:hAnsi="Titillium Web" w:cs="Times New Roman"/>
          <w:kern w:val="0"/>
          <w:sz w:val="24"/>
          <w:szCs w:val="24"/>
          <w:lang w:eastAsia="de-DE"/>
          <w14:ligatures w14:val="none"/>
        </w:rPr>
      </w:pPr>
      <w:r w:rsidRPr="00857122">
        <w:rPr>
          <w:rFonts w:ascii="Titillium Web" w:eastAsia="Times New Roman" w:hAnsi="Titillium Web" w:cs="Times New Roman"/>
          <w:kern w:val="0"/>
          <w:sz w:val="24"/>
          <w:szCs w:val="24"/>
          <w:lang w:eastAsia="de-DE"/>
          <w14:ligatures w14:val="none"/>
        </w:rPr>
        <w:t xml:space="preserve">30. August 2020 </w:t>
      </w:r>
    </w:p>
    <w:p w14:paraId="0DA564DA" w14:textId="77777777" w:rsidR="00857122" w:rsidRPr="00857122" w:rsidRDefault="00857122" w:rsidP="00857122">
      <w:pPr>
        <w:outlineLvl w:val="0"/>
        <w:rPr>
          <w:rFonts w:ascii="Arial" w:eastAsia="Times New Roman" w:hAnsi="Arial" w:cs="Arial"/>
          <w:b/>
          <w:bCs/>
          <w:color w:val="303030"/>
          <w:kern w:val="36"/>
          <w:sz w:val="48"/>
          <w:szCs w:val="48"/>
          <w:lang w:eastAsia="de-DE"/>
          <w14:ligatures w14:val="none"/>
        </w:rPr>
      </w:pPr>
      <w:r w:rsidRPr="00857122">
        <w:rPr>
          <w:rFonts w:ascii="Arial" w:eastAsia="Times New Roman" w:hAnsi="Arial" w:cs="Arial"/>
          <w:b/>
          <w:bCs/>
          <w:color w:val="303030"/>
          <w:kern w:val="36"/>
          <w:sz w:val="48"/>
          <w:szCs w:val="48"/>
          <w:lang w:eastAsia="de-DE"/>
          <w14:ligatures w14:val="none"/>
        </w:rPr>
        <w:t>Audio und mehr – Podcaste doch mal, lieber Lernende…</w:t>
      </w:r>
    </w:p>
    <w:p w14:paraId="26CC050F" w14:textId="77777777" w:rsidR="00857122" w:rsidRPr="00857122" w:rsidRDefault="00857122" w:rsidP="0085712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color w:val="303030"/>
          <w:kern w:val="0"/>
          <w:sz w:val="24"/>
          <w:szCs w:val="24"/>
          <w:lang w:eastAsia="de-DE"/>
          <w14:ligatures w14:val="none"/>
        </w:rPr>
        <w:t>Das ist der Auftakt zu einer kleinen Serie für Lehr-, Lern- und Prüfungsformate, die man auch dann durchführen kann, wenn Ausbilder und Azubis im Homeoffice sind.</w:t>
      </w:r>
    </w:p>
    <w:p w14:paraId="7BEAE351" w14:textId="77777777" w:rsidR="00857122" w:rsidRPr="00857122" w:rsidRDefault="00857122" w:rsidP="0085712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noProof/>
          <w:color w:val="33BBCC"/>
          <w:kern w:val="0"/>
          <w:sz w:val="24"/>
          <w:szCs w:val="24"/>
          <w:lang w:eastAsia="de-DE"/>
          <w14:ligatures w14:val="none"/>
        </w:rPr>
        <w:drawing>
          <wp:inline distT="0" distB="0" distL="0" distR="0" wp14:anchorId="08CA720F" wp14:editId="09DC83FE">
            <wp:extent cx="5706533" cy="3788602"/>
            <wp:effectExtent l="0" t="0" r="8890" b="2540"/>
            <wp:docPr id="1" name="Bild 1" descr="Ein Bild, das Mikrofon, Audiogeräte enthält.&#10;&#10;KI-generierte Inhalte können fehlerhaft sein.">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Mikrofon, Audiogeräte enthält.&#10;&#10;KI-generierte Inhalte können fehlerhaft sein.">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16" cy="3805587"/>
                    </a:xfrm>
                    <a:prstGeom prst="rect">
                      <a:avLst/>
                    </a:prstGeom>
                    <a:noFill/>
                    <a:ln>
                      <a:noFill/>
                    </a:ln>
                  </pic:spPr>
                </pic:pic>
              </a:graphicData>
            </a:graphic>
          </wp:inline>
        </w:drawing>
      </w:r>
    </w:p>
    <w:p w14:paraId="7D1F9694" w14:textId="77777777" w:rsidR="00857122" w:rsidRPr="00857122" w:rsidRDefault="00857122" w:rsidP="00857122">
      <w:pPr>
        <w:shd w:val="clear" w:color="auto" w:fill="FFFFFF"/>
        <w:spacing w:before="360" w:after="360"/>
        <w:rPr>
          <w:rFonts w:ascii="Titillium Web" w:eastAsia="Times New Roman" w:hAnsi="Titillium Web" w:cs="Times New Roman"/>
          <w:color w:val="303030"/>
          <w:kern w:val="0"/>
          <w:sz w:val="20"/>
          <w:szCs w:val="20"/>
          <w:lang w:eastAsia="de-DE"/>
          <w14:ligatures w14:val="none"/>
        </w:rPr>
      </w:pPr>
      <w:r w:rsidRPr="00857122">
        <w:rPr>
          <w:rFonts w:ascii="Titillium Web" w:eastAsia="Times New Roman" w:hAnsi="Titillium Web" w:cs="Times New Roman"/>
          <w:color w:val="303030"/>
          <w:kern w:val="0"/>
          <w:sz w:val="20"/>
          <w:szCs w:val="20"/>
          <w:lang w:eastAsia="de-DE"/>
          <w14:ligatures w14:val="none"/>
        </w:rPr>
        <w:t>Bild Mikrophon Audio von </w:t>
      </w:r>
      <w:hyperlink r:id="rId9" w:tgtFrame="_blank" w:history="1">
        <w:r w:rsidRPr="00857122">
          <w:rPr>
            <w:rFonts w:ascii="Titillium Web" w:eastAsia="Times New Roman" w:hAnsi="Titillium Web" w:cs="Times New Roman"/>
            <w:color w:val="33BBCC"/>
            <w:kern w:val="0"/>
            <w:sz w:val="20"/>
            <w:szCs w:val="20"/>
            <w:u w:val="single"/>
            <w:lang w:eastAsia="de-DE"/>
            <w14:ligatures w14:val="none"/>
          </w:rPr>
          <w:t>Daniel Friesenecker</w:t>
        </w:r>
      </w:hyperlink>
      <w:r w:rsidRPr="00857122">
        <w:rPr>
          <w:rFonts w:ascii="Titillium Web" w:eastAsia="Times New Roman" w:hAnsi="Titillium Web" w:cs="Times New Roman"/>
          <w:color w:val="303030"/>
          <w:kern w:val="0"/>
          <w:sz w:val="20"/>
          <w:szCs w:val="20"/>
          <w:lang w:eastAsia="de-DE"/>
          <w14:ligatures w14:val="none"/>
        </w:rPr>
        <w:t> Lizenz: </w:t>
      </w:r>
      <w:proofErr w:type="spellStart"/>
      <w:r w:rsidRPr="00857122">
        <w:rPr>
          <w:rFonts w:ascii="Titillium Web" w:eastAsia="Times New Roman" w:hAnsi="Titillium Web" w:cs="Times New Roman"/>
          <w:color w:val="303030"/>
          <w:kern w:val="0"/>
          <w:sz w:val="20"/>
          <w:szCs w:val="20"/>
          <w:lang w:eastAsia="de-DE"/>
          <w14:ligatures w14:val="none"/>
        </w:rPr>
        <w:fldChar w:fldCharType="begin"/>
      </w:r>
      <w:r w:rsidRPr="00857122">
        <w:rPr>
          <w:rFonts w:ascii="Titillium Web" w:eastAsia="Times New Roman" w:hAnsi="Titillium Web" w:cs="Times New Roman"/>
          <w:color w:val="303030"/>
          <w:kern w:val="0"/>
          <w:sz w:val="20"/>
          <w:szCs w:val="20"/>
          <w:lang w:eastAsia="de-DE"/>
          <w14:ligatures w14:val="none"/>
        </w:rPr>
        <w:instrText>HYPERLINK "https://pixabay.com/de/service/license/" \t "_blank"</w:instrText>
      </w:r>
      <w:r w:rsidRPr="00857122">
        <w:rPr>
          <w:rFonts w:ascii="Titillium Web" w:eastAsia="Times New Roman" w:hAnsi="Titillium Web" w:cs="Times New Roman"/>
          <w:color w:val="303030"/>
          <w:kern w:val="0"/>
          <w:sz w:val="20"/>
          <w:szCs w:val="20"/>
          <w:lang w:eastAsia="de-DE"/>
          <w14:ligatures w14:val="none"/>
        </w:rPr>
      </w:r>
      <w:r w:rsidRPr="00857122">
        <w:rPr>
          <w:rFonts w:ascii="Titillium Web" w:eastAsia="Times New Roman" w:hAnsi="Titillium Web" w:cs="Times New Roman"/>
          <w:color w:val="303030"/>
          <w:kern w:val="0"/>
          <w:sz w:val="20"/>
          <w:szCs w:val="20"/>
          <w:lang w:eastAsia="de-DE"/>
          <w14:ligatures w14:val="none"/>
        </w:rPr>
        <w:fldChar w:fldCharType="separate"/>
      </w:r>
      <w:r w:rsidRPr="00857122">
        <w:rPr>
          <w:rFonts w:ascii="Titillium Web" w:eastAsia="Times New Roman" w:hAnsi="Titillium Web" w:cs="Times New Roman"/>
          <w:color w:val="33BBCC"/>
          <w:kern w:val="0"/>
          <w:sz w:val="20"/>
          <w:szCs w:val="20"/>
          <w:u w:val="single"/>
          <w:lang w:eastAsia="de-DE"/>
          <w14:ligatures w14:val="none"/>
        </w:rPr>
        <w:t>Pixabay</w:t>
      </w:r>
      <w:proofErr w:type="spellEnd"/>
      <w:r w:rsidRPr="00857122">
        <w:rPr>
          <w:rFonts w:ascii="Titillium Web" w:eastAsia="Times New Roman" w:hAnsi="Titillium Web" w:cs="Times New Roman"/>
          <w:color w:val="303030"/>
          <w:kern w:val="0"/>
          <w:sz w:val="20"/>
          <w:szCs w:val="20"/>
          <w:lang w:eastAsia="de-DE"/>
          <w14:ligatures w14:val="none"/>
        </w:rPr>
        <w:fldChar w:fldCharType="end"/>
      </w:r>
    </w:p>
    <w:p w14:paraId="3FE0AB38" w14:textId="77777777" w:rsidR="00857122" w:rsidRPr="00857122" w:rsidRDefault="00857122" w:rsidP="0085712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Ziel:</w:t>
      </w:r>
      <w:r w:rsidRPr="00857122">
        <w:rPr>
          <w:rFonts w:ascii="Titillium Web" w:eastAsia="Times New Roman" w:hAnsi="Titillium Web" w:cs="Times New Roman"/>
          <w:color w:val="303030"/>
          <w:kern w:val="0"/>
          <w:sz w:val="24"/>
          <w:szCs w:val="24"/>
          <w:lang w:eastAsia="de-DE"/>
          <w14:ligatures w14:val="none"/>
        </w:rPr>
        <w:t> Der Lernende erstellt einen Podcast zu einem Thema aus dem aktuellen Ausbildungsabschnitt.</w:t>
      </w:r>
    </w:p>
    <w:p w14:paraId="29155C23" w14:textId="77777777" w:rsidR="00857122" w:rsidRPr="00857122" w:rsidRDefault="00857122" w:rsidP="0085712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Methodenbeschreibung:</w:t>
      </w:r>
      <w:r w:rsidRPr="00857122">
        <w:rPr>
          <w:rFonts w:ascii="Titillium Web" w:eastAsia="Times New Roman" w:hAnsi="Titillium Web" w:cs="Times New Roman"/>
          <w:color w:val="303030"/>
          <w:kern w:val="0"/>
          <w:sz w:val="24"/>
          <w:szCs w:val="24"/>
          <w:lang w:eastAsia="de-DE"/>
          <w14:ligatures w14:val="none"/>
        </w:rPr>
        <w:t> Für jeden Lernenden aus einer Gruppe steht ein Thema in Form von Leitfragen bereit. Der Lernende bearbeitet die Leitfragen und bereitet einen 3-5 minütigen Podcast dazu vor. Die Podcasts werden selbst produziert und ggf. zusammengeschnitten. Am Ende werden die Podcasts gesammelt (z.B. in der Cloud oder auf einem gemeinsamen Laufwerk), von der gesamten Gruppe gehört und mithilfe von Peer-Feedback diskutiert (z.B. via Chat oder als Webinar).</w:t>
      </w:r>
    </w:p>
    <w:p w14:paraId="337C678F" w14:textId="77777777" w:rsidR="00857122" w:rsidRPr="00857122" w:rsidRDefault="00857122" w:rsidP="0085712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Angesprochene Kompetenzen:</w:t>
      </w:r>
      <w:r w:rsidRPr="00857122">
        <w:rPr>
          <w:rFonts w:ascii="Titillium Web" w:eastAsia="Times New Roman" w:hAnsi="Titillium Web" w:cs="Times New Roman"/>
          <w:color w:val="303030"/>
          <w:kern w:val="0"/>
          <w:sz w:val="24"/>
          <w:szCs w:val="24"/>
          <w:lang w:eastAsia="de-DE"/>
          <w14:ligatures w14:val="none"/>
        </w:rPr>
        <w:t xml:space="preserve"> Fachkompetenz (Inhalte des gelernten Themengebietes), Methodenkompetenz (Anwendung von Vorwissen, sinnvolles Vorgehen zur Problemlösung, ggf. zusätzliche Recherche), Selbstkompetenz ( </w:t>
      </w:r>
      <w:r w:rsidRPr="00857122">
        <w:rPr>
          <w:rFonts w:ascii="Titillium Web" w:eastAsia="Times New Roman" w:hAnsi="Titillium Web" w:cs="Times New Roman"/>
          <w:color w:val="303030"/>
          <w:kern w:val="0"/>
          <w:sz w:val="24"/>
          <w:szCs w:val="24"/>
          <w:lang w:eastAsia="de-DE"/>
          <w14:ligatures w14:val="none"/>
        </w:rPr>
        <w:lastRenderedPageBreak/>
        <w:t>professionelle mündliche Kommunikation), Sozialkompetenz (bei Gruppenarbeit sinnvolle Absprachen und Arbeitsteilung), Metakompetenzen (sofern inkludiert)</w:t>
      </w:r>
    </w:p>
    <w:p w14:paraId="469D9F4F" w14:textId="77777777" w:rsidR="00857122" w:rsidRPr="00857122" w:rsidRDefault="00857122" w:rsidP="0085712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Adressat(en):</w:t>
      </w:r>
      <w:r w:rsidRPr="00857122">
        <w:rPr>
          <w:rFonts w:ascii="Titillium Web" w:eastAsia="Times New Roman" w:hAnsi="Titillium Web" w:cs="Times New Roman"/>
          <w:color w:val="303030"/>
          <w:kern w:val="0"/>
          <w:sz w:val="24"/>
          <w:szCs w:val="24"/>
          <w:lang w:eastAsia="de-DE"/>
          <w14:ligatures w14:val="none"/>
        </w:rPr>
        <w:t> Gruppenmethode, ab 2-3 Lernende. Einzeln aber auch durchführbar, dann mit Einzelfeedback am Ende.</w:t>
      </w:r>
    </w:p>
    <w:p w14:paraId="27F562AE" w14:textId="77777777" w:rsidR="00857122" w:rsidRPr="00857122" w:rsidRDefault="00857122" w:rsidP="0085712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Lehrender:</w:t>
      </w:r>
    </w:p>
    <w:p w14:paraId="0BD783E8" w14:textId="77777777" w:rsidR="00857122" w:rsidRPr="00857122" w:rsidRDefault="00857122" w:rsidP="00857122">
      <w:pPr>
        <w:numPr>
          <w:ilvl w:val="1"/>
          <w:numId w:val="1"/>
        </w:numPr>
        <w:shd w:val="clear" w:color="auto" w:fill="FFFFFF"/>
        <w:spacing w:before="100" w:beforeAutospacing="1" w:after="100" w:afterAutospacing="1"/>
        <w:ind w:left="1800"/>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color w:val="303030"/>
          <w:kern w:val="0"/>
          <w:sz w:val="24"/>
          <w:szCs w:val="24"/>
          <w:lang w:eastAsia="de-DE"/>
          <w14:ligatures w14:val="none"/>
        </w:rPr>
        <w:t>Vorbereitung: Formuliert einen Arbeitsauftrag und überlegt sich themenbezogene Leitfragen (kann damit z.B. auch eine Struktur vorgeben). Sollte auf die Dinge hinweisen, die bei einer Bewertung wichtig wären. Weist darauf hin, dass es nicht um einen professionellen Podcast mit exzellenter Audioqualität geht, sondern um den Inhalt und die Aufbereitung des Themas.</w:t>
      </w:r>
    </w:p>
    <w:p w14:paraId="65EC14D3" w14:textId="77777777" w:rsidR="00857122" w:rsidRPr="00857122" w:rsidRDefault="00857122" w:rsidP="00857122">
      <w:pPr>
        <w:numPr>
          <w:ilvl w:val="1"/>
          <w:numId w:val="1"/>
        </w:numPr>
        <w:shd w:val="clear" w:color="auto" w:fill="FFFFFF"/>
        <w:spacing w:before="100" w:beforeAutospacing="1" w:after="100" w:afterAutospacing="1"/>
        <w:ind w:left="1800"/>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color w:val="303030"/>
          <w:kern w:val="0"/>
          <w:sz w:val="24"/>
          <w:szCs w:val="24"/>
          <w:lang w:eastAsia="de-DE"/>
          <w14:ligatures w14:val="none"/>
        </w:rPr>
        <w:t>Durchführung: Steht bei Rückfragen zur Verfügung.</w:t>
      </w:r>
    </w:p>
    <w:p w14:paraId="2CE7CFAD" w14:textId="77777777" w:rsidR="00857122" w:rsidRPr="00857122" w:rsidRDefault="00857122" w:rsidP="00857122">
      <w:pPr>
        <w:numPr>
          <w:ilvl w:val="1"/>
          <w:numId w:val="1"/>
        </w:numPr>
        <w:shd w:val="clear" w:color="auto" w:fill="FFFFFF"/>
        <w:spacing w:before="100" w:beforeAutospacing="1" w:after="100" w:afterAutospacing="1"/>
        <w:ind w:left="1800"/>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color w:val="303030"/>
          <w:kern w:val="0"/>
          <w:sz w:val="24"/>
          <w:szCs w:val="24"/>
          <w:lang w:eastAsia="de-DE"/>
          <w14:ligatures w14:val="none"/>
        </w:rPr>
        <w:t>Nachbereitung: Moderiert die Diskussion zu den Podcasts und/oder gibt Einzelfeedback. Gibt eine Bewertungsmatrix in die Gruppe, wenn eine Diskussion nicht von sich aus in Gang kommt.</w:t>
      </w:r>
    </w:p>
    <w:p w14:paraId="5416DE56" w14:textId="77777777" w:rsidR="00857122" w:rsidRPr="00857122" w:rsidRDefault="00857122" w:rsidP="0085712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Lernender:</w:t>
      </w:r>
      <w:r w:rsidRPr="00857122">
        <w:rPr>
          <w:rFonts w:ascii="Titillium Web" w:eastAsia="Times New Roman" w:hAnsi="Titillium Web" w:cs="Times New Roman"/>
          <w:color w:val="303030"/>
          <w:kern w:val="0"/>
          <w:sz w:val="24"/>
          <w:szCs w:val="24"/>
          <w:lang w:eastAsia="de-DE"/>
          <w14:ligatures w14:val="none"/>
        </w:rPr>
        <w:t> Erstellt entsprechend des Arbeitsauftrages den Podcast</w:t>
      </w:r>
    </w:p>
    <w:p w14:paraId="0C5C75D1" w14:textId="77777777" w:rsidR="00857122" w:rsidRPr="00857122" w:rsidRDefault="00857122" w:rsidP="0085712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Material:</w:t>
      </w:r>
      <w:r w:rsidRPr="00857122">
        <w:rPr>
          <w:rFonts w:ascii="Titillium Web" w:eastAsia="Times New Roman" w:hAnsi="Titillium Web" w:cs="Times New Roman"/>
          <w:color w:val="303030"/>
          <w:kern w:val="0"/>
          <w:sz w:val="24"/>
          <w:szCs w:val="24"/>
          <w:lang w:eastAsia="de-DE"/>
          <w14:ligatures w14:val="none"/>
        </w:rPr>
        <w:t> Smartphone mit Aufnahmemöglichkeit, ggf. Bearbeitung am Computer mit Windows/ Linux/ OS X mittels </w:t>
      </w:r>
      <w:hyperlink r:id="rId10" w:tgtFrame="_blank" w:history="1">
        <w:r w:rsidRPr="00857122">
          <w:rPr>
            <w:rFonts w:ascii="Titillium Web" w:eastAsia="Times New Roman" w:hAnsi="Titillium Web" w:cs="Times New Roman"/>
            <w:color w:val="33BBCC"/>
            <w:kern w:val="0"/>
            <w:sz w:val="24"/>
            <w:szCs w:val="24"/>
            <w:u w:val="single"/>
            <w:lang w:eastAsia="de-DE"/>
            <w14:ligatures w14:val="none"/>
          </w:rPr>
          <w:t>Audacity</w:t>
        </w:r>
      </w:hyperlink>
      <w:r w:rsidRPr="00857122">
        <w:rPr>
          <w:rFonts w:ascii="Titillium Web" w:eastAsia="Times New Roman" w:hAnsi="Titillium Web" w:cs="Times New Roman"/>
          <w:color w:val="303030"/>
          <w:kern w:val="0"/>
          <w:sz w:val="24"/>
          <w:szCs w:val="24"/>
          <w:lang w:eastAsia="de-DE"/>
          <w14:ligatures w14:val="none"/>
        </w:rPr>
        <w:t>; bei OS X funktioniert auch </w:t>
      </w:r>
      <w:proofErr w:type="spellStart"/>
      <w:r w:rsidRPr="00857122">
        <w:rPr>
          <w:rFonts w:ascii="Titillium Web" w:eastAsia="Times New Roman" w:hAnsi="Titillium Web" w:cs="Times New Roman"/>
          <w:color w:val="303030"/>
          <w:kern w:val="0"/>
          <w:sz w:val="24"/>
          <w:szCs w:val="24"/>
          <w:lang w:eastAsia="de-DE"/>
          <w14:ligatures w14:val="none"/>
        </w:rPr>
        <w:fldChar w:fldCharType="begin"/>
      </w:r>
      <w:r w:rsidRPr="00857122">
        <w:rPr>
          <w:rFonts w:ascii="Titillium Web" w:eastAsia="Times New Roman" w:hAnsi="Titillium Web" w:cs="Times New Roman"/>
          <w:color w:val="303030"/>
          <w:kern w:val="0"/>
          <w:sz w:val="24"/>
          <w:szCs w:val="24"/>
          <w:lang w:eastAsia="de-DE"/>
          <w14:ligatures w14:val="none"/>
        </w:rPr>
        <w:instrText>HYPERLINK "https://www.apple.com/de/mac/garageband/" \t "_blank"</w:instrText>
      </w:r>
      <w:r w:rsidRPr="00857122">
        <w:rPr>
          <w:rFonts w:ascii="Titillium Web" w:eastAsia="Times New Roman" w:hAnsi="Titillium Web" w:cs="Times New Roman"/>
          <w:color w:val="303030"/>
          <w:kern w:val="0"/>
          <w:sz w:val="24"/>
          <w:szCs w:val="24"/>
          <w:lang w:eastAsia="de-DE"/>
          <w14:ligatures w14:val="none"/>
        </w:rPr>
      </w:r>
      <w:r w:rsidRPr="00857122">
        <w:rPr>
          <w:rFonts w:ascii="Titillium Web" w:eastAsia="Times New Roman" w:hAnsi="Titillium Web" w:cs="Times New Roman"/>
          <w:color w:val="303030"/>
          <w:kern w:val="0"/>
          <w:sz w:val="24"/>
          <w:szCs w:val="24"/>
          <w:lang w:eastAsia="de-DE"/>
          <w14:ligatures w14:val="none"/>
        </w:rPr>
        <w:fldChar w:fldCharType="separate"/>
      </w:r>
      <w:r w:rsidRPr="00857122">
        <w:rPr>
          <w:rFonts w:ascii="Titillium Web" w:eastAsia="Times New Roman" w:hAnsi="Titillium Web" w:cs="Times New Roman"/>
          <w:color w:val="33BBCC"/>
          <w:kern w:val="0"/>
          <w:sz w:val="24"/>
          <w:szCs w:val="24"/>
          <w:u w:val="single"/>
          <w:lang w:eastAsia="de-DE"/>
          <w14:ligatures w14:val="none"/>
        </w:rPr>
        <w:t>GarageBand</w:t>
      </w:r>
      <w:proofErr w:type="spellEnd"/>
      <w:r w:rsidRPr="00857122">
        <w:rPr>
          <w:rFonts w:ascii="Titillium Web" w:eastAsia="Times New Roman" w:hAnsi="Titillium Web" w:cs="Times New Roman"/>
          <w:color w:val="303030"/>
          <w:kern w:val="0"/>
          <w:sz w:val="24"/>
          <w:szCs w:val="24"/>
          <w:lang w:eastAsia="de-DE"/>
          <w14:ligatures w14:val="none"/>
        </w:rPr>
        <w:fldChar w:fldCharType="end"/>
      </w:r>
      <w:r w:rsidRPr="00857122">
        <w:rPr>
          <w:rFonts w:ascii="Titillium Web" w:eastAsia="Times New Roman" w:hAnsi="Titillium Web" w:cs="Times New Roman"/>
          <w:color w:val="303030"/>
          <w:kern w:val="0"/>
          <w:sz w:val="24"/>
          <w:szCs w:val="24"/>
          <w:lang w:eastAsia="de-DE"/>
          <w14:ligatures w14:val="none"/>
        </w:rPr>
        <w:t>; ggf. Headset mit Mikrofon</w:t>
      </w:r>
    </w:p>
    <w:p w14:paraId="52208DF8" w14:textId="3A709169" w:rsidR="00857122" w:rsidRPr="00857122" w:rsidRDefault="00857122" w:rsidP="00857122">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Varianten:</w:t>
      </w:r>
      <w:r w:rsidRPr="00857122">
        <w:rPr>
          <w:rFonts w:ascii="Titillium Web" w:eastAsia="Times New Roman" w:hAnsi="Titillium Web" w:cs="Times New Roman"/>
          <w:color w:val="303030"/>
          <w:kern w:val="0"/>
          <w:sz w:val="24"/>
          <w:szCs w:val="24"/>
          <w:lang w:eastAsia="de-DE"/>
          <w14:ligatures w14:val="none"/>
        </w:rPr>
        <w:t> Eine super interessante Variante sind </w:t>
      </w:r>
      <w:r w:rsidRPr="00857122">
        <w:rPr>
          <w:rFonts w:ascii="Titillium Web" w:eastAsia="Times New Roman" w:hAnsi="Titillium Web" w:cs="Times New Roman"/>
          <w:i/>
          <w:iCs/>
          <w:color w:val="303030"/>
          <w:kern w:val="0"/>
          <w:sz w:val="24"/>
          <w:szCs w:val="24"/>
          <w:lang w:eastAsia="de-DE"/>
          <w14:ligatures w14:val="none"/>
        </w:rPr>
        <w:t>Interviews</w:t>
      </w:r>
      <w:r w:rsidRPr="00857122">
        <w:rPr>
          <w:rFonts w:ascii="Titillium Web" w:eastAsia="Times New Roman" w:hAnsi="Titillium Web" w:cs="Times New Roman"/>
          <w:color w:val="303030"/>
          <w:kern w:val="0"/>
          <w:sz w:val="24"/>
          <w:szCs w:val="24"/>
          <w:lang w:eastAsia="de-DE"/>
          <w14:ligatures w14:val="none"/>
        </w:rPr>
        <w:t>. Der Lernende interviewt einen Experten oder eine Expertin zu einem Thema. Dann werden natürlich die Leitfragen nicht vorgegeben, die muss der Lernende selbst erstellen und als Teil des Prozesses mit dem Lehrenden abstimmen. Ferninterviews klappen prima mittels Sprachnach</w:t>
      </w:r>
      <w:r>
        <w:rPr>
          <w:rFonts w:ascii="Titillium Web" w:eastAsia="Times New Roman" w:hAnsi="Titillium Web" w:cs="Times New Roman"/>
          <w:color w:val="303030"/>
          <w:kern w:val="0"/>
          <w:sz w:val="24"/>
          <w:szCs w:val="24"/>
          <w:lang w:eastAsia="de-DE"/>
          <w14:ligatures w14:val="none"/>
        </w:rPr>
        <w:t>r</w:t>
      </w:r>
      <w:r w:rsidRPr="00857122">
        <w:rPr>
          <w:rFonts w:ascii="Titillium Web" w:eastAsia="Times New Roman" w:hAnsi="Titillium Web" w:cs="Times New Roman"/>
          <w:color w:val="303030"/>
          <w:kern w:val="0"/>
          <w:sz w:val="24"/>
          <w:szCs w:val="24"/>
          <w:lang w:eastAsia="de-DE"/>
          <w14:ligatures w14:val="none"/>
        </w:rPr>
        <w:t xml:space="preserve">ichten in allen bekannten Messenger Diensten und auch im </w:t>
      </w:r>
      <w:proofErr w:type="spellStart"/>
      <w:r w:rsidRPr="00857122">
        <w:rPr>
          <w:rFonts w:ascii="Titillium Web" w:eastAsia="Times New Roman" w:hAnsi="Titillium Web" w:cs="Times New Roman"/>
          <w:color w:val="303030"/>
          <w:kern w:val="0"/>
          <w:sz w:val="24"/>
          <w:szCs w:val="24"/>
          <w:lang w:eastAsia="de-DE"/>
          <w14:ligatures w14:val="none"/>
        </w:rPr>
        <w:t>RocketChat</w:t>
      </w:r>
      <w:proofErr w:type="spellEnd"/>
      <w:r w:rsidRPr="00857122">
        <w:rPr>
          <w:rFonts w:ascii="Titillium Web" w:eastAsia="Times New Roman" w:hAnsi="Titillium Web" w:cs="Times New Roman"/>
          <w:color w:val="303030"/>
          <w:kern w:val="0"/>
          <w:sz w:val="24"/>
          <w:szCs w:val="24"/>
          <w:lang w:eastAsia="de-DE"/>
          <w14:ligatures w14:val="none"/>
        </w:rPr>
        <w:t>.</w:t>
      </w:r>
    </w:p>
    <w:p w14:paraId="45F34207" w14:textId="77777777" w:rsidR="00857122" w:rsidRPr="00857122" w:rsidRDefault="00857122" w:rsidP="0085712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Ich freue mich auf Kommentare und Einsatzberichte.</w:t>
      </w:r>
    </w:p>
    <w:p w14:paraId="2038E5B4" w14:textId="77777777" w:rsidR="00857122" w:rsidRPr="00857122" w:rsidRDefault="007C3EED" w:rsidP="0085712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Pr>
          <w:rFonts w:ascii="Titillium Web" w:eastAsia="Times New Roman" w:hAnsi="Titillium Web" w:cs="Times New Roman"/>
          <w:color w:val="303030"/>
          <w:kern w:val="0"/>
          <w:sz w:val="24"/>
          <w:szCs w:val="24"/>
          <w:lang w:eastAsia="de-DE"/>
          <w14:ligatures w14:val="none"/>
        </w:rPr>
        <w:pict w14:anchorId="1ADF9C33">
          <v:rect id="_x0000_i1025" style="width:0;height:.75pt" o:hralign="center" o:hrstd="t" o:hr="t" fillcolor="#a0a0a0" stroked="f"/>
        </w:pict>
      </w:r>
    </w:p>
    <w:p w14:paraId="41D0F817" w14:textId="77777777" w:rsidR="00857122" w:rsidRPr="00857122" w:rsidRDefault="00857122" w:rsidP="00857122">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857122">
        <w:rPr>
          <w:rFonts w:ascii="Titillium Web" w:eastAsia="Times New Roman" w:hAnsi="Titillium Web" w:cs="Times New Roman"/>
          <w:b/>
          <w:bCs/>
          <w:color w:val="303030"/>
          <w:kern w:val="0"/>
          <w:sz w:val="24"/>
          <w:szCs w:val="24"/>
          <w:lang w:eastAsia="de-DE"/>
          <w14:ligatures w14:val="none"/>
        </w:rPr>
        <w:t>Quelle:</w:t>
      </w:r>
      <w:r w:rsidRPr="00857122">
        <w:rPr>
          <w:rFonts w:ascii="Titillium Web" w:eastAsia="Times New Roman" w:hAnsi="Titillium Web" w:cs="Times New Roman"/>
          <w:color w:val="303030"/>
          <w:kern w:val="0"/>
          <w:sz w:val="24"/>
          <w:szCs w:val="24"/>
          <w:lang w:eastAsia="de-DE"/>
          <w14:ligatures w14:val="none"/>
        </w:rPr>
        <w:t> Der Beitrag unter der Lizenz </w:t>
      </w:r>
      <w:hyperlink r:id="rId11" w:tgtFrame="_blank" w:history="1">
        <w:r w:rsidRPr="00857122">
          <w:rPr>
            <w:rFonts w:ascii="Titillium Web" w:eastAsia="Times New Roman" w:hAnsi="Titillium Web" w:cs="Times New Roman"/>
            <w:b/>
            <w:bCs/>
            <w:color w:val="33BBCC"/>
            <w:kern w:val="0"/>
            <w:sz w:val="24"/>
            <w:szCs w:val="24"/>
            <w:u w:val="single"/>
            <w:lang w:eastAsia="de-DE"/>
            <w14:ligatures w14:val="none"/>
          </w:rPr>
          <w:t>CC BY-SA 4.0</w:t>
        </w:r>
      </w:hyperlink>
      <w:r w:rsidRPr="00857122">
        <w:rPr>
          <w:rFonts w:ascii="Titillium Web" w:eastAsia="Times New Roman" w:hAnsi="Titillium Web" w:cs="Times New Roman"/>
          <w:color w:val="303030"/>
          <w:kern w:val="0"/>
          <w:sz w:val="24"/>
          <w:szCs w:val="24"/>
          <w:lang w:eastAsia="de-DE"/>
          <w14:ligatures w14:val="none"/>
        </w:rPr>
        <w:t xml:space="preserve"> von Ulrich Ivens, Annika </w:t>
      </w:r>
      <w:proofErr w:type="spellStart"/>
      <w:r w:rsidRPr="00857122">
        <w:rPr>
          <w:rFonts w:ascii="Titillium Web" w:eastAsia="Times New Roman" w:hAnsi="Titillium Web" w:cs="Times New Roman"/>
          <w:color w:val="303030"/>
          <w:kern w:val="0"/>
          <w:sz w:val="24"/>
          <w:szCs w:val="24"/>
          <w:lang w:eastAsia="de-DE"/>
          <w14:ligatures w14:val="none"/>
        </w:rPr>
        <w:t>Loevenich</w:t>
      </w:r>
      <w:proofErr w:type="spellEnd"/>
      <w:r w:rsidRPr="00857122">
        <w:rPr>
          <w:rFonts w:ascii="Titillium Web" w:eastAsia="Times New Roman" w:hAnsi="Titillium Web" w:cs="Times New Roman"/>
          <w:color w:val="303030"/>
          <w:kern w:val="0"/>
          <w:sz w:val="24"/>
          <w:szCs w:val="24"/>
          <w:lang w:eastAsia="de-DE"/>
          <w14:ligatures w14:val="none"/>
        </w:rPr>
        <w:t>, Alexander Pöhl und Sabrina Halbekann für Forschungszentrum Jülich GmbH erschien zuerst auf </w:t>
      </w:r>
      <w:proofErr w:type="spellStart"/>
      <w:r w:rsidRPr="00857122">
        <w:rPr>
          <w:rFonts w:ascii="Titillium Web" w:eastAsia="Times New Roman" w:hAnsi="Titillium Web" w:cs="Times New Roman"/>
          <w:color w:val="303030"/>
          <w:kern w:val="0"/>
          <w:sz w:val="24"/>
          <w:szCs w:val="24"/>
          <w:lang w:eastAsia="de-DE"/>
          <w14:ligatures w14:val="none"/>
        </w:rPr>
        <w:fldChar w:fldCharType="begin"/>
      </w:r>
      <w:r w:rsidRPr="00857122">
        <w:rPr>
          <w:rFonts w:ascii="Titillium Web" w:eastAsia="Times New Roman" w:hAnsi="Titillium Web" w:cs="Times New Roman"/>
          <w:color w:val="303030"/>
          <w:kern w:val="0"/>
          <w:sz w:val="24"/>
          <w:szCs w:val="24"/>
          <w:lang w:eastAsia="de-DE"/>
          <w14:ligatures w14:val="none"/>
        </w:rPr>
        <w:instrText>HYPERLINK "https://eldshort.de/9ewk6v" \o "iffMD" \t "_blank"</w:instrText>
      </w:r>
      <w:r w:rsidRPr="00857122">
        <w:rPr>
          <w:rFonts w:ascii="Titillium Web" w:eastAsia="Times New Roman" w:hAnsi="Titillium Web" w:cs="Times New Roman"/>
          <w:color w:val="303030"/>
          <w:kern w:val="0"/>
          <w:sz w:val="24"/>
          <w:szCs w:val="24"/>
          <w:lang w:eastAsia="de-DE"/>
          <w14:ligatures w14:val="none"/>
        </w:rPr>
      </w:r>
      <w:r w:rsidRPr="00857122">
        <w:rPr>
          <w:rFonts w:ascii="Titillium Web" w:eastAsia="Times New Roman" w:hAnsi="Titillium Web" w:cs="Times New Roman"/>
          <w:color w:val="303030"/>
          <w:kern w:val="0"/>
          <w:sz w:val="24"/>
          <w:szCs w:val="24"/>
          <w:lang w:eastAsia="de-DE"/>
          <w14:ligatures w14:val="none"/>
        </w:rPr>
        <w:fldChar w:fldCharType="separate"/>
      </w:r>
      <w:r w:rsidRPr="00857122">
        <w:rPr>
          <w:rFonts w:ascii="Titillium Web" w:eastAsia="Times New Roman" w:hAnsi="Titillium Web" w:cs="Times New Roman"/>
          <w:color w:val="33BBCC"/>
          <w:kern w:val="0"/>
          <w:sz w:val="24"/>
          <w:szCs w:val="24"/>
          <w:u w:val="single"/>
          <w:lang w:eastAsia="de-DE"/>
          <w14:ligatures w14:val="none"/>
        </w:rPr>
        <w:t>iffMD</w:t>
      </w:r>
      <w:proofErr w:type="spellEnd"/>
      <w:r w:rsidRPr="00857122">
        <w:rPr>
          <w:rFonts w:ascii="Titillium Web" w:eastAsia="Times New Roman" w:hAnsi="Titillium Web" w:cs="Times New Roman"/>
          <w:color w:val="303030"/>
          <w:kern w:val="0"/>
          <w:sz w:val="24"/>
          <w:szCs w:val="24"/>
          <w:lang w:eastAsia="de-DE"/>
          <w14:ligatures w14:val="none"/>
        </w:rPr>
        <w:fldChar w:fldCharType="end"/>
      </w:r>
      <w:r w:rsidRPr="00857122">
        <w:rPr>
          <w:rFonts w:ascii="Titillium Web" w:eastAsia="Times New Roman" w:hAnsi="Titillium Web" w:cs="Times New Roman"/>
          <w:color w:val="303030"/>
          <w:kern w:val="0"/>
          <w:sz w:val="24"/>
          <w:szCs w:val="24"/>
          <w:lang w:eastAsia="de-DE"/>
          <w14:ligatures w14:val="none"/>
        </w:rPr>
        <w:t>.</w:t>
      </w:r>
    </w:p>
    <w:p w14:paraId="3C3CB3BB" w14:textId="745871FA" w:rsidR="003F53D0" w:rsidRDefault="00857122">
      <w:hyperlink r:id="rId12" w:history="1">
        <w:r w:rsidRPr="002851AD">
          <w:rPr>
            <w:rStyle w:val="Hyperlink"/>
          </w:rPr>
          <w:t>https://www.ulrichivens.de/index.php/2020/08/30/audio-und-mehr-podcaste-doch-mal-lieber-lernende/</w:t>
        </w:r>
      </w:hyperlink>
      <w:r>
        <w:t xml:space="preserve"> </w:t>
      </w:r>
    </w:p>
    <w:sectPr w:rsidR="003F53D0">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D1EC" w14:textId="77777777" w:rsidR="00857122" w:rsidRDefault="00857122" w:rsidP="00857122">
      <w:r>
        <w:separator/>
      </w:r>
    </w:p>
  </w:endnote>
  <w:endnote w:type="continuationSeparator" w:id="0">
    <w:p w14:paraId="7939FB76" w14:textId="77777777" w:rsidR="00857122" w:rsidRDefault="00857122" w:rsidP="0085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603974"/>
      <w:docPartObj>
        <w:docPartGallery w:val="Page Numbers (Bottom of Page)"/>
        <w:docPartUnique/>
      </w:docPartObj>
    </w:sdtPr>
    <w:sdtEndPr/>
    <w:sdtContent>
      <w:p w14:paraId="47DA46D4" w14:textId="5CCA971F" w:rsidR="00857122" w:rsidRDefault="00857122">
        <w:pPr>
          <w:pStyle w:val="Fuzeile"/>
          <w:jc w:val="right"/>
        </w:pPr>
        <w:r>
          <w:fldChar w:fldCharType="begin"/>
        </w:r>
        <w:r>
          <w:instrText>PAGE   \* MERGEFORMAT</w:instrText>
        </w:r>
        <w:r>
          <w:fldChar w:fldCharType="separate"/>
        </w:r>
        <w:r>
          <w:t>2</w:t>
        </w:r>
        <w:r>
          <w:fldChar w:fldCharType="end"/>
        </w:r>
      </w:p>
    </w:sdtContent>
  </w:sdt>
  <w:p w14:paraId="6FF53E9B" w14:textId="77777777" w:rsidR="00857122" w:rsidRDefault="008571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4423" w14:textId="77777777" w:rsidR="00857122" w:rsidRDefault="00857122" w:rsidP="00857122">
      <w:r>
        <w:separator/>
      </w:r>
    </w:p>
  </w:footnote>
  <w:footnote w:type="continuationSeparator" w:id="0">
    <w:p w14:paraId="442B4A1C" w14:textId="77777777" w:rsidR="00857122" w:rsidRDefault="00857122" w:rsidP="00857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37B"/>
    <w:multiLevelType w:val="multilevel"/>
    <w:tmpl w:val="00923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803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22"/>
    <w:rsid w:val="00047330"/>
    <w:rsid w:val="003F53D0"/>
    <w:rsid w:val="004C44AD"/>
    <w:rsid w:val="00647BC5"/>
    <w:rsid w:val="00673791"/>
    <w:rsid w:val="007C3EED"/>
    <w:rsid w:val="008571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BDD04F"/>
  <w15:chartTrackingRefBased/>
  <w15:docId w15:val="{451E1471-12F8-44C9-B3D3-86F40276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7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7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71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71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71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712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712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712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712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71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71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71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71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71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71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71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71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7122"/>
    <w:rPr>
      <w:rFonts w:eastAsiaTheme="majorEastAsia" w:cstheme="majorBidi"/>
      <w:color w:val="272727" w:themeColor="text1" w:themeTint="D8"/>
    </w:rPr>
  </w:style>
  <w:style w:type="paragraph" w:styleId="Titel">
    <w:name w:val="Title"/>
    <w:basedOn w:val="Standard"/>
    <w:next w:val="Standard"/>
    <w:link w:val="TitelZchn"/>
    <w:uiPriority w:val="10"/>
    <w:qFormat/>
    <w:rsid w:val="0085712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71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712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71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712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57122"/>
    <w:rPr>
      <w:i/>
      <w:iCs/>
      <w:color w:val="404040" w:themeColor="text1" w:themeTint="BF"/>
    </w:rPr>
  </w:style>
  <w:style w:type="paragraph" w:styleId="Listenabsatz">
    <w:name w:val="List Paragraph"/>
    <w:basedOn w:val="Standard"/>
    <w:uiPriority w:val="34"/>
    <w:qFormat/>
    <w:rsid w:val="00857122"/>
    <w:pPr>
      <w:ind w:left="720"/>
      <w:contextualSpacing/>
    </w:pPr>
  </w:style>
  <w:style w:type="character" w:styleId="IntensiveHervorhebung">
    <w:name w:val="Intense Emphasis"/>
    <w:basedOn w:val="Absatz-Standardschriftart"/>
    <w:uiPriority w:val="21"/>
    <w:qFormat/>
    <w:rsid w:val="00857122"/>
    <w:rPr>
      <w:i/>
      <w:iCs/>
      <w:color w:val="0F4761" w:themeColor="accent1" w:themeShade="BF"/>
    </w:rPr>
  </w:style>
  <w:style w:type="paragraph" w:styleId="IntensivesZitat">
    <w:name w:val="Intense Quote"/>
    <w:basedOn w:val="Standard"/>
    <w:next w:val="Standard"/>
    <w:link w:val="IntensivesZitatZchn"/>
    <w:uiPriority w:val="30"/>
    <w:qFormat/>
    <w:rsid w:val="00857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7122"/>
    <w:rPr>
      <w:i/>
      <w:iCs/>
      <w:color w:val="0F4761" w:themeColor="accent1" w:themeShade="BF"/>
    </w:rPr>
  </w:style>
  <w:style w:type="character" w:styleId="IntensiverVerweis">
    <w:name w:val="Intense Reference"/>
    <w:basedOn w:val="Absatz-Standardschriftart"/>
    <w:uiPriority w:val="32"/>
    <w:qFormat/>
    <w:rsid w:val="00857122"/>
    <w:rPr>
      <w:b/>
      <w:bCs/>
      <w:smallCaps/>
      <w:color w:val="0F4761" w:themeColor="accent1" w:themeShade="BF"/>
      <w:spacing w:val="5"/>
    </w:rPr>
  </w:style>
  <w:style w:type="paragraph" w:styleId="Kopfzeile">
    <w:name w:val="header"/>
    <w:basedOn w:val="Standard"/>
    <w:link w:val="KopfzeileZchn"/>
    <w:uiPriority w:val="99"/>
    <w:unhideWhenUsed/>
    <w:rsid w:val="00857122"/>
    <w:pPr>
      <w:tabs>
        <w:tab w:val="center" w:pos="4536"/>
        <w:tab w:val="right" w:pos="9072"/>
      </w:tabs>
    </w:pPr>
  </w:style>
  <w:style w:type="character" w:customStyle="1" w:styleId="KopfzeileZchn">
    <w:name w:val="Kopfzeile Zchn"/>
    <w:basedOn w:val="Absatz-Standardschriftart"/>
    <w:link w:val="Kopfzeile"/>
    <w:uiPriority w:val="99"/>
    <w:rsid w:val="00857122"/>
  </w:style>
  <w:style w:type="paragraph" w:styleId="Fuzeile">
    <w:name w:val="footer"/>
    <w:basedOn w:val="Standard"/>
    <w:link w:val="FuzeileZchn"/>
    <w:uiPriority w:val="99"/>
    <w:unhideWhenUsed/>
    <w:rsid w:val="00857122"/>
    <w:pPr>
      <w:tabs>
        <w:tab w:val="center" w:pos="4536"/>
        <w:tab w:val="right" w:pos="9072"/>
      </w:tabs>
    </w:pPr>
  </w:style>
  <w:style w:type="character" w:customStyle="1" w:styleId="FuzeileZchn">
    <w:name w:val="Fußzeile Zchn"/>
    <w:basedOn w:val="Absatz-Standardschriftart"/>
    <w:link w:val="Fuzeile"/>
    <w:uiPriority w:val="99"/>
    <w:rsid w:val="00857122"/>
  </w:style>
  <w:style w:type="character" w:styleId="Hyperlink">
    <w:name w:val="Hyperlink"/>
    <w:basedOn w:val="Absatz-Standardschriftart"/>
    <w:uiPriority w:val="99"/>
    <w:unhideWhenUsed/>
    <w:rsid w:val="00857122"/>
    <w:rPr>
      <w:color w:val="467886" w:themeColor="hyperlink"/>
      <w:u w:val="single"/>
    </w:rPr>
  </w:style>
  <w:style w:type="character" w:styleId="NichtaufgelsteErwhnung">
    <w:name w:val="Unresolved Mention"/>
    <w:basedOn w:val="Absatz-Standardschriftart"/>
    <w:uiPriority w:val="99"/>
    <w:semiHidden/>
    <w:unhideWhenUsed/>
    <w:rsid w:val="0085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04730">
      <w:bodyDiv w:val="1"/>
      <w:marLeft w:val="0"/>
      <w:marRight w:val="0"/>
      <w:marTop w:val="0"/>
      <w:marBottom w:val="0"/>
      <w:divBdr>
        <w:top w:val="none" w:sz="0" w:space="0" w:color="auto"/>
        <w:left w:val="none" w:sz="0" w:space="0" w:color="auto"/>
        <w:bottom w:val="none" w:sz="0" w:space="0" w:color="auto"/>
        <w:right w:val="none" w:sz="0" w:space="0" w:color="auto"/>
      </w:divBdr>
      <w:divsChild>
        <w:div w:id="2137214668">
          <w:marLeft w:val="0"/>
          <w:marRight w:val="0"/>
          <w:marTop w:val="120"/>
          <w:marBottom w:val="0"/>
          <w:divBdr>
            <w:top w:val="none" w:sz="0" w:space="0" w:color="auto"/>
            <w:left w:val="none" w:sz="0" w:space="0" w:color="auto"/>
            <w:bottom w:val="none" w:sz="0" w:space="0" w:color="auto"/>
            <w:right w:val="none" w:sz="0" w:space="0" w:color="auto"/>
          </w:divBdr>
        </w:div>
        <w:div w:id="185055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lrichivens.de/wp-content/uploads/2020/08/upload_c26f11bc988b96e2f014ba37fc75c480.jpg" TargetMode="External"/><Relationship Id="rId12" Type="http://schemas.openxmlformats.org/officeDocument/2006/relationships/hyperlink" Target="https://www.ulrichivens.de/index.php/2020/08/30/audio-und-mehr-podcaste-doch-mal-lieber-lern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legalcode.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udacityteam.org/" TargetMode="External"/><Relationship Id="rId4" Type="http://schemas.openxmlformats.org/officeDocument/2006/relationships/webSettings" Target="webSettings.xml"/><Relationship Id="rId9" Type="http://schemas.openxmlformats.org/officeDocument/2006/relationships/hyperlink" Target="https://pixabay.com/images/id-338481/"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2980</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2025-05-28T07:32:00Z</dcterms:created>
  <dcterms:modified xsi:type="dcterms:W3CDTF">2025-05-28T08:28:00Z</dcterms:modified>
</cp:coreProperties>
</file>