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8D2A" w14:textId="77777777" w:rsidR="007F75EA" w:rsidRDefault="007F75EA" w:rsidP="00D079D5">
      <w:pPr>
        <w:rPr>
          <w:rFonts w:ascii="Montserrat" w:hAnsi="Montserrat"/>
          <w:b/>
          <w:bCs/>
          <w:sz w:val="28"/>
          <w:szCs w:val="28"/>
        </w:rPr>
      </w:pPr>
    </w:p>
    <w:p w14:paraId="46D861B1" w14:textId="77777777" w:rsidR="007F75EA" w:rsidRDefault="007F75EA" w:rsidP="00A20DF2">
      <w:pPr>
        <w:pStyle w:val="dgberschrift"/>
      </w:pPr>
      <w:r>
        <w:t>METHODENBESCHREIBUNG ZUR ÜBUNG</w:t>
      </w:r>
    </w:p>
    <w:p w14:paraId="7628B08B" w14:textId="01675EFC" w:rsidR="005E49CF" w:rsidRPr="005E49CF" w:rsidRDefault="005E49CF" w:rsidP="00A20DF2">
      <w:pPr>
        <w:pStyle w:val="dgberschrift"/>
      </w:pPr>
      <w:r w:rsidRPr="005E49CF">
        <w:t>#digital_global in action!</w:t>
      </w:r>
      <w:r w:rsidR="000A6B6C">
        <w:t xml:space="preserve"> Menschen</w:t>
      </w:r>
      <w:r w:rsidR="007165BE">
        <w:t xml:space="preserve"> berichten von ihrem Engagement für eine gerechtere Welt</w:t>
      </w:r>
    </w:p>
    <w:p w14:paraId="1209BE42" w14:textId="77777777" w:rsidR="00F96B6F" w:rsidRPr="006337FE" w:rsidRDefault="00F96B6F" w:rsidP="00A20DF2">
      <w:pPr>
        <w:pStyle w:val="dg2"/>
      </w:pPr>
    </w:p>
    <w:p w14:paraId="1AD4A3E6" w14:textId="77777777" w:rsidR="00286A37" w:rsidRPr="006337FE" w:rsidRDefault="00286A37" w:rsidP="00A20DF2">
      <w:pPr>
        <w:pStyle w:val="dg2"/>
      </w:pPr>
      <w:r w:rsidRPr="006337FE">
        <w:t>Kurzbeschreibung</w:t>
      </w:r>
    </w:p>
    <w:p w14:paraId="6AA071B0" w14:textId="00E7F4DF" w:rsidR="00555A0F" w:rsidRDefault="005E49CF" w:rsidP="00A20DF2">
      <w:pPr>
        <w:pStyle w:val="digitalglobal"/>
      </w:pPr>
      <w:r w:rsidRPr="005E49CF">
        <w:t>Wie nutzen junge Menschen das Internet um sich für eine global und sozial-ökologisch gerechtere Welt einzusetzen? Die Teilnehmer*innen lernen Handlungs</w:t>
      </w:r>
      <w:r w:rsidR="000A6B6C">
        <w:t>möglichkeiten</w:t>
      </w:r>
      <w:r w:rsidRPr="005E49CF">
        <w:t xml:space="preserve"> von Menschen aus Regionen Lateinamerikas und Deutschlands kennen. Sie durchlaufen verschiedene Stationen und tauschen sich über das Kennengelernte aus. Am Ende setzen sie sich in einer stillen Diskussion mit eigenen Handlungsmöglichkeiten auseinander.</w:t>
      </w:r>
    </w:p>
    <w:p w14:paraId="2836638D" w14:textId="77777777" w:rsidR="009D2563" w:rsidRPr="005E49CF" w:rsidRDefault="009D2563" w:rsidP="00A20DF2">
      <w:pPr>
        <w:pStyle w:val="digitalglobal"/>
      </w:pPr>
    </w:p>
    <w:p w14:paraId="4995E04E" w14:textId="77777777" w:rsidR="005E49CF" w:rsidRPr="005E49CF" w:rsidRDefault="005E49CF" w:rsidP="00A20DF2">
      <w:pPr>
        <w:pStyle w:val="digitalglobal"/>
      </w:pPr>
      <w:r w:rsidRPr="005E49CF">
        <w:rPr>
          <w:b/>
        </w:rPr>
        <w:t>Methode:</w:t>
      </w:r>
      <w:r w:rsidRPr="005E49CF">
        <w:t xml:space="preserve"> </w:t>
      </w:r>
      <w:proofErr w:type="spellStart"/>
      <w:r w:rsidRPr="005E49CF">
        <w:t>Stationenmethode</w:t>
      </w:r>
      <w:proofErr w:type="spellEnd"/>
      <w:r w:rsidRPr="005E49CF">
        <w:t>, Kleingruppen, Stille Diskussion</w:t>
      </w:r>
    </w:p>
    <w:p w14:paraId="15CAE023" w14:textId="77777777" w:rsidR="005E49CF" w:rsidRPr="005E49CF" w:rsidRDefault="005E49CF" w:rsidP="00A20DF2">
      <w:pPr>
        <w:pStyle w:val="digitalglobal"/>
      </w:pPr>
      <w:r w:rsidRPr="005E49CF">
        <w:rPr>
          <w:b/>
        </w:rPr>
        <w:t>Zeitaufwand:</w:t>
      </w:r>
      <w:r w:rsidRPr="005E49CF">
        <w:t xml:space="preserve"> 60-90 Minuten</w:t>
      </w:r>
    </w:p>
    <w:p w14:paraId="2305635A" w14:textId="77777777" w:rsidR="005E49CF" w:rsidRPr="005E49CF" w:rsidRDefault="005E49CF" w:rsidP="00A20DF2">
      <w:pPr>
        <w:pStyle w:val="digitalglobal"/>
      </w:pPr>
      <w:r w:rsidRPr="005E49CF">
        <w:rPr>
          <w:b/>
        </w:rPr>
        <w:t>Zielgruppe:</w:t>
      </w:r>
      <w:r w:rsidRPr="005E49CF">
        <w:t xml:space="preserve"> ab Klasse 10, außerschulische Jugendgruppen, junge Erwachsene</w:t>
      </w:r>
    </w:p>
    <w:p w14:paraId="20C135DC" w14:textId="77777777" w:rsidR="005E49CF" w:rsidRPr="005E49CF" w:rsidRDefault="005E49CF" w:rsidP="00A20DF2">
      <w:pPr>
        <w:pStyle w:val="digitalglobal"/>
      </w:pPr>
      <w:r w:rsidRPr="00A20DF2">
        <w:rPr>
          <w:b/>
        </w:rPr>
        <w:t>Gruppengröße:</w:t>
      </w:r>
      <w:r w:rsidRPr="005E49CF">
        <w:t xml:space="preserve"> 10 – 30 </w:t>
      </w:r>
    </w:p>
    <w:p w14:paraId="1A657774" w14:textId="59FE1B29" w:rsidR="00D079D5" w:rsidRPr="00E61EF4" w:rsidRDefault="00D079D5" w:rsidP="00A20DF2">
      <w:pPr>
        <w:pStyle w:val="digitalglobal"/>
      </w:pPr>
      <w:r w:rsidRPr="005E49CF">
        <w:rPr>
          <w:b/>
        </w:rPr>
        <w:t>Arbeitsmaterial:</w:t>
      </w:r>
      <w:r w:rsidRPr="005E49CF">
        <w:t xml:space="preserve"> ausgewählte Blogbeiträge (Videos, Texte,</w:t>
      </w:r>
      <w:r>
        <w:t xml:space="preserve"> Audios),</w:t>
      </w:r>
      <w:r w:rsidRPr="005E49CF">
        <w:t xml:space="preserve"> Reflexionsfragen aus Methodenbeschreibung)</w:t>
      </w:r>
    </w:p>
    <w:p w14:paraId="41A45C28" w14:textId="029A6766" w:rsidR="00D079D5" w:rsidRDefault="00D079D5" w:rsidP="00A20DF2">
      <w:pPr>
        <w:pStyle w:val="digitalglobal"/>
      </w:pPr>
      <w:r>
        <w:rPr>
          <w:b/>
        </w:rPr>
        <w:t>Präsenz-Format (Material):</w:t>
      </w:r>
      <w:r>
        <w:t xml:space="preserve"> Moderationsmaterial, Internet, mind. 3 Computer (bei Videos möglichst unterschiedliche Räume und ggf. </w:t>
      </w:r>
      <w:proofErr w:type="spellStart"/>
      <w:r>
        <w:t>Beamer</w:t>
      </w:r>
      <w:proofErr w:type="spellEnd"/>
      <w:r>
        <w:t xml:space="preserve"> und Lautsprecher)</w:t>
      </w:r>
    </w:p>
    <w:p w14:paraId="76BDF9B9" w14:textId="269E0E46" w:rsidR="00D079D5" w:rsidRPr="00D079D5" w:rsidRDefault="00D079D5" w:rsidP="00A20DF2">
      <w:pPr>
        <w:pStyle w:val="digitalglobal"/>
      </w:pPr>
      <w:r>
        <w:rPr>
          <w:b/>
        </w:rPr>
        <w:t xml:space="preserve">Online-Format (Technische Voraussetzungen): </w:t>
      </w:r>
      <w:r w:rsidRPr="00D079D5">
        <w:t xml:space="preserve">Online-Konferenz-Tool mit </w:t>
      </w:r>
      <w:proofErr w:type="spellStart"/>
      <w:r w:rsidRPr="00D079D5">
        <w:t>Breakout</w:t>
      </w:r>
      <w:proofErr w:type="spellEnd"/>
      <w:r w:rsidRPr="00D079D5">
        <w:t xml:space="preserve"> </w:t>
      </w:r>
      <w:proofErr w:type="spellStart"/>
      <w:r w:rsidRPr="00D079D5">
        <w:t>Rooms</w:t>
      </w:r>
      <w:proofErr w:type="spellEnd"/>
      <w:r w:rsidRPr="00D079D5">
        <w:t xml:space="preserve">, Teilnahme möglichst mit Mikrofon und Kamera, </w:t>
      </w:r>
      <w:proofErr w:type="spellStart"/>
      <w:r w:rsidRPr="00D079D5">
        <w:t>Etherpads</w:t>
      </w:r>
      <w:proofErr w:type="spellEnd"/>
    </w:p>
    <w:p w14:paraId="436CE1F1" w14:textId="77777777" w:rsidR="005E49CF" w:rsidRPr="005E49CF" w:rsidRDefault="005E49CF" w:rsidP="00A20DF2">
      <w:pPr>
        <w:pStyle w:val="digitalglobal"/>
      </w:pPr>
      <w:r w:rsidRPr="00A20DF2">
        <w:rPr>
          <w:b/>
        </w:rPr>
        <w:t>Teamer*innen:</w:t>
      </w:r>
      <w:r>
        <w:t xml:space="preserve"> 1-2</w:t>
      </w:r>
    </w:p>
    <w:p w14:paraId="4324C267" w14:textId="440A858C" w:rsidR="00797F3B" w:rsidRPr="005E49CF" w:rsidRDefault="005E49CF" w:rsidP="00A20DF2">
      <w:pPr>
        <w:pStyle w:val="digitalglobal"/>
      </w:pPr>
      <w:r w:rsidRPr="005E49CF">
        <w:rPr>
          <w:b/>
        </w:rPr>
        <w:t>Komplexität:</w:t>
      </w:r>
      <w:r w:rsidRPr="005E49CF">
        <w:t xml:space="preserve"> Die Teilnehme</w:t>
      </w:r>
      <w:r w:rsidR="000A6B6C">
        <w:t>r*innen sollten sich im Vorfeld</w:t>
      </w:r>
      <w:r w:rsidR="007165BE">
        <w:t xml:space="preserve"> anhand der </w:t>
      </w:r>
      <w:r w:rsidR="007165BE" w:rsidRPr="005E49CF">
        <w:t xml:space="preserve">Übungen aus dem Einstiegsmodul und den Vertiefungsmodulen </w:t>
      </w:r>
      <w:r w:rsidRPr="005E49CF">
        <w:t>mit dem Thema Di</w:t>
      </w:r>
      <w:r w:rsidR="000A6B6C">
        <w:t>gitalisierung beschäftigt haben</w:t>
      </w:r>
      <w:r w:rsidRPr="005E49CF">
        <w:t>. Wir empfehlen diese Übung als Abschluss eines Workshops zum Thema</w:t>
      </w:r>
      <w:r w:rsidR="007165BE">
        <w:t xml:space="preserve"> durchzuführen</w:t>
      </w:r>
      <w:r w:rsidR="000A6B6C">
        <w:t>.</w:t>
      </w:r>
    </w:p>
    <w:p w14:paraId="221B7A85" w14:textId="7F8859BE" w:rsidR="00A20479" w:rsidRDefault="00A20479" w:rsidP="00A20DF2">
      <w:pPr>
        <w:pStyle w:val="digitalglobal"/>
      </w:pPr>
    </w:p>
    <w:p w14:paraId="3EDF5CF2" w14:textId="77777777" w:rsidR="00776E3B" w:rsidRDefault="00555A0F" w:rsidP="00A20DF2">
      <w:pPr>
        <w:pStyle w:val="dg2"/>
      </w:pPr>
      <w:r>
        <w:t>ziele</w:t>
      </w:r>
    </w:p>
    <w:p w14:paraId="19FD7779" w14:textId="6720B86A" w:rsidR="009C2437" w:rsidRDefault="005E49CF" w:rsidP="00A20DF2">
      <w:pPr>
        <w:pStyle w:val="digitalglobal"/>
      </w:pPr>
      <w:r w:rsidRPr="005E49CF">
        <w:t xml:space="preserve">Die Teilnehmer*innen lernen konkrete Projekte, Initiativen und Menschen kennen, die Digitalisierung praktisch mitgestalten oder digitale Medien für zivilgesellschaftliches Engagement nutzen. Sie setzen sich mit konkreten </w:t>
      </w:r>
      <w:r w:rsidRPr="005E49CF">
        <w:lastRenderedPageBreak/>
        <w:t xml:space="preserve">Handlungsmöglichkeiten (Datensparsamkeit- und -sicherheit, freie Zugänge, Empowerment </w:t>
      </w:r>
      <w:r w:rsidR="00321246">
        <w:t>anhand</w:t>
      </w:r>
      <w:r w:rsidRPr="005E49CF">
        <w:t xml:space="preserve"> digitale</w:t>
      </w:r>
      <w:r w:rsidR="00321246">
        <w:t>r</w:t>
      </w:r>
      <w:r w:rsidRPr="005E49CF">
        <w:t xml:space="preserve"> Medien etc.) und machtkritischen Perspektiven auseinander. Die Teilnehmer*innen werden dadurch angeregt, über eigene Handlungsmöglichkeiten nachzudenken.</w:t>
      </w:r>
    </w:p>
    <w:p w14:paraId="2BDD2258" w14:textId="77777777" w:rsidR="00C53D06" w:rsidRDefault="00C53D06" w:rsidP="00A20DF2">
      <w:pPr>
        <w:pStyle w:val="dg2"/>
      </w:pPr>
    </w:p>
    <w:p w14:paraId="5D7B4516" w14:textId="77777777" w:rsidR="00555A0F" w:rsidRDefault="00555A0F" w:rsidP="00A20DF2">
      <w:pPr>
        <w:pStyle w:val="dg2"/>
      </w:pPr>
      <w:r>
        <w:t>Inhalt und ablauf</w:t>
      </w:r>
    </w:p>
    <w:p w14:paraId="62B95FF0" w14:textId="4385FBC9" w:rsidR="00FA0328" w:rsidRDefault="005E49CF" w:rsidP="00A20DF2">
      <w:pPr>
        <w:pStyle w:val="digitalglobal"/>
      </w:pPr>
      <w:r w:rsidRPr="005E49CF">
        <w:t>Das in dieser Übung verwendete Material sind die Beiträge auf dem Blog von #</w:t>
      </w:r>
      <w:proofErr w:type="spellStart"/>
      <w:r w:rsidRPr="005E49CF">
        <w:t>digital_global</w:t>
      </w:r>
      <w:proofErr w:type="spellEnd"/>
      <w:r w:rsidRPr="005E49CF">
        <w:t>. Die Teamer*innen wählen je nach Zielgruppe un</w:t>
      </w:r>
      <w:r w:rsidR="00D079D5">
        <w:t xml:space="preserve">d vorab behandelten Themen etwa </w:t>
      </w:r>
      <w:r w:rsidR="00A20DF2">
        <w:t xml:space="preserve">zwei bis </w:t>
      </w:r>
      <w:r w:rsidR="00D079D5">
        <w:t>drei</w:t>
      </w:r>
      <w:r w:rsidRPr="005E49CF">
        <w:t xml:space="preserve"> Beiträge aus</w:t>
      </w:r>
      <w:r w:rsidR="00321246">
        <w:t>. Jeder</w:t>
      </w:r>
      <w:r w:rsidR="000A6B6C">
        <w:t xml:space="preserve"> </w:t>
      </w:r>
      <w:r w:rsidRPr="005E49CF">
        <w:t>Beitrag</w:t>
      </w:r>
      <w:r w:rsidR="00FA0328">
        <w:t xml:space="preserve"> mit zugehörigen Aufgaben</w:t>
      </w:r>
      <w:r w:rsidRPr="005E49CF">
        <w:t xml:space="preserve"> bildet jeweils eine der Stationen</w:t>
      </w:r>
      <w:r w:rsidR="00321246">
        <w:t>, die Anzahl der Station soll nach verfügbarer Zeit ausgewählt werden</w:t>
      </w:r>
      <w:r w:rsidR="00D079D5">
        <w:t>.</w:t>
      </w:r>
      <w:r w:rsidR="00FA0328">
        <w:t xml:space="preserve"> </w:t>
      </w:r>
      <w:r w:rsidRPr="005E49CF">
        <w:t>Es sollte mindestens ein Beitrag mit Perspektiven von Menschen aus dem Globalen Süden ausgewählt werden.</w:t>
      </w:r>
    </w:p>
    <w:p w14:paraId="0C3AEA32" w14:textId="77777777" w:rsidR="00A20DF2" w:rsidRPr="00A20DF2" w:rsidRDefault="00A20DF2" w:rsidP="00A20DF2">
      <w:pPr>
        <w:pStyle w:val="digitalglobal"/>
      </w:pPr>
      <w:r w:rsidRPr="00A20DF2">
        <w:t>Der Ablauf der Übung besteht insgesamt aus vier Phasen:</w:t>
      </w:r>
    </w:p>
    <w:p w14:paraId="4B3730DE" w14:textId="77777777" w:rsidR="00A20DF2" w:rsidRPr="005E49CF" w:rsidRDefault="00A20DF2" w:rsidP="00A20DF2">
      <w:pPr>
        <w:pStyle w:val="digitalglobal"/>
        <w:numPr>
          <w:ilvl w:val="0"/>
          <w:numId w:val="26"/>
        </w:numPr>
      </w:pPr>
      <w:r w:rsidRPr="005E49CF">
        <w:t>Einführung und Gruppenfindung (10 Minuten)</w:t>
      </w:r>
    </w:p>
    <w:p w14:paraId="1F5A910A" w14:textId="77777777" w:rsidR="00A20DF2" w:rsidRPr="005E49CF" w:rsidRDefault="00A20DF2" w:rsidP="00A20DF2">
      <w:pPr>
        <w:pStyle w:val="digitalglobal"/>
        <w:numPr>
          <w:ilvl w:val="0"/>
          <w:numId w:val="26"/>
        </w:numPr>
      </w:pPr>
      <w:r w:rsidRPr="005E49CF">
        <w:t>Durchlaufen der Stationen: 20 Minuten pro Station (40-60 Minuten)</w:t>
      </w:r>
    </w:p>
    <w:p w14:paraId="707ADEAF" w14:textId="77777777" w:rsidR="00A20DF2" w:rsidRPr="005E49CF" w:rsidRDefault="00A20DF2" w:rsidP="00A20DF2">
      <w:pPr>
        <w:pStyle w:val="digitalglobal"/>
        <w:numPr>
          <w:ilvl w:val="0"/>
          <w:numId w:val="26"/>
        </w:numPr>
      </w:pPr>
      <w:r w:rsidRPr="005E49CF">
        <w:t>Reflexion anhand der Methode Stille Diskussion (15 Minuten)</w:t>
      </w:r>
    </w:p>
    <w:p w14:paraId="06191B59" w14:textId="5F96B6C4" w:rsidR="00A20DF2" w:rsidRDefault="00A20DF2" w:rsidP="00A20DF2">
      <w:pPr>
        <w:pStyle w:val="digitalglobal"/>
        <w:numPr>
          <w:ilvl w:val="0"/>
          <w:numId w:val="26"/>
        </w:numPr>
      </w:pPr>
      <w:r w:rsidRPr="005E49CF">
        <w:t>Abschluss: gemeinsames Betrachten der Stillen Diskussion und kurzes Blitzlicht (5 Minuten)</w:t>
      </w:r>
    </w:p>
    <w:p w14:paraId="3EF47382" w14:textId="1337F585" w:rsidR="005E49CF" w:rsidRDefault="00CE135A" w:rsidP="00A20DF2">
      <w:pPr>
        <w:pStyle w:val="digitalglobal"/>
      </w:pPr>
      <w:r>
        <w:t xml:space="preserve">Zu den </w:t>
      </w:r>
      <w:r>
        <w:t>folgenden Beiträgen gibt es konzipierte Arbeitsaufträge (Aufgabe). Zu den neueren Beiträgen</w:t>
      </w:r>
      <w:r w:rsidR="00FA0328">
        <w:t>, die auf dem Blog verfügbar sind, gibt es</w:t>
      </w:r>
      <w:r>
        <w:t xml:space="preserve"> in dieser Methodenbeschreibun</w:t>
      </w:r>
      <w:r w:rsidR="00FA0328">
        <w:t>g keine Aufgabenstellungen.</w:t>
      </w:r>
      <w:r>
        <w:t xml:space="preserve"> Teamer*innen</w:t>
      </w:r>
      <w:r w:rsidR="00FA0328">
        <w:t xml:space="preserve"> können</w:t>
      </w:r>
      <w:r>
        <w:t xml:space="preserve"> äquivalent</w:t>
      </w:r>
      <w:r w:rsidR="00FA0328">
        <w:t xml:space="preserve"> zu den Vorschlägen unten Aufgaben</w:t>
      </w:r>
      <w:r w:rsidR="00437410">
        <w:t>/ Diskussionsfragen</w:t>
      </w:r>
      <w:r w:rsidR="00FA0328">
        <w:t xml:space="preserve"> für </w:t>
      </w:r>
      <w:r w:rsidR="00437410">
        <w:t xml:space="preserve">die </w:t>
      </w:r>
      <w:r w:rsidR="00FA0328">
        <w:t>weitere</w:t>
      </w:r>
      <w:r w:rsidR="00437410">
        <w:t>n</w:t>
      </w:r>
      <w:r w:rsidR="00FA0328">
        <w:t xml:space="preserve"> Beiträge</w:t>
      </w:r>
      <w:r>
        <w:t xml:space="preserve"> konzipieren.</w:t>
      </w:r>
    </w:p>
    <w:p w14:paraId="64D2A171" w14:textId="77777777" w:rsidR="00A20479" w:rsidRPr="005E49CF" w:rsidRDefault="00A20479" w:rsidP="00A20DF2">
      <w:pPr>
        <w:pStyle w:val="digitalglobal"/>
      </w:pPr>
    </w:p>
    <w:p w14:paraId="43002668" w14:textId="77777777" w:rsidR="005E49CF" w:rsidRPr="00A20DF2" w:rsidRDefault="005E49CF" w:rsidP="00A20DF2">
      <w:pPr>
        <w:pStyle w:val="digitalglobal"/>
        <w:rPr>
          <w:b/>
        </w:rPr>
      </w:pPr>
      <w:r w:rsidRPr="00A20DF2">
        <w:rPr>
          <w:b/>
        </w:rPr>
        <w:t>Beiträge zu Handlungsperspektiven von Menschen aus Lateinamerika:</w:t>
      </w:r>
    </w:p>
    <w:p w14:paraId="77CE37FF" w14:textId="77777777" w:rsidR="005E49CF" w:rsidRDefault="005E49CF" w:rsidP="00A20DF2">
      <w:pPr>
        <w:pStyle w:val="digitalglobal"/>
        <w:numPr>
          <w:ilvl w:val="0"/>
          <w:numId w:val="22"/>
        </w:numPr>
      </w:pPr>
      <w:r w:rsidRPr="005E49CF">
        <w:t>Mit sozialen Medien Protest organisieren (Video, 9:50 Minuten)</w:t>
      </w:r>
    </w:p>
    <w:p w14:paraId="3D473822" w14:textId="1D6BCD60" w:rsidR="005E49CF" w:rsidRDefault="005E49CF" w:rsidP="00A20DF2">
      <w:pPr>
        <w:pStyle w:val="digitalglobal"/>
      </w:pPr>
      <w:r w:rsidRPr="005E49CF">
        <w:t>In dem Video schildert eine junge Aktivistin aus Nicaragua, wie sie</w:t>
      </w:r>
      <w:r w:rsidR="004E653E">
        <w:t xml:space="preserve"> 2018 via </w:t>
      </w:r>
      <w:proofErr w:type="spellStart"/>
      <w:r w:rsidR="004E653E">
        <w:t>Social</w:t>
      </w:r>
      <w:proofErr w:type="spellEnd"/>
      <w:r w:rsidR="004E653E">
        <w:t xml:space="preserve"> Media und </w:t>
      </w:r>
      <w:proofErr w:type="spellStart"/>
      <w:r w:rsidR="004E653E">
        <w:t>Mess</w:t>
      </w:r>
      <w:r w:rsidR="00321246">
        <w:t>e</w:t>
      </w:r>
      <w:r w:rsidRPr="005E49CF">
        <w:t>ngern</w:t>
      </w:r>
      <w:proofErr w:type="spellEnd"/>
      <w:r w:rsidR="00321246">
        <w:t>, wie z.B. WhatsApp</w:t>
      </w:r>
      <w:r w:rsidRPr="005E49CF">
        <w:t xml:space="preserve"> die Massenproteste</w:t>
      </w:r>
      <w:r w:rsidR="00321246">
        <w:t xml:space="preserve"> der nicaraguanischen Bevölkerung</w:t>
      </w:r>
      <w:r w:rsidRPr="005E49CF">
        <w:t xml:space="preserve"> für</w:t>
      </w:r>
      <w:r w:rsidR="00321246">
        <w:t xml:space="preserve"> mehr</w:t>
      </w:r>
      <w:r w:rsidRPr="005E49CF">
        <w:t xml:space="preserve"> Demokratie und Gerechtigkeit mit organisierte</w:t>
      </w:r>
    </w:p>
    <w:p w14:paraId="70414BFC" w14:textId="77777777" w:rsidR="005E49CF" w:rsidRDefault="005E49CF" w:rsidP="00A20DF2">
      <w:pPr>
        <w:pStyle w:val="digitalglobal"/>
      </w:pPr>
      <w:r w:rsidRPr="005E49CF">
        <w:rPr>
          <w:b/>
        </w:rPr>
        <w:t>Aufgabe</w:t>
      </w:r>
      <w:r w:rsidRPr="005E49CF">
        <w:t>: Diskutiert in eurer Kleingruppe folgende Leitfragen.</w:t>
      </w:r>
    </w:p>
    <w:p w14:paraId="140D085F" w14:textId="2C5EF9E8" w:rsidR="005E49CF" w:rsidRDefault="005E49CF" w:rsidP="00A20DF2">
      <w:pPr>
        <w:pStyle w:val="digitalglobal"/>
        <w:numPr>
          <w:ilvl w:val="1"/>
          <w:numId w:val="22"/>
        </w:numPr>
      </w:pPr>
      <w:r w:rsidRPr="005E49CF">
        <w:t xml:space="preserve">Warum waren </w:t>
      </w:r>
      <w:proofErr w:type="spellStart"/>
      <w:r w:rsidRPr="005E49CF">
        <w:t>facebook</w:t>
      </w:r>
      <w:proofErr w:type="spellEnd"/>
      <w:r w:rsidRPr="005E49CF">
        <w:t xml:space="preserve">, </w:t>
      </w:r>
      <w:proofErr w:type="spellStart"/>
      <w:r w:rsidRPr="005E49CF">
        <w:t>twitter</w:t>
      </w:r>
      <w:proofErr w:type="spellEnd"/>
      <w:r w:rsidRPr="005E49CF">
        <w:t xml:space="preserve"> und WhatsApp für die Menschen in Nicaragua </w:t>
      </w:r>
      <w:r w:rsidR="000A6B6C">
        <w:t xml:space="preserve">während der Proteste </w:t>
      </w:r>
      <w:r w:rsidRPr="005E49CF">
        <w:t>wichtig?</w:t>
      </w:r>
    </w:p>
    <w:p w14:paraId="5306E7DF" w14:textId="77777777" w:rsidR="005E49CF" w:rsidRDefault="005E49CF" w:rsidP="00A20DF2">
      <w:pPr>
        <w:pStyle w:val="digitalglobal"/>
        <w:numPr>
          <w:ilvl w:val="1"/>
          <w:numId w:val="22"/>
        </w:numPr>
      </w:pPr>
      <w:r w:rsidRPr="005E49CF">
        <w:t>Was hat die Regierung mit dem Internet gemacht?</w:t>
      </w:r>
    </w:p>
    <w:p w14:paraId="4AFA3B2A" w14:textId="77777777" w:rsidR="00B87F88" w:rsidRPr="005E49CF" w:rsidRDefault="005E49CF" w:rsidP="00A20DF2">
      <w:pPr>
        <w:pStyle w:val="digitalglobal"/>
        <w:numPr>
          <w:ilvl w:val="1"/>
          <w:numId w:val="22"/>
        </w:numPr>
      </w:pPr>
      <w:r w:rsidRPr="005E49CF">
        <w:lastRenderedPageBreak/>
        <w:t xml:space="preserve">Melani Monterrey musste Nicaragua verlassen, weil sie über </w:t>
      </w:r>
      <w:proofErr w:type="spellStart"/>
      <w:r w:rsidRPr="005E49CF">
        <w:t>Social</w:t>
      </w:r>
      <w:proofErr w:type="spellEnd"/>
      <w:r w:rsidRPr="005E49CF">
        <w:t xml:space="preserve"> Media Informationen verbreitete und ihre kritische Meinung veröffentlichte. Wie und wo könnt ihr euch über kritische Meinungen informieren? Nutzt ihr </w:t>
      </w:r>
      <w:proofErr w:type="spellStart"/>
      <w:r w:rsidRPr="005E49CF">
        <w:t>Social</w:t>
      </w:r>
      <w:proofErr w:type="spellEnd"/>
      <w:r w:rsidRPr="005E49CF">
        <w:t xml:space="preserve"> Media für politische Inhalte?</w:t>
      </w:r>
    </w:p>
    <w:p w14:paraId="6AC68687" w14:textId="77777777" w:rsidR="005E49CF" w:rsidRPr="009252CA" w:rsidRDefault="005E49CF" w:rsidP="00A20DF2">
      <w:pPr>
        <w:pStyle w:val="digitalglobal"/>
        <w:numPr>
          <w:ilvl w:val="0"/>
          <w:numId w:val="22"/>
        </w:numPr>
        <w:rPr>
          <w:b/>
        </w:rPr>
      </w:pPr>
      <w:r w:rsidRPr="005E49CF">
        <w:rPr>
          <w:b/>
        </w:rPr>
        <w:t>Digitaler Feminismus und digitale Selbstverteidigung</w:t>
      </w:r>
      <w:r w:rsidR="009252CA">
        <w:rPr>
          <w:b/>
        </w:rPr>
        <w:t xml:space="preserve"> </w:t>
      </w:r>
      <w:r w:rsidR="009252CA" w:rsidRPr="000A6B6C">
        <w:t>(eingebettete externe Videos 4:38 +3:43 = ca. 8 Minuten)</w:t>
      </w:r>
    </w:p>
    <w:p w14:paraId="5D23C979" w14:textId="1446B0A1" w:rsidR="006C2D47" w:rsidRDefault="006C2D47" w:rsidP="00A20DF2">
      <w:pPr>
        <w:pStyle w:val="digitalglobal"/>
      </w:pPr>
      <w:r>
        <w:t xml:space="preserve">Zusätzlich zu dem </w:t>
      </w:r>
      <w:r w:rsidR="00A81D98">
        <w:t>auf dem Blog</w:t>
      </w:r>
      <w:r>
        <w:t xml:space="preserve"> </w:t>
      </w:r>
      <w:hyperlink r:id="rId8" w:anchor="action=share" w:history="1">
        <w:r w:rsidRPr="006C2D47">
          <w:rPr>
            <w:rStyle w:val="Hyperlink"/>
          </w:rPr>
          <w:t>eingebetteten Video</w:t>
        </w:r>
      </w:hyperlink>
      <w:r>
        <w:t xml:space="preserve"> </w:t>
      </w:r>
      <w:r w:rsidR="00A81D98">
        <w:t xml:space="preserve">von dem </w:t>
      </w:r>
      <w:proofErr w:type="spellStart"/>
      <w:r w:rsidR="00A81D98">
        <w:t>Enlaces</w:t>
      </w:r>
      <w:proofErr w:type="spellEnd"/>
      <w:r w:rsidR="00A81D98">
        <w:t xml:space="preserve">-Projekt, </w:t>
      </w:r>
      <w:r w:rsidR="00321246">
        <w:t xml:space="preserve">schauen sich </w:t>
      </w:r>
      <w:r>
        <w:t>die Teilnehmer*innen bei dieser Station zuerst dieses Video</w:t>
      </w:r>
      <w:r w:rsidR="000A6B6C">
        <w:t xml:space="preserve"> an: </w:t>
      </w:r>
      <w:hyperlink r:id="rId9" w:anchor="action=share" w:history="1">
        <w:r w:rsidRPr="000A6B6C">
          <w:rPr>
            <w:rStyle w:val="Hyperlink"/>
          </w:rPr>
          <w:t>https://www.youtube.com/watch?v=AtZImdRXnOY#action=share</w:t>
        </w:r>
      </w:hyperlink>
    </w:p>
    <w:p w14:paraId="40F51E78" w14:textId="3C5107D9" w:rsidR="005E49CF" w:rsidRPr="005E49CF" w:rsidRDefault="006C2D47" w:rsidP="00A20DF2">
      <w:pPr>
        <w:pStyle w:val="digitalglobal"/>
      </w:pPr>
      <w:r>
        <w:t>In diesem ersten Video erzählen Feminist*innen aus Mexiko und Deutschland</w:t>
      </w:r>
      <w:r w:rsidR="005E49CF" w:rsidRPr="005E49CF">
        <w:t>, wieso das Inte</w:t>
      </w:r>
      <w:r>
        <w:t xml:space="preserve">rnet ihrer Meinung nach feministischer werden soll. In dem zweiten, auf dem Blog eingebetteten Video, legen sie dar, </w:t>
      </w:r>
      <w:r w:rsidR="005E49CF" w:rsidRPr="005E49CF">
        <w:t xml:space="preserve">warum feministische Selbstverteidigung im Netz nicht nur Verteidigung beinhaltet, sondern auch </w:t>
      </w:r>
      <w:r>
        <w:t>„</w:t>
      </w:r>
      <w:r w:rsidR="005E49CF" w:rsidRPr="005E49CF">
        <w:t>Angriff</w:t>
      </w:r>
      <w:r>
        <w:t>e“</w:t>
      </w:r>
      <w:r w:rsidR="000A6B6C">
        <w:t>, in</w:t>
      </w:r>
      <w:r w:rsidR="00321246">
        <w:t xml:space="preserve">dem sie </w:t>
      </w:r>
      <w:r w:rsidR="000A6B6C">
        <w:t>z.B. eigene</w:t>
      </w:r>
      <w:r w:rsidR="00321246">
        <w:t xml:space="preserve"> und geschützte Räume schaffen. </w:t>
      </w:r>
    </w:p>
    <w:p w14:paraId="169EB092" w14:textId="77777777" w:rsidR="005E49CF" w:rsidRDefault="005E49CF" w:rsidP="00A20DF2">
      <w:pPr>
        <w:pStyle w:val="digitalglobal"/>
      </w:pPr>
      <w:r w:rsidRPr="005E49CF">
        <w:rPr>
          <w:b/>
        </w:rPr>
        <w:t>Aufgabe</w:t>
      </w:r>
      <w:r w:rsidRPr="005E49CF">
        <w:t>: Diskutiert in eurer Kleingruppe folgende Leitfragen.</w:t>
      </w:r>
    </w:p>
    <w:p w14:paraId="60E895BF" w14:textId="7D799833" w:rsidR="005E49CF" w:rsidRDefault="005E49CF" w:rsidP="00A20DF2">
      <w:pPr>
        <w:pStyle w:val="digitalglobal"/>
        <w:numPr>
          <w:ilvl w:val="0"/>
          <w:numId w:val="23"/>
        </w:numPr>
      </w:pPr>
      <w:r w:rsidRPr="005E49CF">
        <w:t>Was verstehen die Prot</w:t>
      </w:r>
      <w:r>
        <w:t>agonist*innen unter Feminismus</w:t>
      </w:r>
      <w:r w:rsidR="006C2D47">
        <w:t xml:space="preserve"> und </w:t>
      </w:r>
      <w:r w:rsidR="000A6B6C">
        <w:t>einem feministischen Internet</w:t>
      </w:r>
      <w:r>
        <w:t>?</w:t>
      </w:r>
    </w:p>
    <w:p w14:paraId="55C5AFE1" w14:textId="77777777" w:rsidR="006C2D47" w:rsidRDefault="006C2D47" w:rsidP="00A20DF2">
      <w:pPr>
        <w:pStyle w:val="digitalglobal"/>
        <w:numPr>
          <w:ilvl w:val="0"/>
          <w:numId w:val="23"/>
        </w:numPr>
      </w:pPr>
      <w:r>
        <w:t xml:space="preserve">Welche Möglichkeiten werden aufgezählt, um sich im Internet vor z.B. </w:t>
      </w:r>
      <w:proofErr w:type="spellStart"/>
      <w:r>
        <w:t>Hate</w:t>
      </w:r>
      <w:proofErr w:type="spellEnd"/>
      <w:r>
        <w:t xml:space="preserve"> Speech zu schützen (Verteidigung)?</w:t>
      </w:r>
    </w:p>
    <w:p w14:paraId="1BF92F5F" w14:textId="77777777" w:rsidR="006C2D47" w:rsidRDefault="006C2D47" w:rsidP="00A20DF2">
      <w:pPr>
        <w:pStyle w:val="digitalglobal"/>
        <w:numPr>
          <w:ilvl w:val="0"/>
          <w:numId w:val="23"/>
        </w:numPr>
      </w:pPr>
      <w:r>
        <w:t>Was verstehen die Protagonist*innen unter einem „Angriff“? Welche Möglichkeiten nennen sie, das Internet selbst aktiv zu gestalten?</w:t>
      </w:r>
    </w:p>
    <w:p w14:paraId="419B00D1" w14:textId="77777777" w:rsidR="005E49CF" w:rsidRDefault="006C2D47" w:rsidP="00A20DF2">
      <w:pPr>
        <w:pStyle w:val="digitalglobal"/>
        <w:numPr>
          <w:ilvl w:val="0"/>
          <w:numId w:val="23"/>
        </w:numPr>
      </w:pPr>
      <w:r>
        <w:t>Was bedeutet für euch</w:t>
      </w:r>
      <w:r w:rsidR="005E49CF" w:rsidRPr="005E49CF">
        <w:t>, das Internet feministischer zu gestalten?</w:t>
      </w:r>
    </w:p>
    <w:p w14:paraId="727B1954" w14:textId="77777777" w:rsidR="005E49CF" w:rsidRPr="005E49CF" w:rsidRDefault="005E49CF" w:rsidP="00A20DF2">
      <w:pPr>
        <w:pStyle w:val="digitalglobal"/>
        <w:numPr>
          <w:ilvl w:val="0"/>
          <w:numId w:val="23"/>
        </w:numPr>
      </w:pPr>
      <w:r w:rsidRPr="005E49CF">
        <w:t>Habt ihr Ideen, wie ihr das Internet feministischer gestalten könnt?</w:t>
      </w:r>
    </w:p>
    <w:p w14:paraId="7787AFB0" w14:textId="77777777" w:rsidR="005E49CF" w:rsidRDefault="005E49CF" w:rsidP="00A20DF2">
      <w:pPr>
        <w:pStyle w:val="digitalglobal"/>
      </w:pPr>
    </w:p>
    <w:p w14:paraId="2B6BDCAA" w14:textId="77777777" w:rsidR="005E49CF" w:rsidRPr="00A20DF2" w:rsidRDefault="005E49CF" w:rsidP="00A20DF2">
      <w:pPr>
        <w:pStyle w:val="digitalglobal"/>
        <w:rPr>
          <w:b/>
        </w:rPr>
      </w:pPr>
      <w:r w:rsidRPr="00A20DF2">
        <w:rPr>
          <w:b/>
        </w:rPr>
        <w:t>Beiträge zu Handlungsperspektiven von Menschen aus Deutschland:</w:t>
      </w:r>
    </w:p>
    <w:p w14:paraId="63FD249F" w14:textId="77777777" w:rsidR="005E49CF" w:rsidRPr="005E49CF" w:rsidRDefault="005E49CF" w:rsidP="00A20DF2">
      <w:pPr>
        <w:pStyle w:val="digitalglobal"/>
        <w:numPr>
          <w:ilvl w:val="0"/>
          <w:numId w:val="22"/>
        </w:numPr>
      </w:pPr>
      <w:r>
        <w:t xml:space="preserve">Mit </w:t>
      </w:r>
      <w:proofErr w:type="spellStart"/>
      <w:r>
        <w:t>Social</w:t>
      </w:r>
      <w:proofErr w:type="spellEnd"/>
      <w:r>
        <w:t xml:space="preserve"> Media für Klimagerechtigkeit (Video, 15 Minuten)</w:t>
      </w:r>
    </w:p>
    <w:p w14:paraId="0172D0D1" w14:textId="0FC1BEB2" w:rsidR="005E49CF" w:rsidRDefault="000A6B6C" w:rsidP="00A20DF2">
      <w:pPr>
        <w:pStyle w:val="digitalglobal"/>
      </w:pPr>
      <w:r>
        <w:t>Ein junger Mensch</w:t>
      </w:r>
      <w:r w:rsidR="005E49CF">
        <w:t xml:space="preserve"> erzählt, wie er bei Fridays for Future mitmacht. Er erklärt, wie Fridays for Future das Internet nutzen und wie er bei </w:t>
      </w:r>
      <w:proofErr w:type="spellStart"/>
      <w:r w:rsidR="005E49CF">
        <w:t>Social</w:t>
      </w:r>
      <w:proofErr w:type="spellEnd"/>
      <w:r w:rsidR="005E49CF">
        <w:t xml:space="preserve"> Media für Klimagerechtigkeit postet</w:t>
      </w:r>
    </w:p>
    <w:p w14:paraId="2CC1885E" w14:textId="77777777" w:rsidR="005E49CF" w:rsidRDefault="005E49CF" w:rsidP="00A20DF2">
      <w:pPr>
        <w:pStyle w:val="digitalglobal"/>
      </w:pPr>
      <w:r w:rsidRPr="005E49CF">
        <w:rPr>
          <w:b/>
        </w:rPr>
        <w:t>Aufgabe</w:t>
      </w:r>
      <w:r>
        <w:t xml:space="preserve">: Stillarbeit oder Murmelrunden </w:t>
      </w:r>
      <w:r w:rsidRPr="005E49CF">
        <w:t>(5 Minuten)</w:t>
      </w:r>
      <w:r>
        <w:t xml:space="preserve"> zur Frage:</w:t>
      </w:r>
    </w:p>
    <w:p w14:paraId="17993899" w14:textId="77777777" w:rsidR="00CE28F0" w:rsidRDefault="00CE28F0" w:rsidP="00A20DF2">
      <w:pPr>
        <w:pStyle w:val="digitalglobal"/>
        <w:numPr>
          <w:ilvl w:val="0"/>
          <w:numId w:val="23"/>
        </w:numPr>
      </w:pPr>
      <w:r>
        <w:t>Gibt es Initiativen,</w:t>
      </w:r>
      <w:r w:rsidR="005E49CF" w:rsidRPr="005E49CF">
        <w:t xml:space="preserve"> politische </w:t>
      </w:r>
      <w:r>
        <w:t>Aktionen oder politische Forderungen</w:t>
      </w:r>
      <w:r w:rsidR="005E49CF" w:rsidRPr="005E49CF">
        <w:t>, von denen</w:t>
      </w:r>
      <w:r>
        <w:t xml:space="preserve"> du auf </w:t>
      </w:r>
      <w:proofErr w:type="spellStart"/>
      <w:r>
        <w:t>Social</w:t>
      </w:r>
      <w:proofErr w:type="spellEnd"/>
      <w:r>
        <w:t>-Media-Plattformen</w:t>
      </w:r>
      <w:r w:rsidR="005E49CF" w:rsidRPr="005E49CF">
        <w:t xml:space="preserve"> erfahren hast?</w:t>
      </w:r>
    </w:p>
    <w:p w14:paraId="6C1CF845" w14:textId="77777777" w:rsidR="0063292C" w:rsidRDefault="0063292C" w:rsidP="00A20DF2">
      <w:pPr>
        <w:pStyle w:val="digitalglobal"/>
        <w:numPr>
          <w:ilvl w:val="0"/>
          <w:numId w:val="23"/>
        </w:numPr>
      </w:pPr>
      <w:r>
        <w:t>Kannst du dir vorstellen für eine Initiative Öffentlichkeitsarbeit zu machen? Was bräuchtest du dafür?</w:t>
      </w:r>
    </w:p>
    <w:p w14:paraId="2E6D577B" w14:textId="77777777" w:rsidR="00CE28F0" w:rsidRPr="005E49CF" w:rsidRDefault="00CE28F0" w:rsidP="00A20DF2">
      <w:pPr>
        <w:pStyle w:val="digitalglobal"/>
        <w:numPr>
          <w:ilvl w:val="0"/>
          <w:numId w:val="22"/>
        </w:numPr>
      </w:pPr>
      <w:r>
        <w:lastRenderedPageBreak/>
        <w:t>Freies Internet selbst gebaut! (Text)</w:t>
      </w:r>
    </w:p>
    <w:p w14:paraId="33C1D4D6" w14:textId="77777777" w:rsidR="00CE28F0" w:rsidRDefault="00CE28F0" w:rsidP="00A20DF2">
      <w:pPr>
        <w:pStyle w:val="digitalglobal"/>
      </w:pPr>
      <w:r>
        <w:t xml:space="preserve">Die Initiative </w:t>
      </w:r>
      <w:proofErr w:type="spellStart"/>
      <w:r>
        <w:t>Freifunk</w:t>
      </w:r>
      <w:proofErr w:type="spellEnd"/>
      <w:r>
        <w:t xml:space="preserve"> beschreibt, wie sie in Städten selbstorganisiert freies Internet aufbaut. Sie berichten, was sie dazu motiviert. Zur Ergänzung kann noch folgendes Video von </w:t>
      </w:r>
      <w:proofErr w:type="spellStart"/>
      <w:r>
        <w:t>Freifunk</w:t>
      </w:r>
      <w:proofErr w:type="spellEnd"/>
      <w:r>
        <w:t xml:space="preserve"> geguckt werden: </w:t>
      </w:r>
      <w:hyperlink r:id="rId10" w:history="1">
        <w:r w:rsidRPr="00EE6851">
          <w:rPr>
            <w:rStyle w:val="Hyperlink"/>
          </w:rPr>
          <w:t>https://www.youtube.com/watch?v=RoKQQ5a6E1Q</w:t>
        </w:r>
      </w:hyperlink>
      <w:r>
        <w:t xml:space="preserve"> </w:t>
      </w:r>
      <w:r w:rsidRPr="00CE28F0">
        <w:t>(Video, 1:27 Minuten)</w:t>
      </w:r>
    </w:p>
    <w:p w14:paraId="2E0EF6B3" w14:textId="77777777" w:rsidR="00CE28F0" w:rsidRDefault="00CE28F0" w:rsidP="00A20DF2">
      <w:pPr>
        <w:pStyle w:val="digitalglobal"/>
      </w:pPr>
      <w:r w:rsidRPr="005E49CF">
        <w:rPr>
          <w:b/>
        </w:rPr>
        <w:t>Aufgabe</w:t>
      </w:r>
      <w:r w:rsidRPr="005E49CF">
        <w:t>: Diskutiert in eurer Kleingruppe folgende Leitfragen.</w:t>
      </w:r>
    </w:p>
    <w:p w14:paraId="0F1B0C85" w14:textId="77777777" w:rsidR="0063292C" w:rsidRDefault="00CE28F0" w:rsidP="00A20DF2">
      <w:pPr>
        <w:pStyle w:val="digitalglobal"/>
        <w:numPr>
          <w:ilvl w:val="0"/>
          <w:numId w:val="23"/>
        </w:numPr>
      </w:pPr>
      <w:r>
        <w:t>H</w:t>
      </w:r>
      <w:r w:rsidR="005E49CF" w:rsidRPr="005E49CF">
        <w:t xml:space="preserve">abt ihr schon mal was von der Initiative </w:t>
      </w:r>
      <w:proofErr w:type="spellStart"/>
      <w:r w:rsidR="005E49CF" w:rsidRPr="005E49CF">
        <w:t>Freifunk</w:t>
      </w:r>
      <w:proofErr w:type="spellEnd"/>
      <w:r w:rsidR="005E49CF" w:rsidRPr="005E49CF">
        <w:t xml:space="preserve"> gehört oder sogar </w:t>
      </w:r>
      <w:proofErr w:type="spellStart"/>
      <w:r w:rsidR="005E49CF" w:rsidRPr="005E49CF">
        <w:t>Freifunk</w:t>
      </w:r>
      <w:proofErr w:type="spellEnd"/>
      <w:r w:rsidR="005E49CF" w:rsidRPr="005E49CF">
        <w:t xml:space="preserve"> genutzt?</w:t>
      </w:r>
    </w:p>
    <w:p w14:paraId="1BBBF57A" w14:textId="77777777" w:rsidR="0063292C" w:rsidRDefault="005E49CF" w:rsidP="00A20DF2">
      <w:pPr>
        <w:pStyle w:val="digitalglobal"/>
        <w:numPr>
          <w:ilvl w:val="0"/>
          <w:numId w:val="23"/>
        </w:numPr>
      </w:pPr>
      <w:r w:rsidRPr="005E49CF">
        <w:t xml:space="preserve">Fasst zusammen, welche Ziele die Initiative </w:t>
      </w:r>
      <w:proofErr w:type="spellStart"/>
      <w:r w:rsidRPr="005E49CF">
        <w:t>Freifunk</w:t>
      </w:r>
      <w:proofErr w:type="spellEnd"/>
      <w:r w:rsidRPr="005E49CF">
        <w:t xml:space="preserve"> hat</w:t>
      </w:r>
      <w:r w:rsidR="00CE28F0">
        <w:t>.</w:t>
      </w:r>
    </w:p>
    <w:p w14:paraId="14C514C7" w14:textId="77777777" w:rsidR="005E49CF" w:rsidRPr="005E49CF" w:rsidRDefault="005E49CF" w:rsidP="00A20DF2">
      <w:pPr>
        <w:pStyle w:val="digitalglobal"/>
        <w:numPr>
          <w:ilvl w:val="0"/>
          <w:numId w:val="23"/>
        </w:numPr>
      </w:pPr>
      <w:r w:rsidRPr="005E49CF">
        <w:t xml:space="preserve">Könntet ihr euch vorstellen selbst einen </w:t>
      </w:r>
      <w:proofErr w:type="spellStart"/>
      <w:r w:rsidRPr="005E49CF">
        <w:t>Freifunk</w:t>
      </w:r>
      <w:proofErr w:type="spellEnd"/>
      <w:r w:rsidRPr="005E49CF">
        <w:t xml:space="preserve"> Hotspot zu installieren? Wenn nein, was hält euch davon ab? Wo seht ihr Probleme?</w:t>
      </w:r>
    </w:p>
    <w:p w14:paraId="67BAC665" w14:textId="77777777" w:rsidR="00CE28F0" w:rsidRPr="005E49CF" w:rsidRDefault="0063292C" w:rsidP="00A20DF2">
      <w:pPr>
        <w:pStyle w:val="digitalglobal"/>
        <w:numPr>
          <w:ilvl w:val="0"/>
          <w:numId w:val="22"/>
        </w:numPr>
      </w:pPr>
      <w:r>
        <w:t xml:space="preserve">Nachhaltig </w:t>
      </w:r>
      <w:proofErr w:type="spellStart"/>
      <w:r>
        <w:t>Streamen</w:t>
      </w:r>
      <w:proofErr w:type="spellEnd"/>
      <w:r w:rsidR="00CE28F0">
        <w:t>! (eingebettetes</w:t>
      </w:r>
      <w:r w:rsidR="00A81D98">
        <w:t xml:space="preserve"> externes</w:t>
      </w:r>
      <w:r w:rsidR="00CE28F0">
        <w:t xml:space="preserve"> Video, </w:t>
      </w:r>
      <w:r w:rsidR="00CE28F0" w:rsidRPr="00CE28F0">
        <w:t>8:03</w:t>
      </w:r>
      <w:r w:rsidR="00CE28F0">
        <w:t xml:space="preserve"> Minuten)</w:t>
      </w:r>
    </w:p>
    <w:p w14:paraId="2F0DCC79" w14:textId="3842A712" w:rsidR="0063292C" w:rsidRPr="0063292C" w:rsidRDefault="003C3C84" w:rsidP="00A20DF2">
      <w:pPr>
        <w:pStyle w:val="digitalglobal"/>
      </w:pPr>
      <w:r>
        <w:t>Das</w:t>
      </w:r>
      <w:r w:rsidR="0063292C" w:rsidRPr="005E49CF">
        <w:t xml:space="preserve"> </w:t>
      </w:r>
      <w:hyperlink r:id="rId11" w:history="1">
        <w:r w:rsidR="0063292C" w:rsidRPr="000A6B6C">
          <w:rPr>
            <w:rStyle w:val="Hyperlink"/>
          </w:rPr>
          <w:t xml:space="preserve">Video </w:t>
        </w:r>
        <w:r w:rsidRPr="000A6B6C">
          <w:rPr>
            <w:rStyle w:val="Hyperlink"/>
          </w:rPr>
          <w:t xml:space="preserve">mit </w:t>
        </w:r>
        <w:r w:rsidR="000A6B6C" w:rsidRPr="000A6B6C">
          <w:rPr>
            <w:rStyle w:val="Hyperlink"/>
          </w:rPr>
          <w:t xml:space="preserve">dem </w:t>
        </w:r>
        <w:proofErr w:type="spellStart"/>
        <w:r w:rsidR="000A6B6C" w:rsidRPr="000A6B6C">
          <w:rPr>
            <w:rStyle w:val="Hyperlink"/>
          </w:rPr>
          <w:t>Influenzer</w:t>
        </w:r>
        <w:proofErr w:type="spellEnd"/>
        <w:r w:rsidR="0063292C" w:rsidRPr="000A6B6C">
          <w:rPr>
            <w:rStyle w:val="Hyperlink"/>
          </w:rPr>
          <w:t xml:space="preserve"> </w:t>
        </w:r>
        <w:proofErr w:type="spellStart"/>
        <w:r w:rsidR="0063292C" w:rsidRPr="000A6B6C">
          <w:rPr>
            <w:rStyle w:val="Hyperlink"/>
          </w:rPr>
          <w:t>Rezo</w:t>
        </w:r>
        <w:proofErr w:type="spellEnd"/>
      </w:hyperlink>
      <w:r w:rsidR="0063292C" w:rsidRPr="005E49CF">
        <w:t xml:space="preserve"> </w:t>
      </w:r>
      <w:r w:rsidR="0063292C">
        <w:t xml:space="preserve">zeigt auf, warum Videos </w:t>
      </w:r>
      <w:proofErr w:type="spellStart"/>
      <w:r w:rsidR="0063292C">
        <w:t>s</w:t>
      </w:r>
      <w:r w:rsidR="0063292C" w:rsidRPr="005E49CF">
        <w:t>treamen</w:t>
      </w:r>
      <w:proofErr w:type="spellEnd"/>
      <w:r w:rsidR="0063292C" w:rsidRPr="005E49CF">
        <w:t xml:space="preserve"> ein ganz schön</w:t>
      </w:r>
      <w:r w:rsidR="0063292C">
        <w:t>er Klimakiller sein kann. Die Teilnehmer*innen</w:t>
      </w:r>
      <w:r w:rsidR="0063292C" w:rsidRPr="005E49CF">
        <w:t xml:space="preserve"> lernen, wie sie ihr eigenes </w:t>
      </w:r>
      <w:proofErr w:type="spellStart"/>
      <w:r w:rsidR="0063292C" w:rsidRPr="005E49CF">
        <w:t>Streamingverhalten</w:t>
      </w:r>
      <w:proofErr w:type="spellEnd"/>
      <w:r w:rsidR="0063292C" w:rsidRPr="005E49CF">
        <w:t xml:space="preserve"> </w:t>
      </w:r>
      <w:r w:rsidR="0063292C">
        <w:t>nachhaltiger gestalten können.</w:t>
      </w:r>
    </w:p>
    <w:p w14:paraId="3F69FB53" w14:textId="77777777" w:rsidR="00CE28F0" w:rsidRDefault="00CE28F0" w:rsidP="00A20DF2">
      <w:pPr>
        <w:pStyle w:val="digitalglobal"/>
      </w:pPr>
      <w:r w:rsidRPr="005E49CF">
        <w:rPr>
          <w:b/>
        </w:rPr>
        <w:t>Aufgabe</w:t>
      </w:r>
      <w:r w:rsidRPr="005E49CF">
        <w:t>: Diskutiert in eurer Kleingruppe folgende Leitfragen.</w:t>
      </w:r>
    </w:p>
    <w:p w14:paraId="5FDB6FEC" w14:textId="77777777" w:rsidR="0063292C" w:rsidRDefault="005E49CF" w:rsidP="00A20DF2">
      <w:pPr>
        <w:pStyle w:val="digitalglobal"/>
        <w:numPr>
          <w:ilvl w:val="0"/>
          <w:numId w:val="23"/>
        </w:numPr>
      </w:pPr>
      <w:r w:rsidRPr="005E49CF">
        <w:t xml:space="preserve">Welche Strategien gibt es, um </w:t>
      </w:r>
      <w:proofErr w:type="spellStart"/>
      <w:r w:rsidRPr="005E49CF">
        <w:t>Stream</w:t>
      </w:r>
      <w:r w:rsidR="0063292C">
        <w:t>en</w:t>
      </w:r>
      <w:proofErr w:type="spellEnd"/>
      <w:r w:rsidR="0063292C">
        <w:t xml:space="preserve"> klimafreundlicher zu machen?</w:t>
      </w:r>
    </w:p>
    <w:p w14:paraId="0061A999" w14:textId="77777777" w:rsidR="0063292C" w:rsidRDefault="005E49CF" w:rsidP="00A20DF2">
      <w:pPr>
        <w:pStyle w:val="digitalglobal"/>
        <w:numPr>
          <w:ilvl w:val="0"/>
          <w:numId w:val="23"/>
        </w:numPr>
      </w:pPr>
      <w:r w:rsidRPr="005E49CF">
        <w:t>Könnt ihr euch vorstellen die</w:t>
      </w:r>
      <w:r w:rsidR="0063292C">
        <w:t>se</w:t>
      </w:r>
      <w:r w:rsidRPr="005E49CF">
        <w:t xml:space="preserve"> Strategien anzuwenden?</w:t>
      </w:r>
    </w:p>
    <w:p w14:paraId="4CDBC7A5" w14:textId="463034B8" w:rsidR="0063292C" w:rsidRDefault="0063292C" w:rsidP="00A20DF2">
      <w:pPr>
        <w:pStyle w:val="digitalglobal"/>
        <w:numPr>
          <w:ilvl w:val="0"/>
          <w:numId w:val="23"/>
        </w:numPr>
      </w:pPr>
      <w:r>
        <w:t>Kennt ihr weitere Beispiele, wie ihr digitale Geräte oder Angebote nachhaltiger nutzen könnt?</w:t>
      </w:r>
    </w:p>
    <w:p w14:paraId="70A88ED0" w14:textId="3AD4D08D" w:rsidR="00C53D06" w:rsidRDefault="00C53D06" w:rsidP="00A20DF2">
      <w:pPr>
        <w:pStyle w:val="dg2"/>
      </w:pPr>
      <w:bookmarkStart w:id="0" w:name="_GoBack"/>
      <w:bookmarkEnd w:id="0"/>
    </w:p>
    <w:p w14:paraId="0D7BAE49" w14:textId="77777777" w:rsidR="009C2437" w:rsidRPr="007F75EA" w:rsidRDefault="00FE499B" w:rsidP="00A20DF2">
      <w:pPr>
        <w:pStyle w:val="dg2"/>
      </w:pPr>
      <w:r>
        <w:t>Vorbereitung</w:t>
      </w:r>
    </w:p>
    <w:p w14:paraId="5CD9EF93" w14:textId="5AE78C1A" w:rsidR="001A300F" w:rsidRDefault="001A300F" w:rsidP="00A20DF2">
      <w:pPr>
        <w:pStyle w:val="digitalglobal"/>
      </w:pPr>
      <w:r>
        <w:t xml:space="preserve">Nachdem die Teamer*innen festgelegt haben, wie viel Zeit für die </w:t>
      </w:r>
      <w:r w:rsidR="000E58B0">
        <w:t>Stationen-Phase</w:t>
      </w:r>
      <w:r w:rsidR="003C3C84">
        <w:t xml:space="preserve"> zu</w:t>
      </w:r>
      <w:r w:rsidR="000E58B0">
        <w:t>r</w:t>
      </w:r>
      <w:r w:rsidR="003C3C84">
        <w:t xml:space="preserve"> Verfügung steht</w:t>
      </w:r>
      <w:r>
        <w:t xml:space="preserve"> (40, 60 Minuten oder sogar länger), wählen sie zwei oder drei Beiträge für die Stationen aus (oder mehr bei mehr Zeit). Dabei sollten sie das Vorwissen der Gruppe berücksichtigen (welche Themen wurden vorab behandelt).</w:t>
      </w:r>
    </w:p>
    <w:p w14:paraId="2FC8B810" w14:textId="77777777" w:rsidR="0006786E" w:rsidRDefault="0006786E" w:rsidP="00A20DF2">
      <w:pPr>
        <w:pStyle w:val="digitalglobal"/>
      </w:pPr>
      <w:r>
        <w:t>Bei vielen Teilnehmer*innen und wenig Zeit können Stationen doppelt bereitgestellt werden, damit die Kleingruppen nicht zu groß werden.</w:t>
      </w:r>
    </w:p>
    <w:p w14:paraId="424A199A" w14:textId="7447203B" w:rsidR="001A300F" w:rsidRPr="001A300F" w:rsidRDefault="001A300F" w:rsidP="00A20DF2">
      <w:pPr>
        <w:pStyle w:val="digitalglobal"/>
      </w:pPr>
      <w:r>
        <w:t>Wenn es nicht an allen Stationen Computer gibt, druckt die*der Teamer*in die Beiträge in Textform vorab aus. Die vom F3_kollektiv erstellten Videos (Proteste in Nicaragua und Fridays for Future) können auch mit Untertiteln heruntergeladen werde</w:t>
      </w:r>
      <w:r w:rsidR="00C21148">
        <w:t xml:space="preserve">n, </w:t>
      </w:r>
      <w:r w:rsidR="003C3C84">
        <w:t>falls</w:t>
      </w:r>
      <w:r w:rsidR="000E58B0">
        <w:t xml:space="preserve"> es kein W-LAN ge</w:t>
      </w:r>
      <w:r w:rsidR="00C21148">
        <w:t>b</w:t>
      </w:r>
      <w:r w:rsidR="003C3C84">
        <w:t>en sollte</w:t>
      </w:r>
      <w:r w:rsidR="00C21148">
        <w:t xml:space="preserve">. Bei der Station „Digitaler Feminismus“ </w:t>
      </w:r>
      <w:r w:rsidR="00C21148">
        <w:lastRenderedPageBreak/>
        <w:t>wird der Link zum zweiten Video geöffnet. Ansonsten öffnet die*der Teamer*in an der entsprechenden Station den jeweiligen Beitrag auf dem Blog.</w:t>
      </w:r>
    </w:p>
    <w:p w14:paraId="2FC4EFFB" w14:textId="74019FA6" w:rsidR="00C21148" w:rsidRDefault="003C3C84" w:rsidP="00A20DF2">
      <w:pPr>
        <w:pStyle w:val="digitalglobal"/>
      </w:pPr>
      <w:r>
        <w:t>Der</w:t>
      </w:r>
      <w:r w:rsidR="00C21148">
        <w:t>*d</w:t>
      </w:r>
      <w:r>
        <w:t>ie</w:t>
      </w:r>
      <w:r w:rsidR="00C21148">
        <w:t xml:space="preserve"> Teamer*in </w:t>
      </w:r>
      <w:r>
        <w:t>schreibt</w:t>
      </w:r>
      <w:r w:rsidR="008A3E18">
        <w:t xml:space="preserve"> </w:t>
      </w:r>
      <w:r w:rsidR="00C21148">
        <w:t xml:space="preserve">die jeweiligen Aufgaben und </w:t>
      </w:r>
      <w:r>
        <w:t>Diskussionsf</w:t>
      </w:r>
      <w:r w:rsidR="00C21148">
        <w:t xml:space="preserve">ragen </w:t>
      </w:r>
      <w:r w:rsidR="008A3E18">
        <w:t xml:space="preserve">pro Station </w:t>
      </w:r>
      <w:r w:rsidR="00C21148">
        <w:t>auf ein Flipchart</w:t>
      </w:r>
      <w:r w:rsidR="000E58B0">
        <w:t xml:space="preserve"> und legt sie für die Teilnehmer*innen</w:t>
      </w:r>
      <w:r w:rsidR="008A3E18">
        <w:t xml:space="preserve"> aus</w:t>
      </w:r>
      <w:r w:rsidR="000E58B0">
        <w:t xml:space="preserve"> </w:t>
      </w:r>
      <w:r w:rsidR="00C21148">
        <w:t>(oder</w:t>
      </w:r>
      <w:r w:rsidR="000E58B0">
        <w:t xml:space="preserve"> </w:t>
      </w:r>
      <w:r w:rsidR="00C21148">
        <w:t>kopiert sie aus der Methodenbeschreibung und druckt sie vorab als Arbeitsblatt aus).</w:t>
      </w:r>
    </w:p>
    <w:p w14:paraId="31372B27" w14:textId="7CAF0B4F" w:rsidR="00C337C9" w:rsidRDefault="00C21148" w:rsidP="00A20DF2">
      <w:pPr>
        <w:pStyle w:val="digitalglobal"/>
      </w:pPr>
      <w:r>
        <w:t xml:space="preserve">Zusätzlich bereitet die*der Teamer*in </w:t>
      </w:r>
      <w:r w:rsidR="008A3E18">
        <w:t xml:space="preserve">die </w:t>
      </w:r>
      <w:r>
        <w:t xml:space="preserve">Flipcharts mit den Reflexionsfragen </w:t>
      </w:r>
      <w:r w:rsidR="008A3E18">
        <w:t xml:space="preserve">für die </w:t>
      </w:r>
      <w:r w:rsidR="000E58B0">
        <w:t>Reflexions</w:t>
      </w:r>
      <w:r w:rsidR="008A3E18">
        <w:t>phase vor</w:t>
      </w:r>
      <w:r w:rsidR="000E58B0">
        <w:t xml:space="preserve"> </w:t>
      </w:r>
      <w:r>
        <w:t>und verteilt sie</w:t>
      </w:r>
      <w:r w:rsidR="008A3E18">
        <w:t xml:space="preserve"> nach der </w:t>
      </w:r>
      <w:r w:rsidR="000E58B0">
        <w:t>Stationen-Phase</w:t>
      </w:r>
      <w:r>
        <w:t xml:space="preserve"> mit gen</w:t>
      </w:r>
      <w:r w:rsidR="008A3E18">
        <w:t>ügend</w:t>
      </w:r>
      <w:r>
        <w:t xml:space="preserve"> Markern auf drei Tischen.</w:t>
      </w:r>
    </w:p>
    <w:p w14:paraId="2C7F4F23" w14:textId="77777777" w:rsidR="00C21148" w:rsidRDefault="00C21148" w:rsidP="00A20DF2">
      <w:pPr>
        <w:pStyle w:val="digitalglobal"/>
      </w:pPr>
    </w:p>
    <w:p w14:paraId="2B0BAEA2" w14:textId="77777777" w:rsidR="00FE499B" w:rsidRDefault="00FE499B" w:rsidP="00A20DF2">
      <w:pPr>
        <w:pStyle w:val="dg2"/>
      </w:pPr>
      <w:r>
        <w:t>Durchführung</w:t>
      </w:r>
    </w:p>
    <w:p w14:paraId="7A374A2D" w14:textId="6251E170" w:rsidR="00FE499B" w:rsidRDefault="00C21148" w:rsidP="00A20DF2">
      <w:pPr>
        <w:pStyle w:val="digitalglobal"/>
      </w:pPr>
      <w:r>
        <w:t>Die*der Teamer*in</w:t>
      </w:r>
      <w:r w:rsidR="00FE499B">
        <w:t xml:space="preserve"> stellt die Ü</w:t>
      </w:r>
      <w:r>
        <w:t>bung kurz vor und erklärt den Teilnehmer*innen den Ablauf</w:t>
      </w:r>
      <w:r w:rsidR="00FE499B">
        <w:t>.</w:t>
      </w:r>
      <w:r>
        <w:t xml:space="preserve"> Im Anschluss finden sich die Teilnehmer*innen in </w:t>
      </w:r>
      <w:r w:rsidR="00FE499B">
        <w:t xml:space="preserve">Kleingruppen von bis zu 10 </w:t>
      </w:r>
      <w:r w:rsidR="0006786E">
        <w:t>Personen</w:t>
      </w:r>
      <w:r w:rsidR="00FE499B">
        <w:t xml:space="preserve"> zusammen.</w:t>
      </w:r>
      <w:r w:rsidR="0006786E">
        <w:t xml:space="preserve"> Es soll so viele Kleingruppen wie Stationen geben.</w:t>
      </w:r>
      <w:r w:rsidR="00FE499B">
        <w:t xml:space="preserve"> Die Kleingruppen können sich selbst finden oder </w:t>
      </w:r>
      <w:r w:rsidR="008A3E18">
        <w:t xml:space="preserve">werden </w:t>
      </w:r>
      <w:r w:rsidR="00FE499B">
        <w:t xml:space="preserve">von </w:t>
      </w:r>
      <w:r w:rsidR="0006786E">
        <w:t>der*dem Teamer*in</w:t>
      </w:r>
      <w:r w:rsidR="00FE499B">
        <w:t xml:space="preserve"> zusammengestellt</w:t>
      </w:r>
      <w:r w:rsidR="008A3E18">
        <w:t>.</w:t>
      </w:r>
    </w:p>
    <w:p w14:paraId="36258B92" w14:textId="77777777" w:rsidR="00C53D06" w:rsidRDefault="00FE499B" w:rsidP="00A20DF2">
      <w:pPr>
        <w:pStyle w:val="digitalglobal"/>
      </w:pPr>
      <w:r>
        <w:t xml:space="preserve">Die Kleingruppen durchlaufen in unterschiedlicher Reihenfolge die verschiedenen Stationen, so dass alle Kleingruppen am Ende an allen Stationen waren. An den Stationen </w:t>
      </w:r>
      <w:r w:rsidR="0006786E">
        <w:t>lesen/ gucken die Teilnehmer*innen den Beitrag und werden anschließend durch die</w:t>
      </w:r>
      <w:r>
        <w:t xml:space="preserve"> Aufgaben zur Diskussion und Reflexion </w:t>
      </w:r>
      <w:r w:rsidR="0006786E">
        <w:t>angeregt. Die Teilnehmer*innen</w:t>
      </w:r>
      <w:r>
        <w:t xml:space="preserve"> haben pro Station 20 Minuten Zeit. Sobald die Zeit abgelaufen ist, werden sie durch ein Signal zur nächsten Station </w:t>
      </w:r>
      <w:r w:rsidR="0006786E">
        <w:t>weitergeschickt</w:t>
      </w:r>
      <w:r>
        <w:t>.</w:t>
      </w:r>
    </w:p>
    <w:p w14:paraId="5968372E" w14:textId="77777777" w:rsidR="0006786E" w:rsidRDefault="0006786E" w:rsidP="00A20DF2">
      <w:pPr>
        <w:pStyle w:val="digitalglobal"/>
      </w:pPr>
      <w:r>
        <w:t xml:space="preserve">Variation bei älteren Zielgruppen, die sich gut selbst organisieren können: Wenn es ausreichend Zeit für drei oder mehr Stationen gibt, kann die*der Teamer*in den Teilnehmer*innen eine Option anbieten, </w:t>
      </w:r>
      <w:r w:rsidR="00FB7610">
        <w:t>die ihnen mehr Raum zum freien diskutieren gibt</w:t>
      </w:r>
      <w:r>
        <w:t xml:space="preserve">. Die Gruppe kann dann einmal selbst entscheiden, ob sie nach </w:t>
      </w:r>
      <w:r w:rsidR="00FB7610">
        <w:t>einem Wechsel zur nächsten Station zum Thema der vorherigen Station weiterdiskutiert, statt mit dem neuen Thema zu beginnen.</w:t>
      </w:r>
    </w:p>
    <w:p w14:paraId="0E19C312" w14:textId="37FBB40E" w:rsidR="00FE499B" w:rsidRDefault="00FE499B" w:rsidP="00A20DF2">
      <w:pPr>
        <w:pStyle w:val="digitalglobal"/>
      </w:pPr>
    </w:p>
    <w:p w14:paraId="5FD14C60" w14:textId="77777777" w:rsidR="00D079D5" w:rsidRDefault="00D079D5" w:rsidP="00A20DF2">
      <w:pPr>
        <w:pStyle w:val="dg2"/>
      </w:pPr>
      <w:r>
        <w:t>Durchführung in online-formaten</w:t>
      </w:r>
    </w:p>
    <w:p w14:paraId="2099304B" w14:textId="77777777" w:rsidR="003C29FA" w:rsidRDefault="00437410" w:rsidP="00A20DF2">
      <w:pPr>
        <w:pStyle w:val="digitalglobal"/>
      </w:pPr>
      <w:r>
        <w:t>Die*der Teamer*in</w:t>
      </w:r>
      <w:r>
        <w:t xml:space="preserve"> bereitet</w:t>
      </w:r>
      <w:r w:rsidR="00D35D43">
        <w:t xml:space="preserve"> für jede Kleingruppe ein </w:t>
      </w:r>
      <w:proofErr w:type="spellStart"/>
      <w:r w:rsidR="00D35D43">
        <w:t>Etherpad</w:t>
      </w:r>
      <w:proofErr w:type="spellEnd"/>
      <w:r w:rsidR="00D35D43">
        <w:t xml:space="preserve"> vor</w:t>
      </w:r>
      <w:r w:rsidR="00C93F03">
        <w:t>. In diesen steht pro Station beschrieben</w:t>
      </w:r>
      <w:r w:rsidR="00D35D43">
        <w:t xml:space="preserve">, </w:t>
      </w:r>
      <w:r w:rsidR="00D35D43">
        <w:t xml:space="preserve">welchen Beitrag die Teilnehmer*innen auf dem Blog </w:t>
      </w:r>
      <w:r w:rsidR="00D35D43">
        <w:t>aufrufen und welche Fragen sie diskutieren sollen (Aufgaben, siehe oben)</w:t>
      </w:r>
      <w:r w:rsidR="00C93F03">
        <w:t xml:space="preserve">. </w:t>
      </w:r>
      <w:r w:rsidR="003C29FA">
        <w:t>Wir empfehlen im Online-Format nur zwei Stationen auszuwählen.</w:t>
      </w:r>
    </w:p>
    <w:p w14:paraId="31AC0D9F" w14:textId="4635FF8A" w:rsidR="00BA5A44" w:rsidRDefault="00C93F03" w:rsidP="00A20DF2">
      <w:pPr>
        <w:pStyle w:val="digitalglobal"/>
      </w:pPr>
      <w:r>
        <w:t xml:space="preserve">Für die anschließende </w:t>
      </w:r>
      <w:r w:rsidR="00D35D43">
        <w:t>Reflexion wird ein</w:t>
      </w:r>
      <w:r>
        <w:t xml:space="preserve"> weiteres</w:t>
      </w:r>
      <w:r w:rsidR="00D35D43">
        <w:t xml:space="preserve"> </w:t>
      </w:r>
      <w:proofErr w:type="spellStart"/>
      <w:r w:rsidR="00D35D43">
        <w:t>Etherpad</w:t>
      </w:r>
      <w:proofErr w:type="spellEnd"/>
      <w:r w:rsidR="00D35D43">
        <w:t xml:space="preserve"> angelegt (siehe unten).</w:t>
      </w:r>
      <w:r>
        <w:t xml:space="preserve"> Alternativ können für die Reflexion die geteilten Notizen des Videokonferenz-Tools genutzt werden.</w:t>
      </w:r>
    </w:p>
    <w:p w14:paraId="6618A1C4" w14:textId="6878A645" w:rsidR="00D35D43" w:rsidRDefault="00437410" w:rsidP="00A20DF2">
      <w:pPr>
        <w:pStyle w:val="digitalglobal"/>
      </w:pPr>
      <w:r>
        <w:lastRenderedPageBreak/>
        <w:t>Die*der Teamer*in erklärt den</w:t>
      </w:r>
      <w:r w:rsidR="00A20DF2">
        <w:t xml:space="preserve"> Teilnehmer*innen den Ablauf,</w:t>
      </w:r>
      <w:r>
        <w:t xml:space="preserve"> stellt </w:t>
      </w:r>
      <w:r w:rsidR="00A20DF2">
        <w:t>die Stationen kurz vor und</w:t>
      </w:r>
      <w:r w:rsidR="00D35D43">
        <w:t xml:space="preserve"> bildet Kleingruppen von etwa fünf Personen. Die Teilnehmer*innen erhalten über den Chat die Links zu ihrem jeweiligen Kleingruppen-Pad. Wenn alle Fragen geklärt sind, schickt die*der Teamer*in die Teilnehmer*innen in ihren Kleingruppen in </w:t>
      </w:r>
      <w:proofErr w:type="spellStart"/>
      <w:r w:rsidR="00D35D43" w:rsidRPr="00D079D5">
        <w:t>Breakout</w:t>
      </w:r>
      <w:proofErr w:type="spellEnd"/>
      <w:r w:rsidR="00D35D43" w:rsidRPr="00D079D5">
        <w:t xml:space="preserve"> </w:t>
      </w:r>
      <w:proofErr w:type="spellStart"/>
      <w:r w:rsidR="00D35D43" w:rsidRPr="00D079D5">
        <w:t>Rooms</w:t>
      </w:r>
      <w:proofErr w:type="spellEnd"/>
      <w:r w:rsidR="00D35D43">
        <w:t xml:space="preserve"> (</w:t>
      </w:r>
      <w:r w:rsidR="003C29FA">
        <w:t>bei zwei</w:t>
      </w:r>
      <w:r w:rsidR="00C93F03">
        <w:t xml:space="preserve"> Stationen </w:t>
      </w:r>
      <w:r w:rsidR="003C29FA">
        <w:t xml:space="preserve">für 45 </w:t>
      </w:r>
      <w:r w:rsidR="00C93F03">
        <w:t>Minuten).</w:t>
      </w:r>
    </w:p>
    <w:p w14:paraId="789A678C" w14:textId="47E95F8D" w:rsidR="00437410" w:rsidRDefault="00C93F03" w:rsidP="00A20DF2">
      <w:pPr>
        <w:pStyle w:val="digitalglobal"/>
      </w:pPr>
      <w:r>
        <w:t>D</w:t>
      </w:r>
      <w:r w:rsidR="00437410">
        <w:t xml:space="preserve">ie Teilnehmer*innen </w:t>
      </w:r>
      <w:r>
        <w:t xml:space="preserve">beginnen mit der ersten Station: Sie lesen/ gucken </w:t>
      </w:r>
      <w:r w:rsidR="00437410">
        <w:t xml:space="preserve">den Beitrag und werden anschließend durch die Aufgaben zur Diskussion und Reflexion angeregt. Die Teilnehmer*innen haben pro Station 20 Minuten Zeit. </w:t>
      </w:r>
      <w:r>
        <w:t xml:space="preserve">Die Teamer*innen besuchen die Kleingruppen in den </w:t>
      </w:r>
      <w:proofErr w:type="spellStart"/>
      <w:r>
        <w:t>Breakout</w:t>
      </w:r>
      <w:proofErr w:type="spellEnd"/>
      <w:r>
        <w:t xml:space="preserve"> </w:t>
      </w:r>
      <w:proofErr w:type="spellStart"/>
      <w:r>
        <w:t>Rooms</w:t>
      </w:r>
      <w:proofErr w:type="spellEnd"/>
      <w:r>
        <w:t xml:space="preserve"> und weisen sie darauf hin, sich nach 20 Minuten der nächsten Station zu widmen</w:t>
      </w:r>
      <w:r w:rsidR="00437410">
        <w:t>.</w:t>
      </w:r>
    </w:p>
    <w:p w14:paraId="61785AF2" w14:textId="77777777" w:rsidR="00D079D5" w:rsidRDefault="00D079D5" w:rsidP="00A20DF2">
      <w:pPr>
        <w:pStyle w:val="digitalglobal"/>
      </w:pPr>
    </w:p>
    <w:p w14:paraId="0D5D3779" w14:textId="77777777" w:rsidR="00555A0F" w:rsidRDefault="00306AD9" w:rsidP="00A20DF2">
      <w:pPr>
        <w:pStyle w:val="dg2"/>
      </w:pPr>
      <w:r>
        <w:t>reflexion</w:t>
      </w:r>
    </w:p>
    <w:p w14:paraId="4C25DDB2" w14:textId="77777777" w:rsidR="00FB7610" w:rsidRDefault="00FE499B" w:rsidP="00A20DF2">
      <w:pPr>
        <w:pStyle w:val="digitalglobal"/>
      </w:pPr>
      <w:r>
        <w:t xml:space="preserve">Nachdem alle Kleingruppen an allen Stationen waren, finden sich alle wieder in einem Raum ein. </w:t>
      </w:r>
      <w:r w:rsidR="00FB7610">
        <w:t>Die*der Teamer*in erklärt das weitere Vorgehen der stillen Diskussion: Die Teilnehmer*innen</w:t>
      </w:r>
      <w:r>
        <w:t xml:space="preserve"> haben nun 15 Minuten Zeit</w:t>
      </w:r>
      <w:r w:rsidR="00FB7610">
        <w:t>, um</w:t>
      </w:r>
      <w:r>
        <w:t xml:space="preserve"> </w:t>
      </w:r>
      <w:r w:rsidR="00FB7610">
        <w:t>die Stationen-Phase zu reflektieren</w:t>
      </w:r>
      <w:r>
        <w:t xml:space="preserve"> und zu überlegen, ob sie selb</w:t>
      </w:r>
      <w:r w:rsidR="00FB7610">
        <w:t>st Ideen haben aktiv zu werden.</w:t>
      </w:r>
    </w:p>
    <w:p w14:paraId="63B6CD1B" w14:textId="63B89D47" w:rsidR="00FE499B" w:rsidRDefault="00FE499B" w:rsidP="00A20DF2">
      <w:pPr>
        <w:pStyle w:val="digitalglobal"/>
      </w:pPr>
      <w:r>
        <w:t xml:space="preserve">Dafür </w:t>
      </w:r>
      <w:r w:rsidR="00FB7610">
        <w:t>gibt es drei Leitfragen, die die*der Teamer*in auf</w:t>
      </w:r>
      <w:r>
        <w:t xml:space="preserve"> drei Flipchart </w:t>
      </w:r>
      <w:r w:rsidR="00FB7610">
        <w:t xml:space="preserve">an unterschiedlichen </w:t>
      </w:r>
      <w:r>
        <w:t>Tischen ausgelegt</w:t>
      </w:r>
      <w:r w:rsidR="00FB7610">
        <w:t xml:space="preserve"> hat. Auf jedem</w:t>
      </w:r>
      <w:r>
        <w:t xml:space="preserve"> Flipchart</w:t>
      </w:r>
      <w:r w:rsidR="00FB7610">
        <w:t xml:space="preserve"> steht eine andere Frage. Die Teilnehmer*innen</w:t>
      </w:r>
      <w:r>
        <w:t xml:space="preserve"> sollen nun ihre Gedanken, Ideen und Gefühle zu den jeweiligen Fragen auf das jeweilige Flipchart schreiben. Diese Tätigkeit wird </w:t>
      </w:r>
      <w:r w:rsidR="008A3E18">
        <w:t xml:space="preserve">still und ohne mit </w:t>
      </w:r>
      <w:proofErr w:type="gramStart"/>
      <w:r w:rsidR="008A3E18">
        <w:t>den anderen Teilnehmer</w:t>
      </w:r>
      <w:proofErr w:type="gramEnd"/>
      <w:r w:rsidR="008A3E18">
        <w:t>*innen</w:t>
      </w:r>
      <w:r>
        <w:t xml:space="preserve"> </w:t>
      </w:r>
      <w:r w:rsidR="00FB7610">
        <w:t>zu Sprechen durchgeführt. Die Teilnehmer*innen</w:t>
      </w:r>
      <w:r>
        <w:t xml:space="preserve"> sollen die Beiträge der anderen lesen und sie haben die Möglichkeit sich</w:t>
      </w:r>
      <w:r w:rsidR="00A81D98">
        <w:t xml:space="preserve"> still/ schreibend</w:t>
      </w:r>
      <w:r>
        <w:t xml:space="preserve"> auf diese zu beziehen, sie zu kommentiere</w:t>
      </w:r>
      <w:r w:rsidR="00FB7610">
        <w:t>n</w:t>
      </w:r>
      <w:r>
        <w:t xml:space="preserve"> oder ihre Zustimmung mit Hilfe eines + zu visualisieren. Wer gerne kreativ ist, kann die Fragen auch mit Hilfe v</w:t>
      </w:r>
      <w:r w:rsidR="009A7F4D">
        <w:t>on kleinen Bildern beantworten.</w:t>
      </w:r>
    </w:p>
    <w:p w14:paraId="76E75DAC" w14:textId="77777777" w:rsidR="00FE499B" w:rsidRDefault="00FE499B" w:rsidP="00A20DF2">
      <w:pPr>
        <w:pStyle w:val="digitalglobal"/>
      </w:pPr>
      <w:r>
        <w:t>Die drei Fragen lauten:</w:t>
      </w:r>
    </w:p>
    <w:p w14:paraId="250179A9" w14:textId="77777777" w:rsidR="009A7F4D" w:rsidRDefault="009A7F4D" w:rsidP="00A20DF2">
      <w:pPr>
        <w:pStyle w:val="digitalglobal"/>
        <w:numPr>
          <w:ilvl w:val="0"/>
          <w:numId w:val="27"/>
        </w:numPr>
      </w:pPr>
      <w:r>
        <w:t xml:space="preserve">Welche der </w:t>
      </w:r>
      <w:r w:rsidR="00FE499B">
        <w:t>Stationen war für euch besonders interess</w:t>
      </w:r>
      <w:r>
        <w:t>ant? Was daran hat euch besonders angesprochen?</w:t>
      </w:r>
    </w:p>
    <w:p w14:paraId="44A50AB5" w14:textId="77777777" w:rsidR="009A7F4D" w:rsidRDefault="00FE499B" w:rsidP="00A20DF2">
      <w:pPr>
        <w:pStyle w:val="digitalglobal"/>
        <w:numPr>
          <w:ilvl w:val="0"/>
          <w:numId w:val="27"/>
        </w:numPr>
      </w:pPr>
      <w:r>
        <w:t>Habt ihr Ideen bekom</w:t>
      </w:r>
      <w:r w:rsidR="009A7F4D">
        <w:t>men, um selbst aktiv zu werden?</w:t>
      </w:r>
    </w:p>
    <w:p w14:paraId="0A989215" w14:textId="77777777" w:rsidR="009A7F4D" w:rsidRDefault="009A7F4D" w:rsidP="00A20DF2">
      <w:pPr>
        <w:pStyle w:val="digitalglobal"/>
        <w:numPr>
          <w:ilvl w:val="1"/>
          <w:numId w:val="27"/>
        </w:numPr>
      </w:pPr>
      <w:r>
        <w:t>Wenn ja, welche?</w:t>
      </w:r>
    </w:p>
    <w:p w14:paraId="1A28D851" w14:textId="77777777" w:rsidR="009A7F4D" w:rsidRDefault="00FE499B" w:rsidP="00A20DF2">
      <w:pPr>
        <w:pStyle w:val="digitalglobal"/>
        <w:numPr>
          <w:ilvl w:val="1"/>
          <w:numId w:val="27"/>
        </w:numPr>
      </w:pPr>
      <w:r>
        <w:t>Wenn nein, was braucht ihr um selbst aktiv zu werden?</w:t>
      </w:r>
    </w:p>
    <w:p w14:paraId="2BFF671B" w14:textId="4A154C37" w:rsidR="00FE499B" w:rsidRDefault="000E58B0" w:rsidP="00A20DF2">
      <w:pPr>
        <w:pStyle w:val="digitalglobal"/>
        <w:numPr>
          <w:ilvl w:val="0"/>
          <w:numId w:val="27"/>
        </w:numPr>
      </w:pPr>
      <w:r>
        <w:t>Was ist euch bei der Digitalisierung wichtig? Wie sollte sie</w:t>
      </w:r>
      <w:r w:rsidR="00FD2F17">
        <w:t xml:space="preserve"> eurer Meinung nach</w:t>
      </w:r>
      <w:r>
        <w:t xml:space="preserve"> gestaltet werden</w:t>
      </w:r>
      <w:r w:rsidR="00FD2F17">
        <w:t>?</w:t>
      </w:r>
    </w:p>
    <w:p w14:paraId="00233BD2" w14:textId="32652DBC" w:rsidR="00C53D06" w:rsidRDefault="00FB7610" w:rsidP="00A20DF2">
      <w:pPr>
        <w:pStyle w:val="digitalglobal"/>
      </w:pPr>
      <w:r>
        <w:t>Nachdem alle Teilnehmer*innen</w:t>
      </w:r>
      <w:r w:rsidR="00FE499B">
        <w:t xml:space="preserve"> alle drei Flipc</w:t>
      </w:r>
      <w:r>
        <w:t xml:space="preserve">harts besucht haben, werden diese </w:t>
      </w:r>
      <w:r w:rsidR="00FE499B">
        <w:t xml:space="preserve">aufgehängt und gemeinsam betrachtet. </w:t>
      </w:r>
      <w:r w:rsidR="00CA0F24">
        <w:t>Die*der Teamer*in fasst die wichtigsten Punkte der Flipcharts zusammen. Die Übung kann noch mit einem kurzen</w:t>
      </w:r>
      <w:r w:rsidR="000E58B0">
        <w:t xml:space="preserve"> </w:t>
      </w:r>
      <w:r w:rsidR="009A7F4D">
        <w:t>Blitzlicht</w:t>
      </w:r>
      <w:r w:rsidR="00CA0F24">
        <w:t xml:space="preserve"> </w:t>
      </w:r>
      <w:r w:rsidR="00CA0F24">
        <w:lastRenderedPageBreak/>
        <w:t>abgeschlossen werden, w</w:t>
      </w:r>
      <w:r w:rsidR="009A7F4D">
        <w:t xml:space="preserve">enn ein*e Teilnehmer*in noch etwas mit der Gruppe teilen </w:t>
      </w:r>
      <w:r w:rsidR="00FE499B">
        <w:t xml:space="preserve">möchte, kann er*sie </w:t>
      </w:r>
      <w:r w:rsidR="009A7F4D">
        <w:t>es kurz sagen</w:t>
      </w:r>
      <w:r w:rsidR="00FE499B">
        <w:t xml:space="preserve">. </w:t>
      </w:r>
    </w:p>
    <w:p w14:paraId="62BAA5ED" w14:textId="77777777" w:rsidR="00FE499B" w:rsidRPr="00C53D06" w:rsidRDefault="00FE499B" w:rsidP="00A20DF2">
      <w:pPr>
        <w:pStyle w:val="digitalglobal"/>
      </w:pPr>
    </w:p>
    <w:p w14:paraId="2D7C6F9C" w14:textId="77777777" w:rsidR="00306AD9" w:rsidRDefault="00306AD9" w:rsidP="00A20DF2">
      <w:pPr>
        <w:pStyle w:val="dg2"/>
      </w:pPr>
      <w:r>
        <w:t>Fallstricke</w:t>
      </w:r>
    </w:p>
    <w:p w14:paraId="19D274DD" w14:textId="77777777" w:rsidR="005E49CF" w:rsidRDefault="00FE499B" w:rsidP="00A20DF2">
      <w:pPr>
        <w:pStyle w:val="digitalglobal"/>
      </w:pPr>
      <w:r>
        <w:t>Die Zeit an den einzelnen Stationen ist relativ knapp bemessen. Die</w:t>
      </w:r>
      <w:r w:rsidR="00A81D98">
        <w:t>*der Teamer*in sollte</w:t>
      </w:r>
      <w:r>
        <w:t xml:space="preserve"> deswegen einen strengen Blick darauf haben, dass die Stationen nach 20 Minuten </w:t>
      </w:r>
      <w:r w:rsidR="00A81D98">
        <w:t xml:space="preserve">zügig </w:t>
      </w:r>
      <w:r>
        <w:t>gewechselt werden</w:t>
      </w:r>
      <w:r w:rsidR="00A81D98">
        <w:t xml:space="preserve">. Es kann außerdem </w:t>
      </w:r>
      <w:r>
        <w:t xml:space="preserve">darauf hingewiesen werden, dass die Leitfragen </w:t>
      </w:r>
      <w:r w:rsidR="00A81D98">
        <w:t>als Impuls dienen und</w:t>
      </w:r>
      <w:r>
        <w:t xml:space="preserve"> nicht komp</w:t>
      </w:r>
      <w:r w:rsidR="00A81D98">
        <w:t>lett beantwortet werden müssen.</w:t>
      </w:r>
    </w:p>
    <w:p w14:paraId="39D9F6D0" w14:textId="77777777" w:rsidR="00A81D98" w:rsidRDefault="00A81D98" w:rsidP="00A20DF2">
      <w:pPr>
        <w:pStyle w:val="digitalglobal"/>
      </w:pPr>
    </w:p>
    <w:p w14:paraId="14772387" w14:textId="788C4338" w:rsidR="00D079D5" w:rsidRDefault="006E4564" w:rsidP="00A20DF2">
      <w:pPr>
        <w:pStyle w:val="dg2"/>
      </w:pPr>
      <w:r>
        <w:t>Lizenz</w:t>
      </w:r>
    </w:p>
    <w:p w14:paraId="7CA47E4C" w14:textId="1DF91302" w:rsidR="00D079D5" w:rsidRPr="00D079D5" w:rsidRDefault="00D079D5" w:rsidP="00A20DF2">
      <w:pPr>
        <w:pStyle w:val="digitalglobal"/>
        <w:rPr>
          <w:color w:val="0563C1" w:themeColor="hyperlink"/>
          <w:u w:val="single"/>
        </w:rPr>
      </w:pPr>
      <w:r>
        <w:rPr>
          <w:noProof/>
          <w:lang w:eastAsia="de-DE"/>
        </w:rPr>
        <w:drawing>
          <wp:inline distT="0" distB="0" distL="0" distR="0" wp14:anchorId="612C0ACA" wp14:editId="71A6CE08">
            <wp:extent cx="838200" cy="298450"/>
            <wp:effectExtent l="0" t="0" r="0" b="0"/>
            <wp:docPr id="2" name="Grafik 2"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Creative Commons Lizenzvertrag"/>
                    <pic:cNvPicPr>
                      <a:picLocks noChangeAspect="1"/>
                    </pic:cNvPicPr>
                  </pic:nvPicPr>
                  <pic:blipFill>
                    <a:blip r:embed="rId12"/>
                    <a:stretch/>
                  </pic:blipFill>
                  <pic:spPr bwMode="auto">
                    <a:xfrm>
                      <a:off x="0" y="0"/>
                      <a:ext cx="838200" cy="298450"/>
                    </a:xfrm>
                    <a:prstGeom prst="rect">
                      <a:avLst/>
                    </a:prstGeom>
                  </pic:spPr>
                </pic:pic>
              </a:graphicData>
            </a:graphic>
          </wp:inline>
        </w:drawing>
      </w:r>
      <w:r>
        <w:br/>
        <w:t xml:space="preserve">Bildungsmaterialien und Methodenbeschreibungen aus dem </w:t>
      </w:r>
      <w:hyperlink r:id="rId13" w:tooltip="https://www.digital-global.net/" w:history="1">
        <w:r w:rsidRPr="005C33EA">
          <w:rPr>
            <w:rStyle w:val="Hyperlink"/>
          </w:rPr>
          <w:t>Projekt #</w:t>
        </w:r>
        <w:proofErr w:type="spellStart"/>
        <w:r w:rsidRPr="005C33EA">
          <w:rPr>
            <w:rStyle w:val="Hyperlink"/>
          </w:rPr>
          <w:t>digital_global</w:t>
        </w:r>
        <w:proofErr w:type="spellEnd"/>
      </w:hyperlink>
      <w:r>
        <w:t xml:space="preserve"> vom </w:t>
      </w:r>
      <w:hyperlink r:id="rId14" w:tooltip="https://www.f3kollektiv.net/" w:history="1">
        <w:r w:rsidRPr="005C33EA">
          <w:rPr>
            <w:rStyle w:val="Hyperlink"/>
          </w:rPr>
          <w:t>F3_kollektiv</w:t>
        </w:r>
      </w:hyperlink>
      <w:r>
        <w:t xml:space="preserve"> sind lizenziert unter einer </w:t>
      </w:r>
      <w:hyperlink r:id="rId15" w:tooltip="https://creativecommons.org/licenses/by-sa/4.0/" w:history="1">
        <w:r w:rsidRPr="005C33EA">
          <w:rPr>
            <w:rStyle w:val="Hyperlink"/>
          </w:rPr>
          <w:t xml:space="preserve">Creative </w:t>
        </w:r>
        <w:proofErr w:type="spellStart"/>
        <w:r w:rsidRPr="005C33EA">
          <w:rPr>
            <w:rStyle w:val="Hyperlink"/>
          </w:rPr>
          <w:t>Commons</w:t>
        </w:r>
        <w:proofErr w:type="spellEnd"/>
        <w:r w:rsidRPr="005C33EA">
          <w:rPr>
            <w:rStyle w:val="Hyperlink"/>
          </w:rPr>
          <w:t xml:space="preserve"> Namensnennung - Weitergabe unter gleichen Bedingungen 4.0 International Lizenz</w:t>
        </w:r>
      </w:hyperlink>
    </w:p>
    <w:p w14:paraId="536C5DFD" w14:textId="77777777" w:rsidR="00A20479" w:rsidRDefault="00A20479" w:rsidP="00A20DF2">
      <w:pPr>
        <w:pStyle w:val="digitalglobal"/>
      </w:pPr>
    </w:p>
    <w:p w14:paraId="4D8E24F1" w14:textId="2CE7CB3B" w:rsidR="00D079D5" w:rsidRPr="005C33EA" w:rsidRDefault="00D079D5" w:rsidP="00A20DF2">
      <w:pPr>
        <w:pStyle w:val="digitalglobal"/>
      </w:pPr>
      <w:r>
        <w:t>Stand: Überarbeitung Dezember 2021</w:t>
      </w:r>
    </w:p>
    <w:p w14:paraId="5FBE4472" w14:textId="00B4002B" w:rsidR="006E4564" w:rsidRDefault="006E4564" w:rsidP="00A20DF2">
      <w:pPr>
        <w:pStyle w:val="digitalglobal"/>
      </w:pPr>
    </w:p>
    <w:sectPr w:rsidR="006E4564" w:rsidSect="00E87B4F">
      <w:headerReference w:type="default" r:id="rId16"/>
      <w:footerReference w:type="default" r:id="rId17"/>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127F" w14:textId="77777777" w:rsidR="000E48D7" w:rsidRDefault="000E48D7" w:rsidP="00E716C1">
      <w:pPr>
        <w:spacing w:after="0" w:line="240" w:lineRule="auto"/>
      </w:pPr>
      <w:r>
        <w:separator/>
      </w:r>
    </w:p>
  </w:endnote>
  <w:endnote w:type="continuationSeparator" w:id="0">
    <w:p w14:paraId="52944273" w14:textId="77777777" w:rsidR="000E48D7" w:rsidRDefault="000E48D7"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F85F1" w14:textId="77777777" w:rsidR="00462CEA" w:rsidRPr="00FA30E8" w:rsidRDefault="006337FE" w:rsidP="00A20DF2">
    <w:pPr>
      <w:pStyle w:val="digitalglobal"/>
      <w:jc w:val="center"/>
    </w:pPr>
    <w:r>
      <w:rPr>
        <w:noProof/>
        <w:lang w:eastAsia="de-DE"/>
      </w:rPr>
      <w:drawing>
        <wp:inline distT="0" distB="0" distL="0" distR="0" wp14:anchorId="4D29A25D" wp14:editId="5146B0BD">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07992" w14:textId="77777777" w:rsidR="000E48D7" w:rsidRDefault="000E48D7" w:rsidP="00E716C1">
      <w:pPr>
        <w:spacing w:after="0" w:line="240" w:lineRule="auto"/>
      </w:pPr>
      <w:r>
        <w:separator/>
      </w:r>
    </w:p>
  </w:footnote>
  <w:footnote w:type="continuationSeparator" w:id="0">
    <w:p w14:paraId="36C6EFC1" w14:textId="77777777" w:rsidR="000E48D7" w:rsidRDefault="000E48D7"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6891" w14:textId="77777777" w:rsidR="00E716C1" w:rsidRDefault="00E716C1" w:rsidP="006337FE">
    <w:pPr>
      <w:pStyle w:val="Kopfzeile"/>
      <w:jc w:val="center"/>
    </w:pPr>
    <w:r>
      <w:rPr>
        <w:noProof/>
        <w:lang w:eastAsia="de-DE"/>
      </w:rPr>
      <w:drawing>
        <wp:inline distT="0" distB="0" distL="0" distR="0" wp14:anchorId="210CBE7F" wp14:editId="00F4DF5D">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14:paraId="12666FED" w14:textId="77777777"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933"/>
    <w:multiLevelType w:val="hybridMultilevel"/>
    <w:tmpl w:val="F43E9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E7073"/>
    <w:multiLevelType w:val="hybridMultilevel"/>
    <w:tmpl w:val="87DA5E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D4281"/>
    <w:multiLevelType w:val="hybridMultilevel"/>
    <w:tmpl w:val="34D8AB1A"/>
    <w:lvl w:ilvl="0" w:tplc="04070003">
      <w:start w:val="1"/>
      <w:numFmt w:val="bullet"/>
      <w:lvlText w:val="o"/>
      <w:lvlJc w:val="left"/>
      <w:pPr>
        <w:ind w:left="2136" w:hanging="360"/>
      </w:pPr>
      <w:rPr>
        <w:rFonts w:ascii="Courier New" w:hAnsi="Courier New" w:cs="Courier New"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060A508C"/>
    <w:multiLevelType w:val="multilevel"/>
    <w:tmpl w:val="8E9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A046D"/>
    <w:multiLevelType w:val="hybridMultilevel"/>
    <w:tmpl w:val="EE2A6D2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1F12A0"/>
    <w:multiLevelType w:val="hybridMultilevel"/>
    <w:tmpl w:val="6FBE49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9E4BC0"/>
    <w:multiLevelType w:val="multilevel"/>
    <w:tmpl w:val="7F3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C2AA6"/>
    <w:multiLevelType w:val="hybridMultilevel"/>
    <w:tmpl w:val="C3F8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1C3C0C"/>
    <w:multiLevelType w:val="hybridMultilevel"/>
    <w:tmpl w:val="7EC0E8F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A95C97"/>
    <w:multiLevelType w:val="hybridMultilevel"/>
    <w:tmpl w:val="C6E82EF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3716AF"/>
    <w:multiLevelType w:val="hybridMultilevel"/>
    <w:tmpl w:val="F028E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AF50C8"/>
    <w:multiLevelType w:val="hybridMultilevel"/>
    <w:tmpl w:val="337A1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B42325"/>
    <w:multiLevelType w:val="hybridMultilevel"/>
    <w:tmpl w:val="E19A87D0"/>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13" w15:restartNumberingAfterBreak="0">
    <w:nsid w:val="390B1E47"/>
    <w:multiLevelType w:val="hybridMultilevel"/>
    <w:tmpl w:val="A9ACB34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F780D5C"/>
    <w:multiLevelType w:val="hybridMultilevel"/>
    <w:tmpl w:val="E3A84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4379C6"/>
    <w:multiLevelType w:val="hybridMultilevel"/>
    <w:tmpl w:val="DFF2F8A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83237B"/>
    <w:multiLevelType w:val="hybridMultilevel"/>
    <w:tmpl w:val="17AC66EC"/>
    <w:lvl w:ilvl="0" w:tplc="1766F48A">
      <w:start w:val="7"/>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EA2ABC"/>
    <w:multiLevelType w:val="hybridMultilevel"/>
    <w:tmpl w:val="4B8210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F54ADE"/>
    <w:multiLevelType w:val="hybridMultilevel"/>
    <w:tmpl w:val="B6428602"/>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F37A5D"/>
    <w:multiLevelType w:val="hybridMultilevel"/>
    <w:tmpl w:val="3850A552"/>
    <w:lvl w:ilvl="0" w:tplc="D75A4596">
      <w:numFmt w:val="bullet"/>
      <w:lvlText w:val="•"/>
      <w:lvlJc w:val="left"/>
      <w:pPr>
        <w:ind w:left="1430" w:hanging="71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A9B3524"/>
    <w:multiLevelType w:val="hybridMultilevel"/>
    <w:tmpl w:val="D690FF68"/>
    <w:lvl w:ilvl="0" w:tplc="D75A4596">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254A32"/>
    <w:multiLevelType w:val="hybridMultilevel"/>
    <w:tmpl w:val="F0DE135A"/>
    <w:lvl w:ilvl="0" w:tplc="D75A4596">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5D2128"/>
    <w:multiLevelType w:val="hybridMultilevel"/>
    <w:tmpl w:val="44E098B2"/>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23" w15:restartNumberingAfterBreak="0">
    <w:nsid w:val="66B324E7"/>
    <w:multiLevelType w:val="hybridMultilevel"/>
    <w:tmpl w:val="3188A5FE"/>
    <w:lvl w:ilvl="0" w:tplc="1D664C9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717453"/>
    <w:multiLevelType w:val="hybridMultilevel"/>
    <w:tmpl w:val="B212F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080961"/>
    <w:multiLevelType w:val="multilevel"/>
    <w:tmpl w:val="FB5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F3F67"/>
    <w:multiLevelType w:val="hybridMultilevel"/>
    <w:tmpl w:val="9614E338"/>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num w:numId="1">
    <w:abstractNumId w:val="25"/>
  </w:num>
  <w:num w:numId="2">
    <w:abstractNumId w:val="7"/>
  </w:num>
  <w:num w:numId="3">
    <w:abstractNumId w:val="24"/>
  </w:num>
  <w:num w:numId="4">
    <w:abstractNumId w:val="26"/>
  </w:num>
  <w:num w:numId="5">
    <w:abstractNumId w:val="12"/>
  </w:num>
  <w:num w:numId="6">
    <w:abstractNumId w:val="18"/>
  </w:num>
  <w:num w:numId="7">
    <w:abstractNumId w:val="9"/>
  </w:num>
  <w:num w:numId="8">
    <w:abstractNumId w:val="22"/>
  </w:num>
  <w:num w:numId="9">
    <w:abstractNumId w:val="3"/>
  </w:num>
  <w:num w:numId="10">
    <w:abstractNumId w:val="6"/>
  </w:num>
  <w:num w:numId="11">
    <w:abstractNumId w:val="15"/>
  </w:num>
  <w:num w:numId="12">
    <w:abstractNumId w:val="5"/>
  </w:num>
  <w:num w:numId="13">
    <w:abstractNumId w:val="23"/>
  </w:num>
  <w:num w:numId="14">
    <w:abstractNumId w:val="10"/>
  </w:num>
  <w:num w:numId="15">
    <w:abstractNumId w:val="16"/>
  </w:num>
  <w:num w:numId="16">
    <w:abstractNumId w:val="0"/>
  </w:num>
  <w:num w:numId="17">
    <w:abstractNumId w:val="21"/>
  </w:num>
  <w:num w:numId="18">
    <w:abstractNumId w:val="19"/>
  </w:num>
  <w:num w:numId="19">
    <w:abstractNumId w:val="20"/>
  </w:num>
  <w:num w:numId="20">
    <w:abstractNumId w:val="14"/>
  </w:num>
  <w:num w:numId="21">
    <w:abstractNumId w:val="11"/>
  </w:num>
  <w:num w:numId="22">
    <w:abstractNumId w:val="1"/>
  </w:num>
  <w:num w:numId="23">
    <w:abstractNumId w:val="13"/>
  </w:num>
  <w:num w:numId="24">
    <w:abstractNumId w:val="8"/>
  </w:num>
  <w:num w:numId="25">
    <w:abstractNumId w:val="2"/>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6786E"/>
    <w:rsid w:val="000A6B6C"/>
    <w:rsid w:val="000E48D7"/>
    <w:rsid w:val="000E58B0"/>
    <w:rsid w:val="00126A77"/>
    <w:rsid w:val="00130E52"/>
    <w:rsid w:val="001A300F"/>
    <w:rsid w:val="0023530B"/>
    <w:rsid w:val="00240559"/>
    <w:rsid w:val="00286A37"/>
    <w:rsid w:val="00306AD9"/>
    <w:rsid w:val="003074F8"/>
    <w:rsid w:val="00321246"/>
    <w:rsid w:val="003260B5"/>
    <w:rsid w:val="00374F4B"/>
    <w:rsid w:val="003C29FA"/>
    <w:rsid w:val="003C3C84"/>
    <w:rsid w:val="0040112B"/>
    <w:rsid w:val="00437410"/>
    <w:rsid w:val="00462CEA"/>
    <w:rsid w:val="004A5B59"/>
    <w:rsid w:val="004D6866"/>
    <w:rsid w:val="004E1E68"/>
    <w:rsid w:val="004E653E"/>
    <w:rsid w:val="005365D2"/>
    <w:rsid w:val="00555A0F"/>
    <w:rsid w:val="005A7E4F"/>
    <w:rsid w:val="005C6FF7"/>
    <w:rsid w:val="005E49CF"/>
    <w:rsid w:val="00607B0B"/>
    <w:rsid w:val="0063292C"/>
    <w:rsid w:val="006337FE"/>
    <w:rsid w:val="00656BC5"/>
    <w:rsid w:val="00680164"/>
    <w:rsid w:val="006C2D47"/>
    <w:rsid w:val="006D6461"/>
    <w:rsid w:val="006D67F0"/>
    <w:rsid w:val="006E4564"/>
    <w:rsid w:val="007056B1"/>
    <w:rsid w:val="00716547"/>
    <w:rsid w:val="007165BE"/>
    <w:rsid w:val="00722887"/>
    <w:rsid w:val="0077333E"/>
    <w:rsid w:val="00776E3B"/>
    <w:rsid w:val="00795D7F"/>
    <w:rsid w:val="00797F3B"/>
    <w:rsid w:val="007C58C7"/>
    <w:rsid w:val="007C5D40"/>
    <w:rsid w:val="007E15D3"/>
    <w:rsid w:val="007E4625"/>
    <w:rsid w:val="007F75EA"/>
    <w:rsid w:val="00863893"/>
    <w:rsid w:val="00882F2F"/>
    <w:rsid w:val="00884DD6"/>
    <w:rsid w:val="008A3E18"/>
    <w:rsid w:val="008E3CFF"/>
    <w:rsid w:val="009252CA"/>
    <w:rsid w:val="009A7F4D"/>
    <w:rsid w:val="009C2437"/>
    <w:rsid w:val="009D2563"/>
    <w:rsid w:val="00A20479"/>
    <w:rsid w:val="00A20DF2"/>
    <w:rsid w:val="00A63EC5"/>
    <w:rsid w:val="00A81D98"/>
    <w:rsid w:val="00AC1057"/>
    <w:rsid w:val="00AE70A1"/>
    <w:rsid w:val="00AF399E"/>
    <w:rsid w:val="00B52B5A"/>
    <w:rsid w:val="00B6003C"/>
    <w:rsid w:val="00BA5A44"/>
    <w:rsid w:val="00BD4F12"/>
    <w:rsid w:val="00C21148"/>
    <w:rsid w:val="00C337C9"/>
    <w:rsid w:val="00C53D06"/>
    <w:rsid w:val="00C93F03"/>
    <w:rsid w:val="00CA0F24"/>
    <w:rsid w:val="00CE135A"/>
    <w:rsid w:val="00CE28F0"/>
    <w:rsid w:val="00CE7C3E"/>
    <w:rsid w:val="00D079D5"/>
    <w:rsid w:val="00D353E2"/>
    <w:rsid w:val="00D35D43"/>
    <w:rsid w:val="00D60E00"/>
    <w:rsid w:val="00DA30CA"/>
    <w:rsid w:val="00E017D1"/>
    <w:rsid w:val="00E716C1"/>
    <w:rsid w:val="00E87B4F"/>
    <w:rsid w:val="00EE707E"/>
    <w:rsid w:val="00F06061"/>
    <w:rsid w:val="00F96B6F"/>
    <w:rsid w:val="00FA0328"/>
    <w:rsid w:val="00FA30E8"/>
    <w:rsid w:val="00FB7610"/>
    <w:rsid w:val="00FD2F17"/>
    <w:rsid w:val="00FE4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6CEC"/>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53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A20DF2"/>
    <w:pPr>
      <w:spacing w:before="120" w:after="120"/>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A20DF2"/>
    <w:rPr>
      <w:rFonts w:ascii="PT Serif Pro Book" w:hAnsi="PT Serif Pro Book"/>
      <w:sz w:val="24"/>
    </w:rPr>
  </w:style>
  <w:style w:type="paragraph" w:customStyle="1" w:styleId="dg2">
    <w:name w:val="#dg Ü2"/>
    <w:basedOn w:val="dgberschrift"/>
    <w:link w:val="dg2Zchn"/>
    <w:autoRedefine/>
    <w:qFormat/>
    <w:rsid w:val="009C2437"/>
    <w:pPr>
      <w:jc w:val="both"/>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9C2437"/>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semiHidden/>
    <w:unhideWhenUse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Footnote">
    <w:name w:val="Footnote"/>
    <w:basedOn w:val="Standard"/>
    <w:rsid w:val="009C2437"/>
    <w:pPr>
      <w:suppressLineNumbers/>
      <w:suppressAutoHyphens/>
      <w:autoSpaceDN w:val="0"/>
      <w:spacing w:after="0" w:line="240" w:lineRule="auto"/>
      <w:ind w:left="339" w:hanging="339"/>
      <w:textAlignment w:val="baseline"/>
    </w:pPr>
    <w:rPr>
      <w:rFonts w:ascii="Liberation Serif" w:eastAsia="NSimSun" w:hAnsi="Liberation Serif" w:cs="Lucida Sans"/>
      <w:kern w:val="3"/>
      <w:sz w:val="20"/>
      <w:szCs w:val="20"/>
      <w:lang w:eastAsia="zh-CN" w:bidi="hi-IN"/>
    </w:rPr>
  </w:style>
  <w:style w:type="character" w:styleId="Funotenzeichen">
    <w:name w:val="footnote reference"/>
    <w:basedOn w:val="Absatz-Standardschriftart"/>
    <w:uiPriority w:val="99"/>
    <w:semiHidden/>
    <w:unhideWhenUsed/>
    <w:rsid w:val="009C2437"/>
    <w:rPr>
      <w:vertAlign w:val="superscript"/>
    </w:rPr>
  </w:style>
  <w:style w:type="paragraph" w:styleId="berarbeitung">
    <w:name w:val="Revision"/>
    <w:hidden/>
    <w:uiPriority w:val="99"/>
    <w:semiHidden/>
    <w:rsid w:val="00D60E00"/>
    <w:pPr>
      <w:spacing w:after="0" w:line="240" w:lineRule="auto"/>
    </w:pPr>
  </w:style>
  <w:style w:type="paragraph" w:styleId="Sprechblasentext">
    <w:name w:val="Balloon Text"/>
    <w:basedOn w:val="Standard"/>
    <w:link w:val="SprechblasentextZchn"/>
    <w:uiPriority w:val="99"/>
    <w:semiHidden/>
    <w:unhideWhenUsed/>
    <w:rsid w:val="00D60E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E00"/>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C53D06"/>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6D6461"/>
    <w:rPr>
      <w:sz w:val="16"/>
      <w:szCs w:val="16"/>
    </w:rPr>
  </w:style>
  <w:style w:type="paragraph" w:styleId="Kommentartext">
    <w:name w:val="annotation text"/>
    <w:basedOn w:val="Standard"/>
    <w:link w:val="KommentartextZchn"/>
    <w:uiPriority w:val="99"/>
    <w:semiHidden/>
    <w:unhideWhenUsed/>
    <w:rsid w:val="006D64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D6461"/>
    <w:rPr>
      <w:sz w:val="20"/>
      <w:szCs w:val="20"/>
    </w:rPr>
  </w:style>
  <w:style w:type="paragraph" w:styleId="Kommentarthema">
    <w:name w:val="annotation subject"/>
    <w:basedOn w:val="Kommentartext"/>
    <w:next w:val="Kommentartext"/>
    <w:link w:val="KommentarthemaZchn"/>
    <w:uiPriority w:val="99"/>
    <w:semiHidden/>
    <w:unhideWhenUsed/>
    <w:rsid w:val="006D6461"/>
    <w:rPr>
      <w:b/>
      <w:bCs/>
    </w:rPr>
  </w:style>
  <w:style w:type="character" w:customStyle="1" w:styleId="KommentarthemaZchn">
    <w:name w:val="Kommentarthema Zchn"/>
    <w:basedOn w:val="KommentartextZchn"/>
    <w:link w:val="Kommentarthema"/>
    <w:uiPriority w:val="99"/>
    <w:semiHidden/>
    <w:rsid w:val="006D6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626">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172836355">
      <w:bodyDiv w:val="1"/>
      <w:marLeft w:val="0"/>
      <w:marRight w:val="0"/>
      <w:marTop w:val="0"/>
      <w:marBottom w:val="0"/>
      <w:divBdr>
        <w:top w:val="none" w:sz="0" w:space="0" w:color="auto"/>
        <w:left w:val="none" w:sz="0" w:space="0" w:color="auto"/>
        <w:bottom w:val="none" w:sz="0" w:space="0" w:color="auto"/>
        <w:right w:val="none" w:sz="0" w:space="0" w:color="auto"/>
      </w:divBdr>
    </w:div>
    <w:div w:id="1252079659">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66364188">
      <w:bodyDiv w:val="1"/>
      <w:marLeft w:val="0"/>
      <w:marRight w:val="0"/>
      <w:marTop w:val="0"/>
      <w:marBottom w:val="0"/>
      <w:divBdr>
        <w:top w:val="none" w:sz="0" w:space="0" w:color="auto"/>
        <w:left w:val="none" w:sz="0" w:space="0" w:color="auto"/>
        <w:bottom w:val="none" w:sz="0" w:space="0" w:color="auto"/>
        <w:right w:val="none" w:sz="0" w:space="0" w:color="auto"/>
      </w:divBdr>
    </w:div>
    <w:div w:id="1412893776">
      <w:bodyDiv w:val="1"/>
      <w:marLeft w:val="0"/>
      <w:marRight w:val="0"/>
      <w:marTop w:val="0"/>
      <w:marBottom w:val="0"/>
      <w:divBdr>
        <w:top w:val="none" w:sz="0" w:space="0" w:color="auto"/>
        <w:left w:val="none" w:sz="0" w:space="0" w:color="auto"/>
        <w:bottom w:val="none" w:sz="0" w:space="0" w:color="auto"/>
        <w:right w:val="none" w:sz="0" w:space="0" w:color="auto"/>
      </w:divBdr>
    </w:div>
    <w:div w:id="1570848026">
      <w:bodyDiv w:val="1"/>
      <w:marLeft w:val="0"/>
      <w:marRight w:val="0"/>
      <w:marTop w:val="0"/>
      <w:marBottom w:val="0"/>
      <w:divBdr>
        <w:top w:val="none" w:sz="0" w:space="0" w:color="auto"/>
        <w:left w:val="none" w:sz="0" w:space="0" w:color="auto"/>
        <w:bottom w:val="none" w:sz="0" w:space="0" w:color="auto"/>
        <w:right w:val="none" w:sz="0" w:space="0" w:color="auto"/>
      </w:divBdr>
    </w:div>
    <w:div w:id="1723138952">
      <w:bodyDiv w:val="1"/>
      <w:marLeft w:val="0"/>
      <w:marRight w:val="0"/>
      <w:marTop w:val="0"/>
      <w:marBottom w:val="0"/>
      <w:divBdr>
        <w:top w:val="none" w:sz="0" w:space="0" w:color="auto"/>
        <w:left w:val="none" w:sz="0" w:space="0" w:color="auto"/>
        <w:bottom w:val="none" w:sz="0" w:space="0" w:color="auto"/>
        <w:right w:val="none" w:sz="0" w:space="0" w:color="auto"/>
      </w:divBdr>
    </w:div>
    <w:div w:id="1857035666">
      <w:bodyDiv w:val="1"/>
      <w:marLeft w:val="0"/>
      <w:marRight w:val="0"/>
      <w:marTop w:val="0"/>
      <w:marBottom w:val="0"/>
      <w:divBdr>
        <w:top w:val="none" w:sz="0" w:space="0" w:color="auto"/>
        <w:left w:val="none" w:sz="0" w:space="0" w:color="auto"/>
        <w:bottom w:val="none" w:sz="0" w:space="0" w:color="auto"/>
        <w:right w:val="none" w:sz="0" w:space="0" w:color="auto"/>
      </w:divBdr>
    </w:div>
    <w:div w:id="1883206092">
      <w:bodyDiv w:val="1"/>
      <w:marLeft w:val="0"/>
      <w:marRight w:val="0"/>
      <w:marTop w:val="0"/>
      <w:marBottom w:val="0"/>
      <w:divBdr>
        <w:top w:val="none" w:sz="0" w:space="0" w:color="auto"/>
        <w:left w:val="none" w:sz="0" w:space="0" w:color="auto"/>
        <w:bottom w:val="none" w:sz="0" w:space="0" w:color="auto"/>
        <w:right w:val="none" w:sz="0" w:space="0" w:color="auto"/>
      </w:divBdr>
    </w:div>
    <w:div w:id="19560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iuIKGYNpIg" TargetMode="External"/><Relationship Id="rId13" Type="http://schemas.openxmlformats.org/officeDocument/2006/relationships/hyperlink" Target="https://www.digital-global.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FfsrlU_3w" TargetMode="Externa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hyperlink" Target="https://www.youtube.com/watch?v=RoKQQ5a6E1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AtZImdRXnOY" TargetMode="External"/><Relationship Id="rId14" Type="http://schemas.openxmlformats.org/officeDocument/2006/relationships/hyperlink" Target="https://www.f3kollektiv.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CF80-B22D-4E04-8428-C48BF4FE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11700</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5</cp:revision>
  <cp:lastPrinted>2020-07-08T21:02:00Z</cp:lastPrinted>
  <dcterms:created xsi:type="dcterms:W3CDTF">2020-07-21T08:22:00Z</dcterms:created>
  <dcterms:modified xsi:type="dcterms:W3CDTF">2021-12-15T16:01:00Z</dcterms:modified>
</cp:coreProperties>
</file>