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95AB5" w14:textId="216A35D7" w:rsidR="002B264B" w:rsidRDefault="002B264B" w:rsidP="002B264B">
      <w:pPr>
        <w:pStyle w:val="KATabellenkopf"/>
        <w:pBdr>
          <w:top w:val="single" w:sz="4" w:space="1" w:color="auto"/>
          <w:left w:val="single" w:sz="4" w:space="4" w:color="auto"/>
          <w:bottom w:val="single" w:sz="4" w:space="1" w:color="auto"/>
          <w:right w:val="single" w:sz="4" w:space="4" w:color="auto"/>
        </w:pBdr>
        <w:jc w:val="center"/>
        <w:rPr>
          <w:sz w:val="28"/>
        </w:rPr>
      </w:pPr>
      <w:r w:rsidRPr="003B0443">
        <w:rPr>
          <w:sz w:val="28"/>
        </w:rPr>
        <w:t>Klassenarbeit</w:t>
      </w:r>
      <w:r>
        <w:rPr>
          <w:sz w:val="28"/>
        </w:rPr>
        <w:t xml:space="preserve"> WKI-LF03-LF04</w:t>
      </w:r>
    </w:p>
    <w:p w14:paraId="6523F948" w14:textId="6B29C4B1" w:rsidR="002B264B" w:rsidRPr="002B264B" w:rsidRDefault="002B264B" w:rsidP="002B264B">
      <w:pPr>
        <w:pStyle w:val="KAText"/>
        <w:pBdr>
          <w:top w:val="single" w:sz="4" w:space="1" w:color="auto"/>
          <w:left w:val="single" w:sz="4" w:space="4" w:color="auto"/>
          <w:bottom w:val="single" w:sz="4" w:space="1" w:color="auto"/>
          <w:right w:val="single" w:sz="4" w:space="4" w:color="auto"/>
        </w:pBdr>
        <w:jc w:val="center"/>
        <w:rPr>
          <w:b/>
          <w:sz w:val="28"/>
          <w:szCs w:val="24"/>
        </w:rPr>
      </w:pPr>
      <w:r w:rsidRPr="002B264B">
        <w:rPr>
          <w:b/>
          <w:sz w:val="28"/>
          <w:szCs w:val="24"/>
        </w:rPr>
        <w:t>Lösungshinweise</w:t>
      </w:r>
    </w:p>
    <w:p w14:paraId="32C9FA23" w14:textId="77777777" w:rsidR="002B264B" w:rsidRPr="00D36617" w:rsidRDefault="002B264B" w:rsidP="00D36617">
      <w:pPr>
        <w:pStyle w:val="KAText"/>
      </w:pPr>
    </w:p>
    <w:p w14:paraId="4738E04D" w14:textId="37EC0061" w:rsidR="00F333E9" w:rsidRPr="00D36617" w:rsidRDefault="001E1F80" w:rsidP="00653D44">
      <w:pPr>
        <w:pStyle w:val="KALsungshinweisschwarz"/>
      </w:pPr>
      <w:r>
        <w:t xml:space="preserve">zu </w:t>
      </w:r>
      <w:r w:rsidR="00617192">
        <w:t>Aufgabe 1</w:t>
      </w:r>
    </w:p>
    <w:p w14:paraId="4951C185" w14:textId="38B1ACE4" w:rsidR="00653D44" w:rsidRPr="00D36617" w:rsidRDefault="000D5C0A" w:rsidP="00653D44">
      <w:pPr>
        <w:pStyle w:val="KALsungTextOperator"/>
      </w:pPr>
      <w:bookmarkStart w:id="0" w:name="_Hlk163032280"/>
      <w:bookmarkStart w:id="1" w:name="_GoBack"/>
      <w:bookmarkEnd w:id="1"/>
      <w:r>
        <w:t>Beschreibung</w:t>
      </w:r>
      <w:r w:rsidR="0019792C">
        <w:t xml:space="preserve"> Operator „</w:t>
      </w:r>
      <w:r w:rsidR="00653D44" w:rsidRPr="00D36617">
        <w:t>begründen</w:t>
      </w:r>
      <w:r w:rsidR="0019792C">
        <w:t>“</w:t>
      </w:r>
      <w:r w:rsidR="00653D44" w:rsidRPr="00D36617">
        <w:t xml:space="preserve">: </w:t>
      </w:r>
      <w:r w:rsidR="0019792C">
        <w:t>„</w:t>
      </w:r>
      <w:r w:rsidR="0037430C">
        <w:t>für einen gegebenen Sachverhalt einen folgerichtigen Zusammenhang zwischen Ursache(n) und Wirkung(en) herstelle</w:t>
      </w:r>
      <w:r w:rsidR="0019792C">
        <w:t>n“</w:t>
      </w:r>
      <w:r w:rsidR="007A35A0">
        <w:rPr>
          <w:rStyle w:val="Funotenzeichen"/>
        </w:rPr>
        <w:footnoteReference w:id="1"/>
      </w:r>
    </w:p>
    <w:p w14:paraId="6079F69D" w14:textId="77777777" w:rsidR="00653D44" w:rsidRPr="00D36617" w:rsidRDefault="00653D44" w:rsidP="00D36617">
      <w:pPr>
        <w:pStyle w:val="KALsungTextgrn"/>
      </w:pPr>
    </w:p>
    <w:p w14:paraId="41F6C312" w14:textId="7F68E74B" w:rsidR="00653D44" w:rsidRPr="00D36617" w:rsidRDefault="00653D44" w:rsidP="00653D44">
      <w:pPr>
        <w:pStyle w:val="KALsungTextgrn"/>
      </w:pPr>
      <w:r w:rsidRPr="00D36617">
        <w:t xml:space="preserve">Der </w:t>
      </w:r>
      <w:r w:rsidR="005E2F48">
        <w:t>Artikel Akustik-Trennwand (H: 1.800 mm, B: 1.</w:t>
      </w:r>
      <w:r w:rsidRPr="00D36617">
        <w:t>200 mm) kann prinzipiell angeboten werden, da wir diesen Artikel führen.</w:t>
      </w:r>
    </w:p>
    <w:p w14:paraId="32A661CE" w14:textId="77777777" w:rsidR="00653D44" w:rsidRPr="00D36617" w:rsidRDefault="00653D44" w:rsidP="00653D44">
      <w:pPr>
        <w:pStyle w:val="KALsungTextgrn"/>
      </w:pPr>
    </w:p>
    <w:p w14:paraId="3402F4A1" w14:textId="5BB748A9" w:rsidR="00653D44" w:rsidRPr="00060764" w:rsidRDefault="00653D44" w:rsidP="00653D44">
      <w:pPr>
        <w:pStyle w:val="KALsungTextgrn"/>
      </w:pPr>
      <w:r w:rsidRPr="00D36617">
        <w:t xml:space="preserve">Die </w:t>
      </w:r>
      <w:r w:rsidR="00AF3B10">
        <w:t xml:space="preserve">Büromöbel </w:t>
      </w:r>
      <w:r w:rsidRPr="00D36617">
        <w:t xml:space="preserve">Seiler KG </w:t>
      </w:r>
      <w:r w:rsidR="00AF3B10">
        <w:t>benötigt</w:t>
      </w:r>
      <w:r w:rsidRPr="00D36617">
        <w:t xml:space="preserve"> 120 Trennwände im März des kommenden Jahres. Es sind aktuell 22 Stück auf Lager</w:t>
      </w:r>
      <w:r w:rsidR="005C7CDC">
        <w:t>;</w:t>
      </w:r>
      <w:r w:rsidRPr="00D36617">
        <w:t xml:space="preserve"> </w:t>
      </w:r>
      <w:r w:rsidRPr="00060764">
        <w:t>die Beschaffungszeit bei einer Menge von 120 Stück beträgt jedoch nur 7 Tage, somit wäre eine rechtzeitige Lieferung gewährleistet.</w:t>
      </w:r>
    </w:p>
    <w:p w14:paraId="706F8154" w14:textId="77777777" w:rsidR="00653D44" w:rsidRPr="00D36617" w:rsidRDefault="00653D44" w:rsidP="00D36617">
      <w:pPr>
        <w:pStyle w:val="KALsungTextgrn"/>
      </w:pPr>
    </w:p>
    <w:p w14:paraId="00C1603E" w14:textId="1E57558E" w:rsidR="00653D44" w:rsidRDefault="000D5C0A" w:rsidP="00653D44">
      <w:pPr>
        <w:pStyle w:val="KALsungTextOperator"/>
      </w:pPr>
      <w:r>
        <w:t xml:space="preserve">Beschreibung </w:t>
      </w:r>
      <w:r w:rsidR="0019792C">
        <w:t>Operator „</w:t>
      </w:r>
      <w:r w:rsidR="00653D44" w:rsidRPr="00D36617">
        <w:t>darstellen</w:t>
      </w:r>
      <w:r w:rsidR="0019792C">
        <w:t>“</w:t>
      </w:r>
      <w:r w:rsidR="00653D44" w:rsidRPr="00D36617">
        <w:t xml:space="preserve">: </w:t>
      </w:r>
      <w:r w:rsidR="0019792C">
        <w:t>„</w:t>
      </w:r>
      <w:r w:rsidR="00953E48">
        <w:t>einen Sachverhalt durch Text bzw. grafische Mittel strukturiert wiedergeben, so dass Beziehungen bzw. Entwicklungen deutlich werden</w:t>
      </w:r>
      <w:r w:rsidR="0019792C">
        <w:t>“</w:t>
      </w:r>
    </w:p>
    <w:p w14:paraId="177939B5" w14:textId="77777777" w:rsidR="0037430C" w:rsidRPr="00D36617" w:rsidRDefault="0037430C" w:rsidP="00653D44">
      <w:pPr>
        <w:pStyle w:val="KALsungTextOperator"/>
      </w:pPr>
    </w:p>
    <w:p w14:paraId="2EEE94A5" w14:textId="77777777" w:rsidR="00653D44" w:rsidRPr="00D36617" w:rsidRDefault="00653D44" w:rsidP="00D36617">
      <w:pPr>
        <w:pStyle w:val="KALsungTextgrn"/>
      </w:pPr>
      <w:r w:rsidRPr="00D36617">
        <w:t>Allerdings beträgt der bisherige Verkaufspreis 389 EUR. Nach Abzug von Kundenrabatt (8 %) und Kundenskonto (2 %) erhält man einen Barverkaufspreis von 350,72 EUR (netto). Dieser Preis ist um 31,72 EUR höher als das Konkurrenzangebot, das in der Anfrage erwähnt wurde. Man muss davon ausgehen, dass der Kunde auf dieses Angebot nicht eingehen würde und die Büroausstatter GmbH diesen Auftrag nicht bekommt. Deshalb muss nach einer Lösung gesucht werden, um den A</w:t>
      </w:r>
      <w:r w:rsidRPr="00D36617">
        <w:noBreakHyphen/>
        <w:t>Kunden noch zufriedenzustellen.</w:t>
      </w:r>
    </w:p>
    <w:p w14:paraId="11C93EDF" w14:textId="77777777" w:rsidR="00653D44" w:rsidRPr="00D36617" w:rsidRDefault="00653D44" w:rsidP="00D36617">
      <w:pPr>
        <w:pStyle w:val="KALsungTextgrn"/>
      </w:pPr>
    </w:p>
    <w:p w14:paraId="707DA054" w14:textId="77777777" w:rsidR="00653D44" w:rsidRPr="00D36617" w:rsidRDefault="00653D44" w:rsidP="00D36617">
      <w:pPr>
        <w:pStyle w:val="KALsungTextgrn"/>
      </w:pPr>
      <w:r w:rsidRPr="00D36617">
        <w:t>Nebenrechnung:</w:t>
      </w:r>
    </w:p>
    <w:tbl>
      <w:tblPr>
        <w:tblW w:w="4675" w:type="dxa"/>
        <w:tblLayout w:type="fixed"/>
        <w:tblCellMar>
          <w:left w:w="70" w:type="dxa"/>
          <w:right w:w="70" w:type="dxa"/>
        </w:tblCellMar>
        <w:tblLook w:val="04A0" w:firstRow="1" w:lastRow="0" w:firstColumn="1" w:lastColumn="0" w:noHBand="0" w:noVBand="1"/>
      </w:tblPr>
      <w:tblGrid>
        <w:gridCol w:w="2695"/>
        <w:gridCol w:w="720"/>
        <w:gridCol w:w="1260"/>
      </w:tblGrid>
      <w:tr w:rsidR="00653D44" w:rsidRPr="00D36617" w14:paraId="3FC0D19B" w14:textId="77777777" w:rsidTr="00AF3B10">
        <w:trPr>
          <w:trHeight w:val="397"/>
        </w:trPr>
        <w:tc>
          <w:tcPr>
            <w:tcW w:w="2695" w:type="dxa"/>
            <w:tcBorders>
              <w:top w:val="single" w:sz="4" w:space="0" w:color="auto"/>
              <w:left w:val="single" w:sz="4" w:space="0" w:color="auto"/>
              <w:bottom w:val="single" w:sz="4" w:space="0" w:color="auto"/>
              <w:right w:val="single" w:sz="4" w:space="0" w:color="auto"/>
            </w:tcBorders>
            <w:noWrap/>
            <w:vAlign w:val="bottom"/>
            <w:hideMark/>
          </w:tcPr>
          <w:p w14:paraId="1E7C9843" w14:textId="77777777" w:rsidR="00653D44" w:rsidRPr="00D36617" w:rsidRDefault="00653D44" w:rsidP="00653D44">
            <w:pPr>
              <w:pStyle w:val="LSLsungTextgrn"/>
              <w:rPr>
                <w:lang w:eastAsia="de-DE"/>
              </w:rPr>
            </w:pPr>
            <w:r w:rsidRPr="00D36617">
              <w:rPr>
                <w:lang w:eastAsia="de-DE"/>
              </w:rPr>
              <w:t> </w:t>
            </w:r>
          </w:p>
        </w:tc>
        <w:tc>
          <w:tcPr>
            <w:tcW w:w="720" w:type="dxa"/>
            <w:tcBorders>
              <w:top w:val="single" w:sz="4" w:space="0" w:color="auto"/>
              <w:left w:val="nil"/>
              <w:bottom w:val="single" w:sz="4" w:space="0" w:color="auto"/>
              <w:right w:val="single" w:sz="4" w:space="0" w:color="auto"/>
            </w:tcBorders>
            <w:noWrap/>
            <w:vAlign w:val="bottom"/>
            <w:hideMark/>
          </w:tcPr>
          <w:p w14:paraId="2CEA0733" w14:textId="77777777" w:rsidR="00653D44" w:rsidRPr="00D36617" w:rsidRDefault="00653D44" w:rsidP="00653D44">
            <w:pPr>
              <w:pStyle w:val="LSLsungTextgrn"/>
              <w:jc w:val="center"/>
              <w:rPr>
                <w:lang w:eastAsia="de-DE"/>
              </w:rPr>
            </w:pPr>
            <w:r w:rsidRPr="00D36617">
              <w:rPr>
                <w:lang w:eastAsia="de-DE"/>
              </w:rPr>
              <w:t>%</w:t>
            </w:r>
          </w:p>
        </w:tc>
        <w:tc>
          <w:tcPr>
            <w:tcW w:w="1260" w:type="dxa"/>
            <w:tcBorders>
              <w:top w:val="single" w:sz="4" w:space="0" w:color="auto"/>
              <w:left w:val="nil"/>
              <w:bottom w:val="single" w:sz="4" w:space="0" w:color="auto"/>
              <w:right w:val="single" w:sz="4" w:space="0" w:color="auto"/>
            </w:tcBorders>
            <w:noWrap/>
            <w:vAlign w:val="bottom"/>
            <w:hideMark/>
          </w:tcPr>
          <w:p w14:paraId="29230699" w14:textId="77777777" w:rsidR="00653D44" w:rsidRPr="00D36617" w:rsidRDefault="00653D44" w:rsidP="00653D44">
            <w:pPr>
              <w:pStyle w:val="LSLsungTextgrn"/>
              <w:jc w:val="right"/>
              <w:rPr>
                <w:lang w:eastAsia="de-DE"/>
              </w:rPr>
            </w:pPr>
            <w:r w:rsidRPr="00D36617">
              <w:rPr>
                <w:lang w:eastAsia="de-DE"/>
              </w:rPr>
              <w:t>in EUR</w:t>
            </w:r>
          </w:p>
        </w:tc>
      </w:tr>
      <w:tr w:rsidR="00653D44" w:rsidRPr="00D36617" w14:paraId="72C8FD7D"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6335FFB9" w14:textId="77777777" w:rsidR="00653D44" w:rsidRPr="00D36617" w:rsidRDefault="00653D44" w:rsidP="00653D44">
            <w:pPr>
              <w:pStyle w:val="LSLsungTextgrn"/>
              <w:rPr>
                <w:lang w:eastAsia="de-DE"/>
              </w:rPr>
            </w:pPr>
            <w:r w:rsidRPr="00D36617">
              <w:rPr>
                <w:lang w:eastAsia="de-DE"/>
              </w:rPr>
              <w:t xml:space="preserve"> Listenverkaufspreis netto</w:t>
            </w:r>
          </w:p>
        </w:tc>
        <w:tc>
          <w:tcPr>
            <w:tcW w:w="720" w:type="dxa"/>
            <w:tcBorders>
              <w:top w:val="nil"/>
              <w:left w:val="nil"/>
              <w:bottom w:val="single" w:sz="4" w:space="0" w:color="auto"/>
              <w:right w:val="single" w:sz="4" w:space="0" w:color="auto"/>
            </w:tcBorders>
            <w:noWrap/>
            <w:vAlign w:val="bottom"/>
            <w:hideMark/>
          </w:tcPr>
          <w:p w14:paraId="29A042EF" w14:textId="77777777" w:rsidR="00653D44" w:rsidRPr="00D36617" w:rsidRDefault="00653D44" w:rsidP="00653D44">
            <w:pPr>
              <w:pStyle w:val="LSLsungTextgrn"/>
              <w:jc w:val="center"/>
              <w:rPr>
                <w:lang w:eastAsia="de-DE"/>
              </w:rPr>
            </w:pPr>
          </w:p>
        </w:tc>
        <w:tc>
          <w:tcPr>
            <w:tcW w:w="1260" w:type="dxa"/>
            <w:tcBorders>
              <w:top w:val="nil"/>
              <w:left w:val="nil"/>
              <w:bottom w:val="single" w:sz="4" w:space="0" w:color="auto"/>
              <w:right w:val="single" w:sz="4" w:space="0" w:color="auto"/>
            </w:tcBorders>
            <w:noWrap/>
            <w:vAlign w:val="bottom"/>
            <w:hideMark/>
          </w:tcPr>
          <w:p w14:paraId="0434A5CB" w14:textId="77777777" w:rsidR="00653D44" w:rsidRPr="00D36617" w:rsidRDefault="00653D44" w:rsidP="00653D44">
            <w:pPr>
              <w:pStyle w:val="LSLsungTextgrn"/>
              <w:jc w:val="right"/>
              <w:rPr>
                <w:lang w:eastAsia="de-DE"/>
              </w:rPr>
            </w:pPr>
            <w:r w:rsidRPr="00D36617">
              <w:rPr>
                <w:lang w:eastAsia="de-DE"/>
              </w:rPr>
              <w:t xml:space="preserve">389,00 </w:t>
            </w:r>
          </w:p>
        </w:tc>
      </w:tr>
      <w:tr w:rsidR="00653D44" w:rsidRPr="00D36617" w14:paraId="3E8F2A22"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23B18CB6" w14:textId="336F0E8C" w:rsidR="00653D44" w:rsidRPr="00D36617" w:rsidRDefault="00653D44" w:rsidP="00653D44">
            <w:pPr>
              <w:pStyle w:val="LSLsungTextgrn"/>
              <w:rPr>
                <w:lang w:eastAsia="de-DE"/>
              </w:rPr>
            </w:pPr>
            <w:r w:rsidRPr="00D36617">
              <w:rPr>
                <w:lang w:eastAsia="de-DE"/>
              </w:rPr>
              <w:t xml:space="preserve"> - </w:t>
            </w:r>
            <w:r w:rsidR="006871FF">
              <w:rPr>
                <w:lang w:eastAsia="de-DE"/>
              </w:rPr>
              <w:t>Kundenr</w:t>
            </w:r>
            <w:r w:rsidRPr="00D36617">
              <w:rPr>
                <w:lang w:eastAsia="de-DE"/>
              </w:rPr>
              <w:t>abatt</w:t>
            </w:r>
          </w:p>
        </w:tc>
        <w:tc>
          <w:tcPr>
            <w:tcW w:w="720" w:type="dxa"/>
            <w:tcBorders>
              <w:top w:val="nil"/>
              <w:left w:val="nil"/>
              <w:bottom w:val="single" w:sz="4" w:space="0" w:color="auto"/>
              <w:right w:val="single" w:sz="4" w:space="0" w:color="auto"/>
            </w:tcBorders>
            <w:noWrap/>
            <w:vAlign w:val="bottom"/>
            <w:hideMark/>
          </w:tcPr>
          <w:p w14:paraId="6D6FF5F6" w14:textId="77777777" w:rsidR="00653D44" w:rsidRPr="00D36617" w:rsidRDefault="00653D44" w:rsidP="00653D44">
            <w:pPr>
              <w:pStyle w:val="LSLsungTextgrn"/>
              <w:jc w:val="center"/>
              <w:rPr>
                <w:lang w:eastAsia="de-DE"/>
              </w:rPr>
            </w:pPr>
            <w:r w:rsidRPr="00D36617">
              <w:rPr>
                <w:lang w:eastAsia="de-DE"/>
              </w:rPr>
              <w:t>8 %</w:t>
            </w:r>
          </w:p>
        </w:tc>
        <w:tc>
          <w:tcPr>
            <w:tcW w:w="1260" w:type="dxa"/>
            <w:tcBorders>
              <w:top w:val="nil"/>
              <w:left w:val="nil"/>
              <w:bottom w:val="single" w:sz="4" w:space="0" w:color="auto"/>
              <w:right w:val="single" w:sz="4" w:space="0" w:color="auto"/>
            </w:tcBorders>
            <w:noWrap/>
            <w:vAlign w:val="bottom"/>
            <w:hideMark/>
          </w:tcPr>
          <w:p w14:paraId="7B3BC205" w14:textId="77777777" w:rsidR="00653D44" w:rsidRPr="00D36617" w:rsidRDefault="00653D44" w:rsidP="00653D44">
            <w:pPr>
              <w:pStyle w:val="LSLsungTextgrn"/>
              <w:jc w:val="right"/>
              <w:rPr>
                <w:lang w:eastAsia="de-DE"/>
              </w:rPr>
            </w:pPr>
            <w:r w:rsidRPr="00D36617">
              <w:rPr>
                <w:lang w:eastAsia="de-DE"/>
              </w:rPr>
              <w:t xml:space="preserve">31,12 </w:t>
            </w:r>
          </w:p>
        </w:tc>
      </w:tr>
      <w:tr w:rsidR="00653D44" w:rsidRPr="00D36617" w14:paraId="14D4A5C2"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15503EFC" w14:textId="77777777" w:rsidR="00653D44" w:rsidRPr="00D36617" w:rsidRDefault="00653D44" w:rsidP="00653D44">
            <w:pPr>
              <w:pStyle w:val="LSLsungTextgrn"/>
              <w:rPr>
                <w:lang w:eastAsia="de-DE"/>
              </w:rPr>
            </w:pPr>
            <w:r w:rsidRPr="00D36617">
              <w:rPr>
                <w:lang w:eastAsia="de-DE"/>
              </w:rPr>
              <w:t xml:space="preserve"> = Zielverkaufspreis</w:t>
            </w:r>
          </w:p>
        </w:tc>
        <w:tc>
          <w:tcPr>
            <w:tcW w:w="720" w:type="dxa"/>
            <w:tcBorders>
              <w:top w:val="nil"/>
              <w:left w:val="nil"/>
              <w:bottom w:val="single" w:sz="4" w:space="0" w:color="auto"/>
              <w:right w:val="single" w:sz="4" w:space="0" w:color="auto"/>
            </w:tcBorders>
            <w:noWrap/>
            <w:vAlign w:val="bottom"/>
            <w:hideMark/>
          </w:tcPr>
          <w:p w14:paraId="428CFADA" w14:textId="77777777" w:rsidR="00653D44" w:rsidRPr="00D36617" w:rsidRDefault="00653D44" w:rsidP="00653D44">
            <w:pPr>
              <w:pStyle w:val="LSLsungTextgrn"/>
              <w:jc w:val="center"/>
              <w:rPr>
                <w:lang w:eastAsia="de-DE"/>
              </w:rPr>
            </w:pPr>
          </w:p>
        </w:tc>
        <w:tc>
          <w:tcPr>
            <w:tcW w:w="1260" w:type="dxa"/>
            <w:tcBorders>
              <w:top w:val="nil"/>
              <w:left w:val="nil"/>
              <w:bottom w:val="single" w:sz="4" w:space="0" w:color="auto"/>
              <w:right w:val="single" w:sz="4" w:space="0" w:color="auto"/>
            </w:tcBorders>
            <w:noWrap/>
            <w:vAlign w:val="bottom"/>
            <w:hideMark/>
          </w:tcPr>
          <w:p w14:paraId="3580449A" w14:textId="77777777" w:rsidR="00653D44" w:rsidRPr="00D36617" w:rsidRDefault="00653D44" w:rsidP="00653D44">
            <w:pPr>
              <w:pStyle w:val="LSLsungTextgrn"/>
              <w:jc w:val="right"/>
              <w:rPr>
                <w:lang w:eastAsia="de-DE"/>
              </w:rPr>
            </w:pPr>
            <w:r w:rsidRPr="00D36617">
              <w:rPr>
                <w:lang w:eastAsia="de-DE"/>
              </w:rPr>
              <w:t xml:space="preserve">357,88 </w:t>
            </w:r>
          </w:p>
        </w:tc>
      </w:tr>
      <w:tr w:rsidR="00653D44" w:rsidRPr="00D36617" w14:paraId="03F0D95B"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3CE7C6D6" w14:textId="34DB6E48" w:rsidR="00653D44" w:rsidRPr="00D36617" w:rsidRDefault="00653D44" w:rsidP="00653D44">
            <w:pPr>
              <w:pStyle w:val="LSLsungTextgrn"/>
              <w:rPr>
                <w:lang w:eastAsia="de-DE"/>
              </w:rPr>
            </w:pPr>
            <w:r w:rsidRPr="00D36617">
              <w:rPr>
                <w:lang w:eastAsia="de-DE"/>
              </w:rPr>
              <w:t xml:space="preserve"> - </w:t>
            </w:r>
            <w:r w:rsidR="006871FF">
              <w:rPr>
                <w:lang w:eastAsia="de-DE"/>
              </w:rPr>
              <w:t>Kundens</w:t>
            </w:r>
            <w:r w:rsidRPr="00D36617">
              <w:rPr>
                <w:lang w:eastAsia="de-DE"/>
              </w:rPr>
              <w:t>konto</w:t>
            </w:r>
          </w:p>
        </w:tc>
        <w:tc>
          <w:tcPr>
            <w:tcW w:w="720" w:type="dxa"/>
            <w:tcBorders>
              <w:top w:val="nil"/>
              <w:left w:val="nil"/>
              <w:bottom w:val="single" w:sz="4" w:space="0" w:color="auto"/>
              <w:right w:val="single" w:sz="4" w:space="0" w:color="auto"/>
            </w:tcBorders>
            <w:noWrap/>
            <w:vAlign w:val="bottom"/>
            <w:hideMark/>
          </w:tcPr>
          <w:p w14:paraId="22C3E4E6" w14:textId="77777777" w:rsidR="00653D44" w:rsidRPr="00D36617" w:rsidRDefault="00653D44" w:rsidP="00653D44">
            <w:pPr>
              <w:pStyle w:val="LSLsungTextgrn"/>
              <w:jc w:val="center"/>
              <w:rPr>
                <w:lang w:eastAsia="de-DE"/>
              </w:rPr>
            </w:pPr>
            <w:r w:rsidRPr="00D36617">
              <w:rPr>
                <w:lang w:eastAsia="de-DE"/>
              </w:rPr>
              <w:t>2 %</w:t>
            </w:r>
          </w:p>
        </w:tc>
        <w:tc>
          <w:tcPr>
            <w:tcW w:w="1260" w:type="dxa"/>
            <w:tcBorders>
              <w:top w:val="nil"/>
              <w:left w:val="nil"/>
              <w:bottom w:val="single" w:sz="4" w:space="0" w:color="auto"/>
              <w:right w:val="single" w:sz="4" w:space="0" w:color="auto"/>
            </w:tcBorders>
            <w:noWrap/>
            <w:vAlign w:val="bottom"/>
            <w:hideMark/>
          </w:tcPr>
          <w:p w14:paraId="50310746" w14:textId="77777777" w:rsidR="00653D44" w:rsidRPr="00D36617" w:rsidRDefault="00653D44" w:rsidP="00653D44">
            <w:pPr>
              <w:pStyle w:val="LSLsungTextgrn"/>
              <w:jc w:val="right"/>
              <w:rPr>
                <w:lang w:eastAsia="de-DE"/>
              </w:rPr>
            </w:pPr>
            <w:r w:rsidRPr="00D36617">
              <w:rPr>
                <w:lang w:eastAsia="de-DE"/>
              </w:rPr>
              <w:t xml:space="preserve">7,16 </w:t>
            </w:r>
          </w:p>
        </w:tc>
      </w:tr>
      <w:tr w:rsidR="00653D44" w:rsidRPr="00D36617" w14:paraId="1162AF1F" w14:textId="77777777" w:rsidTr="00AF3B10">
        <w:trPr>
          <w:trHeight w:val="397"/>
        </w:trPr>
        <w:tc>
          <w:tcPr>
            <w:tcW w:w="2695" w:type="dxa"/>
            <w:tcBorders>
              <w:top w:val="nil"/>
              <w:left w:val="single" w:sz="4" w:space="0" w:color="auto"/>
              <w:bottom w:val="single" w:sz="4" w:space="0" w:color="auto"/>
              <w:right w:val="single" w:sz="4" w:space="0" w:color="auto"/>
            </w:tcBorders>
            <w:noWrap/>
            <w:vAlign w:val="bottom"/>
            <w:hideMark/>
          </w:tcPr>
          <w:p w14:paraId="49CF3221" w14:textId="77777777" w:rsidR="00653D44" w:rsidRPr="00D36617" w:rsidRDefault="00653D44" w:rsidP="00653D44">
            <w:pPr>
              <w:pStyle w:val="LSLsungTextgrn"/>
              <w:rPr>
                <w:lang w:eastAsia="de-DE"/>
              </w:rPr>
            </w:pPr>
            <w:r w:rsidRPr="00D36617">
              <w:rPr>
                <w:lang w:eastAsia="de-DE"/>
              </w:rPr>
              <w:t xml:space="preserve"> = Barverkaufspreis</w:t>
            </w:r>
          </w:p>
        </w:tc>
        <w:tc>
          <w:tcPr>
            <w:tcW w:w="720" w:type="dxa"/>
            <w:tcBorders>
              <w:top w:val="nil"/>
              <w:left w:val="nil"/>
              <w:bottom w:val="single" w:sz="4" w:space="0" w:color="auto"/>
              <w:right w:val="single" w:sz="4" w:space="0" w:color="auto"/>
            </w:tcBorders>
            <w:noWrap/>
            <w:vAlign w:val="bottom"/>
            <w:hideMark/>
          </w:tcPr>
          <w:p w14:paraId="2CC2ED10" w14:textId="77777777" w:rsidR="00653D44" w:rsidRPr="00D36617" w:rsidRDefault="00653D44" w:rsidP="00653D44">
            <w:pPr>
              <w:pStyle w:val="LSLsungTextgrn"/>
              <w:jc w:val="center"/>
              <w:rPr>
                <w:lang w:eastAsia="de-DE"/>
              </w:rPr>
            </w:pPr>
          </w:p>
        </w:tc>
        <w:tc>
          <w:tcPr>
            <w:tcW w:w="1260" w:type="dxa"/>
            <w:tcBorders>
              <w:top w:val="nil"/>
              <w:left w:val="nil"/>
              <w:bottom w:val="single" w:sz="4" w:space="0" w:color="auto"/>
              <w:right w:val="single" w:sz="4" w:space="0" w:color="auto"/>
            </w:tcBorders>
            <w:noWrap/>
            <w:vAlign w:val="bottom"/>
            <w:hideMark/>
          </w:tcPr>
          <w:p w14:paraId="4D0D46D1" w14:textId="77777777" w:rsidR="00653D44" w:rsidRPr="00D36617" w:rsidRDefault="00653D44" w:rsidP="00653D44">
            <w:pPr>
              <w:pStyle w:val="LSLsungTextgrn"/>
              <w:jc w:val="right"/>
              <w:rPr>
                <w:lang w:eastAsia="de-DE"/>
              </w:rPr>
            </w:pPr>
            <w:r w:rsidRPr="00D36617">
              <w:rPr>
                <w:lang w:eastAsia="de-DE"/>
              </w:rPr>
              <w:t xml:space="preserve">350,72 </w:t>
            </w:r>
          </w:p>
        </w:tc>
      </w:tr>
    </w:tbl>
    <w:p w14:paraId="5031C81E" w14:textId="609B47FA" w:rsidR="00653D44" w:rsidRPr="00D36617" w:rsidRDefault="00653D44" w:rsidP="00D36617">
      <w:pPr>
        <w:pStyle w:val="KAText"/>
      </w:pPr>
    </w:p>
    <w:p w14:paraId="3FC8FD05" w14:textId="6EEEDD5D" w:rsidR="00653D44" w:rsidRPr="00D36617" w:rsidRDefault="00D5313D" w:rsidP="00653D44">
      <w:pPr>
        <w:pStyle w:val="KALsungshinweisschwarz"/>
      </w:pPr>
      <w:r>
        <w:t xml:space="preserve">zu </w:t>
      </w:r>
      <w:r w:rsidR="005109FF">
        <w:t>Aufgabe 2.1</w:t>
      </w:r>
    </w:p>
    <w:p w14:paraId="1C9F8A27" w14:textId="1E692273" w:rsidR="00653D44" w:rsidRPr="00D36617" w:rsidRDefault="000D5C0A" w:rsidP="00653D44">
      <w:pPr>
        <w:pStyle w:val="KALsungTextOperator"/>
      </w:pPr>
      <w:r>
        <w:t xml:space="preserve">Beschreibung </w:t>
      </w:r>
      <w:r w:rsidR="0019792C">
        <w:t>Operator „</w:t>
      </w:r>
      <w:r w:rsidR="00653D44" w:rsidRPr="00D36617">
        <w:t>begründen</w:t>
      </w:r>
      <w:r w:rsidR="0019792C">
        <w:t>“</w:t>
      </w:r>
      <w:r w:rsidR="00653D44" w:rsidRPr="00D36617">
        <w:t xml:space="preserve">: </w:t>
      </w:r>
      <w:r w:rsidR="0019792C">
        <w:t>„</w:t>
      </w:r>
      <w:r w:rsidR="00953E48">
        <w:t>für einen gegebenen Sachverhalt einen folgerichtigen Zusammenhang zwischen Ursache(n) und Wirkung(en) herstellen</w:t>
      </w:r>
      <w:r w:rsidR="0019792C">
        <w:t>“</w:t>
      </w:r>
    </w:p>
    <w:p w14:paraId="696187D8" w14:textId="77777777" w:rsidR="00653D44" w:rsidRPr="0019792C" w:rsidRDefault="00653D44" w:rsidP="00D36617">
      <w:pPr>
        <w:pStyle w:val="KALsungTextgrn"/>
        <w:rPr>
          <w:color w:val="000000" w:themeColor="text1"/>
        </w:rPr>
      </w:pPr>
      <w:r w:rsidRPr="0019792C">
        <w:rPr>
          <w:color w:val="000000" w:themeColor="text1"/>
        </w:rPr>
        <w:lastRenderedPageBreak/>
        <w:t>(2 Argumente)</w:t>
      </w:r>
    </w:p>
    <w:p w14:paraId="3EE8C714" w14:textId="77777777" w:rsidR="0019792C" w:rsidRPr="0019792C" w:rsidRDefault="0019792C" w:rsidP="00D36617">
      <w:pPr>
        <w:pStyle w:val="KALsungTextgrn"/>
        <w:rPr>
          <w:color w:val="000000" w:themeColor="text1"/>
        </w:rPr>
      </w:pPr>
    </w:p>
    <w:p w14:paraId="2BF3B2C1" w14:textId="2417C4E2" w:rsidR="00653D44" w:rsidRPr="00D36617" w:rsidRDefault="00653D44" w:rsidP="00D36617">
      <w:pPr>
        <w:pStyle w:val="KALsungTextgrn"/>
      </w:pPr>
      <w:r w:rsidRPr="00D36617">
        <w:t>Argument 1:</w:t>
      </w:r>
    </w:p>
    <w:p w14:paraId="3F1D6D2E" w14:textId="77777777" w:rsidR="00653D44" w:rsidRPr="00D36617" w:rsidRDefault="00653D44" w:rsidP="00D36617">
      <w:pPr>
        <w:pStyle w:val="KALsungTextgrn"/>
      </w:pPr>
      <w:r w:rsidRPr="00D36617">
        <w:t>Man kann Lieferanten bzgl. des Preises gegenseitig unter Druck setzen und evtl. bessere Konditionen (z. B. höhere Rabatte) aushandeln. Dies könnte man nun beim bisherigen Lieferanten probieren, um einen günstigeren Einkaufspreis zu erzielen.</w:t>
      </w:r>
    </w:p>
    <w:p w14:paraId="66F25A18" w14:textId="77777777" w:rsidR="00653D44" w:rsidRPr="00D36617" w:rsidRDefault="00653D44" w:rsidP="00D36617">
      <w:pPr>
        <w:pStyle w:val="KALsungTextgrn"/>
      </w:pPr>
    </w:p>
    <w:p w14:paraId="7A77497F" w14:textId="77777777" w:rsidR="00653D44" w:rsidRPr="00D36617" w:rsidRDefault="00653D44" w:rsidP="00D36617">
      <w:pPr>
        <w:pStyle w:val="KALsungTextgrn"/>
      </w:pPr>
      <w:r w:rsidRPr="00D36617">
        <w:t>Argument 2:</w:t>
      </w:r>
    </w:p>
    <w:p w14:paraId="4D4B73DD" w14:textId="77777777" w:rsidR="00653D44" w:rsidRPr="00D36617" w:rsidRDefault="00653D44" w:rsidP="00D36617">
      <w:pPr>
        <w:pStyle w:val="KALsungTextgrn"/>
      </w:pPr>
      <w:r w:rsidRPr="00D36617">
        <w:t>Es ist sinnvoll, falls ein Lieferant Lieferschwierigkeiten bekommt. So kann man auf einen zweiten oder dritten Lieferanten zurückgreifen und die fehlende Menge beziehen, um nicht selbst in Produktionsschwierigkeiten oder Lieferungsverzug zu geraten.</w:t>
      </w:r>
    </w:p>
    <w:p w14:paraId="62A8C052" w14:textId="77777777" w:rsidR="00653D44" w:rsidRPr="00D36617" w:rsidRDefault="00653D44" w:rsidP="00D36617">
      <w:pPr>
        <w:pStyle w:val="KAText"/>
        <w:rPr>
          <w:lang w:eastAsia="de-DE"/>
        </w:rPr>
      </w:pPr>
    </w:p>
    <w:p w14:paraId="2BFEEE04" w14:textId="3DC853F3" w:rsidR="005109FF" w:rsidRPr="00D36617" w:rsidRDefault="001E1F80" w:rsidP="005109FF">
      <w:pPr>
        <w:pStyle w:val="KALsungshinweisschwarz"/>
      </w:pPr>
      <w:r>
        <w:t xml:space="preserve">zu </w:t>
      </w:r>
      <w:r w:rsidR="005109FF">
        <w:t>Aufgabe 2.2</w:t>
      </w:r>
    </w:p>
    <w:p w14:paraId="51E96F02" w14:textId="6ABDCB4B" w:rsidR="00953E48" w:rsidRDefault="000D5C0A" w:rsidP="00653D44">
      <w:pPr>
        <w:pStyle w:val="KALsungTextOperator"/>
      </w:pPr>
      <w:r>
        <w:t xml:space="preserve">Beschreibung </w:t>
      </w:r>
      <w:r w:rsidR="0019792C">
        <w:t>Operator „</w:t>
      </w:r>
      <w:r w:rsidR="00653D44" w:rsidRPr="00D36617">
        <w:t>angeben</w:t>
      </w:r>
      <w:r w:rsidR="0019792C">
        <w:t>“</w:t>
      </w:r>
      <w:r w:rsidR="00653D44" w:rsidRPr="00D36617">
        <w:t xml:space="preserve">: </w:t>
      </w:r>
      <w:r w:rsidR="0019792C">
        <w:t>„</w:t>
      </w:r>
      <w:r w:rsidR="00953E48">
        <w:t>zielgerichtet Informationen zusammentragen, ohne diese zu kommentieren</w:t>
      </w:r>
      <w:r w:rsidR="0019792C">
        <w:t>“</w:t>
      </w:r>
    </w:p>
    <w:p w14:paraId="54EEFA8B" w14:textId="253C9218" w:rsidR="00653D44" w:rsidRPr="00D36617" w:rsidRDefault="00653D44" w:rsidP="00653D44">
      <w:pPr>
        <w:pStyle w:val="KALsungTextOperator"/>
      </w:pPr>
    </w:p>
    <w:p w14:paraId="1C5DDDE6" w14:textId="075D7E48" w:rsidR="00653D44" w:rsidRPr="005E2F48" w:rsidRDefault="00653D44" w:rsidP="005E2F48">
      <w:pPr>
        <w:pStyle w:val="LsungTextschwarz"/>
      </w:pPr>
      <w:r w:rsidRPr="005E2F48">
        <w:t>(4 Möglichkeiten)</w:t>
      </w:r>
    </w:p>
    <w:p w14:paraId="58166EEF" w14:textId="77777777" w:rsidR="00653D44" w:rsidRPr="005E2F48" w:rsidRDefault="00653D44" w:rsidP="005E2F48">
      <w:pPr>
        <w:pStyle w:val="LsungTextschwarz"/>
      </w:pPr>
    </w:p>
    <w:p w14:paraId="6FAAB15F" w14:textId="7ED87C5A" w:rsidR="00653D44" w:rsidRPr="00D5313D" w:rsidRDefault="00653D44" w:rsidP="00D5313D">
      <w:pPr>
        <w:pStyle w:val="KALsungAufzhlunggrn"/>
      </w:pPr>
      <w:r w:rsidRPr="00D5313D">
        <w:t>Im Internet unter www.wlw.de (</w:t>
      </w:r>
      <w:r w:rsidR="005C7CDC" w:rsidRPr="00D5313D">
        <w:t>„</w:t>
      </w:r>
      <w:r w:rsidRPr="00D5313D">
        <w:t>wer liefert was</w:t>
      </w:r>
      <w:r w:rsidR="005C7CDC" w:rsidRPr="00D5313D">
        <w:t>“</w:t>
      </w:r>
      <w:r w:rsidRPr="00D5313D">
        <w:t>)</w:t>
      </w:r>
    </w:p>
    <w:p w14:paraId="02636E98" w14:textId="77777777" w:rsidR="00653D44" w:rsidRPr="00D5313D" w:rsidRDefault="00653D44" w:rsidP="00D5313D">
      <w:pPr>
        <w:pStyle w:val="KALsungAufzhlunggrn"/>
      </w:pPr>
      <w:r w:rsidRPr="00D5313D">
        <w:t>In der eigenen IUS bei Lieferanten, die den entsprechenden Artikel aufgrund ihres Sortiments evtl. auch führen</w:t>
      </w:r>
    </w:p>
    <w:p w14:paraId="3B96720B" w14:textId="77777777" w:rsidR="00653D44" w:rsidRPr="00D5313D" w:rsidRDefault="00653D44" w:rsidP="00D5313D">
      <w:pPr>
        <w:pStyle w:val="KALsungAufzhlunggrn"/>
      </w:pPr>
      <w:r w:rsidRPr="00D5313D">
        <w:t>Branchenverzeichnis</w:t>
      </w:r>
    </w:p>
    <w:p w14:paraId="15A1EC03" w14:textId="77777777" w:rsidR="00653D44" w:rsidRPr="00D5313D" w:rsidRDefault="00653D44" w:rsidP="00D5313D">
      <w:pPr>
        <w:pStyle w:val="KALsungAufzhlunggrn"/>
      </w:pPr>
      <w:r w:rsidRPr="00D5313D">
        <w:t>Fachzeitschriften</w:t>
      </w:r>
    </w:p>
    <w:p w14:paraId="7FE7FBAA" w14:textId="77777777" w:rsidR="00653D44" w:rsidRPr="00D5313D" w:rsidRDefault="00653D44" w:rsidP="00D5313D">
      <w:pPr>
        <w:pStyle w:val="KALsungAufzhlunggrn"/>
      </w:pPr>
      <w:r w:rsidRPr="00D5313D">
        <w:t>IHK</w:t>
      </w:r>
    </w:p>
    <w:p w14:paraId="01AE9B07" w14:textId="77777777" w:rsidR="00653D44" w:rsidRPr="00653D44" w:rsidRDefault="00653D44" w:rsidP="003B0443">
      <w:pPr>
        <w:pStyle w:val="KAText"/>
      </w:pPr>
    </w:p>
    <w:p w14:paraId="76D22346" w14:textId="632DBD97" w:rsidR="005109FF" w:rsidRPr="00D36617" w:rsidRDefault="001E1F80" w:rsidP="005109FF">
      <w:pPr>
        <w:pStyle w:val="KALsungshinweisschwarz"/>
      </w:pPr>
      <w:r>
        <w:t xml:space="preserve">zu </w:t>
      </w:r>
      <w:r w:rsidR="005109FF">
        <w:t>Aufgabe 2.3</w:t>
      </w:r>
    </w:p>
    <w:p w14:paraId="28FB5653" w14:textId="11036918" w:rsidR="00653D44" w:rsidRDefault="000D5C0A" w:rsidP="00653D44">
      <w:pPr>
        <w:pStyle w:val="KALsungTextOperator"/>
      </w:pPr>
      <w:r>
        <w:t xml:space="preserve">Beschreibung </w:t>
      </w:r>
      <w:r w:rsidR="0019792C">
        <w:t>Operator „</w:t>
      </w:r>
      <w:r w:rsidR="00653D44" w:rsidRPr="00D36617">
        <w:t>ermitteln</w:t>
      </w:r>
      <w:r w:rsidR="0019792C">
        <w:t>“</w:t>
      </w:r>
      <w:r w:rsidR="00653D44" w:rsidRPr="00D36617">
        <w:t xml:space="preserve">: </w:t>
      </w:r>
      <w:r w:rsidR="0019792C">
        <w:t>„</w:t>
      </w:r>
      <w:r w:rsidR="00953E48">
        <w:t>Aufgaben anhand vorgegebener Daten und Sachverhalte mit bekannten Operationen lösen</w:t>
      </w:r>
      <w:r w:rsidR="0019792C">
        <w:t>“</w:t>
      </w:r>
    </w:p>
    <w:p w14:paraId="7357C9ED" w14:textId="77777777" w:rsidR="00EB2FC6" w:rsidRPr="00D36617" w:rsidRDefault="00EB2FC6" w:rsidP="00653D44">
      <w:pPr>
        <w:pStyle w:val="KALsungTextOperator"/>
      </w:pPr>
    </w:p>
    <w:tbl>
      <w:tblPr>
        <w:tblW w:w="8280" w:type="dxa"/>
        <w:tblLayout w:type="fixed"/>
        <w:tblCellMar>
          <w:left w:w="70" w:type="dxa"/>
          <w:right w:w="70" w:type="dxa"/>
        </w:tblCellMar>
        <w:tblLook w:val="04A0" w:firstRow="1" w:lastRow="0" w:firstColumn="1" w:lastColumn="0" w:noHBand="0" w:noVBand="1"/>
      </w:tblPr>
      <w:tblGrid>
        <w:gridCol w:w="3780"/>
        <w:gridCol w:w="720"/>
        <w:gridCol w:w="1620"/>
        <w:gridCol w:w="720"/>
        <w:gridCol w:w="1440"/>
      </w:tblGrid>
      <w:tr w:rsidR="00653D44" w:rsidRPr="00D36617" w14:paraId="1FAB66A9" w14:textId="77777777" w:rsidTr="00AF3B10">
        <w:trPr>
          <w:trHeight w:val="397"/>
        </w:trPr>
        <w:tc>
          <w:tcPr>
            <w:tcW w:w="3780" w:type="dxa"/>
            <w:tcBorders>
              <w:top w:val="nil"/>
              <w:left w:val="nil"/>
              <w:bottom w:val="nil"/>
              <w:right w:val="nil"/>
            </w:tcBorders>
            <w:vAlign w:val="bottom"/>
            <w:hideMark/>
          </w:tcPr>
          <w:p w14:paraId="1A57A996" w14:textId="77777777" w:rsidR="00653D44" w:rsidRPr="00D36617" w:rsidRDefault="00653D44" w:rsidP="00653D44">
            <w:pPr>
              <w:pStyle w:val="KALsungTextgrn"/>
            </w:pPr>
          </w:p>
        </w:tc>
        <w:tc>
          <w:tcPr>
            <w:tcW w:w="234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0119A76" w14:textId="77777777" w:rsidR="00653D44" w:rsidRPr="00D36617" w:rsidRDefault="00653D44" w:rsidP="00653D44">
            <w:pPr>
              <w:pStyle w:val="KALsungTextgrn"/>
              <w:jc w:val="center"/>
              <w:rPr>
                <w:b/>
              </w:rPr>
            </w:pPr>
            <w:r w:rsidRPr="00D36617">
              <w:rPr>
                <w:b/>
              </w:rPr>
              <w:t>Stein Bürobedarf GmbH</w:t>
            </w:r>
          </w:p>
        </w:tc>
        <w:tc>
          <w:tcPr>
            <w:tcW w:w="2160" w:type="dxa"/>
            <w:gridSpan w:val="2"/>
            <w:tcBorders>
              <w:top w:val="single" w:sz="4" w:space="0" w:color="auto"/>
              <w:left w:val="nil"/>
              <w:bottom w:val="single" w:sz="4" w:space="0" w:color="auto"/>
              <w:right w:val="single" w:sz="4" w:space="0" w:color="auto"/>
            </w:tcBorders>
            <w:shd w:val="clear" w:color="000000" w:fill="F2F2F2"/>
            <w:vAlign w:val="center"/>
            <w:hideMark/>
          </w:tcPr>
          <w:p w14:paraId="2E5F78D6" w14:textId="77777777" w:rsidR="00653D44" w:rsidRPr="00D36617" w:rsidRDefault="00653D44" w:rsidP="00653D44">
            <w:pPr>
              <w:pStyle w:val="KALsungTextgrn"/>
              <w:jc w:val="center"/>
              <w:rPr>
                <w:b/>
              </w:rPr>
            </w:pPr>
            <w:r w:rsidRPr="00D36617">
              <w:rPr>
                <w:b/>
              </w:rPr>
              <w:t>NILSSON AB</w:t>
            </w:r>
          </w:p>
        </w:tc>
      </w:tr>
      <w:tr w:rsidR="00653D44" w:rsidRPr="00D36617" w14:paraId="219B362E" w14:textId="77777777" w:rsidTr="00AF3B10">
        <w:trPr>
          <w:trHeight w:val="397"/>
        </w:trPr>
        <w:tc>
          <w:tcPr>
            <w:tcW w:w="3780" w:type="dxa"/>
            <w:tcBorders>
              <w:top w:val="single" w:sz="4" w:space="0" w:color="auto"/>
              <w:left w:val="single" w:sz="4" w:space="0" w:color="auto"/>
              <w:bottom w:val="single" w:sz="4" w:space="0" w:color="auto"/>
              <w:right w:val="single" w:sz="4" w:space="0" w:color="auto"/>
            </w:tcBorders>
            <w:noWrap/>
            <w:vAlign w:val="bottom"/>
            <w:hideMark/>
          </w:tcPr>
          <w:p w14:paraId="0D8E2EB9" w14:textId="77777777" w:rsidR="00653D44" w:rsidRPr="00D36617" w:rsidRDefault="00653D44" w:rsidP="00653D44">
            <w:pPr>
              <w:pStyle w:val="KALsungTextgrn"/>
              <w:rPr>
                <w:iCs/>
              </w:rPr>
            </w:pPr>
            <w:r w:rsidRPr="00D36617">
              <w:rPr>
                <w:iCs/>
              </w:rPr>
              <w:t xml:space="preserve"> Listenpreis Stk.</w:t>
            </w:r>
          </w:p>
        </w:tc>
        <w:tc>
          <w:tcPr>
            <w:tcW w:w="720" w:type="dxa"/>
            <w:tcBorders>
              <w:top w:val="nil"/>
              <w:left w:val="nil"/>
              <w:bottom w:val="single" w:sz="4" w:space="0" w:color="auto"/>
              <w:right w:val="single" w:sz="4" w:space="0" w:color="auto"/>
            </w:tcBorders>
            <w:noWrap/>
            <w:vAlign w:val="bottom"/>
            <w:hideMark/>
          </w:tcPr>
          <w:p w14:paraId="22A33411" w14:textId="77777777" w:rsidR="00653D44" w:rsidRPr="00D36617" w:rsidRDefault="00653D44" w:rsidP="00653D44">
            <w:pPr>
              <w:pStyle w:val="KALsungTextgrn"/>
              <w:rPr>
                <w:iCs/>
              </w:rPr>
            </w:pPr>
            <w:r w:rsidRPr="00D36617">
              <w:rPr>
                <w:iCs/>
              </w:rPr>
              <w:t> </w:t>
            </w:r>
          </w:p>
        </w:tc>
        <w:tc>
          <w:tcPr>
            <w:tcW w:w="1620" w:type="dxa"/>
            <w:tcBorders>
              <w:top w:val="nil"/>
              <w:left w:val="nil"/>
              <w:bottom w:val="single" w:sz="4" w:space="0" w:color="auto"/>
              <w:right w:val="single" w:sz="4" w:space="0" w:color="auto"/>
            </w:tcBorders>
            <w:noWrap/>
            <w:vAlign w:val="bottom"/>
            <w:hideMark/>
          </w:tcPr>
          <w:p w14:paraId="6A11473D" w14:textId="77777777" w:rsidR="00653D44" w:rsidRPr="00D36617" w:rsidRDefault="00653D44" w:rsidP="00653D44">
            <w:pPr>
              <w:pStyle w:val="KALsungTextgrn"/>
              <w:jc w:val="right"/>
            </w:pPr>
            <w:r w:rsidRPr="00D36617">
              <w:t>239,00 EUR</w:t>
            </w:r>
          </w:p>
        </w:tc>
        <w:tc>
          <w:tcPr>
            <w:tcW w:w="720" w:type="dxa"/>
            <w:tcBorders>
              <w:top w:val="nil"/>
              <w:left w:val="nil"/>
              <w:bottom w:val="single" w:sz="4" w:space="0" w:color="auto"/>
              <w:right w:val="single" w:sz="4" w:space="0" w:color="auto"/>
            </w:tcBorders>
            <w:noWrap/>
            <w:vAlign w:val="bottom"/>
            <w:hideMark/>
          </w:tcPr>
          <w:p w14:paraId="33E6F1E9" w14:textId="77777777" w:rsidR="00653D44" w:rsidRPr="00D36617" w:rsidRDefault="00653D44" w:rsidP="00653D44">
            <w:pPr>
              <w:pStyle w:val="KALsungTextgrn"/>
              <w:rPr>
                <w:iCs/>
              </w:rPr>
            </w:pPr>
            <w:r w:rsidRPr="00D36617">
              <w:rPr>
                <w:iCs/>
              </w:rPr>
              <w:t> </w:t>
            </w:r>
          </w:p>
        </w:tc>
        <w:tc>
          <w:tcPr>
            <w:tcW w:w="1440" w:type="dxa"/>
            <w:tcBorders>
              <w:top w:val="nil"/>
              <w:left w:val="nil"/>
              <w:bottom w:val="single" w:sz="4" w:space="0" w:color="auto"/>
              <w:right w:val="single" w:sz="4" w:space="0" w:color="auto"/>
            </w:tcBorders>
            <w:noWrap/>
            <w:vAlign w:val="bottom"/>
            <w:hideMark/>
          </w:tcPr>
          <w:p w14:paraId="3DDB500F" w14:textId="77777777" w:rsidR="00653D44" w:rsidRPr="00D36617" w:rsidRDefault="00653D44" w:rsidP="00653D44">
            <w:pPr>
              <w:pStyle w:val="KALsungTextgrn"/>
              <w:jc w:val="right"/>
            </w:pPr>
            <w:r w:rsidRPr="00D36617">
              <w:t>258,87 EUR</w:t>
            </w:r>
          </w:p>
        </w:tc>
      </w:tr>
      <w:tr w:rsidR="00653D44" w:rsidRPr="00D36617" w14:paraId="22EC2AE9"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5A7A374F" w14:textId="77777777" w:rsidR="00653D44" w:rsidRPr="00D36617" w:rsidRDefault="00653D44" w:rsidP="00653D44">
            <w:pPr>
              <w:pStyle w:val="KALsungTextgrn"/>
            </w:pPr>
            <w:r w:rsidRPr="00D36617">
              <w:rPr>
                <w:iCs/>
              </w:rPr>
              <w:t xml:space="preserve"> -</w:t>
            </w:r>
            <w:r w:rsidRPr="00D36617">
              <w:t xml:space="preserve"> Liefererrabatt</w:t>
            </w:r>
          </w:p>
        </w:tc>
        <w:tc>
          <w:tcPr>
            <w:tcW w:w="720" w:type="dxa"/>
            <w:tcBorders>
              <w:top w:val="nil"/>
              <w:left w:val="nil"/>
              <w:bottom w:val="single" w:sz="4" w:space="0" w:color="auto"/>
              <w:right w:val="single" w:sz="4" w:space="0" w:color="auto"/>
            </w:tcBorders>
            <w:noWrap/>
            <w:vAlign w:val="bottom"/>
            <w:hideMark/>
          </w:tcPr>
          <w:p w14:paraId="1DA8BF2C" w14:textId="77777777" w:rsidR="00653D44" w:rsidRPr="00D36617" w:rsidRDefault="00653D44" w:rsidP="00653D44">
            <w:pPr>
              <w:pStyle w:val="KALsungTextgrn"/>
              <w:jc w:val="center"/>
              <w:rPr>
                <w:iCs/>
              </w:rPr>
            </w:pPr>
            <w:r w:rsidRPr="00D36617">
              <w:rPr>
                <w:iCs/>
              </w:rPr>
              <w:t>5 %</w:t>
            </w:r>
          </w:p>
        </w:tc>
        <w:tc>
          <w:tcPr>
            <w:tcW w:w="1620" w:type="dxa"/>
            <w:tcBorders>
              <w:top w:val="nil"/>
              <w:left w:val="nil"/>
              <w:bottom w:val="single" w:sz="4" w:space="0" w:color="auto"/>
              <w:right w:val="single" w:sz="4" w:space="0" w:color="auto"/>
            </w:tcBorders>
            <w:noWrap/>
            <w:vAlign w:val="bottom"/>
            <w:hideMark/>
          </w:tcPr>
          <w:p w14:paraId="6DBABCEB" w14:textId="77777777" w:rsidR="00653D44" w:rsidRPr="00D36617" w:rsidRDefault="00653D44" w:rsidP="00653D44">
            <w:pPr>
              <w:pStyle w:val="KALsungTextgrn"/>
              <w:jc w:val="right"/>
            </w:pPr>
            <w:r w:rsidRPr="00D36617">
              <w:t>11,95 EUR</w:t>
            </w:r>
          </w:p>
        </w:tc>
        <w:tc>
          <w:tcPr>
            <w:tcW w:w="720" w:type="dxa"/>
            <w:tcBorders>
              <w:top w:val="nil"/>
              <w:left w:val="nil"/>
              <w:bottom w:val="single" w:sz="4" w:space="0" w:color="auto"/>
              <w:right w:val="single" w:sz="4" w:space="0" w:color="auto"/>
            </w:tcBorders>
            <w:noWrap/>
            <w:vAlign w:val="bottom"/>
            <w:hideMark/>
          </w:tcPr>
          <w:p w14:paraId="2FEE7D95" w14:textId="77777777" w:rsidR="00653D44" w:rsidRPr="00D36617" w:rsidRDefault="00653D44" w:rsidP="00653D44">
            <w:pPr>
              <w:pStyle w:val="KALsungTextgrn"/>
              <w:jc w:val="center"/>
              <w:rPr>
                <w:iCs/>
              </w:rPr>
            </w:pPr>
            <w:r w:rsidRPr="00D36617">
              <w:rPr>
                <w:iCs/>
              </w:rPr>
              <w:t>10 %</w:t>
            </w:r>
          </w:p>
        </w:tc>
        <w:tc>
          <w:tcPr>
            <w:tcW w:w="1440" w:type="dxa"/>
            <w:tcBorders>
              <w:top w:val="nil"/>
              <w:left w:val="nil"/>
              <w:bottom w:val="single" w:sz="4" w:space="0" w:color="auto"/>
              <w:right w:val="single" w:sz="4" w:space="0" w:color="auto"/>
            </w:tcBorders>
            <w:noWrap/>
            <w:vAlign w:val="bottom"/>
            <w:hideMark/>
          </w:tcPr>
          <w:p w14:paraId="6B547A7E" w14:textId="77777777" w:rsidR="00653D44" w:rsidRPr="00D36617" w:rsidRDefault="00653D44" w:rsidP="00653D44">
            <w:pPr>
              <w:pStyle w:val="KALsungTextgrn"/>
              <w:jc w:val="right"/>
            </w:pPr>
            <w:r w:rsidRPr="00D36617">
              <w:t>25,89 EUR</w:t>
            </w:r>
          </w:p>
        </w:tc>
      </w:tr>
      <w:tr w:rsidR="00653D44" w:rsidRPr="00D36617" w14:paraId="1BFEEEDC"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5936FF4A" w14:textId="77777777" w:rsidR="00653D44" w:rsidRPr="00D36617" w:rsidRDefault="00653D44" w:rsidP="00653D44">
            <w:pPr>
              <w:pStyle w:val="KALsungTextgrn"/>
              <w:rPr>
                <w:iCs/>
              </w:rPr>
            </w:pPr>
            <w:r w:rsidRPr="00D36617">
              <w:rPr>
                <w:iCs/>
              </w:rPr>
              <w:t xml:space="preserve"> = Zieleinkaufspreis</w:t>
            </w:r>
          </w:p>
        </w:tc>
        <w:tc>
          <w:tcPr>
            <w:tcW w:w="720" w:type="dxa"/>
            <w:tcBorders>
              <w:top w:val="nil"/>
              <w:left w:val="nil"/>
              <w:bottom w:val="single" w:sz="4" w:space="0" w:color="auto"/>
              <w:right w:val="single" w:sz="4" w:space="0" w:color="auto"/>
            </w:tcBorders>
            <w:noWrap/>
            <w:vAlign w:val="bottom"/>
            <w:hideMark/>
          </w:tcPr>
          <w:p w14:paraId="2DECA123" w14:textId="3F252248" w:rsidR="00653D44" w:rsidRPr="00D36617" w:rsidRDefault="00653D44" w:rsidP="00653D44">
            <w:pPr>
              <w:pStyle w:val="KALsungTextgrn"/>
              <w:jc w:val="center"/>
              <w:rPr>
                <w:iCs/>
              </w:rPr>
            </w:pPr>
          </w:p>
        </w:tc>
        <w:tc>
          <w:tcPr>
            <w:tcW w:w="1620" w:type="dxa"/>
            <w:tcBorders>
              <w:top w:val="nil"/>
              <w:left w:val="nil"/>
              <w:bottom w:val="single" w:sz="4" w:space="0" w:color="auto"/>
              <w:right w:val="single" w:sz="4" w:space="0" w:color="auto"/>
            </w:tcBorders>
            <w:noWrap/>
            <w:vAlign w:val="bottom"/>
            <w:hideMark/>
          </w:tcPr>
          <w:p w14:paraId="69EE7ABA" w14:textId="77777777" w:rsidR="00653D44" w:rsidRPr="00D36617" w:rsidRDefault="00653D44" w:rsidP="00653D44">
            <w:pPr>
              <w:pStyle w:val="KALsungTextgrn"/>
              <w:jc w:val="right"/>
            </w:pPr>
            <w:r w:rsidRPr="00D36617">
              <w:t>227,05 EUR</w:t>
            </w:r>
          </w:p>
        </w:tc>
        <w:tc>
          <w:tcPr>
            <w:tcW w:w="720" w:type="dxa"/>
            <w:tcBorders>
              <w:top w:val="nil"/>
              <w:left w:val="nil"/>
              <w:bottom w:val="single" w:sz="4" w:space="0" w:color="auto"/>
              <w:right w:val="single" w:sz="4" w:space="0" w:color="auto"/>
            </w:tcBorders>
            <w:noWrap/>
            <w:vAlign w:val="bottom"/>
            <w:hideMark/>
          </w:tcPr>
          <w:p w14:paraId="7CE7288E" w14:textId="1F15CDD1" w:rsidR="00653D44" w:rsidRPr="00D36617" w:rsidRDefault="00653D44" w:rsidP="00653D44">
            <w:pPr>
              <w:pStyle w:val="KALsungTextgrn"/>
              <w:jc w:val="center"/>
              <w:rPr>
                <w:iCs/>
              </w:rPr>
            </w:pPr>
          </w:p>
        </w:tc>
        <w:tc>
          <w:tcPr>
            <w:tcW w:w="1440" w:type="dxa"/>
            <w:tcBorders>
              <w:top w:val="nil"/>
              <w:left w:val="nil"/>
              <w:bottom w:val="single" w:sz="4" w:space="0" w:color="auto"/>
              <w:right w:val="single" w:sz="4" w:space="0" w:color="auto"/>
            </w:tcBorders>
            <w:noWrap/>
            <w:vAlign w:val="bottom"/>
            <w:hideMark/>
          </w:tcPr>
          <w:p w14:paraId="4B0BBA82" w14:textId="77777777" w:rsidR="00653D44" w:rsidRPr="00D36617" w:rsidRDefault="00653D44" w:rsidP="00653D44">
            <w:pPr>
              <w:pStyle w:val="KALsungTextgrn"/>
              <w:jc w:val="right"/>
            </w:pPr>
            <w:r w:rsidRPr="00D36617">
              <w:t>232,98 EUR</w:t>
            </w:r>
          </w:p>
        </w:tc>
      </w:tr>
      <w:tr w:rsidR="00653D44" w:rsidRPr="00D36617" w14:paraId="1BB878F9"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1E1E3B66" w14:textId="77777777" w:rsidR="00653D44" w:rsidRPr="00D36617" w:rsidRDefault="00653D44" w:rsidP="00653D44">
            <w:pPr>
              <w:pStyle w:val="KALsungTextgrn"/>
              <w:rPr>
                <w:iCs/>
              </w:rPr>
            </w:pPr>
            <w:r w:rsidRPr="00D36617">
              <w:rPr>
                <w:iCs/>
              </w:rPr>
              <w:t xml:space="preserve"> - Liefererskonto</w:t>
            </w:r>
          </w:p>
        </w:tc>
        <w:tc>
          <w:tcPr>
            <w:tcW w:w="720" w:type="dxa"/>
            <w:tcBorders>
              <w:top w:val="nil"/>
              <w:left w:val="nil"/>
              <w:bottom w:val="single" w:sz="4" w:space="0" w:color="auto"/>
              <w:right w:val="single" w:sz="4" w:space="0" w:color="auto"/>
            </w:tcBorders>
            <w:noWrap/>
            <w:vAlign w:val="bottom"/>
            <w:hideMark/>
          </w:tcPr>
          <w:p w14:paraId="08D98ADB" w14:textId="77777777" w:rsidR="00653D44" w:rsidRPr="00D36617" w:rsidRDefault="00653D44" w:rsidP="00653D44">
            <w:pPr>
              <w:pStyle w:val="KALsungTextgrn"/>
              <w:jc w:val="center"/>
              <w:rPr>
                <w:iCs/>
              </w:rPr>
            </w:pPr>
            <w:r w:rsidRPr="00D36617">
              <w:rPr>
                <w:iCs/>
              </w:rPr>
              <w:t>2 %</w:t>
            </w:r>
          </w:p>
        </w:tc>
        <w:tc>
          <w:tcPr>
            <w:tcW w:w="1620" w:type="dxa"/>
            <w:tcBorders>
              <w:top w:val="nil"/>
              <w:left w:val="nil"/>
              <w:bottom w:val="single" w:sz="4" w:space="0" w:color="auto"/>
              <w:right w:val="single" w:sz="4" w:space="0" w:color="auto"/>
            </w:tcBorders>
            <w:noWrap/>
            <w:vAlign w:val="bottom"/>
            <w:hideMark/>
          </w:tcPr>
          <w:p w14:paraId="1CB09C06" w14:textId="77777777" w:rsidR="00653D44" w:rsidRPr="00D36617" w:rsidRDefault="00653D44" w:rsidP="00653D44">
            <w:pPr>
              <w:pStyle w:val="KALsungTextgrn"/>
              <w:jc w:val="right"/>
            </w:pPr>
            <w:r w:rsidRPr="00D36617">
              <w:t>4,54 EUR</w:t>
            </w:r>
          </w:p>
        </w:tc>
        <w:tc>
          <w:tcPr>
            <w:tcW w:w="720" w:type="dxa"/>
            <w:tcBorders>
              <w:top w:val="nil"/>
              <w:left w:val="nil"/>
              <w:bottom w:val="single" w:sz="4" w:space="0" w:color="auto"/>
              <w:right w:val="single" w:sz="4" w:space="0" w:color="auto"/>
            </w:tcBorders>
            <w:noWrap/>
            <w:vAlign w:val="bottom"/>
            <w:hideMark/>
          </w:tcPr>
          <w:p w14:paraId="3E5E48F4" w14:textId="77777777" w:rsidR="00653D44" w:rsidRPr="00D36617" w:rsidRDefault="00653D44" w:rsidP="00653D44">
            <w:pPr>
              <w:pStyle w:val="KALsungTextgrn"/>
              <w:jc w:val="center"/>
              <w:rPr>
                <w:iCs/>
              </w:rPr>
            </w:pPr>
            <w:r w:rsidRPr="00D36617">
              <w:rPr>
                <w:iCs/>
              </w:rPr>
              <w:t>2 %</w:t>
            </w:r>
          </w:p>
        </w:tc>
        <w:tc>
          <w:tcPr>
            <w:tcW w:w="1440" w:type="dxa"/>
            <w:tcBorders>
              <w:top w:val="nil"/>
              <w:left w:val="nil"/>
              <w:bottom w:val="single" w:sz="4" w:space="0" w:color="auto"/>
              <w:right w:val="single" w:sz="4" w:space="0" w:color="auto"/>
            </w:tcBorders>
            <w:noWrap/>
            <w:vAlign w:val="bottom"/>
            <w:hideMark/>
          </w:tcPr>
          <w:p w14:paraId="42218A03" w14:textId="77777777" w:rsidR="00653D44" w:rsidRPr="00D36617" w:rsidRDefault="00653D44" w:rsidP="00653D44">
            <w:pPr>
              <w:pStyle w:val="KALsungTextgrn"/>
              <w:jc w:val="right"/>
            </w:pPr>
            <w:r w:rsidRPr="00D36617">
              <w:t>4,66 EUR</w:t>
            </w:r>
          </w:p>
        </w:tc>
      </w:tr>
      <w:tr w:rsidR="00653D44" w:rsidRPr="00D36617" w14:paraId="7179D22F"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0F05A0CE" w14:textId="77777777" w:rsidR="00653D44" w:rsidRPr="00D36617" w:rsidRDefault="00653D44" w:rsidP="00653D44">
            <w:pPr>
              <w:pStyle w:val="KALsungTextgrn"/>
              <w:rPr>
                <w:iCs/>
              </w:rPr>
            </w:pPr>
            <w:r w:rsidRPr="00D36617">
              <w:rPr>
                <w:iCs/>
              </w:rPr>
              <w:t xml:space="preserve"> = Bareinkaufspreis</w:t>
            </w:r>
          </w:p>
        </w:tc>
        <w:tc>
          <w:tcPr>
            <w:tcW w:w="720" w:type="dxa"/>
            <w:tcBorders>
              <w:top w:val="nil"/>
              <w:left w:val="nil"/>
              <w:bottom w:val="single" w:sz="4" w:space="0" w:color="auto"/>
              <w:right w:val="single" w:sz="4" w:space="0" w:color="auto"/>
            </w:tcBorders>
            <w:noWrap/>
            <w:vAlign w:val="bottom"/>
            <w:hideMark/>
          </w:tcPr>
          <w:p w14:paraId="65F6C916" w14:textId="0EA0F801" w:rsidR="00653D44" w:rsidRPr="00D36617" w:rsidRDefault="00653D44" w:rsidP="00653D44">
            <w:pPr>
              <w:pStyle w:val="KALsungTextgrn"/>
              <w:jc w:val="center"/>
              <w:rPr>
                <w:iCs/>
              </w:rPr>
            </w:pPr>
          </w:p>
        </w:tc>
        <w:tc>
          <w:tcPr>
            <w:tcW w:w="1620" w:type="dxa"/>
            <w:tcBorders>
              <w:top w:val="nil"/>
              <w:left w:val="nil"/>
              <w:bottom w:val="single" w:sz="4" w:space="0" w:color="auto"/>
              <w:right w:val="single" w:sz="4" w:space="0" w:color="auto"/>
            </w:tcBorders>
            <w:noWrap/>
            <w:vAlign w:val="bottom"/>
            <w:hideMark/>
          </w:tcPr>
          <w:p w14:paraId="478D516B" w14:textId="77777777" w:rsidR="00653D44" w:rsidRPr="00D36617" w:rsidRDefault="00653D44" w:rsidP="00653D44">
            <w:pPr>
              <w:pStyle w:val="KALsungTextgrn"/>
              <w:jc w:val="right"/>
            </w:pPr>
            <w:r w:rsidRPr="00D36617">
              <w:t>222,51 EUR</w:t>
            </w:r>
          </w:p>
        </w:tc>
        <w:tc>
          <w:tcPr>
            <w:tcW w:w="720" w:type="dxa"/>
            <w:tcBorders>
              <w:top w:val="nil"/>
              <w:left w:val="nil"/>
              <w:bottom w:val="single" w:sz="4" w:space="0" w:color="auto"/>
              <w:right w:val="single" w:sz="4" w:space="0" w:color="auto"/>
            </w:tcBorders>
            <w:noWrap/>
            <w:vAlign w:val="bottom"/>
            <w:hideMark/>
          </w:tcPr>
          <w:p w14:paraId="13795C73" w14:textId="22859E2C" w:rsidR="00653D44" w:rsidRPr="00D36617" w:rsidRDefault="00653D44" w:rsidP="00653D44">
            <w:pPr>
              <w:pStyle w:val="KALsungTextgrn"/>
              <w:jc w:val="center"/>
              <w:rPr>
                <w:iCs/>
              </w:rPr>
            </w:pPr>
          </w:p>
        </w:tc>
        <w:tc>
          <w:tcPr>
            <w:tcW w:w="1440" w:type="dxa"/>
            <w:tcBorders>
              <w:top w:val="nil"/>
              <w:left w:val="nil"/>
              <w:bottom w:val="single" w:sz="4" w:space="0" w:color="auto"/>
              <w:right w:val="single" w:sz="4" w:space="0" w:color="auto"/>
            </w:tcBorders>
            <w:noWrap/>
            <w:vAlign w:val="bottom"/>
            <w:hideMark/>
          </w:tcPr>
          <w:p w14:paraId="31DC74CE" w14:textId="77777777" w:rsidR="00653D44" w:rsidRPr="00D36617" w:rsidRDefault="00653D44" w:rsidP="00653D44">
            <w:pPr>
              <w:pStyle w:val="KALsungTextgrn"/>
              <w:jc w:val="right"/>
            </w:pPr>
            <w:r w:rsidRPr="00D36617">
              <w:t>228,32 EUR</w:t>
            </w:r>
          </w:p>
        </w:tc>
      </w:tr>
      <w:tr w:rsidR="00653D44" w:rsidRPr="00D36617" w14:paraId="03D29E21"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69813C9F" w14:textId="77777777" w:rsidR="00653D44" w:rsidRPr="00D36617" w:rsidRDefault="00653D44" w:rsidP="00653D44">
            <w:pPr>
              <w:pStyle w:val="KALsungTextgrn"/>
              <w:rPr>
                <w:iCs/>
              </w:rPr>
            </w:pPr>
            <w:r w:rsidRPr="00D36617">
              <w:rPr>
                <w:iCs/>
              </w:rPr>
              <w:t xml:space="preserve"> + Bezugskosten</w:t>
            </w:r>
          </w:p>
        </w:tc>
        <w:tc>
          <w:tcPr>
            <w:tcW w:w="720" w:type="dxa"/>
            <w:tcBorders>
              <w:top w:val="nil"/>
              <w:left w:val="nil"/>
              <w:bottom w:val="single" w:sz="4" w:space="0" w:color="auto"/>
              <w:right w:val="single" w:sz="4" w:space="0" w:color="auto"/>
            </w:tcBorders>
            <w:noWrap/>
            <w:vAlign w:val="bottom"/>
            <w:hideMark/>
          </w:tcPr>
          <w:p w14:paraId="1DFFA12A" w14:textId="77777777" w:rsidR="00653D44" w:rsidRPr="00D36617" w:rsidRDefault="00653D44" w:rsidP="00653D44">
            <w:pPr>
              <w:pStyle w:val="KALsungTextgrn"/>
              <w:jc w:val="center"/>
              <w:rPr>
                <w:iCs/>
              </w:rPr>
            </w:pPr>
            <w:r w:rsidRPr="00D36617">
              <w:rPr>
                <w:iCs/>
              </w:rPr>
              <w:t>2,50</w:t>
            </w:r>
          </w:p>
        </w:tc>
        <w:tc>
          <w:tcPr>
            <w:tcW w:w="1620" w:type="dxa"/>
            <w:tcBorders>
              <w:top w:val="nil"/>
              <w:left w:val="nil"/>
              <w:bottom w:val="single" w:sz="4" w:space="0" w:color="auto"/>
              <w:right w:val="single" w:sz="4" w:space="0" w:color="auto"/>
            </w:tcBorders>
            <w:noWrap/>
            <w:vAlign w:val="bottom"/>
            <w:hideMark/>
          </w:tcPr>
          <w:p w14:paraId="72D69655" w14:textId="77777777" w:rsidR="00653D44" w:rsidRPr="00D36617" w:rsidRDefault="00653D44" w:rsidP="00653D44">
            <w:pPr>
              <w:pStyle w:val="KALsungTextgrn"/>
              <w:jc w:val="right"/>
            </w:pPr>
            <w:r w:rsidRPr="00D36617">
              <w:t>2,50 EUR</w:t>
            </w:r>
          </w:p>
        </w:tc>
        <w:tc>
          <w:tcPr>
            <w:tcW w:w="720" w:type="dxa"/>
            <w:tcBorders>
              <w:top w:val="nil"/>
              <w:left w:val="nil"/>
              <w:bottom w:val="single" w:sz="4" w:space="0" w:color="auto"/>
              <w:right w:val="single" w:sz="4" w:space="0" w:color="auto"/>
            </w:tcBorders>
            <w:noWrap/>
            <w:vAlign w:val="bottom"/>
            <w:hideMark/>
          </w:tcPr>
          <w:p w14:paraId="2D521F0F" w14:textId="77777777" w:rsidR="00653D44" w:rsidRPr="00D36617" w:rsidRDefault="00653D44" w:rsidP="00653D44">
            <w:pPr>
              <w:pStyle w:val="KALsungTextgrn"/>
              <w:jc w:val="center"/>
              <w:rPr>
                <w:iCs/>
              </w:rPr>
            </w:pPr>
            <w:r w:rsidRPr="00D36617">
              <w:rPr>
                <w:iCs/>
              </w:rPr>
              <w:t>0,00</w:t>
            </w:r>
          </w:p>
        </w:tc>
        <w:tc>
          <w:tcPr>
            <w:tcW w:w="1440" w:type="dxa"/>
            <w:tcBorders>
              <w:top w:val="nil"/>
              <w:left w:val="nil"/>
              <w:bottom w:val="single" w:sz="4" w:space="0" w:color="auto"/>
              <w:right w:val="single" w:sz="4" w:space="0" w:color="auto"/>
            </w:tcBorders>
            <w:noWrap/>
            <w:vAlign w:val="bottom"/>
            <w:hideMark/>
          </w:tcPr>
          <w:p w14:paraId="427E56BE" w14:textId="77777777" w:rsidR="00653D44" w:rsidRPr="00D36617" w:rsidRDefault="00653D44" w:rsidP="00653D44">
            <w:pPr>
              <w:pStyle w:val="KALsungTextgrn"/>
              <w:jc w:val="right"/>
            </w:pPr>
            <w:r w:rsidRPr="00D36617">
              <w:t>0,00 EUR</w:t>
            </w:r>
          </w:p>
        </w:tc>
      </w:tr>
      <w:tr w:rsidR="00653D44" w:rsidRPr="00D36617" w14:paraId="0789E2EE" w14:textId="77777777" w:rsidTr="00AF3B10">
        <w:trPr>
          <w:trHeight w:val="397"/>
        </w:trPr>
        <w:tc>
          <w:tcPr>
            <w:tcW w:w="3780" w:type="dxa"/>
            <w:tcBorders>
              <w:top w:val="nil"/>
              <w:left w:val="single" w:sz="4" w:space="0" w:color="auto"/>
              <w:bottom w:val="single" w:sz="4" w:space="0" w:color="auto"/>
              <w:right w:val="single" w:sz="4" w:space="0" w:color="auto"/>
            </w:tcBorders>
            <w:noWrap/>
            <w:vAlign w:val="bottom"/>
            <w:hideMark/>
          </w:tcPr>
          <w:p w14:paraId="42090911" w14:textId="77777777" w:rsidR="00653D44" w:rsidRPr="00D36617" w:rsidRDefault="00653D44" w:rsidP="00653D44">
            <w:pPr>
              <w:pStyle w:val="KALsungTextgrn"/>
              <w:rPr>
                <w:iCs/>
              </w:rPr>
            </w:pPr>
            <w:r w:rsidRPr="00D36617">
              <w:rPr>
                <w:iCs/>
              </w:rPr>
              <w:t xml:space="preserve"> = Bezugspreis/Einstandspreis pro Stk.</w:t>
            </w:r>
          </w:p>
        </w:tc>
        <w:tc>
          <w:tcPr>
            <w:tcW w:w="720" w:type="dxa"/>
            <w:tcBorders>
              <w:top w:val="nil"/>
              <w:left w:val="nil"/>
              <w:bottom w:val="single" w:sz="4" w:space="0" w:color="auto"/>
              <w:right w:val="single" w:sz="4" w:space="0" w:color="auto"/>
            </w:tcBorders>
            <w:noWrap/>
            <w:vAlign w:val="bottom"/>
            <w:hideMark/>
          </w:tcPr>
          <w:p w14:paraId="6FADAA0A" w14:textId="77777777" w:rsidR="00653D44" w:rsidRPr="00D36617" w:rsidRDefault="00653D44" w:rsidP="00653D44">
            <w:pPr>
              <w:pStyle w:val="KALsungTextgrn"/>
              <w:rPr>
                <w:b/>
                <w:iCs/>
              </w:rPr>
            </w:pPr>
            <w:r w:rsidRPr="00D36617">
              <w:rPr>
                <w:b/>
                <w:iCs/>
              </w:rPr>
              <w:t> </w:t>
            </w:r>
          </w:p>
        </w:tc>
        <w:tc>
          <w:tcPr>
            <w:tcW w:w="1620" w:type="dxa"/>
            <w:tcBorders>
              <w:top w:val="nil"/>
              <w:left w:val="nil"/>
              <w:bottom w:val="single" w:sz="4" w:space="0" w:color="auto"/>
              <w:right w:val="single" w:sz="4" w:space="0" w:color="auto"/>
            </w:tcBorders>
            <w:noWrap/>
            <w:vAlign w:val="bottom"/>
            <w:hideMark/>
          </w:tcPr>
          <w:p w14:paraId="74612BCE" w14:textId="77777777" w:rsidR="00653D44" w:rsidRPr="00D36617" w:rsidRDefault="00653D44" w:rsidP="00653D44">
            <w:pPr>
              <w:pStyle w:val="KALsungTextgrn"/>
              <w:jc w:val="right"/>
              <w:rPr>
                <w:b/>
              </w:rPr>
            </w:pPr>
            <w:r w:rsidRPr="00D36617">
              <w:rPr>
                <w:b/>
              </w:rPr>
              <w:t>225,01 EUR</w:t>
            </w:r>
          </w:p>
        </w:tc>
        <w:tc>
          <w:tcPr>
            <w:tcW w:w="720" w:type="dxa"/>
            <w:tcBorders>
              <w:top w:val="nil"/>
              <w:left w:val="nil"/>
              <w:bottom w:val="single" w:sz="4" w:space="0" w:color="auto"/>
              <w:right w:val="single" w:sz="4" w:space="0" w:color="auto"/>
            </w:tcBorders>
            <w:noWrap/>
            <w:vAlign w:val="bottom"/>
            <w:hideMark/>
          </w:tcPr>
          <w:p w14:paraId="4EDA6683" w14:textId="77777777" w:rsidR="00653D44" w:rsidRPr="00D36617" w:rsidRDefault="00653D44" w:rsidP="00653D44">
            <w:pPr>
              <w:pStyle w:val="KALsungTextgrn"/>
              <w:rPr>
                <w:b/>
                <w:iCs/>
              </w:rPr>
            </w:pPr>
            <w:r w:rsidRPr="00D36617">
              <w:rPr>
                <w:b/>
                <w:iCs/>
              </w:rPr>
              <w:t> </w:t>
            </w:r>
          </w:p>
        </w:tc>
        <w:tc>
          <w:tcPr>
            <w:tcW w:w="1440" w:type="dxa"/>
            <w:tcBorders>
              <w:top w:val="nil"/>
              <w:left w:val="nil"/>
              <w:bottom w:val="single" w:sz="4" w:space="0" w:color="auto"/>
              <w:right w:val="single" w:sz="4" w:space="0" w:color="auto"/>
            </w:tcBorders>
            <w:noWrap/>
            <w:vAlign w:val="bottom"/>
            <w:hideMark/>
          </w:tcPr>
          <w:p w14:paraId="2B9B7FFD" w14:textId="77777777" w:rsidR="00653D44" w:rsidRPr="00D36617" w:rsidRDefault="00653D44" w:rsidP="00653D44">
            <w:pPr>
              <w:pStyle w:val="KALsungTextgrn"/>
              <w:jc w:val="right"/>
              <w:rPr>
                <w:b/>
              </w:rPr>
            </w:pPr>
            <w:r w:rsidRPr="00D36617">
              <w:rPr>
                <w:b/>
              </w:rPr>
              <w:t>228,32 EUR</w:t>
            </w:r>
          </w:p>
        </w:tc>
      </w:tr>
    </w:tbl>
    <w:p w14:paraId="4FD38C04" w14:textId="14471F7C" w:rsidR="0019792C" w:rsidRDefault="0019792C" w:rsidP="00D36617">
      <w:pPr>
        <w:pStyle w:val="KALsungTextgrn"/>
      </w:pPr>
      <w:r>
        <w:br w:type="page"/>
      </w:r>
    </w:p>
    <w:p w14:paraId="01AF6134" w14:textId="77777777" w:rsidR="00653D44" w:rsidRPr="00D36617" w:rsidRDefault="00653D44" w:rsidP="00653D44">
      <w:pPr>
        <w:pStyle w:val="KALsungTextgrn"/>
      </w:pPr>
      <w:r w:rsidRPr="00D36617">
        <w:lastRenderedPageBreak/>
        <w:t>Nebenrechnung: Umrechnung zum Geldkurs</w:t>
      </w:r>
    </w:p>
    <w:p w14:paraId="4030C302" w14:textId="216B578F" w:rsidR="00653D44" w:rsidRPr="00D36617" w:rsidRDefault="00653D44" w:rsidP="00653D44">
      <w:pPr>
        <w:pStyle w:val="KALsungTextgrn"/>
      </w:pPr>
      <w:r w:rsidRPr="00D36617">
        <w:t>2.920,00 Skr</w:t>
      </w:r>
      <w:r w:rsidR="00493918">
        <w:t xml:space="preserve"> </w:t>
      </w:r>
      <w:r w:rsidRPr="00D36617">
        <w:t>: 11,28 Skr/EUR = 258,87 EUR</w:t>
      </w:r>
    </w:p>
    <w:p w14:paraId="29B609A2" w14:textId="4087D5D0" w:rsidR="00EB2FC6" w:rsidRDefault="00EB2FC6" w:rsidP="00653D44">
      <w:pPr>
        <w:pStyle w:val="KALsungTextgrn"/>
      </w:pPr>
    </w:p>
    <w:p w14:paraId="479C5787" w14:textId="77777777" w:rsidR="00653D44" w:rsidRPr="00D36617" w:rsidRDefault="00653D44" w:rsidP="00653D44">
      <w:pPr>
        <w:pStyle w:val="KALsungTextgrn"/>
      </w:pPr>
      <w:r w:rsidRPr="00D36617">
        <w:t>Das Angebot der Stein Bürobedarf GmbH ist um 3,31 EUR günstiger als das der NILSSON AB. Die Entscheidung fällt somit zugunsten der Stein Bürobedarf GmbH aus.</w:t>
      </w:r>
    </w:p>
    <w:p w14:paraId="53D6C16A" w14:textId="77777777" w:rsidR="00653D44" w:rsidRPr="00D36617" w:rsidRDefault="00653D44" w:rsidP="00D36617">
      <w:pPr>
        <w:pStyle w:val="KAText"/>
        <w:rPr>
          <w:lang w:eastAsia="de-DE"/>
        </w:rPr>
      </w:pPr>
    </w:p>
    <w:p w14:paraId="27E6DE65" w14:textId="7A1ACDCC" w:rsidR="005109FF" w:rsidRPr="00D36617" w:rsidRDefault="001E1F80" w:rsidP="005109FF">
      <w:pPr>
        <w:pStyle w:val="KALsungshinweisschwarz"/>
      </w:pPr>
      <w:r>
        <w:t xml:space="preserve">zu </w:t>
      </w:r>
      <w:r w:rsidR="005109FF">
        <w:t>Aufgabe 2.4</w:t>
      </w:r>
    </w:p>
    <w:p w14:paraId="375805C2" w14:textId="321CFD97" w:rsidR="00953E48" w:rsidRDefault="000D5C0A" w:rsidP="00653D44">
      <w:pPr>
        <w:pStyle w:val="KALsungTextOperator"/>
      </w:pPr>
      <w:r>
        <w:t xml:space="preserve">Beschreibung </w:t>
      </w:r>
      <w:r w:rsidR="0019792C">
        <w:t>Operator „</w:t>
      </w:r>
      <w:r w:rsidR="00653D44" w:rsidRPr="00D36617">
        <w:t>beschreiben</w:t>
      </w:r>
      <w:r w:rsidR="0019792C">
        <w:t>“</w:t>
      </w:r>
      <w:r w:rsidR="00653D44" w:rsidRPr="00D36617">
        <w:t xml:space="preserve">: </w:t>
      </w:r>
      <w:r w:rsidR="0019792C">
        <w:t>„</w:t>
      </w:r>
      <w:r w:rsidR="00953E48">
        <w:t>Sachverhalte in eigenen Worten strukturiert und fachsprachlich richtig wiedergeben</w:t>
      </w:r>
      <w:r w:rsidR="0019792C">
        <w:t>“</w:t>
      </w:r>
    </w:p>
    <w:p w14:paraId="45CE8A89" w14:textId="0BB04199" w:rsidR="00653D44" w:rsidRPr="00D36617" w:rsidRDefault="00653D44" w:rsidP="00653D44">
      <w:pPr>
        <w:pStyle w:val="KALsungTextOperator"/>
      </w:pPr>
    </w:p>
    <w:p w14:paraId="2DA2533B" w14:textId="77777777" w:rsidR="00653D44" w:rsidRPr="00D36617" w:rsidRDefault="00653D44" w:rsidP="005E2F48">
      <w:pPr>
        <w:pStyle w:val="LsungTextschwarz"/>
      </w:pPr>
      <w:r w:rsidRPr="00D36617">
        <w:t>(2 Nachteile)</w:t>
      </w:r>
    </w:p>
    <w:p w14:paraId="475FC9A9" w14:textId="77777777" w:rsidR="00653D44" w:rsidRPr="00D36617" w:rsidRDefault="00653D44" w:rsidP="005E2F48">
      <w:pPr>
        <w:pStyle w:val="LsungTextschwarz"/>
        <w:rPr>
          <w:iCs/>
        </w:rPr>
      </w:pPr>
    </w:p>
    <w:p w14:paraId="40C84052" w14:textId="77777777" w:rsidR="00653D44" w:rsidRPr="00D36617" w:rsidRDefault="00653D44" w:rsidP="00D5313D">
      <w:pPr>
        <w:pStyle w:val="KALsungAufzhlunggrn"/>
      </w:pPr>
      <w:r w:rsidRPr="00D36617">
        <w:t>Es können Kommunikationsprobleme aufgrund von Sprachunterschieden auftreten, die evtl. zu Fehlern führen.</w:t>
      </w:r>
    </w:p>
    <w:p w14:paraId="5D586127" w14:textId="1038034C" w:rsidR="00653D44" w:rsidRPr="00D36617" w:rsidRDefault="00AF3B10" w:rsidP="00D5313D">
      <w:pPr>
        <w:pStyle w:val="KALsungAufzhlunggrn"/>
      </w:pPr>
      <w:r>
        <w:t xml:space="preserve">Es führt wahrscheinlich zu einem höheren </w:t>
      </w:r>
      <w:r w:rsidR="00653D44" w:rsidRPr="00D36617">
        <w:t>Informations-, Koordinations- und Logistikaufwand als bei einem nationalen Anbieter, der evtl. günstigere Einkaufspreise wieder zunichtemacht.</w:t>
      </w:r>
    </w:p>
    <w:p w14:paraId="22940D6E" w14:textId="77777777" w:rsidR="00653D44" w:rsidRPr="00D36617" w:rsidRDefault="00653D44" w:rsidP="00D5313D">
      <w:pPr>
        <w:pStyle w:val="KALsungAufzhlunggrn"/>
      </w:pPr>
      <w:r w:rsidRPr="00D36617">
        <w:t>Die Belastung der Umwelt durch z. B. einen höheren CO</w:t>
      </w:r>
      <w:r w:rsidRPr="00D36617">
        <w:rPr>
          <w:vertAlign w:val="subscript"/>
        </w:rPr>
        <w:t>2</w:t>
      </w:r>
      <w:r w:rsidRPr="00D36617">
        <w:t>-Ausstoß aufgrund längerer Transportwege könnte zu einem Imageproblem führen.</w:t>
      </w:r>
    </w:p>
    <w:p w14:paraId="24D3FCE5" w14:textId="77777777" w:rsidR="00653D44" w:rsidRPr="00D36617" w:rsidRDefault="00653D44" w:rsidP="00D5313D">
      <w:pPr>
        <w:pStyle w:val="KALsungAufzhlunggrn"/>
      </w:pPr>
      <w:r w:rsidRPr="00D36617">
        <w:t>Es bestehen wirtschaftliche Risiken aufgrund von Wechselkursschwankungen, die evtl. aufwändig abgesichert werden müssen.</w:t>
      </w:r>
    </w:p>
    <w:p w14:paraId="73999F0D" w14:textId="77777777" w:rsidR="00653D44" w:rsidRPr="00D36617" w:rsidRDefault="00653D44" w:rsidP="00D5313D">
      <w:pPr>
        <w:pStyle w:val="KALsungAufzhlunggrn"/>
      </w:pPr>
      <w:r w:rsidRPr="00D36617">
        <w:t>Längere Reaktionszeiten bei Reklamationen sind möglich, die evtl. eigene Kundenaufträge in Gefahr bringen könnten.</w:t>
      </w:r>
    </w:p>
    <w:p w14:paraId="3B4F057F" w14:textId="6374CCA4" w:rsidR="00653D44" w:rsidRPr="00D36617" w:rsidRDefault="001E1F80" w:rsidP="003B0443">
      <w:pPr>
        <w:pStyle w:val="KALsungshinweisschwarz"/>
        <w:tabs>
          <w:tab w:val="left" w:pos="2720"/>
        </w:tabs>
      </w:pPr>
      <w:r>
        <w:t xml:space="preserve">zu </w:t>
      </w:r>
      <w:r w:rsidR="005109FF">
        <w:t>Aufgabe 3.1</w:t>
      </w:r>
    </w:p>
    <w:p w14:paraId="6192B91E" w14:textId="5F84E537" w:rsidR="00653D44" w:rsidRPr="00D36617" w:rsidRDefault="000D5C0A" w:rsidP="00653D44">
      <w:pPr>
        <w:pStyle w:val="KALsungTextOperator"/>
      </w:pPr>
      <w:r>
        <w:t xml:space="preserve">Beschreibung </w:t>
      </w:r>
      <w:r w:rsidR="0019792C">
        <w:t>Operator „</w:t>
      </w:r>
      <w:r w:rsidR="00653D44" w:rsidRPr="00D36617">
        <w:t>ermitteln</w:t>
      </w:r>
      <w:r w:rsidR="0019792C">
        <w:t>“</w:t>
      </w:r>
      <w:r w:rsidR="00653D44" w:rsidRPr="00D36617">
        <w:t xml:space="preserve">: </w:t>
      </w:r>
      <w:r w:rsidR="0019792C">
        <w:t>„</w:t>
      </w:r>
      <w:r w:rsidR="00953E48">
        <w:t>Aufgaben anhand vorgegebener Daten und Sachverhalte mit bekannten Operationen lösen</w:t>
      </w:r>
      <w:r w:rsidR="0019792C">
        <w:t>“</w:t>
      </w:r>
    </w:p>
    <w:p w14:paraId="54D4A7E3" w14:textId="77777777" w:rsidR="00653D44" w:rsidRPr="00D36617" w:rsidRDefault="00653D44" w:rsidP="005E2F48">
      <w:pPr>
        <w:pStyle w:val="LsungTextschwarz"/>
      </w:pPr>
    </w:p>
    <w:tbl>
      <w:tblPr>
        <w:tblW w:w="5949" w:type="dxa"/>
        <w:tblLayout w:type="fixed"/>
        <w:tblCellMar>
          <w:left w:w="70" w:type="dxa"/>
          <w:right w:w="70" w:type="dxa"/>
        </w:tblCellMar>
        <w:tblLook w:val="04A0" w:firstRow="1" w:lastRow="0" w:firstColumn="1" w:lastColumn="0" w:noHBand="0" w:noVBand="1"/>
      </w:tblPr>
      <w:tblGrid>
        <w:gridCol w:w="3489"/>
        <w:gridCol w:w="1148"/>
        <w:gridCol w:w="1312"/>
      </w:tblGrid>
      <w:tr w:rsidR="00653D44" w:rsidRPr="00D36617" w14:paraId="3E4E6C85" w14:textId="77777777" w:rsidTr="00AF3B10">
        <w:trPr>
          <w:trHeight w:val="397"/>
        </w:trPr>
        <w:tc>
          <w:tcPr>
            <w:tcW w:w="3489" w:type="dxa"/>
            <w:tcBorders>
              <w:top w:val="single" w:sz="4" w:space="0" w:color="auto"/>
              <w:left w:val="single" w:sz="4" w:space="0" w:color="auto"/>
              <w:bottom w:val="single" w:sz="4" w:space="0" w:color="auto"/>
              <w:right w:val="single" w:sz="4" w:space="0" w:color="auto"/>
            </w:tcBorders>
            <w:noWrap/>
            <w:vAlign w:val="bottom"/>
            <w:hideMark/>
          </w:tcPr>
          <w:p w14:paraId="7D399032" w14:textId="77777777" w:rsidR="00653D44" w:rsidRPr="00D36617" w:rsidRDefault="00653D44" w:rsidP="00653D44">
            <w:pPr>
              <w:pStyle w:val="KALsungTextgrn"/>
            </w:pPr>
            <w:r w:rsidRPr="00D36617">
              <w:t> </w:t>
            </w:r>
          </w:p>
        </w:tc>
        <w:tc>
          <w:tcPr>
            <w:tcW w:w="1148" w:type="dxa"/>
            <w:tcBorders>
              <w:top w:val="single" w:sz="4" w:space="0" w:color="auto"/>
              <w:left w:val="nil"/>
              <w:bottom w:val="single" w:sz="4" w:space="0" w:color="auto"/>
              <w:right w:val="single" w:sz="4" w:space="0" w:color="auto"/>
            </w:tcBorders>
            <w:noWrap/>
            <w:vAlign w:val="bottom"/>
            <w:hideMark/>
          </w:tcPr>
          <w:p w14:paraId="245DBB1D" w14:textId="77777777" w:rsidR="00653D44" w:rsidRPr="00D36617" w:rsidRDefault="00653D44" w:rsidP="00653D44">
            <w:pPr>
              <w:pStyle w:val="KALsungTextgrn"/>
              <w:jc w:val="center"/>
            </w:pPr>
            <w:r w:rsidRPr="00D36617">
              <w:t>%</w:t>
            </w:r>
          </w:p>
        </w:tc>
        <w:tc>
          <w:tcPr>
            <w:tcW w:w="1312" w:type="dxa"/>
            <w:tcBorders>
              <w:top w:val="single" w:sz="4" w:space="0" w:color="auto"/>
              <w:left w:val="nil"/>
              <w:bottom w:val="single" w:sz="4" w:space="0" w:color="auto"/>
              <w:right w:val="single" w:sz="4" w:space="0" w:color="auto"/>
            </w:tcBorders>
            <w:noWrap/>
            <w:vAlign w:val="bottom"/>
            <w:hideMark/>
          </w:tcPr>
          <w:p w14:paraId="3ADFFF35" w14:textId="77777777" w:rsidR="00653D44" w:rsidRPr="00D36617" w:rsidRDefault="00653D44" w:rsidP="00653D44">
            <w:pPr>
              <w:pStyle w:val="KALsungTextgrn"/>
              <w:jc w:val="right"/>
            </w:pPr>
            <w:r w:rsidRPr="00D36617">
              <w:t>in EUR</w:t>
            </w:r>
          </w:p>
        </w:tc>
      </w:tr>
      <w:tr w:rsidR="00653D44" w:rsidRPr="00D36617" w14:paraId="10762D8C"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61A6031B" w14:textId="77777777" w:rsidR="00653D44" w:rsidRPr="00D36617" w:rsidRDefault="00653D44" w:rsidP="00653D44">
            <w:pPr>
              <w:pStyle w:val="KALsungTextgrn"/>
            </w:pPr>
            <w:r w:rsidRPr="00D36617">
              <w:t xml:space="preserve"> = Selbstkosten</w:t>
            </w:r>
          </w:p>
        </w:tc>
        <w:tc>
          <w:tcPr>
            <w:tcW w:w="1148" w:type="dxa"/>
            <w:tcBorders>
              <w:top w:val="nil"/>
              <w:left w:val="nil"/>
              <w:bottom w:val="single" w:sz="4" w:space="0" w:color="auto"/>
              <w:right w:val="single" w:sz="4" w:space="0" w:color="auto"/>
            </w:tcBorders>
            <w:noWrap/>
            <w:vAlign w:val="bottom"/>
            <w:hideMark/>
          </w:tcPr>
          <w:p w14:paraId="38D20604" w14:textId="77777777" w:rsidR="00653D44" w:rsidRPr="00D36617" w:rsidRDefault="00653D44" w:rsidP="00653D44">
            <w:pPr>
              <w:pStyle w:val="KALsungTextgrn"/>
              <w:jc w:val="center"/>
            </w:pPr>
          </w:p>
        </w:tc>
        <w:tc>
          <w:tcPr>
            <w:tcW w:w="1312" w:type="dxa"/>
            <w:tcBorders>
              <w:top w:val="nil"/>
              <w:left w:val="nil"/>
              <w:bottom w:val="single" w:sz="4" w:space="0" w:color="auto"/>
              <w:right w:val="single" w:sz="4" w:space="0" w:color="auto"/>
            </w:tcBorders>
            <w:noWrap/>
            <w:vAlign w:val="bottom"/>
            <w:hideMark/>
          </w:tcPr>
          <w:p w14:paraId="6C3D8DCF" w14:textId="77777777" w:rsidR="00653D44" w:rsidRPr="00D36617" w:rsidRDefault="00653D44" w:rsidP="00653D44">
            <w:pPr>
              <w:pStyle w:val="KALsungTextgrn"/>
              <w:jc w:val="right"/>
            </w:pPr>
            <w:r w:rsidRPr="00D36617">
              <w:t xml:space="preserve">270,00 </w:t>
            </w:r>
          </w:p>
        </w:tc>
      </w:tr>
      <w:tr w:rsidR="00653D44" w:rsidRPr="00D36617" w14:paraId="7F94082A"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20BE0457" w14:textId="77777777" w:rsidR="00653D44" w:rsidRPr="00D36617" w:rsidRDefault="00653D44" w:rsidP="00653D44">
            <w:pPr>
              <w:pStyle w:val="KALsungTextgrn"/>
            </w:pPr>
            <w:r w:rsidRPr="00D36617">
              <w:t xml:space="preserve"> + Gewinn</w:t>
            </w:r>
          </w:p>
        </w:tc>
        <w:tc>
          <w:tcPr>
            <w:tcW w:w="1148" w:type="dxa"/>
            <w:tcBorders>
              <w:top w:val="nil"/>
              <w:left w:val="nil"/>
              <w:bottom w:val="single" w:sz="4" w:space="0" w:color="auto"/>
              <w:right w:val="single" w:sz="4" w:space="0" w:color="auto"/>
            </w:tcBorders>
            <w:noWrap/>
            <w:vAlign w:val="bottom"/>
            <w:hideMark/>
          </w:tcPr>
          <w:p w14:paraId="34B94517" w14:textId="77777777" w:rsidR="00653D44" w:rsidRPr="00D36617" w:rsidRDefault="00653D44" w:rsidP="00653D44">
            <w:pPr>
              <w:pStyle w:val="KALsungTextgrn"/>
              <w:jc w:val="center"/>
            </w:pPr>
            <w:r w:rsidRPr="00D36617">
              <w:t>20 %</w:t>
            </w:r>
          </w:p>
        </w:tc>
        <w:tc>
          <w:tcPr>
            <w:tcW w:w="1312" w:type="dxa"/>
            <w:tcBorders>
              <w:top w:val="nil"/>
              <w:left w:val="nil"/>
              <w:bottom w:val="single" w:sz="4" w:space="0" w:color="auto"/>
              <w:right w:val="single" w:sz="4" w:space="0" w:color="auto"/>
            </w:tcBorders>
            <w:noWrap/>
            <w:vAlign w:val="bottom"/>
            <w:hideMark/>
          </w:tcPr>
          <w:p w14:paraId="429C41C5" w14:textId="77777777" w:rsidR="00653D44" w:rsidRPr="00D36617" w:rsidRDefault="00653D44" w:rsidP="00653D44">
            <w:pPr>
              <w:pStyle w:val="KALsungTextgrn"/>
              <w:jc w:val="right"/>
            </w:pPr>
            <w:r w:rsidRPr="00D36617">
              <w:t xml:space="preserve">54,00 </w:t>
            </w:r>
          </w:p>
        </w:tc>
      </w:tr>
      <w:tr w:rsidR="00653D44" w:rsidRPr="00D36617" w14:paraId="52A0964C"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6D0A3F26" w14:textId="77777777" w:rsidR="00653D44" w:rsidRPr="00D36617" w:rsidRDefault="00653D44" w:rsidP="00653D44">
            <w:pPr>
              <w:pStyle w:val="KALsungTextgrn"/>
            </w:pPr>
            <w:r w:rsidRPr="00D36617">
              <w:t xml:space="preserve"> = Barverkaufspreis</w:t>
            </w:r>
          </w:p>
        </w:tc>
        <w:tc>
          <w:tcPr>
            <w:tcW w:w="1148" w:type="dxa"/>
            <w:tcBorders>
              <w:top w:val="nil"/>
              <w:left w:val="nil"/>
              <w:bottom w:val="single" w:sz="4" w:space="0" w:color="auto"/>
              <w:right w:val="single" w:sz="4" w:space="0" w:color="auto"/>
            </w:tcBorders>
            <w:noWrap/>
            <w:vAlign w:val="bottom"/>
            <w:hideMark/>
          </w:tcPr>
          <w:p w14:paraId="3D257371" w14:textId="77777777" w:rsidR="00653D44" w:rsidRPr="00D36617" w:rsidRDefault="00653D44" w:rsidP="00653D44">
            <w:pPr>
              <w:pStyle w:val="KALsungTextgrn"/>
              <w:jc w:val="center"/>
            </w:pPr>
          </w:p>
        </w:tc>
        <w:tc>
          <w:tcPr>
            <w:tcW w:w="1312" w:type="dxa"/>
            <w:tcBorders>
              <w:top w:val="nil"/>
              <w:left w:val="nil"/>
              <w:bottom w:val="single" w:sz="4" w:space="0" w:color="auto"/>
              <w:right w:val="single" w:sz="4" w:space="0" w:color="auto"/>
            </w:tcBorders>
            <w:noWrap/>
            <w:vAlign w:val="bottom"/>
            <w:hideMark/>
          </w:tcPr>
          <w:p w14:paraId="60CA7969" w14:textId="77777777" w:rsidR="00653D44" w:rsidRPr="00D36617" w:rsidRDefault="00653D44" w:rsidP="00653D44">
            <w:pPr>
              <w:pStyle w:val="KALsungTextgrn"/>
              <w:jc w:val="right"/>
            </w:pPr>
            <w:r w:rsidRPr="00D36617">
              <w:t xml:space="preserve">324,00 </w:t>
            </w:r>
          </w:p>
        </w:tc>
      </w:tr>
      <w:tr w:rsidR="00653D44" w:rsidRPr="00D36617" w14:paraId="13B03327"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75B2C3B0" w14:textId="77777777" w:rsidR="00653D44" w:rsidRPr="00D36617" w:rsidRDefault="00653D44" w:rsidP="00653D44">
            <w:pPr>
              <w:pStyle w:val="KALsungTextgrn"/>
            </w:pPr>
            <w:r w:rsidRPr="00D36617">
              <w:t xml:space="preserve"> + Kundenskonto</w:t>
            </w:r>
          </w:p>
        </w:tc>
        <w:tc>
          <w:tcPr>
            <w:tcW w:w="1148" w:type="dxa"/>
            <w:tcBorders>
              <w:top w:val="nil"/>
              <w:left w:val="nil"/>
              <w:bottom w:val="single" w:sz="4" w:space="0" w:color="auto"/>
              <w:right w:val="single" w:sz="4" w:space="0" w:color="auto"/>
            </w:tcBorders>
            <w:noWrap/>
            <w:vAlign w:val="bottom"/>
            <w:hideMark/>
          </w:tcPr>
          <w:p w14:paraId="660A2E39" w14:textId="77777777" w:rsidR="00653D44" w:rsidRPr="00D36617" w:rsidRDefault="00653D44" w:rsidP="00653D44">
            <w:pPr>
              <w:pStyle w:val="KALsungTextgrn"/>
              <w:jc w:val="center"/>
            </w:pPr>
            <w:r w:rsidRPr="00D36617">
              <w:t>2 %</w:t>
            </w:r>
          </w:p>
        </w:tc>
        <w:tc>
          <w:tcPr>
            <w:tcW w:w="1312" w:type="dxa"/>
            <w:tcBorders>
              <w:top w:val="nil"/>
              <w:left w:val="nil"/>
              <w:bottom w:val="single" w:sz="4" w:space="0" w:color="auto"/>
              <w:right w:val="single" w:sz="4" w:space="0" w:color="auto"/>
            </w:tcBorders>
            <w:noWrap/>
            <w:vAlign w:val="bottom"/>
            <w:hideMark/>
          </w:tcPr>
          <w:p w14:paraId="2F9C2124" w14:textId="77777777" w:rsidR="00653D44" w:rsidRPr="00D36617" w:rsidRDefault="00653D44" w:rsidP="00653D44">
            <w:pPr>
              <w:pStyle w:val="KALsungTextgrn"/>
              <w:jc w:val="right"/>
            </w:pPr>
            <w:r w:rsidRPr="00D36617">
              <w:t xml:space="preserve">6,61 </w:t>
            </w:r>
          </w:p>
        </w:tc>
      </w:tr>
      <w:tr w:rsidR="00653D44" w:rsidRPr="00D36617" w14:paraId="0EAE5862"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69A7272C" w14:textId="77777777" w:rsidR="00653D44" w:rsidRPr="00D36617" w:rsidRDefault="00653D44" w:rsidP="00653D44">
            <w:pPr>
              <w:pStyle w:val="KALsungTextgrn"/>
            </w:pPr>
            <w:r w:rsidRPr="00D36617">
              <w:t xml:space="preserve"> = Zielverkaufspreis</w:t>
            </w:r>
          </w:p>
        </w:tc>
        <w:tc>
          <w:tcPr>
            <w:tcW w:w="1148" w:type="dxa"/>
            <w:tcBorders>
              <w:top w:val="nil"/>
              <w:left w:val="nil"/>
              <w:bottom w:val="single" w:sz="4" w:space="0" w:color="auto"/>
              <w:right w:val="single" w:sz="4" w:space="0" w:color="auto"/>
            </w:tcBorders>
            <w:noWrap/>
            <w:vAlign w:val="bottom"/>
            <w:hideMark/>
          </w:tcPr>
          <w:p w14:paraId="4C96B22D" w14:textId="77777777" w:rsidR="00653D44" w:rsidRPr="00D36617" w:rsidRDefault="00653D44" w:rsidP="00653D44">
            <w:pPr>
              <w:pStyle w:val="KALsungTextgrn"/>
              <w:jc w:val="center"/>
            </w:pPr>
          </w:p>
        </w:tc>
        <w:tc>
          <w:tcPr>
            <w:tcW w:w="1312" w:type="dxa"/>
            <w:tcBorders>
              <w:top w:val="nil"/>
              <w:left w:val="nil"/>
              <w:bottom w:val="single" w:sz="4" w:space="0" w:color="auto"/>
              <w:right w:val="single" w:sz="4" w:space="0" w:color="auto"/>
            </w:tcBorders>
            <w:noWrap/>
            <w:vAlign w:val="bottom"/>
            <w:hideMark/>
          </w:tcPr>
          <w:p w14:paraId="4C3E5777" w14:textId="77777777" w:rsidR="00653D44" w:rsidRPr="00D36617" w:rsidRDefault="00653D44" w:rsidP="00653D44">
            <w:pPr>
              <w:pStyle w:val="KALsungTextgrn"/>
              <w:jc w:val="right"/>
            </w:pPr>
            <w:r w:rsidRPr="00D36617">
              <w:t xml:space="preserve">330,61 </w:t>
            </w:r>
          </w:p>
        </w:tc>
      </w:tr>
      <w:tr w:rsidR="00653D44" w:rsidRPr="00D36617" w14:paraId="29ACB4F3"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51816D82" w14:textId="77777777" w:rsidR="00653D44" w:rsidRPr="00D36617" w:rsidRDefault="00653D44" w:rsidP="00653D44">
            <w:pPr>
              <w:pStyle w:val="KALsungTextgrn"/>
            </w:pPr>
            <w:r w:rsidRPr="00D36617">
              <w:t xml:space="preserve"> + Kundenrabatt</w:t>
            </w:r>
          </w:p>
        </w:tc>
        <w:tc>
          <w:tcPr>
            <w:tcW w:w="1148" w:type="dxa"/>
            <w:tcBorders>
              <w:top w:val="nil"/>
              <w:left w:val="nil"/>
              <w:bottom w:val="single" w:sz="4" w:space="0" w:color="auto"/>
              <w:right w:val="single" w:sz="4" w:space="0" w:color="auto"/>
            </w:tcBorders>
            <w:noWrap/>
            <w:vAlign w:val="bottom"/>
            <w:hideMark/>
          </w:tcPr>
          <w:p w14:paraId="6D53001F" w14:textId="77777777" w:rsidR="00653D44" w:rsidRPr="00D36617" w:rsidRDefault="00653D44" w:rsidP="00653D44">
            <w:pPr>
              <w:pStyle w:val="KALsungTextgrn"/>
              <w:jc w:val="center"/>
            </w:pPr>
            <w:r w:rsidRPr="00D36617">
              <w:t>8 %</w:t>
            </w:r>
          </w:p>
        </w:tc>
        <w:tc>
          <w:tcPr>
            <w:tcW w:w="1312" w:type="dxa"/>
            <w:tcBorders>
              <w:top w:val="nil"/>
              <w:left w:val="nil"/>
              <w:bottom w:val="single" w:sz="4" w:space="0" w:color="auto"/>
              <w:right w:val="single" w:sz="4" w:space="0" w:color="auto"/>
            </w:tcBorders>
            <w:noWrap/>
            <w:vAlign w:val="bottom"/>
            <w:hideMark/>
          </w:tcPr>
          <w:p w14:paraId="243894AF" w14:textId="77777777" w:rsidR="00653D44" w:rsidRPr="00D36617" w:rsidRDefault="00653D44" w:rsidP="00653D44">
            <w:pPr>
              <w:pStyle w:val="KALsungTextgrn"/>
              <w:jc w:val="right"/>
            </w:pPr>
            <w:r w:rsidRPr="00D36617">
              <w:t xml:space="preserve">28,75 </w:t>
            </w:r>
          </w:p>
        </w:tc>
      </w:tr>
      <w:tr w:rsidR="00653D44" w:rsidRPr="00D36617" w14:paraId="5A58D47F" w14:textId="77777777" w:rsidTr="00AF3B10">
        <w:trPr>
          <w:trHeight w:val="397"/>
        </w:trPr>
        <w:tc>
          <w:tcPr>
            <w:tcW w:w="3489" w:type="dxa"/>
            <w:tcBorders>
              <w:top w:val="nil"/>
              <w:left w:val="single" w:sz="4" w:space="0" w:color="auto"/>
              <w:bottom w:val="single" w:sz="4" w:space="0" w:color="auto"/>
              <w:right w:val="single" w:sz="4" w:space="0" w:color="auto"/>
            </w:tcBorders>
            <w:noWrap/>
            <w:vAlign w:val="bottom"/>
            <w:hideMark/>
          </w:tcPr>
          <w:p w14:paraId="61A68AAB" w14:textId="77777777" w:rsidR="00653D44" w:rsidRPr="00D36617" w:rsidRDefault="00653D44" w:rsidP="00653D44">
            <w:pPr>
              <w:pStyle w:val="KALsungTextgrn"/>
              <w:rPr>
                <w:b/>
              </w:rPr>
            </w:pPr>
            <w:r w:rsidRPr="00D36617">
              <w:rPr>
                <w:b/>
              </w:rPr>
              <w:t xml:space="preserve"> = Listenverkaufspreis (netto)</w:t>
            </w:r>
          </w:p>
        </w:tc>
        <w:tc>
          <w:tcPr>
            <w:tcW w:w="1148" w:type="dxa"/>
            <w:tcBorders>
              <w:top w:val="nil"/>
              <w:left w:val="nil"/>
              <w:bottom w:val="single" w:sz="4" w:space="0" w:color="auto"/>
              <w:right w:val="single" w:sz="4" w:space="0" w:color="auto"/>
            </w:tcBorders>
            <w:shd w:val="clear" w:color="000000" w:fill="FFFFFF"/>
            <w:noWrap/>
            <w:vAlign w:val="bottom"/>
            <w:hideMark/>
          </w:tcPr>
          <w:p w14:paraId="4D22AB65" w14:textId="77777777" w:rsidR="00653D44" w:rsidRPr="00D36617" w:rsidRDefault="00653D44" w:rsidP="00653D44">
            <w:pPr>
              <w:pStyle w:val="KALsungTextgrn"/>
              <w:jc w:val="center"/>
              <w:rPr>
                <w:b/>
              </w:rPr>
            </w:pPr>
          </w:p>
        </w:tc>
        <w:tc>
          <w:tcPr>
            <w:tcW w:w="1312" w:type="dxa"/>
            <w:tcBorders>
              <w:top w:val="nil"/>
              <w:left w:val="nil"/>
              <w:bottom w:val="single" w:sz="4" w:space="0" w:color="auto"/>
              <w:right w:val="single" w:sz="4" w:space="0" w:color="auto"/>
            </w:tcBorders>
            <w:noWrap/>
            <w:vAlign w:val="bottom"/>
            <w:hideMark/>
          </w:tcPr>
          <w:p w14:paraId="46162366" w14:textId="77777777" w:rsidR="00653D44" w:rsidRPr="00D36617" w:rsidRDefault="00653D44" w:rsidP="00653D44">
            <w:pPr>
              <w:pStyle w:val="KALsungTextgrn"/>
              <w:jc w:val="right"/>
              <w:rPr>
                <w:b/>
              </w:rPr>
            </w:pPr>
            <w:r w:rsidRPr="00D36617">
              <w:rPr>
                <w:b/>
              </w:rPr>
              <w:t xml:space="preserve">359,36 </w:t>
            </w:r>
          </w:p>
        </w:tc>
      </w:tr>
    </w:tbl>
    <w:p w14:paraId="1CDD012D" w14:textId="77777777" w:rsidR="00653D44" w:rsidRPr="00D36617" w:rsidRDefault="00653D44" w:rsidP="00D36617">
      <w:pPr>
        <w:pStyle w:val="KALsungTextgrn"/>
      </w:pPr>
    </w:p>
    <w:p w14:paraId="6582EA8B" w14:textId="1943935B" w:rsidR="00EB2FC6" w:rsidRDefault="00653D44" w:rsidP="00D36617">
      <w:pPr>
        <w:pStyle w:val="KALsungTextgrn"/>
      </w:pPr>
      <w:r w:rsidRPr="00D36617">
        <w:t>Nutzen wir das Angebot der Stein Bürobedarf GmbH und berücksichtigen weiterhin unsere Kalkulationssätze, erhält man einen Barverkaufspreis i. H. v. 324,0</w:t>
      </w:r>
      <w:r w:rsidR="006871FF">
        <w:t>0</w:t>
      </w:r>
      <w:r w:rsidRPr="00D36617">
        <w:t> EUR. Wir liegen also immer noch ca. 5 EUR über dem Konkurrenzangebot, welches die Büromöbel Seiler KG in ihrer Anfrage erwähnt.</w:t>
      </w:r>
      <w:r w:rsidR="00EB2FC6">
        <w:br w:type="page"/>
      </w:r>
    </w:p>
    <w:p w14:paraId="238508BF" w14:textId="2FADE0F8" w:rsidR="00653D44" w:rsidRPr="00D36617" w:rsidRDefault="001E1F80" w:rsidP="00653D44">
      <w:pPr>
        <w:pStyle w:val="KALsungshinweisschwarz"/>
      </w:pPr>
      <w:r>
        <w:lastRenderedPageBreak/>
        <w:t xml:space="preserve">zu </w:t>
      </w:r>
      <w:r w:rsidR="005109FF">
        <w:t>Aufgabe 3.</w:t>
      </w:r>
      <w:r w:rsidR="00EB2FC6">
        <w:t>2</w:t>
      </w:r>
    </w:p>
    <w:p w14:paraId="41AD54A3" w14:textId="2C4F4129" w:rsidR="00653D44" w:rsidRPr="00D36617" w:rsidRDefault="000D5C0A" w:rsidP="00653D44">
      <w:pPr>
        <w:pStyle w:val="KALsungTextOperator"/>
      </w:pPr>
      <w:r>
        <w:t xml:space="preserve">Beschreibung </w:t>
      </w:r>
      <w:r w:rsidR="0019792C">
        <w:t>Operator „</w:t>
      </w:r>
      <w:r w:rsidR="00653D44" w:rsidRPr="00D36617">
        <w:t>begründen</w:t>
      </w:r>
      <w:r w:rsidR="0019792C">
        <w:t>“</w:t>
      </w:r>
      <w:r w:rsidR="00653D44" w:rsidRPr="00D36617">
        <w:t xml:space="preserve">: </w:t>
      </w:r>
      <w:r w:rsidR="0019792C">
        <w:t>„</w:t>
      </w:r>
      <w:r w:rsidR="00953E48">
        <w:t>für einen gegebenen Sachverhalt einen folgerichtigen Zusammenhang zwischen Ursache(n) und Wirkung(en) herstellen</w:t>
      </w:r>
      <w:r w:rsidR="0019792C">
        <w:t>“</w:t>
      </w:r>
    </w:p>
    <w:p w14:paraId="3194D578" w14:textId="77777777" w:rsidR="00653D44" w:rsidRPr="00D36617" w:rsidRDefault="00653D44" w:rsidP="00D36617">
      <w:pPr>
        <w:pStyle w:val="KALsungTextgrn"/>
      </w:pPr>
    </w:p>
    <w:p w14:paraId="35CE37C8" w14:textId="77777777" w:rsidR="00653D44" w:rsidRPr="00D36617" w:rsidRDefault="00653D44" w:rsidP="00D36617">
      <w:pPr>
        <w:pStyle w:val="KALsungTextgrn"/>
      </w:pPr>
      <w:r w:rsidRPr="00D36617">
        <w:t>Der Barverkaufspreis liegt mit 324,00 EUR knapp über den von der Konkurrenz angebotenen 319,00 EUR.</w:t>
      </w:r>
    </w:p>
    <w:p w14:paraId="433ECFAB" w14:textId="77777777" w:rsidR="00653D44" w:rsidRPr="00D36617" w:rsidRDefault="00653D44" w:rsidP="00D36617">
      <w:pPr>
        <w:pStyle w:val="KALsungTextgrn"/>
      </w:pPr>
      <w:r w:rsidRPr="00D36617">
        <w:t>Vorschlag: Bei der Büromöbel Seiler KG handelt es sich um einen A-Kunden, bei dem versucht werden sollte, ihn unbedingt zufriedenzustellen. Würde der Gewinnzuschlag von 54,00 EUR (20 %) auf 49,00 EUR (18,15 %) reduziert, könnte ein Barverkaufspreis von ebenfalls 319,00 EUR angeboten werden.</w:t>
      </w:r>
    </w:p>
    <w:p w14:paraId="5BB1AF0F" w14:textId="77777777" w:rsidR="00653D44" w:rsidRPr="00D36617" w:rsidRDefault="00653D44" w:rsidP="00D36617">
      <w:pPr>
        <w:pStyle w:val="KAText"/>
      </w:pPr>
    </w:p>
    <w:p w14:paraId="4080D9B8" w14:textId="2A725157" w:rsidR="00EB2FC6" w:rsidRPr="00D36617" w:rsidRDefault="001E1F80" w:rsidP="00EB2FC6">
      <w:pPr>
        <w:pStyle w:val="KALsungshinweisschwarz"/>
      </w:pPr>
      <w:r>
        <w:t xml:space="preserve">zu </w:t>
      </w:r>
      <w:r w:rsidR="00EB2FC6">
        <w:t>Aufgabe 4</w:t>
      </w:r>
    </w:p>
    <w:p w14:paraId="2C410E21" w14:textId="1E497241" w:rsidR="00653D44" w:rsidRPr="00D36617" w:rsidRDefault="000D5C0A" w:rsidP="00653D44">
      <w:pPr>
        <w:pStyle w:val="KALsungTextOperator"/>
      </w:pPr>
      <w:r>
        <w:t xml:space="preserve">Beschreibung </w:t>
      </w:r>
      <w:r w:rsidR="0019792C">
        <w:t>Operator „</w:t>
      </w:r>
      <w:r w:rsidR="00653D44" w:rsidRPr="00D36617">
        <w:t>formulieren</w:t>
      </w:r>
      <w:r w:rsidR="0019792C">
        <w:t>“</w:t>
      </w:r>
      <w:r w:rsidR="00653D44" w:rsidRPr="00D36617">
        <w:t xml:space="preserve">: </w:t>
      </w:r>
      <w:r w:rsidR="0019792C">
        <w:t>„</w:t>
      </w:r>
      <w:r w:rsidR="00953E48">
        <w:t>ein Ergebnis, einen Standpunkt oder eine Frage knapp, präzise und in eigenen Worten zum Ausdruck bringen</w:t>
      </w:r>
      <w:r w:rsidR="0019792C">
        <w:t>“</w:t>
      </w:r>
    </w:p>
    <w:p w14:paraId="56C7D098" w14:textId="77777777" w:rsidR="00653D44" w:rsidRPr="00D36617" w:rsidRDefault="00653D44" w:rsidP="005E2F48">
      <w:pPr>
        <w:pStyle w:val="LsungTextschwarz"/>
      </w:pPr>
    </w:p>
    <w:p w14:paraId="4A9A316F" w14:textId="769EB414" w:rsidR="00653D44" w:rsidRPr="00D36617" w:rsidRDefault="00653D44" w:rsidP="005E2F48">
      <w:pPr>
        <w:pStyle w:val="LsungTextschwarz"/>
      </w:pPr>
      <w:r w:rsidRPr="00D36617">
        <w:t>zum Beispiel</w:t>
      </w:r>
      <w:r w:rsidR="00D36617" w:rsidRPr="00D36617">
        <w:t>:</w:t>
      </w:r>
    </w:p>
    <w:p w14:paraId="18673D7A" w14:textId="77777777" w:rsidR="00653D44" w:rsidRPr="00D36617" w:rsidRDefault="00653D44" w:rsidP="005E2F48">
      <w:pPr>
        <w:pStyle w:val="LsungTextschwarz"/>
      </w:pPr>
    </w:p>
    <w:p w14:paraId="4BAE361B" w14:textId="77777777" w:rsidR="00653D44" w:rsidRPr="00D36617" w:rsidRDefault="00653D44" w:rsidP="00D36617">
      <w:pPr>
        <w:pStyle w:val="KALsungTextgrn"/>
      </w:pPr>
      <w:r w:rsidRPr="00D36617">
        <w:t>Mangelrüge zur Lieferung (Lieferschein-Nr.: LS-528862)</w:t>
      </w:r>
    </w:p>
    <w:p w14:paraId="755E79E7" w14:textId="77777777" w:rsidR="00653D44" w:rsidRPr="00D36617" w:rsidRDefault="00653D44" w:rsidP="00D36617">
      <w:pPr>
        <w:pStyle w:val="KALsungTextgrn"/>
      </w:pPr>
    </w:p>
    <w:p w14:paraId="447799CA" w14:textId="77777777" w:rsidR="00653D44" w:rsidRPr="00D36617" w:rsidRDefault="00653D44" w:rsidP="00D36617">
      <w:pPr>
        <w:pStyle w:val="KALsungTextgrn"/>
      </w:pPr>
      <w:r w:rsidRPr="00D36617">
        <w:t>Sehr geehrter Herr Kurda,</w:t>
      </w:r>
    </w:p>
    <w:p w14:paraId="3B53B26D" w14:textId="77777777" w:rsidR="00653D44" w:rsidRPr="00D36617" w:rsidRDefault="00653D44" w:rsidP="00D36617">
      <w:pPr>
        <w:pStyle w:val="KALsungTextgrn"/>
      </w:pPr>
    </w:p>
    <w:p w14:paraId="14F0C37C" w14:textId="77777777" w:rsidR="00653D44" w:rsidRPr="00D36617" w:rsidRDefault="00653D44" w:rsidP="00D36617">
      <w:pPr>
        <w:pStyle w:val="KALsungTextgrn"/>
      </w:pPr>
      <w:r w:rsidRPr="00D36617">
        <w:t>wir bedanken uns für die rechtzeitige Lieferung der Akustik-Trennwände.</w:t>
      </w:r>
    </w:p>
    <w:p w14:paraId="73883540" w14:textId="77777777" w:rsidR="00653D44" w:rsidRPr="00D36617" w:rsidRDefault="00653D44" w:rsidP="00D36617">
      <w:pPr>
        <w:pStyle w:val="KALsungTextgrn"/>
      </w:pPr>
      <w:r w:rsidRPr="00D36617">
        <w:t>Leider weist Ihre Lieferung folgenden Mangel auf:</w:t>
      </w:r>
    </w:p>
    <w:p w14:paraId="4B6FC3D9" w14:textId="77777777" w:rsidR="00653D44" w:rsidRPr="00D36617" w:rsidRDefault="00653D44" w:rsidP="00D36617">
      <w:pPr>
        <w:pStyle w:val="KALsungTextgrn"/>
      </w:pPr>
    </w:p>
    <w:p w14:paraId="19B92F61" w14:textId="0E1E2D96" w:rsidR="00653D44" w:rsidRPr="00D36617" w:rsidRDefault="00653D44" w:rsidP="00D36617">
      <w:pPr>
        <w:pStyle w:val="KALsungTextgrn"/>
      </w:pPr>
      <w:r w:rsidRPr="00D36617">
        <w:t xml:space="preserve">Artikel: </w:t>
      </w:r>
      <w:r w:rsidR="006871FF">
        <w:tab/>
      </w:r>
      <w:r w:rsidRPr="00D36617">
        <w:tab/>
        <w:t>Akustik-Trennwände</w:t>
      </w:r>
    </w:p>
    <w:p w14:paraId="705B6404" w14:textId="77777777" w:rsidR="00653D44" w:rsidRPr="00D36617" w:rsidRDefault="00653D44" w:rsidP="00D36617">
      <w:pPr>
        <w:pStyle w:val="KALsungTextgrn"/>
      </w:pPr>
      <w:r w:rsidRPr="00D36617">
        <w:t>Menge:</w:t>
      </w:r>
      <w:r w:rsidRPr="00D36617">
        <w:tab/>
      </w:r>
      <w:r w:rsidRPr="00D36617">
        <w:tab/>
        <w:t xml:space="preserve">120 Stück </w:t>
      </w:r>
    </w:p>
    <w:p w14:paraId="7D18EE1A" w14:textId="77777777" w:rsidR="00653D44" w:rsidRPr="00D36617" w:rsidRDefault="00653D44" w:rsidP="00D36617">
      <w:pPr>
        <w:pStyle w:val="KALsungTextgrn"/>
      </w:pPr>
      <w:r w:rsidRPr="00D36617">
        <w:t>Mangel:</w:t>
      </w:r>
      <w:r w:rsidRPr="00D36617">
        <w:tab/>
        <w:t>20 Trennwände haben graue statt weiße Füße</w:t>
      </w:r>
    </w:p>
    <w:p w14:paraId="40735701" w14:textId="77777777" w:rsidR="00653D44" w:rsidRPr="00D36617" w:rsidRDefault="00653D44" w:rsidP="00D36617">
      <w:pPr>
        <w:pStyle w:val="KALsungTextgrn"/>
      </w:pPr>
    </w:p>
    <w:p w14:paraId="23DD8912" w14:textId="77777777" w:rsidR="00653D44" w:rsidRPr="00D36617" w:rsidRDefault="00653D44" w:rsidP="00D36617">
      <w:pPr>
        <w:pStyle w:val="KALsungTextgrn"/>
      </w:pPr>
      <w:r w:rsidRPr="00D36617">
        <w:t>Uns ist es nicht möglich, diese Akustik-Trennwände anzunehmen, da sie für einen konkreten Kundenauftrag bestimmt sind. Wir bitten deshalb um eine Neulieferung von 20 Akustik-Trennwänden mit weißen Füßen bis spätestens 18.02.20XX.</w:t>
      </w:r>
    </w:p>
    <w:p w14:paraId="04E04ADD" w14:textId="77777777" w:rsidR="00653D44" w:rsidRPr="00D36617" w:rsidRDefault="00653D44" w:rsidP="00D36617">
      <w:pPr>
        <w:pStyle w:val="KALsungTextgrn"/>
      </w:pPr>
    </w:p>
    <w:p w14:paraId="2BA4B32A" w14:textId="4F440824" w:rsidR="00653D44" w:rsidRPr="00D36617" w:rsidRDefault="00653D44" w:rsidP="00D36617">
      <w:pPr>
        <w:pStyle w:val="KALsungTextgrn"/>
      </w:pPr>
      <w:r w:rsidRPr="00D36617">
        <w:t xml:space="preserve">Bitte setzen Sie sich so schnell </w:t>
      </w:r>
      <w:r w:rsidR="00AF3B10">
        <w:t>wie</w:t>
      </w:r>
      <w:r w:rsidRPr="00D36617">
        <w:t xml:space="preserve"> möglich mit uns in Verbindung, um den Termin für die Neulieferung zu be</w:t>
      </w:r>
      <w:r w:rsidR="00AF3B10">
        <w:t>s</w:t>
      </w:r>
      <w:r w:rsidRPr="00D36617">
        <w:t>tätigen.</w:t>
      </w:r>
    </w:p>
    <w:p w14:paraId="687A128B" w14:textId="77777777" w:rsidR="00653D44" w:rsidRPr="00D36617" w:rsidRDefault="00653D44" w:rsidP="00D36617">
      <w:pPr>
        <w:pStyle w:val="KALsungTextgrn"/>
      </w:pPr>
    </w:p>
    <w:p w14:paraId="2E2658DB" w14:textId="77777777" w:rsidR="00653D44" w:rsidRPr="00D36617" w:rsidRDefault="00653D44" w:rsidP="00D36617">
      <w:pPr>
        <w:pStyle w:val="KALsungTextgrn"/>
      </w:pPr>
      <w:r w:rsidRPr="00D36617">
        <w:t>Wir hoffen auf eine gute Zusammenarbeit.</w:t>
      </w:r>
    </w:p>
    <w:p w14:paraId="102B94CA" w14:textId="77777777" w:rsidR="00653D44" w:rsidRPr="00D36617" w:rsidRDefault="00653D44" w:rsidP="00D36617">
      <w:pPr>
        <w:pStyle w:val="KALsungTextgrn"/>
      </w:pPr>
    </w:p>
    <w:p w14:paraId="72F7CAF1" w14:textId="77777777" w:rsidR="00653D44" w:rsidRPr="00D36617" w:rsidRDefault="00653D44" w:rsidP="00D36617">
      <w:pPr>
        <w:pStyle w:val="KALsungTextgrn"/>
      </w:pPr>
      <w:r w:rsidRPr="00D36617">
        <w:t>Freundliche Grüße</w:t>
      </w:r>
    </w:p>
    <w:p w14:paraId="27317D48" w14:textId="77777777" w:rsidR="00653D44" w:rsidRPr="00D36617" w:rsidRDefault="00653D44" w:rsidP="00653D44">
      <w:pPr>
        <w:pStyle w:val="KALsungTextgrn"/>
      </w:pPr>
    </w:p>
    <w:p w14:paraId="30A00534" w14:textId="77777777" w:rsidR="00653D44" w:rsidRPr="00D36617" w:rsidRDefault="00653D44" w:rsidP="00D36617">
      <w:pPr>
        <w:pStyle w:val="KALsungTextgrn"/>
      </w:pPr>
      <w:r w:rsidRPr="00D36617">
        <w:t>Büroausstatter GmbH</w:t>
      </w:r>
    </w:p>
    <w:p w14:paraId="05F471C3" w14:textId="77777777" w:rsidR="00653D44" w:rsidRPr="00D36617" w:rsidRDefault="00653D44" w:rsidP="00D36617">
      <w:pPr>
        <w:pStyle w:val="KALsungTextgrn"/>
      </w:pPr>
    </w:p>
    <w:p w14:paraId="0DBCFF77" w14:textId="19905072" w:rsidR="00653D44" w:rsidRPr="00D36617" w:rsidRDefault="00653D44" w:rsidP="00D36617">
      <w:pPr>
        <w:pStyle w:val="KALsungTextgrn"/>
        <w:rPr>
          <w:rFonts w:cs="Apple Chancery"/>
          <w:lang w:bidi="he-IL"/>
        </w:rPr>
      </w:pPr>
      <w:r w:rsidRPr="00D36617">
        <w:rPr>
          <w:rFonts w:cs="Apple Chancery"/>
          <w:lang w:bidi="he-IL"/>
        </w:rPr>
        <w:t xml:space="preserve">i. A. </w:t>
      </w:r>
      <w:r w:rsidR="00D845D8">
        <w:rPr>
          <w:rFonts w:cs="Apple Chancery"/>
          <w:lang w:bidi="he-IL"/>
        </w:rPr>
        <w:t>(Name der Schülerin/</w:t>
      </w:r>
      <w:r w:rsidR="006871FF">
        <w:rPr>
          <w:rFonts w:cs="Apple Chancery"/>
          <w:lang w:bidi="he-IL"/>
        </w:rPr>
        <w:t>des Schülers</w:t>
      </w:r>
      <w:r w:rsidR="00D845D8">
        <w:rPr>
          <w:rFonts w:cs="Apple Chancery"/>
          <w:lang w:bidi="he-IL"/>
        </w:rPr>
        <w:t>)</w:t>
      </w:r>
    </w:p>
    <w:p w14:paraId="75B20E78" w14:textId="77777777" w:rsidR="000F313D" w:rsidRDefault="000F313D" w:rsidP="00D36617">
      <w:pPr>
        <w:pStyle w:val="KALsungTextgrn"/>
        <w:sectPr w:rsidR="000F313D" w:rsidSect="004E0036">
          <w:headerReference w:type="even" r:id="rId8"/>
          <w:headerReference w:type="default" r:id="rId9"/>
          <w:footerReference w:type="even" r:id="rId10"/>
          <w:footerReference w:type="default" r:id="rId11"/>
          <w:headerReference w:type="first" r:id="rId12"/>
          <w:footerReference w:type="first" r:id="rId13"/>
          <w:pgSz w:w="11906" w:h="16838" w:code="9"/>
          <w:pgMar w:top="851" w:right="1021" w:bottom="1383" w:left="1134" w:header="709" w:footer="567" w:gutter="0"/>
          <w:cols w:space="708"/>
          <w:docGrid w:linePitch="360"/>
        </w:sectPr>
      </w:pPr>
    </w:p>
    <w:p w14:paraId="0E420582" w14:textId="77777777" w:rsidR="00653D44" w:rsidRPr="00D36617" w:rsidRDefault="00653D44" w:rsidP="005E2F48">
      <w:pPr>
        <w:pStyle w:val="LsungTextschwarz"/>
      </w:pPr>
      <w:r w:rsidRPr="00D36617">
        <w:lastRenderedPageBreak/>
        <w:t>andere Lösung, die insbesondere in der betrieblichen Praxis denkbar ist:</w:t>
      </w:r>
    </w:p>
    <w:p w14:paraId="15DA12D0" w14:textId="77777777" w:rsidR="00653D44" w:rsidRPr="00D36617" w:rsidRDefault="00653D44" w:rsidP="00D36617">
      <w:pPr>
        <w:pStyle w:val="KALsungTextgrn"/>
        <w:rPr>
          <w:iCs/>
        </w:rPr>
      </w:pPr>
      <w:r w:rsidRPr="00D36617">
        <w:rPr>
          <w:iCs/>
        </w:rPr>
        <w:t>[…]</w:t>
      </w:r>
    </w:p>
    <w:p w14:paraId="6A106D15" w14:textId="77777777" w:rsidR="00653D44" w:rsidRPr="00D36617" w:rsidRDefault="00653D44" w:rsidP="00D36617">
      <w:pPr>
        <w:pStyle w:val="KALsungTextgrn"/>
        <w:rPr>
          <w:iCs/>
        </w:rPr>
      </w:pPr>
      <w:r w:rsidRPr="00D36617">
        <w:rPr>
          <w:iCs/>
        </w:rPr>
        <w:t>Wir benötigen diese Akustik-Trennwände für einen konkreten Kundenauftrag und bitten daher um eine Neulieferung von 20 Akustik-Trennwänden mit weißen Füßen bis 18.02.20XX.</w:t>
      </w:r>
    </w:p>
    <w:p w14:paraId="1335AF53" w14:textId="77777777" w:rsidR="00653D44" w:rsidRPr="00D36617" w:rsidRDefault="00653D44" w:rsidP="00D36617">
      <w:pPr>
        <w:pStyle w:val="KALsungTextgrn"/>
        <w:rPr>
          <w:iCs/>
        </w:rPr>
      </w:pPr>
    </w:p>
    <w:p w14:paraId="0D93BDD3" w14:textId="77777777" w:rsidR="00653D44" w:rsidRPr="00D36617" w:rsidRDefault="00653D44" w:rsidP="00D36617">
      <w:pPr>
        <w:pStyle w:val="KALsungTextgrn"/>
        <w:rPr>
          <w:iCs/>
        </w:rPr>
      </w:pPr>
      <w:r w:rsidRPr="00D36617">
        <w:rPr>
          <w:iCs/>
        </w:rPr>
        <w:t>Wir würden die 20 Akustik-Trennwände mit grauen Füßen behalten und im Lager aufnehmen, wenn wir dafür einen Preisnachlass von 15 % erhalten.</w:t>
      </w:r>
    </w:p>
    <w:p w14:paraId="77E603BE" w14:textId="77777777" w:rsidR="00653D44" w:rsidRPr="00D36617" w:rsidRDefault="00653D44" w:rsidP="00D36617">
      <w:pPr>
        <w:pStyle w:val="KALsungTextgrn"/>
        <w:rPr>
          <w:iCs/>
        </w:rPr>
      </w:pPr>
    </w:p>
    <w:p w14:paraId="4E2A83CA" w14:textId="66358BF0" w:rsidR="00653D44" w:rsidRPr="00D36617" w:rsidRDefault="00653D44" w:rsidP="00D36617">
      <w:pPr>
        <w:pStyle w:val="KALsungTextgrn"/>
        <w:rPr>
          <w:iCs/>
        </w:rPr>
      </w:pPr>
      <w:r w:rsidRPr="00D36617">
        <w:rPr>
          <w:iCs/>
        </w:rPr>
        <w:t xml:space="preserve">Bitte setzen Sie sich so schnell </w:t>
      </w:r>
      <w:r w:rsidR="00AF3B10">
        <w:rPr>
          <w:iCs/>
        </w:rPr>
        <w:t>wie</w:t>
      </w:r>
      <w:r w:rsidRPr="00D36617">
        <w:rPr>
          <w:iCs/>
        </w:rPr>
        <w:t xml:space="preserve"> möglich mit uns in Verbindung, um das weitere Vorgehen abzustimmen sowie den Termin für die Neulieferung zu be</w:t>
      </w:r>
      <w:r w:rsidR="00AF3B10">
        <w:rPr>
          <w:iCs/>
        </w:rPr>
        <w:t>s</w:t>
      </w:r>
      <w:r w:rsidRPr="00D36617">
        <w:rPr>
          <w:iCs/>
        </w:rPr>
        <w:t>tätigen.</w:t>
      </w:r>
    </w:p>
    <w:p w14:paraId="500EA849" w14:textId="77777777" w:rsidR="00653D44" w:rsidRPr="00D36617" w:rsidRDefault="00653D44" w:rsidP="00D36617">
      <w:pPr>
        <w:pStyle w:val="KALsungTextgrn"/>
      </w:pPr>
    </w:p>
    <w:p w14:paraId="5D5AD26F" w14:textId="728B311A" w:rsidR="00653D44" w:rsidRPr="00D36617" w:rsidRDefault="00653D44" w:rsidP="005E2F48">
      <w:pPr>
        <w:pStyle w:val="LsungTextschwarz"/>
      </w:pPr>
      <w:r w:rsidRPr="00D36617">
        <w:t xml:space="preserve">Punkte für Inhalt: </w:t>
      </w:r>
      <w:r w:rsidR="008E165D">
        <w:tab/>
      </w:r>
      <w:r w:rsidRPr="00D36617">
        <w:rPr>
          <w:iCs/>
        </w:rPr>
        <w:t>3 Punkte</w:t>
      </w:r>
    </w:p>
    <w:p w14:paraId="0047C4F8" w14:textId="2FD94147" w:rsidR="00653D44" w:rsidRDefault="00653D44" w:rsidP="005E2F48">
      <w:pPr>
        <w:pStyle w:val="LsungTextschwarz"/>
        <w:rPr>
          <w:iCs/>
        </w:rPr>
      </w:pPr>
      <w:r w:rsidRPr="00D36617">
        <w:t xml:space="preserve">Punkte für die Form: </w:t>
      </w:r>
      <w:r w:rsidR="008E165D">
        <w:tab/>
      </w:r>
      <w:r w:rsidRPr="00D36617">
        <w:rPr>
          <w:iCs/>
        </w:rPr>
        <w:t>2 Punkte</w:t>
      </w:r>
    </w:p>
    <w:p w14:paraId="3CAA10F7" w14:textId="6BFFE6C8" w:rsidR="005E2F48" w:rsidRDefault="005E2F48" w:rsidP="005E2F48">
      <w:pPr>
        <w:pStyle w:val="LsungTextschwarz"/>
        <w:rPr>
          <w:iCs/>
        </w:rPr>
      </w:pPr>
    </w:p>
    <w:p w14:paraId="23B451AF" w14:textId="415E152F" w:rsidR="005E2F48" w:rsidRPr="00D36617" w:rsidRDefault="005E2F48" w:rsidP="005E2F48">
      <w:pPr>
        <w:pStyle w:val="KALsungshinweisschwarz"/>
      </w:pPr>
      <w:r>
        <w:t>Hinweise</w:t>
      </w:r>
    </w:p>
    <w:p w14:paraId="185D9A05" w14:textId="77777777" w:rsidR="005E2F48" w:rsidRPr="00D36617" w:rsidRDefault="005E2F48" w:rsidP="005E2F48">
      <w:pPr>
        <w:pStyle w:val="LsungTextschwarz"/>
      </w:pPr>
      <w:r w:rsidRPr="00D36617">
        <w:t>Anlage 2 ist als separate Datei beigefügt (</w:t>
      </w:r>
      <w:r w:rsidRPr="00AF3B10">
        <w:t>WKI-LF03-LF04-KA-Anlage</w:t>
      </w:r>
      <w:r>
        <w:t>_</w:t>
      </w:r>
      <w:r w:rsidRPr="00AF3B10">
        <w:t>2</w:t>
      </w:r>
      <w:r>
        <w:t>.xlsx).</w:t>
      </w:r>
    </w:p>
    <w:p w14:paraId="53457300" w14:textId="77777777" w:rsidR="005E2F48" w:rsidRPr="00D36617" w:rsidRDefault="005E2F48" w:rsidP="005E2F48">
      <w:pPr>
        <w:pStyle w:val="LsungTextschwarz"/>
      </w:pPr>
    </w:p>
    <w:bookmarkEnd w:id="0"/>
    <w:sectPr w:rsidR="005E2F48" w:rsidRPr="00D36617" w:rsidSect="004E0036">
      <w:pgSz w:w="11906" w:h="16838" w:code="9"/>
      <w:pgMar w:top="851" w:right="1021" w:bottom="1383" w:left="1134"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31B73E" w16cex:dateUtc="2024-05-15T10:23:00Z"/>
  <w16cex:commentExtensible w16cex:durableId="1A5C4B71" w16cex:dateUtc="2024-05-15T11:55:00Z"/>
  <w16cex:commentExtensible w16cex:durableId="452198D6" w16cex:dateUtc="2024-05-15T12:05:00Z"/>
  <w16cex:commentExtensible w16cex:durableId="2CE774CA" w16cex:dateUtc="2024-05-15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F6CBBA" w16cid:durableId="2622264E"/>
  <w16cid:commentId w16cid:paraId="4813F2D7" w16cid:durableId="0C31B73E"/>
  <w16cid:commentId w16cid:paraId="001C5D2E" w16cid:durableId="1A5C4B71"/>
  <w16cid:commentId w16cid:paraId="734BD8C5" w16cid:durableId="452198D6"/>
  <w16cid:commentId w16cid:paraId="3F7641EC" w16cid:durableId="3DB1D3B1"/>
  <w16cid:commentId w16cid:paraId="2C097A69" w16cid:durableId="2CE774CA"/>
  <w16cid:commentId w16cid:paraId="68F923BB" w16cid:durableId="737A4563"/>
  <w16cid:commentId w16cid:paraId="735D9F2F" w16cid:durableId="76FA54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356F" w14:textId="77777777" w:rsidR="003E5D25" w:rsidRDefault="003E5D25" w:rsidP="001E03DE">
      <w:r>
        <w:separator/>
      </w:r>
    </w:p>
  </w:endnote>
  <w:endnote w:type="continuationSeparator" w:id="0">
    <w:p w14:paraId="5F098BD2" w14:textId="77777777" w:rsidR="003E5D25" w:rsidRDefault="003E5D25"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 Chancery">
    <w:altName w:val="Courier New"/>
    <w:panose1 w:val="00000000000000000000"/>
    <w:charset w:val="B1"/>
    <w:family w:val="script"/>
    <w:notTrueType/>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BA24" w14:textId="77777777" w:rsidR="003E5D25" w:rsidRDefault="003E5D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AE03" w14:textId="4A0D516D" w:rsidR="003E5D25" w:rsidRPr="00AF3B10" w:rsidRDefault="00EF0DF7" w:rsidP="00AF3B10">
    <w:pPr>
      <w:pStyle w:val="UPFuzeile"/>
    </w:pPr>
    <w:r>
      <w:fldChar w:fldCharType="begin"/>
    </w:r>
    <w:r>
      <w:instrText xml:space="preserve"> FILENAME \* MERGEFORMAT </w:instrText>
    </w:r>
    <w:r>
      <w:fldChar w:fldCharType="separate"/>
    </w:r>
    <w:r w:rsidR="00CE40D8">
      <w:rPr>
        <w:noProof/>
      </w:rPr>
      <w:t>WKI-LF03-LF04-KA-L.docx</w:t>
    </w:r>
    <w:r>
      <w:rPr>
        <w:noProof/>
      </w:rPr>
      <w:fldChar w:fldCharType="end"/>
    </w:r>
    <w:r w:rsidR="003E5D25" w:rsidRPr="00B66356">
      <w:ptab w:relativeTo="margin" w:alignment="center" w:leader="none"/>
    </w:r>
    <w:r w:rsidR="003E5D25" w:rsidRPr="00B66356">
      <w:t xml:space="preserve">Stand </w:t>
    </w:r>
    <w:r w:rsidR="003E5D25">
      <w:t xml:space="preserve">November </w:t>
    </w:r>
    <w:r w:rsidR="003E5D25" w:rsidRPr="00B66356">
      <w:t>20</w:t>
    </w:r>
    <w:r w:rsidR="003E5D25">
      <w:t>24</w:t>
    </w:r>
    <w:r w:rsidR="003E5D25" w:rsidRPr="00B66356">
      <w:ptab w:relativeTo="margin" w:alignment="right" w:leader="none"/>
    </w:r>
    <w:r w:rsidR="003E5D25" w:rsidRPr="00B66356">
      <w:t xml:space="preserve">Seite </w:t>
    </w:r>
    <w:r w:rsidR="003E5D25" w:rsidRPr="00B66356">
      <w:fldChar w:fldCharType="begin"/>
    </w:r>
    <w:r w:rsidR="003E5D25" w:rsidRPr="00B66356">
      <w:instrText>PAGE  \* Arabic  \* MERGEFORMAT</w:instrText>
    </w:r>
    <w:r w:rsidR="003E5D25" w:rsidRPr="00B66356">
      <w:fldChar w:fldCharType="separate"/>
    </w:r>
    <w:r>
      <w:rPr>
        <w:noProof/>
      </w:rPr>
      <w:t>2</w:t>
    </w:r>
    <w:r w:rsidR="003E5D25" w:rsidRPr="00B66356">
      <w:fldChar w:fldCharType="end"/>
    </w:r>
    <w:r w:rsidR="003E5D25" w:rsidRPr="00B66356">
      <w:t>/</w:t>
    </w:r>
    <w:r>
      <w:fldChar w:fldCharType="begin"/>
    </w:r>
    <w:r>
      <w:instrText>NUMPAGES  \* Arabic  \* MERGEFORMAT</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75A7" w14:textId="77777777" w:rsidR="003E5D25" w:rsidRDefault="003E5D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F2DC" w14:textId="77777777" w:rsidR="003E5D25" w:rsidRDefault="003E5D25" w:rsidP="001E03DE">
      <w:r>
        <w:separator/>
      </w:r>
    </w:p>
  </w:footnote>
  <w:footnote w:type="continuationSeparator" w:id="0">
    <w:p w14:paraId="0B3A3DDB" w14:textId="77777777" w:rsidR="003E5D25" w:rsidRDefault="003E5D25" w:rsidP="001E03DE">
      <w:r>
        <w:continuationSeparator/>
      </w:r>
    </w:p>
  </w:footnote>
  <w:footnote w:id="1">
    <w:p w14:paraId="6AAF9E13" w14:textId="72B8A17A" w:rsidR="007A35A0" w:rsidRDefault="007A35A0">
      <w:pPr>
        <w:pStyle w:val="Funotentext"/>
      </w:pPr>
      <w:r>
        <w:rPr>
          <w:rStyle w:val="Endnotenzeichen"/>
        </w:rPr>
        <w:footnoteRef/>
      </w:r>
      <w:r w:rsidR="00862084">
        <w:t xml:space="preserve"> </w:t>
      </w:r>
      <w:r w:rsidR="00D36F31">
        <w:t xml:space="preserve">Beschreibung </w:t>
      </w:r>
      <w:r w:rsidR="00CF2968">
        <w:t xml:space="preserve">der </w:t>
      </w:r>
      <w:r>
        <w:t>Operator</w:t>
      </w:r>
      <w:r w:rsidR="00862084">
        <w:t>en</w:t>
      </w:r>
      <w:r w:rsidR="00342320">
        <w:t xml:space="preserve"> siehe</w:t>
      </w:r>
      <w:r w:rsidR="005525B5">
        <w:t xml:space="preserve"> </w:t>
      </w:r>
      <w:r w:rsidR="00D36F31">
        <w:t>„</w:t>
      </w:r>
      <w:r>
        <w:t>Leitfaden zur Erstellung von Aufgaben- und Lösungsvorschlägen</w:t>
      </w:r>
      <w:r w:rsidR="00EA28AF">
        <w:t xml:space="preserve"> für die gemeins</w:t>
      </w:r>
      <w:r w:rsidR="0019792C">
        <w:t>ame Abschlussprüfung</w:t>
      </w:r>
      <w:r w:rsidR="00D36F31">
        <w:t>“</w:t>
      </w:r>
      <w:r w:rsidR="005525B5">
        <w:t>,</w:t>
      </w:r>
      <w:r w:rsidR="00862084">
        <w:t xml:space="preserve"> </w:t>
      </w:r>
      <w:r w:rsidR="00D36F31">
        <w:t xml:space="preserve">S. 53 ff., </w:t>
      </w:r>
      <w:r w:rsidR="0019792C" w:rsidRPr="00EA28AF">
        <w:t>Institut für Bildungsana</w:t>
      </w:r>
      <w:r w:rsidR="00D36F31">
        <w:t>lysen Baden-Württemberg, 2. </w:t>
      </w:r>
      <w:r w:rsidR="00EA28AF">
        <w:t>Auflage 2022,</w:t>
      </w:r>
      <w:r w:rsidR="00D36F31">
        <w:t xml:space="preserve"> </w:t>
      </w:r>
      <w:hyperlink r:id="rId1" w:history="1">
        <w:r w:rsidR="00EA28AF">
          <w:rPr>
            <w:rStyle w:val="Hyperlink"/>
          </w:rPr>
          <w:t>www.schule-bw.de/faecher-und-schularten/berufliche-schularten/berufsschule/schriftliche-abschlusspruefungen/leitfaden-schriftliche-abschlusspruefung-berufsfeld-wuv.pdf</w:t>
        </w:r>
      </w:hyperlink>
      <w:r w:rsidR="00EA28AF">
        <w:t xml:space="preserve"> </w:t>
      </w:r>
      <w:r w:rsidR="00862084">
        <w:t>(Zugriff am 27.11.2024)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A4B8B" w14:textId="77777777" w:rsidR="003E5D25" w:rsidRDefault="003E5D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D1B13" w14:textId="77777777" w:rsidR="00D1003E" w:rsidRPr="00AF30B0" w:rsidRDefault="00D1003E" w:rsidP="00D100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6162" w14:textId="77777777" w:rsidR="003E5D25" w:rsidRDefault="003E5D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E8"/>
    <w:multiLevelType w:val="hybridMultilevel"/>
    <w:tmpl w:val="562EA6D4"/>
    <w:lvl w:ilvl="0" w:tplc="E1506E7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6A7649A"/>
    <w:multiLevelType w:val="hybridMultilevel"/>
    <w:tmpl w:val="4C98E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EC196C"/>
    <w:multiLevelType w:val="hybridMultilevel"/>
    <w:tmpl w:val="932EBFA6"/>
    <w:lvl w:ilvl="0" w:tplc="F470F692">
      <w:start w:val="1"/>
      <w:numFmt w:val="bullet"/>
      <w:pStyle w:val="KALsungAufzhlunggrn"/>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B160FF"/>
    <w:multiLevelType w:val="hybridMultilevel"/>
    <w:tmpl w:val="D9A42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317EA"/>
    <w:multiLevelType w:val="hybridMultilevel"/>
    <w:tmpl w:val="C6C864B4"/>
    <w:lvl w:ilvl="0" w:tplc="C46E42FA">
      <w:start w:val="5"/>
      <w:numFmt w:val="bullet"/>
      <w:pStyle w:val="LSLsungAufzhlungE2"/>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7B15BF"/>
    <w:multiLevelType w:val="hybridMultilevel"/>
    <w:tmpl w:val="9E3C06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2AB63D32"/>
    <w:multiLevelType w:val="hybridMultilevel"/>
    <w:tmpl w:val="03FA0C9C"/>
    <w:lvl w:ilvl="0" w:tplc="BE6E02C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8E034F"/>
    <w:multiLevelType w:val="multilevel"/>
    <w:tmpl w:val="6A829C74"/>
    <w:lvl w:ilvl="0">
      <w:start w:val="1"/>
      <w:numFmt w:val="decimal"/>
      <w:pStyle w:val="KA1Ebene"/>
      <w:lvlText w:val="%1"/>
      <w:lvlJc w:val="left"/>
      <w:pPr>
        <w:ind w:left="680" w:hanging="454"/>
      </w:pPr>
      <w:rPr>
        <w:rFonts w:cs="Times New Roman" w:hint="default"/>
      </w:rPr>
    </w:lvl>
    <w:lvl w:ilvl="1">
      <w:start w:val="1"/>
      <w:numFmt w:val="decimal"/>
      <w:pStyle w:val="KA2Ebene"/>
      <w:lvlText w:val="%1.%2"/>
      <w:lvlJc w:val="left"/>
      <w:pPr>
        <w:ind w:left="7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A3Ebene"/>
      <w:lvlText w:val="%1.%2.%3"/>
      <w:lvlJc w:val="left"/>
      <w:pPr>
        <w:ind w:left="793" w:hanging="567"/>
      </w:pPr>
      <w:rPr>
        <w:rFonts w:cs="Times New Roman" w:hint="default"/>
        <w:i w:val="0"/>
        <w:iCs w:val="0"/>
      </w:rPr>
    </w:lvl>
    <w:lvl w:ilvl="3">
      <w:start w:val="1"/>
      <w:numFmt w:val="decimal"/>
      <w:lvlText w:val="%1.%2.%3.%4."/>
      <w:lvlJc w:val="left"/>
      <w:pPr>
        <w:ind w:left="1954" w:hanging="648"/>
      </w:pPr>
      <w:rPr>
        <w:rFonts w:cs="Times New Roman" w:hint="default"/>
      </w:rPr>
    </w:lvl>
    <w:lvl w:ilvl="4">
      <w:start w:val="1"/>
      <w:numFmt w:val="decimal"/>
      <w:lvlText w:val="%1.%2.%3.%4.%5."/>
      <w:lvlJc w:val="left"/>
      <w:pPr>
        <w:ind w:left="2458" w:hanging="792"/>
      </w:pPr>
      <w:rPr>
        <w:rFonts w:cs="Times New Roman" w:hint="default"/>
      </w:rPr>
    </w:lvl>
    <w:lvl w:ilvl="5">
      <w:start w:val="1"/>
      <w:numFmt w:val="decimal"/>
      <w:lvlText w:val="%1.%2.%3.%4.%5.%6."/>
      <w:lvlJc w:val="left"/>
      <w:pPr>
        <w:ind w:left="2962" w:hanging="936"/>
      </w:pPr>
      <w:rPr>
        <w:rFonts w:cs="Times New Roman" w:hint="default"/>
      </w:rPr>
    </w:lvl>
    <w:lvl w:ilvl="6">
      <w:start w:val="1"/>
      <w:numFmt w:val="decimal"/>
      <w:lvlText w:val="%1.%2.%3.%4.%5.%6.%7."/>
      <w:lvlJc w:val="left"/>
      <w:pPr>
        <w:ind w:left="3466" w:hanging="1080"/>
      </w:pPr>
      <w:rPr>
        <w:rFonts w:cs="Times New Roman" w:hint="default"/>
      </w:rPr>
    </w:lvl>
    <w:lvl w:ilvl="7">
      <w:start w:val="1"/>
      <w:numFmt w:val="decimal"/>
      <w:lvlText w:val="%1.%2.%3.%4.%5.%6.%7.%8."/>
      <w:lvlJc w:val="left"/>
      <w:pPr>
        <w:ind w:left="3970" w:hanging="1224"/>
      </w:pPr>
      <w:rPr>
        <w:rFonts w:cs="Times New Roman" w:hint="default"/>
      </w:rPr>
    </w:lvl>
    <w:lvl w:ilvl="8">
      <w:start w:val="1"/>
      <w:numFmt w:val="decimal"/>
      <w:lvlText w:val="%1.%2.%3.%4.%5.%6.%7.%8.%9."/>
      <w:lvlJc w:val="left"/>
      <w:pPr>
        <w:ind w:left="4546" w:hanging="1440"/>
      </w:pPr>
      <w:rPr>
        <w:rFonts w:cs="Times New Roman" w:hint="default"/>
      </w:rPr>
    </w:lvl>
  </w:abstractNum>
  <w:abstractNum w:abstractNumId="9" w15:restartNumberingAfterBreak="0">
    <w:nsid w:val="3FF14CC3"/>
    <w:multiLevelType w:val="hybridMultilevel"/>
    <w:tmpl w:val="BE4AC2E2"/>
    <w:lvl w:ilvl="0" w:tplc="EE9EE0BE">
      <w:start w:val="5"/>
      <w:numFmt w:val="bullet"/>
      <w:pStyle w:val="KA1EbeneAufzhlung"/>
      <w:lvlText w:val="-"/>
      <w:lvlJc w:val="left"/>
      <w:pPr>
        <w:ind w:left="1400" w:hanging="360"/>
      </w:pPr>
      <w:rPr>
        <w:rFonts w:ascii="Arial" w:eastAsia="Times New Roman" w:hAnsi="Arial" w:hint="default"/>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0"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A02F90"/>
    <w:multiLevelType w:val="hybridMultilevel"/>
    <w:tmpl w:val="AB824F8E"/>
    <w:lvl w:ilvl="0" w:tplc="0F7C51BE">
      <w:start w:val="1"/>
      <w:numFmt w:val="bullet"/>
      <w:lvlText w:val=""/>
      <w:lvlJc w:val="left"/>
      <w:pPr>
        <w:ind w:left="1146" w:hanging="360"/>
      </w:pPr>
      <w:rPr>
        <w:rFonts w:ascii="Wingdings" w:hAnsi="Wingdings" w:hint="default"/>
        <w:sz w:val="20"/>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2" w15:restartNumberingAfterBreak="0">
    <w:nsid w:val="585D2B6B"/>
    <w:multiLevelType w:val="hybridMultilevel"/>
    <w:tmpl w:val="C75241D2"/>
    <w:lvl w:ilvl="0" w:tplc="9BEC5D8A">
      <w:start w:val="1"/>
      <w:numFmt w:val="decimal"/>
      <w:pStyle w:val="LSLsungnummeriertgr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BD5724"/>
    <w:multiLevelType w:val="hybridMultilevel"/>
    <w:tmpl w:val="B70830F2"/>
    <w:lvl w:ilvl="0" w:tplc="418284AE">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15" w15:restartNumberingAfterBreak="0">
    <w:nsid w:val="64962012"/>
    <w:multiLevelType w:val="hybridMultilevel"/>
    <w:tmpl w:val="69928714"/>
    <w:lvl w:ilvl="0" w:tplc="88165D58">
      <w:start w:val="1"/>
      <w:numFmt w:val="decimal"/>
      <w:pStyle w:val="LSAuftragnummeriert"/>
      <w:lvlText w:val="%1."/>
      <w:lvlJc w:val="left"/>
      <w:pPr>
        <w:ind w:left="473" w:hanging="360"/>
      </w:pPr>
    </w:lvl>
    <w:lvl w:ilvl="1" w:tplc="04070019">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6" w15:restartNumberingAfterBreak="0">
    <w:nsid w:val="78C32EB2"/>
    <w:multiLevelType w:val="hybridMultilevel"/>
    <w:tmpl w:val="1AC420CA"/>
    <w:lvl w:ilvl="0" w:tplc="614E5AB4">
      <w:start w:val="1"/>
      <w:numFmt w:val="bullet"/>
      <w:pStyle w:val="LSLsungAufzhlunggrn"/>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13"/>
  </w:num>
  <w:num w:numId="3">
    <w:abstractNumId w:val="1"/>
  </w:num>
  <w:num w:numId="4">
    <w:abstractNumId w:val="12"/>
  </w:num>
  <w:num w:numId="5">
    <w:abstractNumId w:val="7"/>
  </w:num>
  <w:num w:numId="6">
    <w:abstractNumId w:val="6"/>
  </w:num>
  <w:num w:numId="7">
    <w:abstractNumId w:val="14"/>
  </w:num>
  <w:num w:numId="8">
    <w:abstractNumId w:val="10"/>
  </w:num>
  <w:num w:numId="9">
    <w:abstractNumId w:val="8"/>
  </w:num>
  <w:num w:numId="10">
    <w:abstractNumId w:val="9"/>
  </w:num>
  <w:num w:numId="11">
    <w:abstractNumId w:val="16"/>
  </w:num>
  <w:num w:numId="12">
    <w:abstractNumId w:val="12"/>
    <w:lvlOverride w:ilvl="0">
      <w:startOverride w:val="1"/>
    </w:lvlOverride>
  </w:num>
  <w:num w:numId="13">
    <w:abstractNumId w:val="5"/>
  </w:num>
  <w:num w:numId="14">
    <w:abstractNumId w:val="0"/>
  </w:num>
  <w:num w:numId="15">
    <w:abstractNumId w:val="4"/>
  </w:num>
  <w:num w:numId="16">
    <w:abstractNumId w:val="2"/>
  </w:num>
  <w:num w:numId="17">
    <w:abstractNumId w:val="3"/>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de-DE" w:vendorID="64" w:dllVersion="6" w:nlCheck="1" w:checkStyle="0"/>
  <w:activeWritingStyle w:appName="MSWord" w:lang="fr-FR" w:vendorID="64" w:dllVersion="6"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25ECF"/>
    <w:rsid w:val="00034E0F"/>
    <w:rsid w:val="000455E0"/>
    <w:rsid w:val="0005072E"/>
    <w:rsid w:val="0005682C"/>
    <w:rsid w:val="00060764"/>
    <w:rsid w:val="00065F3C"/>
    <w:rsid w:val="00067526"/>
    <w:rsid w:val="00070306"/>
    <w:rsid w:val="000716A1"/>
    <w:rsid w:val="0007553B"/>
    <w:rsid w:val="00076670"/>
    <w:rsid w:val="00076FA9"/>
    <w:rsid w:val="00082973"/>
    <w:rsid w:val="00094A3E"/>
    <w:rsid w:val="00095249"/>
    <w:rsid w:val="00097323"/>
    <w:rsid w:val="000A06EF"/>
    <w:rsid w:val="000B00A4"/>
    <w:rsid w:val="000B1A0E"/>
    <w:rsid w:val="000C3326"/>
    <w:rsid w:val="000D1BD4"/>
    <w:rsid w:val="000D1E72"/>
    <w:rsid w:val="000D373F"/>
    <w:rsid w:val="000D5C0A"/>
    <w:rsid w:val="000D5FF4"/>
    <w:rsid w:val="000E0946"/>
    <w:rsid w:val="000E132B"/>
    <w:rsid w:val="000E37EB"/>
    <w:rsid w:val="000E386A"/>
    <w:rsid w:val="000E3F84"/>
    <w:rsid w:val="000F12E8"/>
    <w:rsid w:val="000F25DE"/>
    <w:rsid w:val="000F313D"/>
    <w:rsid w:val="0010000E"/>
    <w:rsid w:val="00100BAA"/>
    <w:rsid w:val="001063AC"/>
    <w:rsid w:val="001170C3"/>
    <w:rsid w:val="00121A09"/>
    <w:rsid w:val="00121FFA"/>
    <w:rsid w:val="00123BAF"/>
    <w:rsid w:val="00125833"/>
    <w:rsid w:val="00130C20"/>
    <w:rsid w:val="00133AF9"/>
    <w:rsid w:val="00142FAA"/>
    <w:rsid w:val="00144259"/>
    <w:rsid w:val="00147513"/>
    <w:rsid w:val="001570A6"/>
    <w:rsid w:val="00157192"/>
    <w:rsid w:val="00157812"/>
    <w:rsid w:val="001674FC"/>
    <w:rsid w:val="001729E2"/>
    <w:rsid w:val="00173B29"/>
    <w:rsid w:val="00173E06"/>
    <w:rsid w:val="00181D0A"/>
    <w:rsid w:val="0018378B"/>
    <w:rsid w:val="00185F56"/>
    <w:rsid w:val="001967A8"/>
    <w:rsid w:val="0019792C"/>
    <w:rsid w:val="001A2103"/>
    <w:rsid w:val="001A50F6"/>
    <w:rsid w:val="001A7F0F"/>
    <w:rsid w:val="001B3B9A"/>
    <w:rsid w:val="001B722D"/>
    <w:rsid w:val="001C2D89"/>
    <w:rsid w:val="001C470F"/>
    <w:rsid w:val="001C6642"/>
    <w:rsid w:val="001C7925"/>
    <w:rsid w:val="001D1BEE"/>
    <w:rsid w:val="001D2917"/>
    <w:rsid w:val="001D6787"/>
    <w:rsid w:val="001E03DE"/>
    <w:rsid w:val="001E1F80"/>
    <w:rsid w:val="001E3533"/>
    <w:rsid w:val="001E37CB"/>
    <w:rsid w:val="001E666C"/>
    <w:rsid w:val="001F45E3"/>
    <w:rsid w:val="001F56D7"/>
    <w:rsid w:val="00203B49"/>
    <w:rsid w:val="00210734"/>
    <w:rsid w:val="002223B8"/>
    <w:rsid w:val="00231495"/>
    <w:rsid w:val="00233BA3"/>
    <w:rsid w:val="00236A89"/>
    <w:rsid w:val="00236B4D"/>
    <w:rsid w:val="00241B62"/>
    <w:rsid w:val="00247524"/>
    <w:rsid w:val="00252751"/>
    <w:rsid w:val="00254A8C"/>
    <w:rsid w:val="00255025"/>
    <w:rsid w:val="00260C04"/>
    <w:rsid w:val="00261025"/>
    <w:rsid w:val="00264CE8"/>
    <w:rsid w:val="00267A1A"/>
    <w:rsid w:val="0027214D"/>
    <w:rsid w:val="00272797"/>
    <w:rsid w:val="00273714"/>
    <w:rsid w:val="00274C91"/>
    <w:rsid w:val="002764CC"/>
    <w:rsid w:val="00276D34"/>
    <w:rsid w:val="00280DC7"/>
    <w:rsid w:val="00294A70"/>
    <w:rsid w:val="00296589"/>
    <w:rsid w:val="002A0440"/>
    <w:rsid w:val="002A2F52"/>
    <w:rsid w:val="002A3841"/>
    <w:rsid w:val="002B0294"/>
    <w:rsid w:val="002B264B"/>
    <w:rsid w:val="002B3BBD"/>
    <w:rsid w:val="002B48C8"/>
    <w:rsid w:val="002B596D"/>
    <w:rsid w:val="002C4650"/>
    <w:rsid w:val="002D17F4"/>
    <w:rsid w:val="002E1020"/>
    <w:rsid w:val="002E23A0"/>
    <w:rsid w:val="002E7CF1"/>
    <w:rsid w:val="002F44CE"/>
    <w:rsid w:val="002F600D"/>
    <w:rsid w:val="002F71F4"/>
    <w:rsid w:val="00302D79"/>
    <w:rsid w:val="00303D0F"/>
    <w:rsid w:val="00305467"/>
    <w:rsid w:val="00311091"/>
    <w:rsid w:val="0031192E"/>
    <w:rsid w:val="00312E56"/>
    <w:rsid w:val="003169AE"/>
    <w:rsid w:val="00316C26"/>
    <w:rsid w:val="00323534"/>
    <w:rsid w:val="0032392A"/>
    <w:rsid w:val="003307D0"/>
    <w:rsid w:val="0033534B"/>
    <w:rsid w:val="00335CFC"/>
    <w:rsid w:val="0033611B"/>
    <w:rsid w:val="0034059B"/>
    <w:rsid w:val="003411D2"/>
    <w:rsid w:val="00341D23"/>
    <w:rsid w:val="00342320"/>
    <w:rsid w:val="003442D7"/>
    <w:rsid w:val="00354250"/>
    <w:rsid w:val="003619E8"/>
    <w:rsid w:val="0037430C"/>
    <w:rsid w:val="00376473"/>
    <w:rsid w:val="003770DA"/>
    <w:rsid w:val="00387CFA"/>
    <w:rsid w:val="003907ED"/>
    <w:rsid w:val="00394C9E"/>
    <w:rsid w:val="003966A3"/>
    <w:rsid w:val="003A0D4A"/>
    <w:rsid w:val="003A2510"/>
    <w:rsid w:val="003A291F"/>
    <w:rsid w:val="003A46BF"/>
    <w:rsid w:val="003B0443"/>
    <w:rsid w:val="003B2CB2"/>
    <w:rsid w:val="003C377F"/>
    <w:rsid w:val="003C49EE"/>
    <w:rsid w:val="003C7CF3"/>
    <w:rsid w:val="003D1D76"/>
    <w:rsid w:val="003E03B4"/>
    <w:rsid w:val="003E3D9C"/>
    <w:rsid w:val="003E5D25"/>
    <w:rsid w:val="003F0A44"/>
    <w:rsid w:val="003F350C"/>
    <w:rsid w:val="003F7453"/>
    <w:rsid w:val="00402509"/>
    <w:rsid w:val="0041177C"/>
    <w:rsid w:val="004132D7"/>
    <w:rsid w:val="004148F3"/>
    <w:rsid w:val="00424961"/>
    <w:rsid w:val="00426142"/>
    <w:rsid w:val="00434C9F"/>
    <w:rsid w:val="0043776C"/>
    <w:rsid w:val="0044650F"/>
    <w:rsid w:val="00451778"/>
    <w:rsid w:val="00462C58"/>
    <w:rsid w:val="00470E06"/>
    <w:rsid w:val="004745C4"/>
    <w:rsid w:val="00474A50"/>
    <w:rsid w:val="00490AD5"/>
    <w:rsid w:val="004927D1"/>
    <w:rsid w:val="00492F2F"/>
    <w:rsid w:val="00493419"/>
    <w:rsid w:val="00493918"/>
    <w:rsid w:val="004972C6"/>
    <w:rsid w:val="004A07AD"/>
    <w:rsid w:val="004A5ECC"/>
    <w:rsid w:val="004B5076"/>
    <w:rsid w:val="004B5952"/>
    <w:rsid w:val="004C0B71"/>
    <w:rsid w:val="004C3249"/>
    <w:rsid w:val="004D1CB9"/>
    <w:rsid w:val="004D3950"/>
    <w:rsid w:val="004E0036"/>
    <w:rsid w:val="004E20F1"/>
    <w:rsid w:val="004E5288"/>
    <w:rsid w:val="004F1C56"/>
    <w:rsid w:val="00503A50"/>
    <w:rsid w:val="00505E1F"/>
    <w:rsid w:val="005063A6"/>
    <w:rsid w:val="005109FF"/>
    <w:rsid w:val="00514539"/>
    <w:rsid w:val="00517184"/>
    <w:rsid w:val="00531B7F"/>
    <w:rsid w:val="00533ABD"/>
    <w:rsid w:val="00533D6B"/>
    <w:rsid w:val="005350A2"/>
    <w:rsid w:val="00535124"/>
    <w:rsid w:val="005464E1"/>
    <w:rsid w:val="005525B5"/>
    <w:rsid w:val="0055555C"/>
    <w:rsid w:val="00572D70"/>
    <w:rsid w:val="005873F2"/>
    <w:rsid w:val="005874D8"/>
    <w:rsid w:val="00587510"/>
    <w:rsid w:val="0058785B"/>
    <w:rsid w:val="00593C55"/>
    <w:rsid w:val="00594B39"/>
    <w:rsid w:val="00595048"/>
    <w:rsid w:val="005976AD"/>
    <w:rsid w:val="005A68B5"/>
    <w:rsid w:val="005B3069"/>
    <w:rsid w:val="005C17A8"/>
    <w:rsid w:val="005C4E65"/>
    <w:rsid w:val="005C7CDC"/>
    <w:rsid w:val="005D6624"/>
    <w:rsid w:val="005E2F48"/>
    <w:rsid w:val="005E6C8B"/>
    <w:rsid w:val="005F0307"/>
    <w:rsid w:val="005F5185"/>
    <w:rsid w:val="00612309"/>
    <w:rsid w:val="006169A6"/>
    <w:rsid w:val="00617192"/>
    <w:rsid w:val="006207C9"/>
    <w:rsid w:val="00626687"/>
    <w:rsid w:val="00626C0C"/>
    <w:rsid w:val="00634FEA"/>
    <w:rsid w:val="0063709B"/>
    <w:rsid w:val="00637D71"/>
    <w:rsid w:val="006447EC"/>
    <w:rsid w:val="0065250E"/>
    <w:rsid w:val="00653D44"/>
    <w:rsid w:val="006630A4"/>
    <w:rsid w:val="00663E82"/>
    <w:rsid w:val="00671827"/>
    <w:rsid w:val="00676E73"/>
    <w:rsid w:val="006778BD"/>
    <w:rsid w:val="00680E59"/>
    <w:rsid w:val="00685C17"/>
    <w:rsid w:val="006871FF"/>
    <w:rsid w:val="006922AC"/>
    <w:rsid w:val="00693CBE"/>
    <w:rsid w:val="00697945"/>
    <w:rsid w:val="006A5296"/>
    <w:rsid w:val="006A5931"/>
    <w:rsid w:val="006B2737"/>
    <w:rsid w:val="006B3D3B"/>
    <w:rsid w:val="006C2722"/>
    <w:rsid w:val="006C32E4"/>
    <w:rsid w:val="006C3896"/>
    <w:rsid w:val="006C4080"/>
    <w:rsid w:val="006D032F"/>
    <w:rsid w:val="006E6582"/>
    <w:rsid w:val="006E7931"/>
    <w:rsid w:val="006F2A6E"/>
    <w:rsid w:val="006F7669"/>
    <w:rsid w:val="00701B40"/>
    <w:rsid w:val="00703B5F"/>
    <w:rsid w:val="0070555B"/>
    <w:rsid w:val="00716E71"/>
    <w:rsid w:val="007229DF"/>
    <w:rsid w:val="0073469A"/>
    <w:rsid w:val="00735754"/>
    <w:rsid w:val="0074057A"/>
    <w:rsid w:val="0074109B"/>
    <w:rsid w:val="00747319"/>
    <w:rsid w:val="00752E91"/>
    <w:rsid w:val="00760B49"/>
    <w:rsid w:val="00763145"/>
    <w:rsid w:val="00765563"/>
    <w:rsid w:val="00772698"/>
    <w:rsid w:val="00772E6D"/>
    <w:rsid w:val="00773C61"/>
    <w:rsid w:val="0077748C"/>
    <w:rsid w:val="007807C2"/>
    <w:rsid w:val="007808FD"/>
    <w:rsid w:val="00781F76"/>
    <w:rsid w:val="00787092"/>
    <w:rsid w:val="00787695"/>
    <w:rsid w:val="0079361E"/>
    <w:rsid w:val="00795A3F"/>
    <w:rsid w:val="007A35A0"/>
    <w:rsid w:val="007C001D"/>
    <w:rsid w:val="007C18E0"/>
    <w:rsid w:val="007C2403"/>
    <w:rsid w:val="007C3790"/>
    <w:rsid w:val="007C3888"/>
    <w:rsid w:val="007C3B90"/>
    <w:rsid w:val="007C5274"/>
    <w:rsid w:val="007C60BC"/>
    <w:rsid w:val="007D2C26"/>
    <w:rsid w:val="007E01FA"/>
    <w:rsid w:val="007E2E0B"/>
    <w:rsid w:val="007E2E3C"/>
    <w:rsid w:val="007F0D49"/>
    <w:rsid w:val="007F3655"/>
    <w:rsid w:val="0080599D"/>
    <w:rsid w:val="00812EBE"/>
    <w:rsid w:val="00813564"/>
    <w:rsid w:val="0081466F"/>
    <w:rsid w:val="00822F36"/>
    <w:rsid w:val="00824B92"/>
    <w:rsid w:val="008401B5"/>
    <w:rsid w:val="008456E3"/>
    <w:rsid w:val="00850954"/>
    <w:rsid w:val="00851D6E"/>
    <w:rsid w:val="00854425"/>
    <w:rsid w:val="00856107"/>
    <w:rsid w:val="00856E15"/>
    <w:rsid w:val="00857E1B"/>
    <w:rsid w:val="00861579"/>
    <w:rsid w:val="00862084"/>
    <w:rsid w:val="00862A1B"/>
    <w:rsid w:val="0086398F"/>
    <w:rsid w:val="00864084"/>
    <w:rsid w:val="00865D65"/>
    <w:rsid w:val="00871151"/>
    <w:rsid w:val="00871446"/>
    <w:rsid w:val="00875487"/>
    <w:rsid w:val="00884554"/>
    <w:rsid w:val="0088599C"/>
    <w:rsid w:val="0088741F"/>
    <w:rsid w:val="008904D6"/>
    <w:rsid w:val="008973C5"/>
    <w:rsid w:val="008A7911"/>
    <w:rsid w:val="008A7C59"/>
    <w:rsid w:val="008B3514"/>
    <w:rsid w:val="008C31D0"/>
    <w:rsid w:val="008C63D3"/>
    <w:rsid w:val="008C73C7"/>
    <w:rsid w:val="008C7519"/>
    <w:rsid w:val="008D4427"/>
    <w:rsid w:val="008D600B"/>
    <w:rsid w:val="008E165D"/>
    <w:rsid w:val="008E1CCF"/>
    <w:rsid w:val="008E3D60"/>
    <w:rsid w:val="008E4ECC"/>
    <w:rsid w:val="008E6CA8"/>
    <w:rsid w:val="008E7433"/>
    <w:rsid w:val="008F17BD"/>
    <w:rsid w:val="0090337A"/>
    <w:rsid w:val="0090362C"/>
    <w:rsid w:val="00903A1C"/>
    <w:rsid w:val="0090728C"/>
    <w:rsid w:val="0091007F"/>
    <w:rsid w:val="009127C0"/>
    <w:rsid w:val="009179CB"/>
    <w:rsid w:val="009278FD"/>
    <w:rsid w:val="00933183"/>
    <w:rsid w:val="009347B8"/>
    <w:rsid w:val="00945074"/>
    <w:rsid w:val="00950738"/>
    <w:rsid w:val="009533B3"/>
    <w:rsid w:val="00953E48"/>
    <w:rsid w:val="009574ED"/>
    <w:rsid w:val="00960937"/>
    <w:rsid w:val="0096113D"/>
    <w:rsid w:val="0096405F"/>
    <w:rsid w:val="00964CB4"/>
    <w:rsid w:val="00970C7A"/>
    <w:rsid w:val="0097196D"/>
    <w:rsid w:val="00977106"/>
    <w:rsid w:val="00982FEA"/>
    <w:rsid w:val="00983FFE"/>
    <w:rsid w:val="009908C6"/>
    <w:rsid w:val="00990A94"/>
    <w:rsid w:val="00991584"/>
    <w:rsid w:val="009935DA"/>
    <w:rsid w:val="009A1BC7"/>
    <w:rsid w:val="009A26FB"/>
    <w:rsid w:val="009A2C05"/>
    <w:rsid w:val="009A333F"/>
    <w:rsid w:val="009B2C38"/>
    <w:rsid w:val="009C05F9"/>
    <w:rsid w:val="009C14EB"/>
    <w:rsid w:val="009C41F6"/>
    <w:rsid w:val="009D08DB"/>
    <w:rsid w:val="009D2B41"/>
    <w:rsid w:val="009D59A9"/>
    <w:rsid w:val="009E16DC"/>
    <w:rsid w:val="009E1FE6"/>
    <w:rsid w:val="009E37FA"/>
    <w:rsid w:val="009E551D"/>
    <w:rsid w:val="009F1619"/>
    <w:rsid w:val="009F58BC"/>
    <w:rsid w:val="009F7AA2"/>
    <w:rsid w:val="00A06545"/>
    <w:rsid w:val="00A10EF8"/>
    <w:rsid w:val="00A16C29"/>
    <w:rsid w:val="00A1702B"/>
    <w:rsid w:val="00A17F3A"/>
    <w:rsid w:val="00A2093D"/>
    <w:rsid w:val="00A23B86"/>
    <w:rsid w:val="00A32937"/>
    <w:rsid w:val="00A43A10"/>
    <w:rsid w:val="00A450EB"/>
    <w:rsid w:val="00A45E64"/>
    <w:rsid w:val="00A47036"/>
    <w:rsid w:val="00A505F2"/>
    <w:rsid w:val="00A53AA3"/>
    <w:rsid w:val="00A5715C"/>
    <w:rsid w:val="00A57D8E"/>
    <w:rsid w:val="00A609DF"/>
    <w:rsid w:val="00A60BC2"/>
    <w:rsid w:val="00A66638"/>
    <w:rsid w:val="00A672C9"/>
    <w:rsid w:val="00A8584D"/>
    <w:rsid w:val="00A8615C"/>
    <w:rsid w:val="00A904FE"/>
    <w:rsid w:val="00A946CC"/>
    <w:rsid w:val="00AB12B6"/>
    <w:rsid w:val="00AB6F98"/>
    <w:rsid w:val="00AB7D4E"/>
    <w:rsid w:val="00AC0836"/>
    <w:rsid w:val="00AC2D6E"/>
    <w:rsid w:val="00AC5420"/>
    <w:rsid w:val="00AC7B3B"/>
    <w:rsid w:val="00AD0415"/>
    <w:rsid w:val="00AD460C"/>
    <w:rsid w:val="00AF37D9"/>
    <w:rsid w:val="00AF3B10"/>
    <w:rsid w:val="00AF5B70"/>
    <w:rsid w:val="00AF73CA"/>
    <w:rsid w:val="00B011ED"/>
    <w:rsid w:val="00B056CA"/>
    <w:rsid w:val="00B07ABA"/>
    <w:rsid w:val="00B11175"/>
    <w:rsid w:val="00B14F7C"/>
    <w:rsid w:val="00B154EF"/>
    <w:rsid w:val="00B1670C"/>
    <w:rsid w:val="00B174C0"/>
    <w:rsid w:val="00B1758A"/>
    <w:rsid w:val="00B20401"/>
    <w:rsid w:val="00B209C7"/>
    <w:rsid w:val="00B236B2"/>
    <w:rsid w:val="00B24DC6"/>
    <w:rsid w:val="00B272A9"/>
    <w:rsid w:val="00B30973"/>
    <w:rsid w:val="00B34137"/>
    <w:rsid w:val="00B42EC4"/>
    <w:rsid w:val="00B520D5"/>
    <w:rsid w:val="00B53C23"/>
    <w:rsid w:val="00B570DD"/>
    <w:rsid w:val="00B65C5D"/>
    <w:rsid w:val="00B71CDE"/>
    <w:rsid w:val="00B763D8"/>
    <w:rsid w:val="00B95EC9"/>
    <w:rsid w:val="00B95EFC"/>
    <w:rsid w:val="00BA207C"/>
    <w:rsid w:val="00BA391A"/>
    <w:rsid w:val="00BA7B85"/>
    <w:rsid w:val="00BC4927"/>
    <w:rsid w:val="00BD0712"/>
    <w:rsid w:val="00BE2927"/>
    <w:rsid w:val="00BF03E1"/>
    <w:rsid w:val="00BF7663"/>
    <w:rsid w:val="00C017AE"/>
    <w:rsid w:val="00C03D3E"/>
    <w:rsid w:val="00C03F42"/>
    <w:rsid w:val="00C06B0F"/>
    <w:rsid w:val="00C07161"/>
    <w:rsid w:val="00C13430"/>
    <w:rsid w:val="00C20291"/>
    <w:rsid w:val="00C22DA6"/>
    <w:rsid w:val="00C30624"/>
    <w:rsid w:val="00C32538"/>
    <w:rsid w:val="00C412C1"/>
    <w:rsid w:val="00C42E70"/>
    <w:rsid w:val="00C4369E"/>
    <w:rsid w:val="00C441FF"/>
    <w:rsid w:val="00C443F1"/>
    <w:rsid w:val="00C62FE4"/>
    <w:rsid w:val="00C631CB"/>
    <w:rsid w:val="00C759B0"/>
    <w:rsid w:val="00C829EE"/>
    <w:rsid w:val="00C82B67"/>
    <w:rsid w:val="00C8779A"/>
    <w:rsid w:val="00C92C0A"/>
    <w:rsid w:val="00C95B77"/>
    <w:rsid w:val="00CA30A3"/>
    <w:rsid w:val="00CA4B02"/>
    <w:rsid w:val="00CA4F56"/>
    <w:rsid w:val="00CA665F"/>
    <w:rsid w:val="00CB250A"/>
    <w:rsid w:val="00CB2512"/>
    <w:rsid w:val="00CB2B3F"/>
    <w:rsid w:val="00CB61F3"/>
    <w:rsid w:val="00CC3181"/>
    <w:rsid w:val="00CC3662"/>
    <w:rsid w:val="00CD5F94"/>
    <w:rsid w:val="00CD5FC4"/>
    <w:rsid w:val="00CD6932"/>
    <w:rsid w:val="00CE40D8"/>
    <w:rsid w:val="00CE4BD9"/>
    <w:rsid w:val="00CE7931"/>
    <w:rsid w:val="00CE7DD8"/>
    <w:rsid w:val="00CF2968"/>
    <w:rsid w:val="00CF772B"/>
    <w:rsid w:val="00D003D2"/>
    <w:rsid w:val="00D00893"/>
    <w:rsid w:val="00D1003E"/>
    <w:rsid w:val="00D23A13"/>
    <w:rsid w:val="00D34308"/>
    <w:rsid w:val="00D36617"/>
    <w:rsid w:val="00D36F31"/>
    <w:rsid w:val="00D42E88"/>
    <w:rsid w:val="00D431F7"/>
    <w:rsid w:val="00D5190A"/>
    <w:rsid w:val="00D5313D"/>
    <w:rsid w:val="00D5527F"/>
    <w:rsid w:val="00D56715"/>
    <w:rsid w:val="00D5711D"/>
    <w:rsid w:val="00D60983"/>
    <w:rsid w:val="00D61716"/>
    <w:rsid w:val="00D74222"/>
    <w:rsid w:val="00D77648"/>
    <w:rsid w:val="00D80F39"/>
    <w:rsid w:val="00D845D8"/>
    <w:rsid w:val="00D91341"/>
    <w:rsid w:val="00D92397"/>
    <w:rsid w:val="00D971DD"/>
    <w:rsid w:val="00DA5BDC"/>
    <w:rsid w:val="00DB1B8F"/>
    <w:rsid w:val="00DB225B"/>
    <w:rsid w:val="00DB57AE"/>
    <w:rsid w:val="00DB6D1C"/>
    <w:rsid w:val="00DC057D"/>
    <w:rsid w:val="00DC287B"/>
    <w:rsid w:val="00DC33E2"/>
    <w:rsid w:val="00DC4E6D"/>
    <w:rsid w:val="00DC5D8D"/>
    <w:rsid w:val="00DD3CDD"/>
    <w:rsid w:val="00DD5451"/>
    <w:rsid w:val="00DE267D"/>
    <w:rsid w:val="00DE2DEB"/>
    <w:rsid w:val="00E061B5"/>
    <w:rsid w:val="00E06C09"/>
    <w:rsid w:val="00E130AD"/>
    <w:rsid w:val="00E1410C"/>
    <w:rsid w:val="00E17740"/>
    <w:rsid w:val="00E22032"/>
    <w:rsid w:val="00E238CB"/>
    <w:rsid w:val="00E2407F"/>
    <w:rsid w:val="00E32546"/>
    <w:rsid w:val="00E41480"/>
    <w:rsid w:val="00E55311"/>
    <w:rsid w:val="00E5636C"/>
    <w:rsid w:val="00E660D7"/>
    <w:rsid w:val="00E72722"/>
    <w:rsid w:val="00E75A71"/>
    <w:rsid w:val="00E82740"/>
    <w:rsid w:val="00E8692B"/>
    <w:rsid w:val="00EA05C9"/>
    <w:rsid w:val="00EA28AF"/>
    <w:rsid w:val="00EA52F7"/>
    <w:rsid w:val="00EA7890"/>
    <w:rsid w:val="00EB2FC6"/>
    <w:rsid w:val="00EB4B8B"/>
    <w:rsid w:val="00EB5872"/>
    <w:rsid w:val="00EC7999"/>
    <w:rsid w:val="00ED0928"/>
    <w:rsid w:val="00ED1758"/>
    <w:rsid w:val="00ED1D66"/>
    <w:rsid w:val="00ED31C7"/>
    <w:rsid w:val="00ED7A96"/>
    <w:rsid w:val="00EE091F"/>
    <w:rsid w:val="00EE53D7"/>
    <w:rsid w:val="00EE6E56"/>
    <w:rsid w:val="00EE6F20"/>
    <w:rsid w:val="00EE7163"/>
    <w:rsid w:val="00EF0DF7"/>
    <w:rsid w:val="00EF3974"/>
    <w:rsid w:val="00EF4440"/>
    <w:rsid w:val="00EF561F"/>
    <w:rsid w:val="00F200B6"/>
    <w:rsid w:val="00F20E30"/>
    <w:rsid w:val="00F333E9"/>
    <w:rsid w:val="00F44A67"/>
    <w:rsid w:val="00F46B6B"/>
    <w:rsid w:val="00F5215A"/>
    <w:rsid w:val="00F53744"/>
    <w:rsid w:val="00F56738"/>
    <w:rsid w:val="00F576B7"/>
    <w:rsid w:val="00F62DDE"/>
    <w:rsid w:val="00F7195B"/>
    <w:rsid w:val="00F72985"/>
    <w:rsid w:val="00F92A22"/>
    <w:rsid w:val="00F97D6C"/>
    <w:rsid w:val="00FA4708"/>
    <w:rsid w:val="00FA4E51"/>
    <w:rsid w:val="00FB0DC2"/>
    <w:rsid w:val="00FB1049"/>
    <w:rsid w:val="00FB15DF"/>
    <w:rsid w:val="00FB320A"/>
    <w:rsid w:val="00FC0055"/>
    <w:rsid w:val="00FD124F"/>
    <w:rsid w:val="00FD13C0"/>
    <w:rsid w:val="00FE0CB4"/>
    <w:rsid w:val="00FE3CB0"/>
    <w:rsid w:val="00FE3CB8"/>
    <w:rsid w:val="00FF2536"/>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738"/>
    <w:pPr>
      <w:spacing w:after="160" w:line="259" w:lineRule="auto"/>
    </w:pPr>
  </w:style>
  <w:style w:type="paragraph" w:styleId="berschrift1">
    <w:name w:val="heading 1"/>
    <w:basedOn w:val="Standard"/>
    <w:next w:val="Standard"/>
    <w:link w:val="berschrift1Zchn"/>
    <w:qFormat/>
    <w:rsid w:val="00B65C5D"/>
    <w:pPr>
      <w:keepNext/>
      <w:overflowPunct w:val="0"/>
      <w:autoSpaceDE w:val="0"/>
      <w:autoSpaceDN w:val="0"/>
      <w:adjustRightInd w:val="0"/>
      <w:spacing w:before="240" w:after="60" w:line="240" w:lineRule="auto"/>
      <w:textAlignment w:val="baseline"/>
      <w:outlineLvl w:val="0"/>
    </w:pPr>
    <w:rPr>
      <w:rFonts w:eastAsia="Times New Roman"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65C5D"/>
    <w:rPr>
      <w:rFonts w:eastAsia="Times New Roman" w:cs="Times New Roman"/>
      <w:b/>
      <w:kern w:val="28"/>
      <w:sz w:val="28"/>
      <w:szCs w:val="20"/>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pPr>
      <w:spacing w:line="240" w:lineRule="auto"/>
    </w:pPr>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paragraph" w:styleId="Beschriftung">
    <w:name w:val="caption"/>
    <w:basedOn w:val="Standard"/>
    <w:next w:val="Standard"/>
    <w:uiPriority w:val="35"/>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semiHidden/>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Standard"/>
    <w:link w:val="LSTextZchn"/>
    <w:qFormat/>
    <w:rsid w:val="007808FD"/>
    <w:pPr>
      <w:tabs>
        <w:tab w:val="left" w:pos="3686"/>
      </w:tabs>
      <w:autoSpaceDE w:val="0"/>
      <w:autoSpaceDN w:val="0"/>
      <w:adjustRightInd w:val="0"/>
      <w:spacing w:after="0"/>
      <w:ind w:right="-30"/>
      <w:jc w:val="both"/>
    </w:pPr>
    <w:rPr>
      <w:sz w:val="22"/>
      <w:szCs w:val="22"/>
    </w:r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Standard"/>
    <w:link w:val="LSAuftragnummeriertZchn"/>
    <w:qFormat/>
    <w:rsid w:val="002764CC"/>
    <w:pPr>
      <w:numPr>
        <w:numId w:val="1"/>
      </w:numPr>
      <w:spacing w:after="0" w:line="276" w:lineRule="auto"/>
      <w:jc w:val="both"/>
    </w:pPr>
    <w:rPr>
      <w:rFonts w:eastAsia="Times New Roman" w:cs="Times New Roman"/>
      <w:color w:val="000000" w:themeColor="text1"/>
      <w:sz w:val="22"/>
      <w:szCs w:val="22"/>
      <w:lang w:eastAsia="de-DE"/>
    </w:rPr>
  </w:style>
  <w:style w:type="character" w:customStyle="1" w:styleId="LSTextZchn">
    <w:name w:val="LS_Text Zchn"/>
    <w:basedOn w:val="TextSituationZchn"/>
    <w:link w:val="LSText"/>
    <w:rsid w:val="007808FD"/>
    <w:rPr>
      <w:rFonts w:cstheme="minorBidi"/>
      <w:color w:val="000000" w:themeColor="text1"/>
      <w:sz w:val="22"/>
      <w:szCs w:val="22"/>
    </w:rPr>
  </w:style>
  <w:style w:type="paragraph" w:customStyle="1" w:styleId="LSAuftragEbene2">
    <w:name w:val="LS_Auftrag_Ebene2"/>
    <w:basedOn w:val="TZielnanalysetext"/>
    <w:link w:val="LSAuftragEbene2Zchn"/>
    <w:qFormat/>
    <w:rsid w:val="00514539"/>
    <w:pPr>
      <w:numPr>
        <w:numId w:val="3"/>
      </w:numPr>
      <w:spacing w:before="60" w:after="60" w:line="276" w:lineRule="auto"/>
      <w:ind w:left="709" w:hanging="142"/>
    </w:pPr>
    <w:rPr>
      <w:sz w:val="22"/>
      <w:szCs w:val="22"/>
    </w:rPr>
  </w:style>
  <w:style w:type="character" w:customStyle="1" w:styleId="LSAuftragnummeriertZchn">
    <w:name w:val="LS_Auftrag_nummeriert Zchn"/>
    <w:basedOn w:val="Absatz-Standardschriftart"/>
    <w:link w:val="LSAuftragnummeriert"/>
    <w:rsid w:val="002764CC"/>
    <w:rPr>
      <w:sz w:val="22"/>
      <w:szCs w:val="22"/>
    </w:rPr>
  </w:style>
  <w:style w:type="paragraph" w:customStyle="1" w:styleId="LSAuftrag">
    <w:name w:val="LS_Auftrag"/>
    <w:basedOn w:val="LSBalkengrau"/>
    <w:link w:val="LSAuftragZchn"/>
    <w:qFormat/>
    <w:rsid w:val="00C42E70"/>
    <w:rPr>
      <w:szCs w:val="22"/>
    </w:r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2"/>
      <w:lang w:eastAsia="de-DE"/>
    </w:rPr>
  </w:style>
  <w:style w:type="paragraph" w:customStyle="1" w:styleId="LSLsungTextgrn">
    <w:name w:val="LS_Lösung_Text_grün"/>
    <w:basedOn w:val="Standard"/>
    <w:link w:val="LSLsungTextgrnZchn"/>
    <w:qFormat/>
    <w:rsid w:val="009F1619"/>
    <w:pPr>
      <w:spacing w:after="0" w:line="276" w:lineRule="auto"/>
    </w:pPr>
    <w:rPr>
      <w:rFonts w:ascii="Calibri" w:hAnsi="Calibri" w:cstheme="majorBidi"/>
      <w:bCs/>
      <w:i/>
      <w:color w:val="007D46"/>
      <w:kern w:val="2"/>
      <w:sz w:val="22"/>
      <w:szCs w:val="22"/>
      <w14:ligatures w14:val="standardContextual"/>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C42E70"/>
    <w:rPr>
      <w:rFonts w:eastAsia="Times New Roman" w:cs="Times New Roman"/>
      <w:b/>
      <w:color w:val="000000" w:themeColor="text1"/>
      <w:sz w:val="22"/>
      <w:szCs w:val="22"/>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C42E70"/>
    <w:pPr>
      <w:shd w:val="clear" w:color="auto" w:fill="F2F2F2" w:themeFill="background1" w:themeFillShade="F2"/>
    </w:pPr>
    <w:rPr>
      <w:rFonts w:ascii="Calibri" w:hAnsi="Calibri" w:cs="Calibri"/>
      <w:b/>
      <w:i/>
      <w:color w:val="00B050"/>
      <w:sz w:val="22"/>
      <w:szCs w:val="22"/>
    </w:rPr>
  </w:style>
  <w:style w:type="character" w:customStyle="1" w:styleId="LSLsungTextgrnZchn">
    <w:name w:val="LS_Lösung_Text_grün Zchn"/>
    <w:basedOn w:val="Absatz-Standardschriftart"/>
    <w:link w:val="LSLsungTextgrn"/>
    <w:rsid w:val="009F1619"/>
    <w:rPr>
      <w:rFonts w:ascii="Calibri" w:hAnsi="Calibri" w:cstheme="majorBidi"/>
      <w:bCs/>
      <w:i/>
      <w:color w:val="007D46"/>
      <w:kern w:val="2"/>
      <w:sz w:val="22"/>
      <w:szCs w:val="22"/>
      <w14:ligatures w14:val="standardContextual"/>
    </w:rPr>
  </w:style>
  <w:style w:type="paragraph" w:customStyle="1" w:styleId="LSLsungTextschwarz">
    <w:name w:val="LS_Lösung_Text_schwarz"/>
    <w:basedOn w:val="Standard"/>
    <w:link w:val="LSLsungTextschwarzZchn"/>
    <w:qFormat/>
    <w:rsid w:val="002764CC"/>
    <w:pPr>
      <w:pBdr>
        <w:top w:val="single" w:sz="4" w:space="1" w:color="auto"/>
        <w:left w:val="single" w:sz="4" w:space="4" w:color="auto"/>
        <w:bottom w:val="single" w:sz="4" w:space="1" w:color="auto"/>
        <w:right w:val="single" w:sz="4" w:space="4" w:color="auto"/>
      </w:pBdr>
    </w:pPr>
    <w:rPr>
      <w:rFonts w:ascii="Calibri" w:hAnsi="Calibri" w:cs="Calibri"/>
      <w:bCs/>
      <w:i/>
      <w:kern w:val="2"/>
      <w:sz w:val="20"/>
      <w:szCs w:val="20"/>
      <w14:ligatures w14:val="standardContextual"/>
    </w:rPr>
  </w:style>
  <w:style w:type="character" w:customStyle="1" w:styleId="LSLsungshinweisgrnZchn">
    <w:name w:val="LS_Lösungshinweis_grün Zchn"/>
    <w:basedOn w:val="TextkrperGrauhinterlegtZchn"/>
    <w:link w:val="LSLsungshinweisgrn"/>
    <w:rsid w:val="00C42E70"/>
    <w:rPr>
      <w:rFonts w:ascii="Calibri" w:eastAsia="Times New Roman" w:hAnsi="Calibri" w:cs="Calibri"/>
      <w:b/>
      <w:i/>
      <w:color w:val="00B050"/>
      <w:sz w:val="22"/>
      <w:szCs w:val="22"/>
      <w:shd w:val="clear" w:color="auto" w:fill="F2F2F2" w:themeFill="background1" w:themeFillShade="F2"/>
      <w:lang w:eastAsia="de-DE"/>
    </w:rPr>
  </w:style>
  <w:style w:type="paragraph" w:customStyle="1" w:styleId="LSLsungTextschwarzfett">
    <w:name w:val="LS_Lösung_Text_schwarz_fett"/>
    <w:basedOn w:val="Standard"/>
    <w:link w:val="LSLsungTextschwarzfettZchn"/>
    <w:qFormat/>
    <w:rsid w:val="002764CC"/>
    <w:pPr>
      <w:pBdr>
        <w:top w:val="single" w:sz="4" w:space="1" w:color="auto"/>
        <w:left w:val="single" w:sz="4" w:space="4" w:color="auto"/>
        <w:bottom w:val="single" w:sz="4" w:space="1" w:color="auto"/>
        <w:right w:val="single" w:sz="4" w:space="4" w:color="auto"/>
      </w:pBdr>
    </w:pPr>
    <w:rPr>
      <w:rFonts w:asciiTheme="majorBidi" w:hAnsiTheme="majorBidi" w:cstheme="majorBidi"/>
      <w:b/>
      <w:i/>
      <w:kern w:val="2"/>
      <w14:ligatures w14:val="standardContextual"/>
    </w:rPr>
  </w:style>
  <w:style w:type="character" w:customStyle="1" w:styleId="LSLsungTextschwarzZchn">
    <w:name w:val="LS_Lösung_Text_schwarz Zchn"/>
    <w:basedOn w:val="Absatz-Standardschriftart"/>
    <w:link w:val="LSLsungTextschwarz"/>
    <w:rsid w:val="002764CC"/>
    <w:rPr>
      <w:rFonts w:ascii="Calibri" w:hAnsi="Calibri" w:cs="Calibri"/>
      <w:bCs/>
      <w:i/>
      <w:kern w:val="2"/>
      <w:sz w:val="20"/>
      <w:szCs w:val="20"/>
      <w14:ligatures w14:val="standardContextual"/>
    </w:rPr>
  </w:style>
  <w:style w:type="paragraph" w:customStyle="1" w:styleId="LSLsungberschriftschwarz">
    <w:name w:val="LS_Lösung_Überschrift_schwarz"/>
    <w:basedOn w:val="Standard"/>
    <w:link w:val="LSLsungberschriftschwarzZchn"/>
    <w:qFormat/>
    <w:rsid w:val="002764CC"/>
    <w:rPr>
      <w:rFonts w:asciiTheme="minorHAnsi" w:hAnsiTheme="minorHAnsi" w:cstheme="minorHAnsi"/>
      <w:b/>
      <w:i/>
      <w:kern w:val="2"/>
      <w:sz w:val="32"/>
      <w:szCs w:val="32"/>
      <w14:ligatures w14:val="standardContextual"/>
    </w:rPr>
  </w:style>
  <w:style w:type="character" w:customStyle="1" w:styleId="LSLsungTextschwarzfettZchn">
    <w:name w:val="LS_Lösung_Text_schwarz_fett Zchn"/>
    <w:basedOn w:val="Absatz-Standardschriftart"/>
    <w:link w:val="LSLsungTextschwarzfett"/>
    <w:rsid w:val="002764CC"/>
    <w:rPr>
      <w:rFonts w:asciiTheme="majorBidi" w:hAnsiTheme="majorBidi" w:cstheme="majorBidi"/>
      <w:b/>
      <w:i/>
      <w:kern w:val="2"/>
      <w14:ligatures w14:val="standardContextual"/>
    </w:rPr>
  </w:style>
  <w:style w:type="paragraph" w:customStyle="1" w:styleId="LSLsungberschriftgrn">
    <w:name w:val="LS_Lösung_Überschrift_grün"/>
    <w:basedOn w:val="LSLsungberschriftschwarz"/>
    <w:link w:val="LSLsungberschriftgrnZchn"/>
    <w:qFormat/>
    <w:rsid w:val="00950738"/>
    <w:rPr>
      <w:color w:val="00B050"/>
      <w:sz w:val="28"/>
    </w:rPr>
  </w:style>
  <w:style w:type="character" w:customStyle="1" w:styleId="LSLsungberschriftschwarzZchn">
    <w:name w:val="LS_Lösung_Überschrift_schwarz Zchn"/>
    <w:basedOn w:val="Absatz-Standardschriftart"/>
    <w:link w:val="LSLsungberschriftschwarz"/>
    <w:rsid w:val="002764CC"/>
    <w:rPr>
      <w:rFonts w:asciiTheme="minorHAnsi" w:hAnsiTheme="minorHAnsi" w:cstheme="minorHAnsi"/>
      <w:b/>
      <w:i/>
      <w:kern w:val="2"/>
      <w:sz w:val="32"/>
      <w:szCs w:val="32"/>
      <w14:ligatures w14:val="standardContextual"/>
    </w:rPr>
  </w:style>
  <w:style w:type="paragraph" w:customStyle="1" w:styleId="LsLsungTextgrnfett">
    <w:name w:val="Ls_Lösung_Text_grün_fett"/>
    <w:basedOn w:val="LSLsungTextgrn"/>
    <w:link w:val="LsLsungTextgrnfettZchn"/>
    <w:qFormat/>
    <w:rsid w:val="00C42E70"/>
    <w:rPr>
      <w:b/>
    </w:rPr>
  </w:style>
  <w:style w:type="character" w:customStyle="1" w:styleId="LSLsungberschriftgrnZchn">
    <w:name w:val="LS_Lösung_Überschrift_grün Zchn"/>
    <w:basedOn w:val="LSLsungberschriftschwarzZchn"/>
    <w:link w:val="LSLsungberschriftgrn"/>
    <w:rsid w:val="00950738"/>
    <w:rPr>
      <w:rFonts w:asciiTheme="minorHAnsi" w:hAnsiTheme="minorHAnsi" w:cstheme="minorHAnsi"/>
      <w:b/>
      <w:i/>
      <w:color w:val="00B050"/>
      <w:kern w:val="2"/>
      <w:sz w:val="28"/>
      <w:szCs w:val="32"/>
      <w14:ligatures w14:val="standardContextual"/>
    </w:rPr>
  </w:style>
  <w:style w:type="character" w:customStyle="1" w:styleId="LsLsungTextgrnfettZchn">
    <w:name w:val="Ls_Lösung_Text_grün_fett Zchn"/>
    <w:basedOn w:val="LSLsungTextgrnZchn"/>
    <w:link w:val="LsLsungTextgrnfett"/>
    <w:rsid w:val="00C42E70"/>
    <w:rPr>
      <w:rFonts w:ascii="Calibri" w:hAnsi="Calibri" w:cstheme="majorBidi"/>
      <w:b/>
      <w:bCs/>
      <w:i/>
      <w:vanish w:val="0"/>
      <w:color w:val="00B050"/>
      <w:kern w:val="2"/>
      <w:sz w:val="22"/>
      <w:szCs w:val="22"/>
      <w14:ligatures w14:val="standardContextual"/>
    </w:rPr>
  </w:style>
  <w:style w:type="paragraph" w:customStyle="1" w:styleId="LSBalkengrau">
    <w:name w:val="LS_Balken_grau"/>
    <w:basedOn w:val="TextkrperGrauhinterlegt"/>
    <w:link w:val="LSBalkengrauZchn"/>
    <w:qFormat/>
    <w:rsid w:val="002764CC"/>
    <w:rPr>
      <w:b/>
      <w:sz w:val="22"/>
    </w:rPr>
  </w:style>
  <w:style w:type="paragraph" w:customStyle="1" w:styleId="LSAnlage">
    <w:name w:val="LS_Anlage"/>
    <w:basedOn w:val="Standard"/>
    <w:link w:val="LSAnlageZchn"/>
    <w:qFormat/>
    <w:rsid w:val="00C42E70"/>
    <w:pPr>
      <w:tabs>
        <w:tab w:val="left" w:pos="2531"/>
      </w:tabs>
      <w:spacing w:after="0"/>
    </w:pPr>
    <w:rPr>
      <w:b/>
      <w:bCs/>
      <w:sz w:val="22"/>
      <w:szCs w:val="22"/>
    </w:rPr>
  </w:style>
  <w:style w:type="character" w:customStyle="1" w:styleId="LSBalkengrauZchn">
    <w:name w:val="LS_Balken_grau Zchn"/>
    <w:basedOn w:val="TextkrperGrauhinterlegtZchn"/>
    <w:link w:val="LSBalkengrau"/>
    <w:rsid w:val="002764CC"/>
    <w:rPr>
      <w:rFonts w:eastAsia="Times New Roman" w:cs="Times New Roman"/>
      <w:b/>
      <w:color w:val="000000" w:themeColor="text1"/>
      <w:sz w:val="22"/>
      <w:szCs w:val="20"/>
      <w:shd w:val="clear" w:color="auto" w:fill="D9D9D9" w:themeFill="background1" w:themeFillShade="D9"/>
      <w:lang w:eastAsia="de-DE"/>
    </w:rPr>
  </w:style>
  <w:style w:type="character" w:customStyle="1" w:styleId="LSAnlageZchn">
    <w:name w:val="LS_Anlage Zchn"/>
    <w:basedOn w:val="Absatz-Standardschriftart"/>
    <w:link w:val="LSAnlage"/>
    <w:rsid w:val="00C42E70"/>
    <w:rPr>
      <w:b/>
      <w:bCs/>
      <w:sz w:val="22"/>
      <w:szCs w:val="22"/>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SLsungnummeriertgrn">
    <w:name w:val="LS_Lösung_nummeriert_grün"/>
    <w:basedOn w:val="LSLsungTextgrn"/>
    <w:link w:val="LSLsungnummeriertgrnZchn"/>
    <w:qFormat/>
    <w:rsid w:val="00C42E70"/>
    <w:pPr>
      <w:numPr>
        <w:numId w:val="4"/>
      </w:numPr>
    </w:pPr>
  </w:style>
  <w:style w:type="character" w:customStyle="1" w:styleId="LSLsungnummeriertgrnZchn">
    <w:name w:val="LS_Lösung_nummeriert_grün Zchn"/>
    <w:basedOn w:val="LSLsungTextgrnZchn"/>
    <w:link w:val="LSLsungnummeriertgrn"/>
    <w:rsid w:val="00C42E70"/>
    <w:rPr>
      <w:rFonts w:ascii="Calibri" w:hAnsi="Calibri" w:cstheme="majorBidi"/>
      <w:bCs/>
      <w:i/>
      <w:vanish w:val="0"/>
      <w:color w:val="00B050"/>
      <w:kern w:val="2"/>
      <w:sz w:val="22"/>
      <w:szCs w:val="22"/>
      <w14:ligatures w14:val="standardContextual"/>
    </w:rPr>
  </w:style>
  <w:style w:type="paragraph" w:customStyle="1" w:styleId="Aufzhlung">
    <w:name w:val="Aufzählung"/>
    <w:basedOn w:val="Textkrper2"/>
    <w:rsid w:val="003D1D76"/>
    <w:pPr>
      <w:numPr>
        <w:numId w:val="8"/>
      </w:numPr>
      <w:tabs>
        <w:tab w:val="left" w:pos="236"/>
        <w:tab w:val="right" w:pos="9498"/>
      </w:tabs>
      <w:spacing w:after="0" w:line="240" w:lineRule="auto"/>
    </w:pPr>
    <w:rPr>
      <w:rFonts w:eastAsia="Times New Roman" w:cs="Calibri"/>
      <w:sz w:val="16"/>
      <w:szCs w:val="20"/>
      <w:lang w:eastAsia="de-DE"/>
    </w:rPr>
  </w:style>
  <w:style w:type="paragraph" w:customStyle="1" w:styleId="KA1Ebene">
    <w:name w:val="KA_1. Ebene"/>
    <w:basedOn w:val="Standard"/>
    <w:qFormat/>
    <w:rsid w:val="00653D44"/>
    <w:pPr>
      <w:numPr>
        <w:numId w:val="9"/>
      </w:numPr>
      <w:spacing w:after="0" w:line="276" w:lineRule="auto"/>
      <w:ind w:hanging="567"/>
      <w:jc w:val="both"/>
    </w:pPr>
    <w:rPr>
      <w:rFonts w:eastAsia="Times New Roman"/>
      <w:color w:val="000000" w:themeColor="text1"/>
      <w:sz w:val="22"/>
    </w:rPr>
  </w:style>
  <w:style w:type="paragraph" w:customStyle="1" w:styleId="KA2Ebene">
    <w:name w:val="KA_2. Ebene"/>
    <w:basedOn w:val="KA1Ebene"/>
    <w:qFormat/>
    <w:rsid w:val="00B763D8"/>
    <w:pPr>
      <w:numPr>
        <w:ilvl w:val="1"/>
      </w:numPr>
      <w:ind w:left="680"/>
    </w:pPr>
  </w:style>
  <w:style w:type="paragraph" w:customStyle="1" w:styleId="KA3Ebene">
    <w:name w:val="KA_3. Ebene"/>
    <w:basedOn w:val="KA2Ebene"/>
    <w:qFormat/>
    <w:rsid w:val="003C377F"/>
    <w:pPr>
      <w:numPr>
        <w:ilvl w:val="2"/>
      </w:numPr>
      <w:ind w:left="680"/>
    </w:pPr>
  </w:style>
  <w:style w:type="paragraph" w:customStyle="1" w:styleId="KA1EbeneAufzhlung">
    <w:name w:val="KA_1. Ebene_Aufzählung"/>
    <w:basedOn w:val="Standard"/>
    <w:qFormat/>
    <w:rsid w:val="00653D44"/>
    <w:pPr>
      <w:numPr>
        <w:numId w:val="10"/>
      </w:numPr>
      <w:spacing w:after="0" w:line="276" w:lineRule="auto"/>
      <w:ind w:left="993" w:hanging="284"/>
      <w:jc w:val="both"/>
    </w:pPr>
    <w:rPr>
      <w:rFonts w:eastAsia="Times New Roman"/>
      <w:color w:val="000000" w:themeColor="text1"/>
      <w:sz w:val="22"/>
    </w:rPr>
  </w:style>
  <w:style w:type="paragraph" w:customStyle="1" w:styleId="LSTextLink">
    <w:name w:val="LS_Text_Link"/>
    <w:basedOn w:val="Standard"/>
    <w:link w:val="LSTextLinkZchn"/>
    <w:qFormat/>
    <w:rsid w:val="00A60BC2"/>
    <w:pPr>
      <w:tabs>
        <w:tab w:val="left" w:pos="3686"/>
      </w:tabs>
      <w:autoSpaceDE w:val="0"/>
      <w:autoSpaceDN w:val="0"/>
      <w:adjustRightInd w:val="0"/>
      <w:spacing w:after="0" w:line="276" w:lineRule="auto"/>
    </w:pPr>
    <w:rPr>
      <w:sz w:val="22"/>
      <w:szCs w:val="22"/>
    </w:rPr>
  </w:style>
  <w:style w:type="paragraph" w:customStyle="1" w:styleId="LSTextkurz">
    <w:name w:val="LS_Text_kurz"/>
    <w:basedOn w:val="LSText"/>
    <w:link w:val="LSTextkurzZchn"/>
    <w:qFormat/>
    <w:rsid w:val="007808FD"/>
    <w:pPr>
      <w:ind w:right="2663"/>
    </w:pPr>
  </w:style>
  <w:style w:type="character" w:customStyle="1" w:styleId="LSTextLinkZchn">
    <w:name w:val="LS_Text_Link Zchn"/>
    <w:basedOn w:val="Absatz-Standardschriftart"/>
    <w:link w:val="LSTextLink"/>
    <w:rsid w:val="00A60BC2"/>
    <w:rPr>
      <w:sz w:val="22"/>
      <w:szCs w:val="22"/>
    </w:rPr>
  </w:style>
  <w:style w:type="character" w:customStyle="1" w:styleId="LSTextkurzZchn">
    <w:name w:val="LS_Text_kurz Zchn"/>
    <w:basedOn w:val="LSTextZchn"/>
    <w:link w:val="LSTextkurz"/>
    <w:rsid w:val="007808FD"/>
    <w:rPr>
      <w:rFonts w:cstheme="minorBidi"/>
      <w:color w:val="000000" w:themeColor="text1"/>
      <w:sz w:val="22"/>
      <w:szCs w:val="22"/>
    </w:rPr>
  </w:style>
  <w:style w:type="paragraph" w:customStyle="1" w:styleId="UPFuzeile">
    <w:name w:val="UP_Fußzeile"/>
    <w:basedOn w:val="Standard"/>
    <w:link w:val="UPFuzeileZchn"/>
    <w:qFormat/>
    <w:rsid w:val="007C2403"/>
    <w:pPr>
      <w:tabs>
        <w:tab w:val="left" w:pos="8551"/>
      </w:tabs>
      <w:spacing w:before="96"/>
    </w:pPr>
    <w:rPr>
      <w:rFonts w:eastAsia="Times New Roman"/>
      <w:spacing w:val="-2"/>
      <w:sz w:val="16"/>
      <w:szCs w:val="16"/>
    </w:rPr>
  </w:style>
  <w:style w:type="character" w:customStyle="1" w:styleId="UPFuzeileZchn">
    <w:name w:val="UP_Fußzeile Zchn"/>
    <w:basedOn w:val="Absatz-Standardschriftart"/>
    <w:link w:val="UPFuzeile"/>
    <w:locked/>
    <w:rsid w:val="007C2403"/>
    <w:rPr>
      <w:rFonts w:eastAsia="Times New Roman"/>
      <w:spacing w:val="-2"/>
      <w:sz w:val="16"/>
      <w:szCs w:val="16"/>
    </w:rPr>
  </w:style>
  <w:style w:type="paragraph" w:customStyle="1" w:styleId="LSLsungAufzhlunggrn">
    <w:name w:val="LS_Lösung_Aufzählung_grün"/>
    <w:basedOn w:val="LSLsungnummeriertgrn"/>
    <w:link w:val="LSLsungAufzhlunggrnZchn"/>
    <w:qFormat/>
    <w:rsid w:val="00950738"/>
    <w:pPr>
      <w:numPr>
        <w:numId w:val="11"/>
      </w:numPr>
    </w:pPr>
  </w:style>
  <w:style w:type="paragraph" w:customStyle="1" w:styleId="LSLsungAufzhlungE2">
    <w:name w:val="LS_Lösung_Aufzählung_E2"/>
    <w:basedOn w:val="LSLsungAufzhlunggrn"/>
    <w:link w:val="LSLsungAufzhlungE2Zchn"/>
    <w:qFormat/>
    <w:rsid w:val="00950738"/>
    <w:pPr>
      <w:numPr>
        <w:numId w:val="13"/>
      </w:numPr>
    </w:pPr>
  </w:style>
  <w:style w:type="character" w:customStyle="1" w:styleId="LSLsungAufzhlunggrnZchn">
    <w:name w:val="LS_Lösung_Aufzählung_grün Zchn"/>
    <w:basedOn w:val="LSLsungnummeriertgrnZchn"/>
    <w:link w:val="LSLsungAufzhlunggrn"/>
    <w:rsid w:val="00950738"/>
    <w:rPr>
      <w:rFonts w:ascii="Calibri" w:hAnsi="Calibri" w:cstheme="majorBidi"/>
      <w:bCs/>
      <w:i/>
      <w:vanish w:val="0"/>
      <w:color w:val="00B050"/>
      <w:kern w:val="2"/>
      <w:sz w:val="22"/>
      <w:szCs w:val="22"/>
      <w14:ligatures w14:val="standardContextual"/>
    </w:rPr>
  </w:style>
  <w:style w:type="paragraph" w:customStyle="1" w:styleId="LSLsungQuellengrn">
    <w:name w:val="LS_Lösung_Quellen_grün"/>
    <w:basedOn w:val="LSLsungAbbildunggrn"/>
    <w:link w:val="LSLsungQuellengrnZchn"/>
    <w:qFormat/>
    <w:rsid w:val="00950738"/>
    <w:rPr>
      <w:sz w:val="20"/>
      <w:szCs w:val="20"/>
    </w:rPr>
  </w:style>
  <w:style w:type="character" w:customStyle="1" w:styleId="LSLsungAufzhlungE2Zchn">
    <w:name w:val="LS_Lösung_Aufzählung_E2 Zchn"/>
    <w:basedOn w:val="LSLsungAufzhlunggrnZchn"/>
    <w:link w:val="LSLsungAufzhlungE2"/>
    <w:rsid w:val="00950738"/>
    <w:rPr>
      <w:rFonts w:ascii="Calibri" w:hAnsi="Calibri" w:cstheme="majorBidi"/>
      <w:bCs/>
      <w:i/>
      <w:vanish w:val="0"/>
      <w:color w:val="00B050"/>
      <w:kern w:val="2"/>
      <w:sz w:val="22"/>
      <w:szCs w:val="22"/>
      <w14:ligatures w14:val="standardContextual"/>
    </w:rPr>
  </w:style>
  <w:style w:type="character" w:customStyle="1" w:styleId="LSLsungQuellengrnZchn">
    <w:name w:val="LS_Lösung_Quellen_grün Zchn"/>
    <w:basedOn w:val="LSLsungAbbildunggrnZchn"/>
    <w:link w:val="LSLsungQuellengrn"/>
    <w:rsid w:val="00950738"/>
    <w:rPr>
      <w:rFonts w:ascii="Calibri" w:hAnsi="Calibri" w:cstheme="majorBidi"/>
      <w:bCs/>
      <w:i/>
      <w:vanish w:val="0"/>
      <w:color w:val="00B050"/>
      <w:kern w:val="2"/>
      <w:sz w:val="20"/>
      <w:szCs w:val="20"/>
      <w14:ligatures w14:val="standardContextual"/>
    </w:rPr>
  </w:style>
  <w:style w:type="paragraph" w:customStyle="1" w:styleId="KALsungTextOperator">
    <w:name w:val="KA_Lösung_Text_Operator"/>
    <w:basedOn w:val="LSLsungTextgrn"/>
    <w:qFormat/>
    <w:rsid w:val="005E2F48"/>
    <w:rPr>
      <w:b/>
      <w:color w:val="auto"/>
      <w:lang w:eastAsia="de-DE"/>
    </w:rPr>
  </w:style>
  <w:style w:type="paragraph" w:customStyle="1" w:styleId="KALsungTextgrn">
    <w:name w:val="KA_Lösung_Text_grün"/>
    <w:basedOn w:val="LSLsungTextgrn"/>
    <w:link w:val="KALsungTextgrnZchn"/>
    <w:qFormat/>
    <w:rsid w:val="00060764"/>
    <w:rPr>
      <w:lang w:eastAsia="de-DE"/>
    </w:rPr>
  </w:style>
  <w:style w:type="paragraph" w:customStyle="1" w:styleId="KALsungshinweisschwarz">
    <w:name w:val="KA_Lösungshinweis_schwarz"/>
    <w:basedOn w:val="LSLsungshinweisgrn"/>
    <w:qFormat/>
    <w:rsid w:val="005E2F48"/>
    <w:rPr>
      <w:color w:val="auto"/>
    </w:rPr>
  </w:style>
  <w:style w:type="paragraph" w:customStyle="1" w:styleId="KALsungAufzhlunggrn">
    <w:name w:val="KA_Lösung_Aufzählung_grün"/>
    <w:basedOn w:val="KALsungTextgrn"/>
    <w:qFormat/>
    <w:rsid w:val="00D5313D"/>
    <w:pPr>
      <w:numPr>
        <w:numId w:val="17"/>
      </w:numPr>
    </w:pPr>
  </w:style>
  <w:style w:type="paragraph" w:customStyle="1" w:styleId="KA2Ebene2Zeile">
    <w:name w:val="KA_2. Ebene_2. Zeile"/>
    <w:basedOn w:val="KA2Ebene"/>
    <w:qFormat/>
    <w:rsid w:val="00653D44"/>
    <w:pPr>
      <w:numPr>
        <w:ilvl w:val="0"/>
        <w:numId w:val="0"/>
      </w:numPr>
      <w:ind w:left="680"/>
    </w:pPr>
    <w:rPr>
      <w:color w:val="000000"/>
      <w:szCs w:val="22"/>
    </w:rPr>
  </w:style>
  <w:style w:type="paragraph" w:customStyle="1" w:styleId="KA1Ebene2Zeile">
    <w:name w:val="KA_1. Ebene_2. Zeile"/>
    <w:basedOn w:val="KA1Ebene"/>
    <w:qFormat/>
    <w:rsid w:val="00653D44"/>
    <w:pPr>
      <w:numPr>
        <w:numId w:val="0"/>
      </w:numPr>
      <w:ind w:left="680"/>
    </w:pPr>
    <w:rPr>
      <w:szCs w:val="22"/>
    </w:rPr>
  </w:style>
  <w:style w:type="paragraph" w:styleId="Listenabsatz">
    <w:name w:val="List Paragraph"/>
    <w:basedOn w:val="Standard"/>
    <w:uiPriority w:val="34"/>
    <w:qFormat/>
    <w:rsid w:val="007F3655"/>
    <w:pPr>
      <w:ind w:left="720"/>
      <w:contextualSpacing/>
    </w:pPr>
    <w:rPr>
      <w:rFonts w:eastAsia="Times New Roman"/>
      <w:sz w:val="22"/>
      <w:szCs w:val="22"/>
    </w:rPr>
  </w:style>
  <w:style w:type="paragraph" w:customStyle="1" w:styleId="LSAnlage0">
    <w:name w:val="LS Anlage"/>
    <w:basedOn w:val="Standard"/>
    <w:link w:val="LSAnlageZchn0"/>
    <w:qFormat/>
    <w:rsid w:val="007F3655"/>
    <w:pPr>
      <w:tabs>
        <w:tab w:val="left" w:pos="2531"/>
      </w:tabs>
      <w:spacing w:after="0"/>
    </w:pPr>
    <w:rPr>
      <w:rFonts w:eastAsia="Times New Roman"/>
      <w:b/>
      <w:bCs/>
      <w:sz w:val="22"/>
      <w:szCs w:val="22"/>
    </w:rPr>
  </w:style>
  <w:style w:type="character" w:customStyle="1" w:styleId="LSAnlageZchn0">
    <w:name w:val="LS Anlage Zchn"/>
    <w:basedOn w:val="Absatz-Standardschriftart"/>
    <w:link w:val="LSAnlage0"/>
    <w:locked/>
    <w:rsid w:val="007F3655"/>
    <w:rPr>
      <w:rFonts w:eastAsia="Times New Roman"/>
      <w:b/>
      <w:bCs/>
      <w:sz w:val="22"/>
      <w:szCs w:val="22"/>
    </w:rPr>
  </w:style>
  <w:style w:type="paragraph" w:styleId="StandardWeb">
    <w:name w:val="Normal (Web)"/>
    <w:basedOn w:val="Standard"/>
    <w:uiPriority w:val="99"/>
    <w:unhideWhenUsed/>
    <w:rsid w:val="007F3655"/>
    <w:pPr>
      <w:spacing w:before="100" w:beforeAutospacing="1" w:after="100" w:afterAutospacing="1" w:line="240" w:lineRule="auto"/>
    </w:pPr>
    <w:rPr>
      <w:rFonts w:ascii="Times New Roman" w:eastAsia="Times New Roman" w:hAnsi="Times New Roman" w:cs="Times New Roman"/>
      <w:lang w:eastAsia="de-DE"/>
    </w:rPr>
  </w:style>
  <w:style w:type="table" w:customStyle="1" w:styleId="Tabellenraster1">
    <w:name w:val="Tabellenraster1"/>
    <w:basedOn w:val="NormaleTabelle"/>
    <w:next w:val="Tabellenraster"/>
    <w:uiPriority w:val="59"/>
    <w:rsid w:val="007F3655"/>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F3655"/>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0">
    <w:name w:val="t0"/>
    <w:basedOn w:val="Standard"/>
    <w:link w:val="T0ZchnZchn"/>
    <w:uiPriority w:val="99"/>
    <w:qFormat/>
    <w:rsid w:val="007F3655"/>
    <w:pPr>
      <w:widowControl w:val="0"/>
      <w:autoSpaceDE w:val="0"/>
      <w:autoSpaceDN w:val="0"/>
      <w:adjustRightInd w:val="0"/>
      <w:spacing w:after="0" w:line="240" w:lineRule="auto"/>
    </w:pPr>
    <w:rPr>
      <w:rFonts w:eastAsia="Times New Roman" w:cs="Times New Roman"/>
      <w:lang w:eastAsia="de-DE"/>
    </w:rPr>
  </w:style>
  <w:style w:type="character" w:customStyle="1" w:styleId="T0ZchnZchn">
    <w:name w:val="T0 Zchn Zchn"/>
    <w:link w:val="t0"/>
    <w:uiPriority w:val="99"/>
    <w:locked/>
    <w:rsid w:val="007F3655"/>
    <w:rPr>
      <w:rFonts w:eastAsia="Times New Roman" w:cs="Times New Roman"/>
      <w:lang w:eastAsia="de-DE"/>
    </w:rPr>
  </w:style>
  <w:style w:type="paragraph" w:customStyle="1" w:styleId="KAAnlage">
    <w:name w:val="KA_Anlage"/>
    <w:basedOn w:val="LSAnlage"/>
    <w:qFormat/>
    <w:rsid w:val="007F3655"/>
  </w:style>
  <w:style w:type="paragraph" w:customStyle="1" w:styleId="KAHinweisseparateDatei">
    <w:name w:val="KA_Hinweis_separate Datei"/>
    <w:basedOn w:val="KALsungTextgrn"/>
    <w:qFormat/>
    <w:rsid w:val="007F3655"/>
  </w:style>
  <w:style w:type="paragraph" w:customStyle="1" w:styleId="KAAuftrag">
    <w:name w:val="KA_Auftrag"/>
    <w:basedOn w:val="LSAuftrag"/>
    <w:qFormat/>
    <w:rsid w:val="007F3655"/>
  </w:style>
  <w:style w:type="paragraph" w:customStyle="1" w:styleId="KAText">
    <w:name w:val="KA_Text"/>
    <w:basedOn w:val="LSText"/>
    <w:qFormat/>
    <w:rsid w:val="00D36617"/>
  </w:style>
  <w:style w:type="paragraph" w:customStyle="1" w:styleId="KABalkengrau">
    <w:name w:val="KA_Balken_grau"/>
    <w:basedOn w:val="LSBalkengrau"/>
    <w:qFormat/>
    <w:rsid w:val="00D36617"/>
  </w:style>
  <w:style w:type="paragraph" w:customStyle="1" w:styleId="KATabellenkopf">
    <w:name w:val="KA_Tabellenkopf"/>
    <w:basedOn w:val="KAText"/>
    <w:qFormat/>
    <w:rsid w:val="003B0443"/>
    <w:pPr>
      <w:spacing w:line="276" w:lineRule="auto"/>
      <w:jc w:val="left"/>
    </w:pPr>
    <w:rPr>
      <w:b/>
      <w:sz w:val="24"/>
      <w:szCs w:val="24"/>
    </w:rPr>
  </w:style>
  <w:style w:type="paragraph" w:customStyle="1" w:styleId="KAKopfzeile">
    <w:name w:val="KA_Kopfzeile"/>
    <w:basedOn w:val="Kopfzeile"/>
    <w:link w:val="KAKopfzeileZchn"/>
    <w:qFormat/>
    <w:rsid w:val="00D1003E"/>
    <w:pPr>
      <w:tabs>
        <w:tab w:val="clear" w:pos="4536"/>
        <w:tab w:val="clear" w:pos="9072"/>
        <w:tab w:val="left" w:pos="2140"/>
        <w:tab w:val="left" w:pos="3135"/>
      </w:tabs>
      <w:jc w:val="right"/>
    </w:pPr>
    <w:rPr>
      <w:rFonts w:asciiTheme="minorHAnsi" w:hAnsiTheme="minorHAnsi" w:cstheme="minorHAnsi"/>
      <w:b/>
      <w:i/>
      <w:sz w:val="48"/>
      <w:szCs w:val="48"/>
    </w:rPr>
  </w:style>
  <w:style w:type="character" w:customStyle="1" w:styleId="KAKopfzeileZchn">
    <w:name w:val="KA_Kopfzeile Zchn"/>
    <w:basedOn w:val="KopfzeileZchn"/>
    <w:link w:val="KAKopfzeile"/>
    <w:rsid w:val="00D1003E"/>
    <w:rPr>
      <w:rFonts w:asciiTheme="minorHAnsi" w:eastAsia="Times New Roman" w:hAnsiTheme="minorHAnsi" w:cstheme="minorHAnsi"/>
      <w:b/>
      <w:i/>
      <w:sz w:val="48"/>
      <w:szCs w:val="48"/>
      <w:lang w:eastAsia="de-DE"/>
    </w:rPr>
  </w:style>
  <w:style w:type="paragraph" w:customStyle="1" w:styleId="LsungTextschwarz">
    <w:name w:val="Lösung_Text_schwarz"/>
    <w:basedOn w:val="KALsungTextgrn"/>
    <w:link w:val="LsungTextschwarzZchn"/>
    <w:qFormat/>
    <w:rsid w:val="005E2F48"/>
    <w:rPr>
      <w:color w:val="auto"/>
    </w:rPr>
  </w:style>
  <w:style w:type="character" w:customStyle="1" w:styleId="KALsungTextgrnZchn">
    <w:name w:val="KA_Lösung_Text_grün Zchn"/>
    <w:basedOn w:val="LSLsungTextgrnZchn"/>
    <w:link w:val="KALsungTextgrn"/>
    <w:rsid w:val="005E2F48"/>
    <w:rPr>
      <w:rFonts w:ascii="Calibri" w:hAnsi="Calibri" w:cstheme="majorBidi"/>
      <w:bCs/>
      <w:i/>
      <w:color w:val="007D46"/>
      <w:kern w:val="2"/>
      <w:sz w:val="22"/>
      <w:szCs w:val="22"/>
      <w:lang w:eastAsia="de-DE"/>
      <w14:ligatures w14:val="standardContextual"/>
    </w:rPr>
  </w:style>
  <w:style w:type="character" w:customStyle="1" w:styleId="LsungTextschwarzZchn">
    <w:name w:val="Lösung_Text_schwarz Zchn"/>
    <w:basedOn w:val="KALsungTextgrnZchn"/>
    <w:link w:val="LsungTextschwarz"/>
    <w:rsid w:val="005E2F48"/>
    <w:rPr>
      <w:rFonts w:ascii="Calibri" w:hAnsi="Calibri" w:cstheme="majorBidi"/>
      <w:bCs/>
      <w:i/>
      <w:color w:val="007D46"/>
      <w:kern w:val="2"/>
      <w:sz w:val="22"/>
      <w:szCs w:val="22"/>
      <w:lang w:eastAsia="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72"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71"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e-bw.de/faecher-und-schularten/berufliche-schularten/berufsschule/schriftliche-abschlusspruefungen/leitfaden-schriftliche-abschlusspruefung-berufsfeld-wuv.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F548-04BC-45A6-83B9-086B6E51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WKI-LF03-LF04-KA-L</dc:title>
  <dc:subject/>
  <dc:creator/>
  <cp:keywords/>
  <dc:description/>
  <cp:lastModifiedBy/>
  <cp:revision>1</cp:revision>
  <dcterms:created xsi:type="dcterms:W3CDTF">2024-12-09T14:59:00Z</dcterms:created>
  <dcterms:modified xsi:type="dcterms:W3CDTF">2024-12-10T13:12:00Z</dcterms:modified>
</cp:coreProperties>
</file>