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8C97" w14:textId="5E14C437" w:rsidR="00A126EA" w:rsidRDefault="00DF6AE5" w:rsidP="00A126EA">
      <w:pPr>
        <w:ind w:left="530"/>
        <w:rPr>
          <w:rFonts w:eastAsia="Arial" w:cs="Arial"/>
          <w:szCs w:val="24"/>
          <w:lang w:eastAsia="de-DE"/>
        </w:rPr>
      </w:pPr>
      <w:r w:rsidRPr="00394B02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47F78A6" wp14:editId="547F78A7">
                <wp:simplePos x="0" y="0"/>
                <wp:positionH relativeFrom="column">
                  <wp:posOffset>-1325</wp:posOffset>
                </wp:positionH>
                <wp:positionV relativeFrom="paragraph">
                  <wp:posOffset>-1905</wp:posOffset>
                </wp:positionV>
                <wp:extent cx="278130" cy="278130"/>
                <wp:effectExtent l="0" t="0" r="7620" b="7620"/>
                <wp:wrapNone/>
                <wp:docPr id="2" name="Grafik 2" descr="C:\Users\di57bac\AppData\Local\Microsoft\Windows\INetCache\Content.MSO\D09BBDE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57bac\AppData\Local\Microsoft\Windows\INetCache\Content.MSO\D09BBDE5.tmp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781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21376;o:allowoverlap:true;o:allowincell:true;mso-position-horizontal-relative:text;margin-left:-0.10pt;mso-position-horizontal:absolute;mso-position-vertical-relative:text;margin-top:-0.15pt;mso-position-vertical:absolute;width:21.90pt;height:21.9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 w:rsidR="00A126EA" w:rsidRPr="00A126EA">
        <w:rPr>
          <w:rFonts w:eastAsia="Arial" w:cs="Arial"/>
          <w:szCs w:val="24"/>
          <w:lang w:eastAsia="de-DE"/>
        </w:rPr>
        <w:t xml:space="preserve">Informieren Sie sich anhand des Auszugs aus der technischen Dokumentation M 8 über die technischen Daten und Hinweise zur Säulenbohrmaschine. </w:t>
      </w:r>
    </w:p>
    <w:p w14:paraId="7CC26F6B" w14:textId="3E76E4BE" w:rsidR="00A126EA" w:rsidRPr="00A126EA" w:rsidRDefault="00A126EA" w:rsidP="00A126EA">
      <w:pPr>
        <w:ind w:firstLine="530"/>
        <w:rPr>
          <w:bCs/>
        </w:rPr>
      </w:pPr>
      <w:r w:rsidRPr="00394B02">
        <w:rPr>
          <w:noProof/>
        </w:rPr>
        <w:drawing>
          <wp:anchor distT="0" distB="0" distL="114300" distR="114300" simplePos="0" relativeHeight="251708416" behindDoc="0" locked="0" layoutInCell="1" allowOverlap="1" wp14:anchorId="2BFC68C1" wp14:editId="0D4B849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8130" cy="278130"/>
            <wp:effectExtent l="0" t="0" r="7620" b="7620"/>
            <wp:wrapNone/>
            <wp:docPr id="9" name="Grafik 9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6EA">
        <w:rPr>
          <w:rFonts w:eastAsia="Arial Unicode MS" w:cs="Arial"/>
          <w:bCs/>
          <w:szCs w:val="24"/>
          <w:lang w:eastAsia="de-DE"/>
        </w:rPr>
        <w:t>Ergänzen Sie die entsprechenden Informationen im Maschinenüberblick.</w:t>
      </w:r>
    </w:p>
    <w:p w14:paraId="5C0ED569" w14:textId="77777777" w:rsidR="00A126EA" w:rsidRDefault="00A126EA" w:rsidP="00A126EA">
      <w:pPr>
        <w:rPr>
          <w:bCs/>
          <w:i/>
        </w:rPr>
      </w:pPr>
    </w:p>
    <w:p w14:paraId="197CFAC0" w14:textId="6339E80D" w:rsidR="00A126EA" w:rsidRPr="004D653E" w:rsidRDefault="00A126EA" w:rsidP="00A126EA">
      <w:pPr>
        <w:rPr>
          <w:b/>
          <w:color w:val="009999"/>
          <w:sz w:val="28"/>
        </w:rPr>
      </w:pPr>
      <w:r w:rsidRPr="004D653E">
        <w:rPr>
          <w:b/>
          <w:color w:val="009999"/>
          <w:sz w:val="28"/>
        </w:rPr>
        <w:t>Maschinendaten – Meta-L-Star 200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D653E" w14:paraId="0E846BB6" w14:textId="77777777" w:rsidTr="005F0A0D">
        <w:tc>
          <w:tcPr>
            <w:tcW w:w="9062" w:type="dxa"/>
            <w:gridSpan w:val="2"/>
          </w:tcPr>
          <w:p w14:paraId="32DE2028" w14:textId="7A638765" w:rsidR="004D653E" w:rsidRPr="004D653E" w:rsidRDefault="004D653E" w:rsidP="004D653E">
            <w:pPr>
              <w:spacing w:line="360" w:lineRule="auto"/>
              <w:rPr>
                <w:rFonts w:cs="Arial"/>
                <w:b/>
              </w:rPr>
            </w:pPr>
            <w:r w:rsidRPr="004D653E">
              <w:rPr>
                <w:rFonts w:cs="Arial"/>
                <w:b/>
              </w:rPr>
              <w:t>Meta-L-Star 200</w:t>
            </w:r>
          </w:p>
        </w:tc>
      </w:tr>
      <w:tr w:rsidR="004D653E" w14:paraId="19B9DB31" w14:textId="77777777" w:rsidTr="004D653E">
        <w:tc>
          <w:tcPr>
            <w:tcW w:w="2830" w:type="dxa"/>
          </w:tcPr>
          <w:p w14:paraId="0924DC0B" w14:textId="14D2C2C1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Hersteller:</w:t>
            </w:r>
          </w:p>
        </w:tc>
        <w:tc>
          <w:tcPr>
            <w:tcW w:w="6232" w:type="dxa"/>
          </w:tcPr>
          <w:p w14:paraId="661A4AF1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  <w:tr w:rsidR="004D653E" w14:paraId="35381F6C" w14:textId="77777777" w:rsidTr="004D653E">
        <w:tc>
          <w:tcPr>
            <w:tcW w:w="2830" w:type="dxa"/>
          </w:tcPr>
          <w:p w14:paraId="0A1A9FE6" w14:textId="5E2FAB27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Leistung:</w:t>
            </w:r>
          </w:p>
        </w:tc>
        <w:tc>
          <w:tcPr>
            <w:tcW w:w="6232" w:type="dxa"/>
          </w:tcPr>
          <w:p w14:paraId="3A74FDC4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</w:tc>
        <w:bookmarkStart w:id="0" w:name="_GoBack"/>
        <w:bookmarkEnd w:id="0"/>
      </w:tr>
      <w:tr w:rsidR="004D653E" w14:paraId="5A8086B8" w14:textId="77777777" w:rsidTr="004D653E">
        <w:tc>
          <w:tcPr>
            <w:tcW w:w="2830" w:type="dxa"/>
          </w:tcPr>
          <w:p w14:paraId="451A3632" w14:textId="02631DE2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Flächenbedarf:</w:t>
            </w:r>
          </w:p>
        </w:tc>
        <w:tc>
          <w:tcPr>
            <w:tcW w:w="6232" w:type="dxa"/>
          </w:tcPr>
          <w:p w14:paraId="199DEC57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  <w:tr w:rsidR="004D653E" w14:paraId="19D805EB" w14:textId="77777777" w:rsidTr="004D653E">
        <w:tc>
          <w:tcPr>
            <w:tcW w:w="2830" w:type="dxa"/>
          </w:tcPr>
          <w:p w14:paraId="0FBD14C4" w14:textId="3EFA3F23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Gewicht der Maschine:</w:t>
            </w:r>
          </w:p>
        </w:tc>
        <w:tc>
          <w:tcPr>
            <w:tcW w:w="6232" w:type="dxa"/>
          </w:tcPr>
          <w:p w14:paraId="63D26776" w14:textId="5C322484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  <w:tr w:rsidR="004D653E" w14:paraId="09698769" w14:textId="77777777" w:rsidTr="004D653E">
        <w:tc>
          <w:tcPr>
            <w:tcW w:w="2830" w:type="dxa"/>
          </w:tcPr>
          <w:p w14:paraId="0F67B901" w14:textId="6B6AA8DD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Spindelhub:</w:t>
            </w:r>
          </w:p>
        </w:tc>
        <w:tc>
          <w:tcPr>
            <w:tcW w:w="6232" w:type="dxa"/>
          </w:tcPr>
          <w:p w14:paraId="19310A6C" w14:textId="64A75984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  <w:tr w:rsidR="004D653E" w14:paraId="55A84A74" w14:textId="77777777" w:rsidTr="004D653E">
        <w:tc>
          <w:tcPr>
            <w:tcW w:w="2830" w:type="dxa"/>
          </w:tcPr>
          <w:p w14:paraId="307C8722" w14:textId="1D80C289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Säulendurchmesser:</w:t>
            </w:r>
          </w:p>
        </w:tc>
        <w:tc>
          <w:tcPr>
            <w:tcW w:w="6232" w:type="dxa"/>
          </w:tcPr>
          <w:p w14:paraId="345901D6" w14:textId="5F181756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  <w:tr w:rsidR="004D653E" w14:paraId="1C6DE395" w14:textId="77777777" w:rsidTr="004D653E">
        <w:tc>
          <w:tcPr>
            <w:tcW w:w="2830" w:type="dxa"/>
          </w:tcPr>
          <w:p w14:paraId="343D2A92" w14:textId="36CA5F7A" w:rsidR="004D653E" w:rsidRDefault="004D653E" w:rsidP="004D653E">
            <w:pPr>
              <w:spacing w:line="360" w:lineRule="auto"/>
              <w:rPr>
                <w:bCs/>
              </w:rPr>
            </w:pPr>
            <w:r w:rsidRPr="004D653E">
              <w:rPr>
                <w:rFonts w:cs="Arial"/>
              </w:rPr>
              <w:t>Vorschübe:</w:t>
            </w:r>
          </w:p>
        </w:tc>
        <w:tc>
          <w:tcPr>
            <w:tcW w:w="6232" w:type="dxa"/>
          </w:tcPr>
          <w:p w14:paraId="2996E221" w14:textId="1C7A1C17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  <w:tr w:rsidR="004D653E" w14:paraId="79AD5EDF" w14:textId="77777777" w:rsidTr="00B76115">
        <w:tc>
          <w:tcPr>
            <w:tcW w:w="9062" w:type="dxa"/>
            <w:gridSpan w:val="2"/>
          </w:tcPr>
          <w:p w14:paraId="164F4240" w14:textId="6AD4DDDA" w:rsidR="004D653E" w:rsidRP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  <w:r w:rsidRPr="004D653E">
              <w:rPr>
                <w:rFonts w:cs="Arial"/>
                <w:b/>
                <w:bCs/>
              </w:rPr>
              <w:t xml:space="preserve">Sicherheitshinweise: </w:t>
            </w:r>
          </w:p>
        </w:tc>
      </w:tr>
      <w:tr w:rsidR="004D653E" w14:paraId="60C8C18E" w14:textId="77777777" w:rsidTr="00B76115">
        <w:tc>
          <w:tcPr>
            <w:tcW w:w="9062" w:type="dxa"/>
            <w:gridSpan w:val="2"/>
          </w:tcPr>
          <w:p w14:paraId="2860986E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36A43225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1B207D3E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43B6E395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0F879E18" w14:textId="48717589" w:rsidR="004D653E" w:rsidRP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4D653E" w14:paraId="45B04533" w14:textId="77777777" w:rsidTr="0081129E">
        <w:tc>
          <w:tcPr>
            <w:tcW w:w="9062" w:type="dxa"/>
            <w:gridSpan w:val="2"/>
          </w:tcPr>
          <w:p w14:paraId="7F67A19F" w14:textId="5A45AAA9" w:rsidR="004D653E" w:rsidRP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  <w:r w:rsidRPr="004D653E">
              <w:rPr>
                <w:rFonts w:cs="Arial"/>
                <w:b/>
                <w:bCs/>
              </w:rPr>
              <w:t xml:space="preserve">Instandhaltung, Entsorgung: </w:t>
            </w:r>
          </w:p>
        </w:tc>
      </w:tr>
      <w:tr w:rsidR="004D653E" w14:paraId="05697551" w14:textId="77777777" w:rsidTr="0081129E">
        <w:tc>
          <w:tcPr>
            <w:tcW w:w="9062" w:type="dxa"/>
            <w:gridSpan w:val="2"/>
          </w:tcPr>
          <w:p w14:paraId="4B3D9B48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2B4FB536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71AAB033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14D4FD08" w14:textId="77777777" w:rsid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22E34F64" w14:textId="3C3693E8" w:rsidR="004D653E" w:rsidRP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4D653E" w14:paraId="726F7E0C" w14:textId="77777777" w:rsidTr="00D8680D">
        <w:tc>
          <w:tcPr>
            <w:tcW w:w="9062" w:type="dxa"/>
            <w:gridSpan w:val="2"/>
          </w:tcPr>
          <w:p w14:paraId="35394DEE" w14:textId="49FBD5E7" w:rsidR="004D653E" w:rsidRPr="004D653E" w:rsidRDefault="004D653E" w:rsidP="004D653E">
            <w:pPr>
              <w:spacing w:line="360" w:lineRule="auto"/>
              <w:rPr>
                <w:rFonts w:cs="Arial"/>
                <w:b/>
                <w:bCs/>
              </w:rPr>
            </w:pPr>
            <w:r w:rsidRPr="004D653E">
              <w:rPr>
                <w:rFonts w:cs="Arial"/>
                <w:b/>
                <w:bCs/>
              </w:rPr>
              <w:t xml:space="preserve">Verhalten im Störfall und bei Unfällen: </w:t>
            </w:r>
          </w:p>
        </w:tc>
      </w:tr>
      <w:tr w:rsidR="004D653E" w14:paraId="099A4C78" w14:textId="77777777" w:rsidTr="00A141EB">
        <w:tc>
          <w:tcPr>
            <w:tcW w:w="9062" w:type="dxa"/>
            <w:gridSpan w:val="2"/>
          </w:tcPr>
          <w:p w14:paraId="72B1B74E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  <w:p w14:paraId="65423CE2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  <w:p w14:paraId="1627A026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  <w:p w14:paraId="31A7D0D7" w14:textId="77777777" w:rsidR="004D653E" w:rsidRDefault="004D653E" w:rsidP="004D653E">
            <w:pPr>
              <w:spacing w:line="360" w:lineRule="auto"/>
              <w:rPr>
                <w:bCs/>
              </w:rPr>
            </w:pPr>
          </w:p>
          <w:p w14:paraId="29645840" w14:textId="093782F6" w:rsidR="004D653E" w:rsidRDefault="004D653E" w:rsidP="004D653E">
            <w:pPr>
              <w:spacing w:line="360" w:lineRule="auto"/>
              <w:rPr>
                <w:bCs/>
              </w:rPr>
            </w:pPr>
          </w:p>
        </w:tc>
      </w:tr>
    </w:tbl>
    <w:p w14:paraId="3F883934" w14:textId="7EB9582F" w:rsidR="004D653E" w:rsidRDefault="004D653E" w:rsidP="00A126EA">
      <w:pPr>
        <w:rPr>
          <w:bCs/>
        </w:rPr>
      </w:pPr>
    </w:p>
    <w:sectPr w:rsidR="004D653E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41D2" w14:textId="77777777" w:rsidR="00BE5182" w:rsidRDefault="00BE5182">
      <w:pPr>
        <w:spacing w:after="0" w:line="240" w:lineRule="auto"/>
      </w:pPr>
      <w:r>
        <w:separator/>
      </w:r>
    </w:p>
  </w:endnote>
  <w:endnote w:type="continuationSeparator" w:id="0">
    <w:p w14:paraId="7E2090A3" w14:textId="77777777" w:rsidR="00BE5182" w:rsidRDefault="00BE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5" w14:textId="77777777" w:rsidR="004465B8" w:rsidRDefault="00DF6AE5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72CC" w14:textId="77777777" w:rsidR="00BE5182" w:rsidRDefault="00BE5182">
      <w:pPr>
        <w:spacing w:after="0" w:line="240" w:lineRule="auto"/>
      </w:pPr>
      <w:r>
        <w:separator/>
      </w:r>
    </w:p>
  </w:footnote>
  <w:footnote w:type="continuationSeparator" w:id="0">
    <w:p w14:paraId="452AC54D" w14:textId="77777777" w:rsidR="00BE5182" w:rsidRDefault="00BE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3" w14:textId="1C7DF99A" w:rsidR="004465B8" w:rsidRDefault="00DF6AE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 wp14:anchorId="547F78D8" wp14:editId="547F78D9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</w:t>
    </w:r>
    <w:r w:rsidR="00A126EA">
      <w:t>9</w:t>
    </w:r>
    <w:r>
      <w:t xml:space="preserve"> </w:t>
    </w:r>
    <w:bookmarkStart w:id="1" w:name="_Hlk166055124"/>
    <w:bookmarkStart w:id="2" w:name="_Hlk166055125"/>
    <w:bookmarkStart w:id="3" w:name="_Hlk166055126"/>
    <w:bookmarkStart w:id="4" w:name="_Hlk166055127"/>
    <w:r w:rsidR="00A126EA">
      <w:t>Maschinendaten – Meta-L-Star 200</w:t>
    </w:r>
    <w:r>
      <w:t xml:space="preserve">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877"/>
    <w:multiLevelType w:val="multilevel"/>
    <w:tmpl w:val="6B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A337E"/>
    <w:multiLevelType w:val="multilevel"/>
    <w:tmpl w:val="3D5E8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85CE7"/>
    <w:multiLevelType w:val="multilevel"/>
    <w:tmpl w:val="82487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51B62"/>
    <w:multiLevelType w:val="multilevel"/>
    <w:tmpl w:val="6AFE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8"/>
    <w:rsid w:val="00110DC8"/>
    <w:rsid w:val="00122980"/>
    <w:rsid w:val="001467C1"/>
    <w:rsid w:val="00182BD9"/>
    <w:rsid w:val="00230997"/>
    <w:rsid w:val="002C26EB"/>
    <w:rsid w:val="003444CE"/>
    <w:rsid w:val="00394B02"/>
    <w:rsid w:val="003E370E"/>
    <w:rsid w:val="004465B8"/>
    <w:rsid w:val="0045302F"/>
    <w:rsid w:val="004D653E"/>
    <w:rsid w:val="00595D64"/>
    <w:rsid w:val="005C4DE3"/>
    <w:rsid w:val="005E4044"/>
    <w:rsid w:val="00642A00"/>
    <w:rsid w:val="0064537A"/>
    <w:rsid w:val="00651E01"/>
    <w:rsid w:val="00767D89"/>
    <w:rsid w:val="007E7CB2"/>
    <w:rsid w:val="008044A9"/>
    <w:rsid w:val="00870419"/>
    <w:rsid w:val="009173C0"/>
    <w:rsid w:val="0094620F"/>
    <w:rsid w:val="00A126EA"/>
    <w:rsid w:val="00A357BD"/>
    <w:rsid w:val="00B45DD9"/>
    <w:rsid w:val="00BE5182"/>
    <w:rsid w:val="00C13335"/>
    <w:rsid w:val="00CB3399"/>
    <w:rsid w:val="00DF6AE5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86A"/>
  <w15:docId w15:val="{DAD016E4-9858-478D-A33F-788463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D6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Martina</dc:creator>
  <cp:keywords/>
  <dc:description/>
  <cp:lastModifiedBy>Daniel Hunold</cp:lastModifiedBy>
  <cp:revision>2</cp:revision>
  <dcterms:created xsi:type="dcterms:W3CDTF">2024-05-14T09:04:00Z</dcterms:created>
  <dcterms:modified xsi:type="dcterms:W3CDTF">2024-05-14T09:04:00Z</dcterms:modified>
</cp:coreProperties>
</file>